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E60CD" w:rsidRDefault="002E60CD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21112A">
        <w:rPr>
          <w:rFonts w:ascii="Times New Roman" w:hAnsi="Times New Roman" w:cs="Times New Roman"/>
          <w:b/>
          <w:sz w:val="28"/>
          <w:szCs w:val="28"/>
        </w:rPr>
        <w:t>общего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211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112A" w:rsidRPr="00211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категории </w:t>
      </w:r>
      <w:r w:rsidR="00346BA4">
        <w:rPr>
          <w:rFonts w:ascii="Times New Roman" w:hAnsi="Times New Roman" w:cs="Times New Roman"/>
          <w:b/>
          <w:sz w:val="28"/>
          <w:szCs w:val="28"/>
          <w:lang w:val="kk-KZ"/>
        </w:rPr>
        <w:t>С-5</w:t>
      </w:r>
      <w:r w:rsidR="000148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71F3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346BA4" w:rsidRPr="00346BA4">
        <w:rPr>
          <w:rFonts w:ascii="Times New Roman" w:hAnsi="Times New Roman"/>
          <w:b/>
          <w:sz w:val="28"/>
          <w:szCs w:val="24"/>
          <w:lang w:val="kk-KZ"/>
        </w:rPr>
        <w:t>эксперта Управления администрирования косвенных налогов Департамента налогового контроля, эксперта Управления по работе с задолженностью, эксперта Управления ведомственного контроля Департамента развития и координации, эксперта Организационно-финансового управления Департамента развития и координации, эксперта Управления по работе с налогоплательщиками, эксперта Управления риск-менеджмента Департамента анализа, статистики и управления рисками, эксперта Управления оперативного мониторинга Департамента анализа, статистики и управления рисками, эксперта Управления камерального контроля  Департамента анализа, статистики и управления рисками, эксперта Управления методологии таможенных процедур и декларирования Департамента таможенной методологии, эксперта Управления по связям с общественностью Департамента развития и координации, эксперта Управления методологии Департамента методологии налогообложения</w:t>
      </w:r>
      <w:r w:rsidR="00064D4C" w:rsidRPr="00064D4C">
        <w:rPr>
          <w:rFonts w:ascii="Times New Roman" w:hAnsi="Times New Roman"/>
          <w:b/>
          <w:sz w:val="28"/>
          <w:szCs w:val="24"/>
          <w:lang w:val="kk-KZ"/>
        </w:rPr>
        <w:t>Комитета государственных доходов Министерства финансов Республики Казахстан</w:t>
      </w:r>
    </w:p>
    <w:p w:rsidR="00064D4C" w:rsidRPr="00071F3C" w:rsidRDefault="00064D4C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54"/>
        <w:gridCol w:w="8243"/>
      </w:tblGrid>
      <w:tr w:rsidR="002E60CD" w:rsidRPr="00071F3C" w:rsidTr="006A4C7B">
        <w:tc>
          <w:tcPr>
            <w:tcW w:w="8897" w:type="dxa"/>
            <w:gridSpan w:val="2"/>
          </w:tcPr>
          <w:p w:rsidR="002E60CD" w:rsidRPr="00071F3C" w:rsidRDefault="006A4C7B" w:rsidP="00211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 w:rsidR="004310AF" w:rsidRPr="005218A4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 xml:space="preserve">экперта </w:t>
            </w:r>
            <w:r w:rsidR="00346BA4" w:rsidRPr="00346BA4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Управления администрирования косвенных налогов Департамента налогового контроля</w:t>
            </w:r>
          </w:p>
        </w:tc>
      </w:tr>
      <w:tr w:rsidR="003E0AAD" w:rsidRPr="00071F3C" w:rsidTr="006A4C7B">
        <w:tc>
          <w:tcPr>
            <w:tcW w:w="654" w:type="dxa"/>
          </w:tcPr>
          <w:p w:rsidR="003E0AAD" w:rsidRPr="00071F3C" w:rsidRDefault="003E0AA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3E0AAD" w:rsidRPr="003E0AAD" w:rsidRDefault="00D85C46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D85C46">
              <w:rPr>
                <w:rFonts w:ascii="Times New Roman" w:hAnsi="Times New Roman" w:cs="Times New Roman"/>
                <w:color w:val="000000"/>
                <w:sz w:val="28"/>
              </w:rPr>
              <w:t>Дуйсебаев</w:t>
            </w:r>
            <w:proofErr w:type="spellEnd"/>
            <w:r w:rsidRPr="00D85C46">
              <w:rPr>
                <w:rFonts w:ascii="Times New Roman" w:hAnsi="Times New Roman" w:cs="Times New Roman"/>
                <w:color w:val="000000"/>
                <w:sz w:val="28"/>
              </w:rPr>
              <w:t xml:space="preserve"> Асылхан </w:t>
            </w:r>
            <w:proofErr w:type="spellStart"/>
            <w:r w:rsidRPr="00D85C46">
              <w:rPr>
                <w:rFonts w:ascii="Times New Roman" w:hAnsi="Times New Roman" w:cs="Times New Roman"/>
                <w:color w:val="000000"/>
                <w:sz w:val="28"/>
              </w:rPr>
              <w:t>Мырзахметович</w:t>
            </w:r>
            <w:proofErr w:type="spellEnd"/>
          </w:p>
        </w:tc>
      </w:tr>
      <w:tr w:rsidR="004310AF" w:rsidRPr="00071F3C" w:rsidTr="00E26E1D">
        <w:tc>
          <w:tcPr>
            <w:tcW w:w="8897" w:type="dxa"/>
            <w:gridSpan w:val="2"/>
          </w:tcPr>
          <w:p w:rsidR="004310AF" w:rsidRPr="0001481D" w:rsidRDefault="004310AF" w:rsidP="004310A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proofErr w:type="gramStart"/>
            <w:r w:rsidRPr="00431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эксперта </w:t>
            </w:r>
            <w:r w:rsidR="00D32570" w:rsidRPr="00D32570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ведомственного контроля Департамента развития</w:t>
            </w:r>
            <w:proofErr w:type="gramEnd"/>
            <w:r w:rsidR="00D32570" w:rsidRPr="00D32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координации</w:t>
            </w:r>
          </w:p>
        </w:tc>
      </w:tr>
      <w:tr w:rsidR="004310AF" w:rsidRPr="00071F3C" w:rsidTr="006A4C7B">
        <w:tc>
          <w:tcPr>
            <w:tcW w:w="654" w:type="dxa"/>
          </w:tcPr>
          <w:p w:rsidR="004310AF" w:rsidRPr="00071F3C" w:rsidRDefault="004310AF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4310AF" w:rsidRPr="0001481D" w:rsidRDefault="00D85C46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5C46">
              <w:rPr>
                <w:rFonts w:ascii="Times New Roman" w:hAnsi="Times New Roman" w:cs="Times New Roman"/>
                <w:color w:val="000000"/>
                <w:sz w:val="28"/>
              </w:rPr>
              <w:t xml:space="preserve">Зайнуллина Эльмира </w:t>
            </w:r>
            <w:proofErr w:type="spellStart"/>
            <w:r w:rsidRPr="00D85C46">
              <w:rPr>
                <w:rFonts w:ascii="Times New Roman" w:hAnsi="Times New Roman" w:cs="Times New Roman"/>
                <w:color w:val="000000"/>
                <w:sz w:val="28"/>
              </w:rPr>
              <w:t>Бакытжановна</w:t>
            </w:r>
            <w:proofErr w:type="spellEnd"/>
          </w:p>
        </w:tc>
      </w:tr>
      <w:tr w:rsidR="0086696D" w:rsidRPr="00071F3C" w:rsidTr="00961ABC">
        <w:tc>
          <w:tcPr>
            <w:tcW w:w="8897" w:type="dxa"/>
            <w:gridSpan w:val="2"/>
          </w:tcPr>
          <w:p w:rsidR="0086696D" w:rsidRPr="00064D4C" w:rsidRDefault="0086696D" w:rsidP="008669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 w:rsidRPr="005218A4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 xml:space="preserve">экперта </w:t>
            </w:r>
            <w:r w:rsidRPr="0086696D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Организационно-финансового управления Департамента развития и координации</w:t>
            </w:r>
          </w:p>
        </w:tc>
      </w:tr>
      <w:tr w:rsidR="0086696D" w:rsidRPr="00071F3C" w:rsidTr="006A4C7B">
        <w:tc>
          <w:tcPr>
            <w:tcW w:w="654" w:type="dxa"/>
          </w:tcPr>
          <w:p w:rsidR="0086696D" w:rsidRDefault="0086696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86696D" w:rsidRPr="00064D4C" w:rsidRDefault="00D85C46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D85C46">
              <w:rPr>
                <w:rFonts w:ascii="Times New Roman" w:hAnsi="Times New Roman" w:cs="Times New Roman"/>
                <w:color w:val="000000"/>
                <w:sz w:val="28"/>
              </w:rPr>
              <w:t>Ахметов Берик Булатович</w:t>
            </w:r>
          </w:p>
        </w:tc>
      </w:tr>
      <w:tr w:rsidR="00346BA4" w:rsidRPr="00071F3C" w:rsidTr="00605982">
        <w:tc>
          <w:tcPr>
            <w:tcW w:w="8897" w:type="dxa"/>
            <w:gridSpan w:val="2"/>
          </w:tcPr>
          <w:p w:rsidR="00346BA4" w:rsidRPr="00064D4C" w:rsidRDefault="00D32570" w:rsidP="00370B6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 w:rsidRPr="0086696D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эксперта</w:t>
            </w:r>
            <w:r w:rsidR="00370B65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 xml:space="preserve"> </w:t>
            </w:r>
            <w:r w:rsidRPr="00D32570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 xml:space="preserve">Управления по работе с </w:t>
            </w:r>
            <w:r w:rsidR="00370B65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н</w:t>
            </w:r>
            <w:r w:rsidRPr="00D32570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алогоплательщиками</w:t>
            </w:r>
          </w:p>
        </w:tc>
      </w:tr>
      <w:tr w:rsidR="00346BA4" w:rsidRPr="00071F3C" w:rsidTr="006A4C7B">
        <w:tc>
          <w:tcPr>
            <w:tcW w:w="654" w:type="dxa"/>
          </w:tcPr>
          <w:p w:rsidR="00346BA4" w:rsidRDefault="00346BA4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346BA4" w:rsidRPr="00064D4C" w:rsidRDefault="00D85C46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D85C46">
              <w:rPr>
                <w:rFonts w:ascii="Times New Roman" w:hAnsi="Times New Roman" w:cs="Times New Roman"/>
                <w:color w:val="000000"/>
                <w:sz w:val="28"/>
              </w:rPr>
              <w:t xml:space="preserve">Жусупов </w:t>
            </w:r>
            <w:proofErr w:type="spellStart"/>
            <w:r w:rsidRPr="00D85C46">
              <w:rPr>
                <w:rFonts w:ascii="Times New Roman" w:hAnsi="Times New Roman" w:cs="Times New Roman"/>
                <w:color w:val="000000"/>
                <w:sz w:val="28"/>
              </w:rPr>
              <w:t>Санат</w:t>
            </w:r>
            <w:proofErr w:type="spellEnd"/>
            <w:r w:rsidRPr="00D85C4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D85C46">
              <w:rPr>
                <w:rFonts w:ascii="Times New Roman" w:hAnsi="Times New Roman" w:cs="Times New Roman"/>
                <w:color w:val="000000"/>
                <w:sz w:val="28"/>
              </w:rPr>
              <w:t>Ахмедьяевич</w:t>
            </w:r>
            <w:proofErr w:type="spellEnd"/>
          </w:p>
        </w:tc>
      </w:tr>
      <w:tr w:rsidR="00346BA4" w:rsidRPr="00071F3C" w:rsidTr="001F5A43">
        <w:tc>
          <w:tcPr>
            <w:tcW w:w="8897" w:type="dxa"/>
            <w:gridSpan w:val="2"/>
          </w:tcPr>
          <w:p w:rsidR="00346BA4" w:rsidRPr="00D32570" w:rsidRDefault="00D32570" w:rsidP="00D32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D32570">
              <w:rPr>
                <w:rFonts w:ascii="Times New Roman" w:hAnsi="Times New Roman" w:cs="Times New Roman"/>
                <w:b/>
                <w:color w:val="000000"/>
                <w:sz w:val="28"/>
              </w:rPr>
              <w:t>на должность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эксперта </w:t>
            </w:r>
            <w:r w:rsidRPr="00D3257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Управления </w:t>
            </w:r>
            <w:proofErr w:type="gramStart"/>
            <w:r w:rsidRPr="00D32570">
              <w:rPr>
                <w:rFonts w:ascii="Times New Roman" w:hAnsi="Times New Roman" w:cs="Times New Roman"/>
                <w:b/>
                <w:color w:val="000000"/>
                <w:sz w:val="28"/>
              </w:rPr>
              <w:t>риск-менеджмента</w:t>
            </w:r>
            <w:proofErr w:type="gramEnd"/>
            <w:r w:rsidRPr="00D3257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Департамента анализа, статистики и управления рисками</w:t>
            </w:r>
          </w:p>
        </w:tc>
      </w:tr>
      <w:tr w:rsidR="00346BA4" w:rsidRPr="00071F3C" w:rsidTr="006A4C7B">
        <w:tc>
          <w:tcPr>
            <w:tcW w:w="654" w:type="dxa"/>
          </w:tcPr>
          <w:p w:rsidR="00346BA4" w:rsidRDefault="00346BA4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346BA4" w:rsidRPr="00064D4C" w:rsidRDefault="00D85C46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D85C46">
              <w:rPr>
                <w:rFonts w:ascii="Times New Roman" w:hAnsi="Times New Roman" w:cs="Times New Roman"/>
                <w:color w:val="000000"/>
                <w:sz w:val="28"/>
              </w:rPr>
              <w:t xml:space="preserve">Садвакасов Самат </w:t>
            </w:r>
            <w:proofErr w:type="spellStart"/>
            <w:r w:rsidRPr="00D85C46">
              <w:rPr>
                <w:rFonts w:ascii="Times New Roman" w:hAnsi="Times New Roman" w:cs="Times New Roman"/>
                <w:color w:val="000000"/>
                <w:sz w:val="28"/>
              </w:rPr>
              <w:t>Саветович</w:t>
            </w:r>
            <w:proofErr w:type="spellEnd"/>
          </w:p>
        </w:tc>
      </w:tr>
      <w:tr w:rsidR="00346BA4" w:rsidRPr="00071F3C" w:rsidTr="006D679B">
        <w:tc>
          <w:tcPr>
            <w:tcW w:w="8897" w:type="dxa"/>
            <w:gridSpan w:val="2"/>
          </w:tcPr>
          <w:p w:rsidR="00346BA4" w:rsidRPr="00D32570" w:rsidRDefault="00D32570" w:rsidP="00D32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на должность </w:t>
            </w:r>
            <w:r w:rsidRPr="00D32570">
              <w:rPr>
                <w:rFonts w:ascii="Times New Roman" w:hAnsi="Times New Roman" w:cs="Times New Roman"/>
                <w:b/>
                <w:color w:val="000000"/>
                <w:sz w:val="28"/>
              </w:rPr>
              <w:t>эксперта Управления оперативного мониторинга  Департамента анализа, статистики и управления рисками</w:t>
            </w:r>
          </w:p>
        </w:tc>
      </w:tr>
      <w:tr w:rsidR="00346BA4" w:rsidRPr="00071F3C" w:rsidTr="006A4C7B">
        <w:tc>
          <w:tcPr>
            <w:tcW w:w="654" w:type="dxa"/>
          </w:tcPr>
          <w:p w:rsidR="00346BA4" w:rsidRDefault="00346BA4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346BA4" w:rsidRPr="00064D4C" w:rsidRDefault="00D85C46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D85C46">
              <w:rPr>
                <w:rFonts w:ascii="Times New Roman" w:hAnsi="Times New Roman" w:cs="Times New Roman"/>
                <w:color w:val="000000"/>
                <w:sz w:val="28"/>
              </w:rPr>
              <w:t>Қырықбаев</w:t>
            </w:r>
            <w:proofErr w:type="spellEnd"/>
            <w:r w:rsidRPr="00D85C46">
              <w:rPr>
                <w:rFonts w:ascii="Times New Roman" w:hAnsi="Times New Roman" w:cs="Times New Roman"/>
                <w:color w:val="000000"/>
                <w:sz w:val="28"/>
              </w:rPr>
              <w:t xml:space="preserve"> Ерлан </w:t>
            </w:r>
            <w:proofErr w:type="spellStart"/>
            <w:r w:rsidRPr="00D85C46">
              <w:rPr>
                <w:rFonts w:ascii="Times New Roman" w:hAnsi="Times New Roman" w:cs="Times New Roman"/>
                <w:color w:val="000000"/>
                <w:sz w:val="28"/>
              </w:rPr>
              <w:t>Талғатұлы</w:t>
            </w:r>
            <w:proofErr w:type="spellEnd"/>
          </w:p>
        </w:tc>
      </w:tr>
      <w:tr w:rsidR="00D32570" w:rsidRPr="00071F3C" w:rsidTr="009243F0">
        <w:tc>
          <w:tcPr>
            <w:tcW w:w="8897" w:type="dxa"/>
            <w:gridSpan w:val="2"/>
          </w:tcPr>
          <w:p w:rsidR="00D32570" w:rsidRPr="00D32570" w:rsidRDefault="00D32570" w:rsidP="00D32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на должность </w:t>
            </w:r>
            <w:r w:rsidRPr="00D32570">
              <w:rPr>
                <w:rFonts w:ascii="Times New Roman" w:hAnsi="Times New Roman" w:cs="Times New Roman"/>
                <w:b/>
                <w:color w:val="000000"/>
                <w:sz w:val="28"/>
              </w:rPr>
              <w:t>эксперта Управления камерального контроля  Департамента анализа, статистики и управления рисками</w:t>
            </w:r>
          </w:p>
        </w:tc>
      </w:tr>
      <w:tr w:rsidR="00346BA4" w:rsidRPr="00071F3C" w:rsidTr="006A4C7B">
        <w:tc>
          <w:tcPr>
            <w:tcW w:w="654" w:type="dxa"/>
          </w:tcPr>
          <w:p w:rsidR="00346BA4" w:rsidRDefault="00F90F55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346BA4" w:rsidRPr="00064D4C" w:rsidRDefault="00D85C46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5C46">
              <w:rPr>
                <w:rFonts w:ascii="Times New Roman" w:hAnsi="Times New Roman" w:cs="Times New Roman"/>
                <w:color w:val="000000"/>
                <w:sz w:val="28"/>
              </w:rPr>
              <w:t xml:space="preserve">Рамазанов Данияр </w:t>
            </w:r>
            <w:proofErr w:type="spellStart"/>
            <w:r w:rsidRPr="00D85C46">
              <w:rPr>
                <w:rFonts w:ascii="Times New Roman" w:hAnsi="Times New Roman" w:cs="Times New Roman"/>
                <w:color w:val="000000"/>
                <w:sz w:val="28"/>
              </w:rPr>
              <w:t>Асылгазыевич</w:t>
            </w:r>
            <w:proofErr w:type="spellEnd"/>
          </w:p>
        </w:tc>
      </w:tr>
      <w:tr w:rsidR="00D32570" w:rsidRPr="00071F3C" w:rsidTr="00513B96">
        <w:tc>
          <w:tcPr>
            <w:tcW w:w="8897" w:type="dxa"/>
            <w:gridSpan w:val="2"/>
          </w:tcPr>
          <w:p w:rsidR="00D32570" w:rsidRPr="00D32570" w:rsidRDefault="00D32570" w:rsidP="00D32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на должность </w:t>
            </w:r>
            <w:r w:rsidRPr="00D3257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эксперта Управления методологии таможенных </w:t>
            </w:r>
            <w:r w:rsidRPr="00D32570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процедур и декларирования Департамента таможенной методологии</w:t>
            </w:r>
          </w:p>
        </w:tc>
      </w:tr>
      <w:tr w:rsidR="00346BA4" w:rsidRPr="00071F3C" w:rsidTr="006A4C7B">
        <w:tc>
          <w:tcPr>
            <w:tcW w:w="654" w:type="dxa"/>
          </w:tcPr>
          <w:p w:rsidR="00346BA4" w:rsidRDefault="00F90F55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8243" w:type="dxa"/>
            <w:vAlign w:val="bottom"/>
          </w:tcPr>
          <w:p w:rsidR="00346BA4" w:rsidRPr="00064D4C" w:rsidRDefault="0020683A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0683A">
              <w:rPr>
                <w:rFonts w:ascii="Times New Roman" w:hAnsi="Times New Roman" w:cs="Times New Roman"/>
                <w:color w:val="000000"/>
                <w:sz w:val="28"/>
              </w:rPr>
              <w:t>Көптілеуова</w:t>
            </w:r>
            <w:proofErr w:type="spellEnd"/>
            <w:r w:rsidRPr="0020683A">
              <w:rPr>
                <w:rFonts w:ascii="Times New Roman" w:hAnsi="Times New Roman" w:cs="Times New Roman"/>
                <w:color w:val="000000"/>
                <w:sz w:val="28"/>
              </w:rPr>
              <w:t xml:space="preserve"> Жанна </w:t>
            </w:r>
            <w:proofErr w:type="spellStart"/>
            <w:r w:rsidRPr="0020683A">
              <w:rPr>
                <w:rFonts w:ascii="Times New Roman" w:hAnsi="Times New Roman" w:cs="Times New Roman"/>
                <w:color w:val="000000"/>
                <w:sz w:val="28"/>
              </w:rPr>
              <w:t>Жайыққызы</w:t>
            </w:r>
            <w:proofErr w:type="spellEnd"/>
          </w:p>
        </w:tc>
      </w:tr>
      <w:tr w:rsidR="00D32570" w:rsidRPr="00071F3C" w:rsidTr="00332B8E">
        <w:tc>
          <w:tcPr>
            <w:tcW w:w="8897" w:type="dxa"/>
            <w:gridSpan w:val="2"/>
          </w:tcPr>
          <w:p w:rsidR="00D32570" w:rsidRPr="00D32570" w:rsidRDefault="00D32570" w:rsidP="00D325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на должность </w:t>
            </w:r>
            <w:r w:rsidR="00F90F55" w:rsidRPr="00F90F55">
              <w:rPr>
                <w:rFonts w:ascii="Times New Roman" w:hAnsi="Times New Roman" w:cs="Times New Roman"/>
                <w:b/>
                <w:color w:val="000000"/>
                <w:sz w:val="28"/>
              </w:rPr>
              <w:t>эксперта Управления по связям с общественностью Департамента развития и координации</w:t>
            </w:r>
          </w:p>
        </w:tc>
      </w:tr>
      <w:tr w:rsidR="00D32570" w:rsidRPr="00071F3C" w:rsidTr="006A4C7B">
        <w:tc>
          <w:tcPr>
            <w:tcW w:w="654" w:type="dxa"/>
          </w:tcPr>
          <w:p w:rsidR="00D32570" w:rsidRDefault="00F90F55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D32570" w:rsidRPr="00064D4C" w:rsidRDefault="0020683A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0683A">
              <w:rPr>
                <w:rFonts w:ascii="Times New Roman" w:hAnsi="Times New Roman" w:cs="Times New Roman"/>
                <w:color w:val="000000"/>
                <w:sz w:val="28"/>
              </w:rPr>
              <w:t xml:space="preserve">Алтаева </w:t>
            </w:r>
            <w:proofErr w:type="spellStart"/>
            <w:r w:rsidRPr="0020683A">
              <w:rPr>
                <w:rFonts w:ascii="Times New Roman" w:hAnsi="Times New Roman" w:cs="Times New Roman"/>
                <w:color w:val="000000"/>
                <w:sz w:val="28"/>
              </w:rPr>
              <w:t>Наргиз</w:t>
            </w:r>
            <w:proofErr w:type="spellEnd"/>
            <w:r w:rsidRPr="0020683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0683A">
              <w:rPr>
                <w:rFonts w:ascii="Times New Roman" w:hAnsi="Times New Roman" w:cs="Times New Roman"/>
                <w:color w:val="000000"/>
                <w:sz w:val="28"/>
              </w:rPr>
              <w:t>Фархатқызы</w:t>
            </w:r>
            <w:proofErr w:type="spellEnd"/>
          </w:p>
        </w:tc>
      </w:tr>
      <w:tr w:rsidR="00F90F55" w:rsidRPr="00071F3C" w:rsidTr="00A33F6B">
        <w:tc>
          <w:tcPr>
            <w:tcW w:w="8897" w:type="dxa"/>
            <w:gridSpan w:val="2"/>
          </w:tcPr>
          <w:p w:rsidR="00F90F55" w:rsidRPr="00F90F55" w:rsidRDefault="00F90F55" w:rsidP="00F90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на должность </w:t>
            </w:r>
            <w:proofErr w:type="gramStart"/>
            <w:r w:rsidRPr="00F90F55">
              <w:rPr>
                <w:rFonts w:ascii="Times New Roman" w:hAnsi="Times New Roman" w:cs="Times New Roman"/>
                <w:b/>
                <w:color w:val="000000"/>
                <w:sz w:val="28"/>
              </w:rPr>
              <w:t>эксперта Управления методологии Департамента методологии налогообложения</w:t>
            </w:r>
            <w:proofErr w:type="gramEnd"/>
          </w:p>
        </w:tc>
      </w:tr>
      <w:tr w:rsidR="00F90F55" w:rsidRPr="00071F3C" w:rsidTr="006A4C7B">
        <w:tc>
          <w:tcPr>
            <w:tcW w:w="654" w:type="dxa"/>
          </w:tcPr>
          <w:p w:rsidR="00F90F55" w:rsidRDefault="00F90F55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F90F55" w:rsidRPr="00064D4C" w:rsidRDefault="0020683A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20683A">
              <w:rPr>
                <w:rFonts w:ascii="Times New Roman" w:hAnsi="Times New Roman" w:cs="Times New Roman"/>
                <w:color w:val="000000"/>
                <w:sz w:val="28"/>
              </w:rPr>
              <w:t>Оразбаков</w:t>
            </w:r>
            <w:proofErr w:type="spellEnd"/>
            <w:r w:rsidRPr="0020683A">
              <w:rPr>
                <w:rFonts w:ascii="Times New Roman" w:hAnsi="Times New Roman" w:cs="Times New Roman"/>
                <w:color w:val="000000"/>
                <w:sz w:val="28"/>
              </w:rPr>
              <w:t xml:space="preserve"> Рустем </w:t>
            </w:r>
            <w:proofErr w:type="spellStart"/>
            <w:r w:rsidRPr="0020683A">
              <w:rPr>
                <w:rFonts w:ascii="Times New Roman" w:hAnsi="Times New Roman" w:cs="Times New Roman"/>
                <w:color w:val="000000"/>
                <w:sz w:val="28"/>
              </w:rPr>
              <w:t>Жангирханович</w:t>
            </w:r>
            <w:proofErr w:type="spellEnd"/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481D"/>
    <w:rsid w:val="00064D4C"/>
    <w:rsid w:val="00071F3C"/>
    <w:rsid w:val="001202E7"/>
    <w:rsid w:val="001642C7"/>
    <w:rsid w:val="001654B2"/>
    <w:rsid w:val="00184D35"/>
    <w:rsid w:val="0020683A"/>
    <w:rsid w:val="0021112A"/>
    <w:rsid w:val="0022599E"/>
    <w:rsid w:val="00281B0B"/>
    <w:rsid w:val="002E60CD"/>
    <w:rsid w:val="003028EA"/>
    <w:rsid w:val="00340EEB"/>
    <w:rsid w:val="00346BA4"/>
    <w:rsid w:val="00370B65"/>
    <w:rsid w:val="003A5AC5"/>
    <w:rsid w:val="003D3E17"/>
    <w:rsid w:val="003E0AAD"/>
    <w:rsid w:val="004310AF"/>
    <w:rsid w:val="005C3DA7"/>
    <w:rsid w:val="006A4C7B"/>
    <w:rsid w:val="008117C7"/>
    <w:rsid w:val="008300C8"/>
    <w:rsid w:val="0086696D"/>
    <w:rsid w:val="008B5669"/>
    <w:rsid w:val="00992AC8"/>
    <w:rsid w:val="00A427F7"/>
    <w:rsid w:val="00B2307C"/>
    <w:rsid w:val="00B747F5"/>
    <w:rsid w:val="00C62E17"/>
    <w:rsid w:val="00CD7CB6"/>
    <w:rsid w:val="00D32570"/>
    <w:rsid w:val="00D85C46"/>
    <w:rsid w:val="00DD3B0B"/>
    <w:rsid w:val="00EC3A93"/>
    <w:rsid w:val="00F51586"/>
    <w:rsid w:val="00F64B36"/>
    <w:rsid w:val="00F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dcterms:created xsi:type="dcterms:W3CDTF">2016-12-08T13:09:00Z</dcterms:created>
  <dcterms:modified xsi:type="dcterms:W3CDTF">2016-12-08T13:13:00Z</dcterms:modified>
</cp:coreProperties>
</file>