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CCA" w:rsidRDefault="00295CCA" w:rsidP="004A0D2B">
      <w:pPr>
        <w:pStyle w:val="11"/>
        <w:spacing w:line="240" w:lineRule="auto"/>
        <w:jc w:val="center"/>
        <w:rPr>
          <w:b/>
        </w:rPr>
      </w:pPr>
      <w:r w:rsidRPr="00295CCA">
        <w:rPr>
          <w:b/>
        </w:rPr>
        <w:t xml:space="preserve">Памятка </w:t>
      </w:r>
      <w:r w:rsidR="004A0D2B">
        <w:rPr>
          <w:b/>
        </w:rPr>
        <w:t xml:space="preserve">по работе с модулем «Виртуальный склад» </w:t>
      </w:r>
    </w:p>
    <w:p w:rsidR="004A0D2B" w:rsidRPr="00295CCA" w:rsidRDefault="004A0D2B" w:rsidP="004A0D2B">
      <w:pPr>
        <w:pStyle w:val="11"/>
        <w:spacing w:line="240" w:lineRule="auto"/>
        <w:jc w:val="center"/>
        <w:rPr>
          <w:b/>
        </w:rPr>
      </w:pPr>
      <w:r>
        <w:rPr>
          <w:b/>
        </w:rPr>
        <w:t>информационной системы «Электронные счета-фактуры»</w:t>
      </w:r>
    </w:p>
    <w:p w:rsidR="00295CCA" w:rsidRPr="00295CCA" w:rsidRDefault="00295CCA" w:rsidP="00110CE3">
      <w:pPr>
        <w:pStyle w:val="11"/>
      </w:pPr>
      <w:bookmarkStart w:id="0" w:name="_GoBack"/>
      <w:bookmarkEnd w:id="0"/>
    </w:p>
    <w:p w:rsidR="004A0D2B" w:rsidRDefault="006E0E21" w:rsidP="00110CE3">
      <w:pPr>
        <w:pStyle w:val="11"/>
      </w:pPr>
      <w:r w:rsidRPr="006E0E21">
        <w:t xml:space="preserve">Виртуальный склад - модуль информационной системы «Электронные счета-фактуры», позволяющий осуществлять контроль перемещения товаров в автоматическом режиме от момента импорта или производства на территории Республики Казахстан до </w:t>
      </w:r>
      <w:r w:rsidR="00930C87">
        <w:t xml:space="preserve">розничной </w:t>
      </w:r>
      <w:r w:rsidRPr="006E0E21">
        <w:t>реализации или экспорта</w:t>
      </w:r>
      <w:r>
        <w:t>.</w:t>
      </w:r>
    </w:p>
    <w:p w:rsidR="006E0E21" w:rsidRDefault="006E0E21" w:rsidP="006E0E21">
      <w:pPr>
        <w:pStyle w:val="11"/>
      </w:pPr>
      <w:r>
        <w:t>Модуль «Виртуальный склад» предоставляет налогоплательщику возможность управления бизнес-процессами складской работы посредством регистрации складов, торговых точек в модуле и фактически имеющихся у него товарах на данных складах.</w:t>
      </w:r>
    </w:p>
    <w:p w:rsidR="006E0E21" w:rsidRDefault="006E0E21" w:rsidP="00110CE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3008" w:rsidRDefault="00E13008" w:rsidP="00E1300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Подготовка к работе</w:t>
      </w:r>
    </w:p>
    <w:p w:rsidR="00E13008" w:rsidRPr="005735B2" w:rsidRDefault="00E13008" w:rsidP="007E4C9D">
      <w:pPr>
        <w:spacing w:line="360" w:lineRule="auto"/>
        <w:ind w:firstLine="709"/>
        <w:jc w:val="both"/>
      </w:pPr>
      <w:r w:rsidRPr="00E1300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пользователя требуется в обязательном порядке выполнить следующие организационные мероприятия</w:t>
      </w:r>
      <w:r w:rsidRPr="00E13008">
        <w:rPr>
          <w:rFonts w:ascii="Times New Roman" w:hAnsi="Times New Roman" w:cs="Times New Roman"/>
          <w:sz w:val="24"/>
          <w:szCs w:val="24"/>
        </w:rPr>
        <w:t>:</w:t>
      </w:r>
    </w:p>
    <w:p w:rsidR="00E13008" w:rsidRPr="00D63030" w:rsidRDefault="00D63030" w:rsidP="00D63030">
      <w:pPr>
        <w:numPr>
          <w:ilvl w:val="0"/>
          <w:numId w:val="6"/>
        </w:numPr>
        <w:tabs>
          <w:tab w:val="clear" w:pos="720"/>
          <w:tab w:val="num" w:pos="0"/>
        </w:tabs>
        <w:spacing w:after="0" w:line="360" w:lineRule="auto"/>
        <w:ind w:left="0" w:firstLine="4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ЭЦП</w:t>
      </w:r>
      <w:r w:rsidRPr="00D63030">
        <w:rPr>
          <w:rFonts w:ascii="Times New Roman" w:hAnsi="Times New Roman" w:cs="Times New Roman"/>
          <w:sz w:val="24"/>
          <w:szCs w:val="24"/>
        </w:rPr>
        <w:t xml:space="preserve"> </w:t>
      </w:r>
      <w:r w:rsidRPr="00E13008">
        <w:rPr>
          <w:rFonts w:ascii="Times New Roman" w:hAnsi="Times New Roman" w:cs="Times New Roman"/>
          <w:sz w:val="24"/>
          <w:szCs w:val="24"/>
        </w:rPr>
        <w:t>Национального удостоверяющего центра</w:t>
      </w:r>
      <w:r>
        <w:rPr>
          <w:rFonts w:ascii="Times New Roman" w:hAnsi="Times New Roman" w:cs="Times New Roman"/>
          <w:sz w:val="24"/>
          <w:szCs w:val="24"/>
        </w:rPr>
        <w:t>, в случае отсутствия ЭЦП, получить</w:t>
      </w:r>
      <w:r w:rsidR="00E13008" w:rsidRPr="00E13008">
        <w:rPr>
          <w:rFonts w:ascii="Times New Roman" w:hAnsi="Times New Roman" w:cs="Times New Roman"/>
          <w:sz w:val="24"/>
          <w:szCs w:val="24"/>
        </w:rPr>
        <w:t xml:space="preserve"> ЭЦП</w:t>
      </w:r>
      <w:r>
        <w:rPr>
          <w:rFonts w:ascii="Times New Roman" w:hAnsi="Times New Roman" w:cs="Times New Roman"/>
          <w:sz w:val="24"/>
          <w:szCs w:val="24"/>
        </w:rPr>
        <w:t xml:space="preserve"> в ЦОН. </w:t>
      </w:r>
      <w:r w:rsidR="00E74C65">
        <w:rPr>
          <w:rFonts w:ascii="Times New Roman" w:hAnsi="Times New Roman" w:cs="Times New Roman"/>
          <w:sz w:val="24"/>
          <w:szCs w:val="24"/>
        </w:rPr>
        <w:t>В ЦОН</w:t>
      </w:r>
      <w:r w:rsidR="00E13008" w:rsidRPr="00D63030">
        <w:rPr>
          <w:rFonts w:ascii="Times New Roman" w:hAnsi="Times New Roman" w:cs="Times New Roman"/>
          <w:sz w:val="24"/>
          <w:szCs w:val="24"/>
        </w:rPr>
        <w:t xml:space="preserve"> вы получаете пару сертификатов:</w:t>
      </w:r>
    </w:p>
    <w:p w:rsidR="00E13008" w:rsidRPr="00E13008" w:rsidRDefault="00E13008" w:rsidP="007E4C9D">
      <w:pPr>
        <w:numPr>
          <w:ilvl w:val="1"/>
          <w:numId w:val="6"/>
        </w:numPr>
        <w:tabs>
          <w:tab w:val="clear" w:pos="1440"/>
          <w:tab w:val="num" w:pos="720"/>
        </w:tabs>
        <w:spacing w:after="0" w:line="360" w:lineRule="auto"/>
        <w:ind w:left="720" w:firstLine="414"/>
        <w:jc w:val="both"/>
        <w:rPr>
          <w:rFonts w:ascii="Times New Roman" w:hAnsi="Times New Roman" w:cs="Times New Roman"/>
          <w:sz w:val="24"/>
          <w:szCs w:val="24"/>
        </w:rPr>
      </w:pPr>
      <w:r w:rsidRPr="00E13008">
        <w:rPr>
          <w:rFonts w:ascii="Times New Roman" w:hAnsi="Times New Roman" w:cs="Times New Roman"/>
          <w:sz w:val="24"/>
          <w:szCs w:val="24"/>
        </w:rPr>
        <w:t xml:space="preserve">Сертификат авторизации </w:t>
      </w:r>
      <w:r w:rsidRPr="00E13008">
        <w:rPr>
          <w:rFonts w:ascii="Times New Roman" w:hAnsi="Times New Roman" w:cs="Times New Roman"/>
          <w:sz w:val="24"/>
          <w:szCs w:val="24"/>
          <w:lang w:val="en-US"/>
        </w:rPr>
        <w:t>AUTH_...</w:t>
      </w:r>
    </w:p>
    <w:p w:rsidR="00E13008" w:rsidRPr="00E13008" w:rsidRDefault="00E13008" w:rsidP="007E4C9D">
      <w:pPr>
        <w:numPr>
          <w:ilvl w:val="1"/>
          <w:numId w:val="6"/>
        </w:numPr>
        <w:tabs>
          <w:tab w:val="clear" w:pos="1440"/>
          <w:tab w:val="num" w:pos="720"/>
        </w:tabs>
        <w:spacing w:after="0" w:line="360" w:lineRule="auto"/>
        <w:ind w:left="720" w:firstLine="414"/>
        <w:jc w:val="both"/>
        <w:rPr>
          <w:rFonts w:ascii="Times New Roman" w:hAnsi="Times New Roman" w:cs="Times New Roman"/>
          <w:sz w:val="24"/>
          <w:szCs w:val="24"/>
        </w:rPr>
      </w:pPr>
      <w:r w:rsidRPr="00E13008">
        <w:rPr>
          <w:rFonts w:ascii="Times New Roman" w:hAnsi="Times New Roman" w:cs="Times New Roman"/>
          <w:sz w:val="24"/>
          <w:szCs w:val="24"/>
        </w:rPr>
        <w:t xml:space="preserve">Сертификат подписи </w:t>
      </w:r>
      <w:r w:rsidRPr="00E13008">
        <w:rPr>
          <w:rFonts w:ascii="Times New Roman" w:hAnsi="Times New Roman" w:cs="Times New Roman"/>
          <w:sz w:val="24"/>
          <w:szCs w:val="24"/>
          <w:lang w:val="en-US"/>
        </w:rPr>
        <w:t>RSA</w:t>
      </w:r>
      <w:r w:rsidRPr="00E13008">
        <w:rPr>
          <w:rFonts w:ascii="Times New Roman" w:hAnsi="Times New Roman" w:cs="Times New Roman"/>
          <w:sz w:val="24"/>
          <w:szCs w:val="24"/>
        </w:rPr>
        <w:t xml:space="preserve"> - для ФЛ или </w:t>
      </w:r>
      <w:r w:rsidRPr="00E13008">
        <w:rPr>
          <w:rFonts w:ascii="Times New Roman" w:hAnsi="Times New Roman" w:cs="Times New Roman"/>
          <w:sz w:val="24"/>
          <w:szCs w:val="24"/>
          <w:lang w:val="en-US"/>
        </w:rPr>
        <w:t>GOST</w:t>
      </w:r>
      <w:r w:rsidRPr="00E13008">
        <w:rPr>
          <w:rFonts w:ascii="Times New Roman" w:hAnsi="Times New Roman" w:cs="Times New Roman"/>
          <w:sz w:val="24"/>
          <w:szCs w:val="24"/>
        </w:rPr>
        <w:t xml:space="preserve"> - для ЮЛ.</w:t>
      </w:r>
    </w:p>
    <w:p w:rsidR="00E13008" w:rsidRPr="00D63030" w:rsidRDefault="00E13008" w:rsidP="00D63030">
      <w:pPr>
        <w:numPr>
          <w:ilvl w:val="0"/>
          <w:numId w:val="6"/>
        </w:numPr>
        <w:tabs>
          <w:tab w:val="clear" w:pos="720"/>
          <w:tab w:val="num" w:pos="0"/>
        </w:tabs>
        <w:spacing w:after="0" w:line="360" w:lineRule="auto"/>
        <w:ind w:left="0" w:firstLine="414"/>
        <w:jc w:val="both"/>
        <w:rPr>
          <w:rFonts w:ascii="Times New Roman" w:hAnsi="Times New Roman" w:cs="Times New Roman"/>
          <w:sz w:val="24"/>
          <w:szCs w:val="24"/>
        </w:rPr>
      </w:pPr>
      <w:r w:rsidRPr="00E13008">
        <w:rPr>
          <w:rFonts w:ascii="Times New Roman" w:hAnsi="Times New Roman" w:cs="Times New Roman"/>
          <w:sz w:val="24"/>
          <w:szCs w:val="24"/>
        </w:rPr>
        <w:t>Использ</w:t>
      </w:r>
      <w:r w:rsidR="00D63030">
        <w:rPr>
          <w:rFonts w:ascii="Times New Roman" w:hAnsi="Times New Roman" w:cs="Times New Roman"/>
          <w:sz w:val="24"/>
          <w:szCs w:val="24"/>
        </w:rPr>
        <w:t xml:space="preserve">ование рекомендуемых браузеров: </w:t>
      </w:r>
      <w:r w:rsidRPr="00D63030">
        <w:rPr>
          <w:rFonts w:ascii="Times New Roman" w:hAnsi="Times New Roman" w:cs="Times New Roman"/>
          <w:sz w:val="24"/>
          <w:szCs w:val="24"/>
        </w:rPr>
        <w:t>IE 10, IE 11;</w:t>
      </w:r>
      <w:r w:rsidR="00D630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030">
        <w:rPr>
          <w:rFonts w:ascii="Times New Roman" w:hAnsi="Times New Roman" w:cs="Times New Roman"/>
          <w:sz w:val="24"/>
          <w:szCs w:val="24"/>
        </w:rPr>
        <w:t>Edge</w:t>
      </w:r>
      <w:proofErr w:type="spellEnd"/>
      <w:r w:rsidRPr="00D63030">
        <w:rPr>
          <w:rFonts w:ascii="Times New Roman" w:hAnsi="Times New Roman" w:cs="Times New Roman"/>
          <w:sz w:val="24"/>
          <w:szCs w:val="24"/>
        </w:rPr>
        <w:t>;</w:t>
      </w:r>
      <w:r w:rsidR="00D630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030">
        <w:rPr>
          <w:rFonts w:ascii="Times New Roman" w:hAnsi="Times New Roman" w:cs="Times New Roman"/>
          <w:sz w:val="24"/>
          <w:szCs w:val="24"/>
        </w:rPr>
        <w:t>Firefox</w:t>
      </w:r>
      <w:proofErr w:type="spellEnd"/>
      <w:r w:rsidRPr="00D63030">
        <w:rPr>
          <w:rFonts w:ascii="Times New Roman" w:hAnsi="Times New Roman" w:cs="Times New Roman"/>
          <w:sz w:val="24"/>
          <w:szCs w:val="24"/>
        </w:rPr>
        <w:t xml:space="preserve"> 41+;</w:t>
      </w:r>
      <w:r w:rsidR="00D630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030">
        <w:rPr>
          <w:rFonts w:ascii="Times New Roman" w:hAnsi="Times New Roman" w:cs="Times New Roman"/>
          <w:sz w:val="24"/>
          <w:szCs w:val="24"/>
        </w:rPr>
        <w:t>Chrome</w:t>
      </w:r>
      <w:proofErr w:type="spellEnd"/>
      <w:r w:rsidRPr="00D63030">
        <w:rPr>
          <w:rFonts w:ascii="Times New Roman" w:hAnsi="Times New Roman" w:cs="Times New Roman"/>
          <w:sz w:val="24"/>
          <w:szCs w:val="24"/>
        </w:rPr>
        <w:t xml:space="preserve"> 45+;</w:t>
      </w:r>
      <w:r w:rsidR="00D630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030">
        <w:rPr>
          <w:rFonts w:ascii="Times New Roman" w:hAnsi="Times New Roman" w:cs="Times New Roman"/>
          <w:sz w:val="24"/>
          <w:szCs w:val="24"/>
        </w:rPr>
        <w:t>Safari</w:t>
      </w:r>
      <w:proofErr w:type="spellEnd"/>
      <w:r w:rsidRPr="00D63030">
        <w:rPr>
          <w:rFonts w:ascii="Times New Roman" w:hAnsi="Times New Roman" w:cs="Times New Roman"/>
          <w:sz w:val="24"/>
          <w:szCs w:val="24"/>
        </w:rPr>
        <w:t xml:space="preserve"> 8+;</w:t>
      </w:r>
      <w:r w:rsidR="00D630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030">
        <w:rPr>
          <w:rFonts w:ascii="Times New Roman" w:hAnsi="Times New Roman" w:cs="Times New Roman"/>
          <w:sz w:val="24"/>
          <w:szCs w:val="24"/>
        </w:rPr>
        <w:t>Opera</w:t>
      </w:r>
      <w:proofErr w:type="spellEnd"/>
      <w:r w:rsidRPr="00D63030">
        <w:rPr>
          <w:rFonts w:ascii="Times New Roman" w:hAnsi="Times New Roman" w:cs="Times New Roman"/>
          <w:sz w:val="24"/>
          <w:szCs w:val="24"/>
        </w:rPr>
        <w:t xml:space="preserve"> 32+.</w:t>
      </w:r>
      <w:r w:rsidR="00D63030">
        <w:rPr>
          <w:rFonts w:ascii="Times New Roman" w:hAnsi="Times New Roman" w:cs="Times New Roman"/>
          <w:sz w:val="24"/>
          <w:szCs w:val="24"/>
        </w:rPr>
        <w:t xml:space="preserve"> </w:t>
      </w:r>
      <w:r w:rsidRPr="00D63030">
        <w:rPr>
          <w:rFonts w:ascii="Times New Roman" w:hAnsi="Times New Roman" w:cs="Times New Roman"/>
          <w:sz w:val="24"/>
          <w:szCs w:val="24"/>
        </w:rPr>
        <w:t xml:space="preserve">В дальнейшем рекомендуется поддерживать и использовать актуальную версию браузеров. </w:t>
      </w:r>
    </w:p>
    <w:p w:rsidR="00D63030" w:rsidRDefault="007E4C9D" w:rsidP="00D63030">
      <w:pPr>
        <w:numPr>
          <w:ilvl w:val="0"/>
          <w:numId w:val="6"/>
        </w:numPr>
        <w:tabs>
          <w:tab w:val="clear" w:pos="720"/>
          <w:tab w:val="num" w:pos="0"/>
        </w:tabs>
        <w:spacing w:after="0" w:line="360" w:lineRule="auto"/>
        <w:ind w:left="0" w:firstLine="414"/>
        <w:jc w:val="both"/>
        <w:rPr>
          <w:rFonts w:ascii="Times New Roman" w:hAnsi="Times New Roman" w:cs="Times New Roman"/>
          <w:sz w:val="24"/>
          <w:szCs w:val="24"/>
        </w:rPr>
      </w:pPr>
      <w:r w:rsidRPr="007E4C9D">
        <w:rPr>
          <w:rFonts w:ascii="Times New Roman" w:hAnsi="Times New Roman" w:cs="Times New Roman"/>
          <w:sz w:val="24"/>
          <w:szCs w:val="24"/>
        </w:rPr>
        <w:t>Проверить наличие установленного программного обеспечения «</w:t>
      </w:r>
      <w:proofErr w:type="spellStart"/>
      <w:r w:rsidRPr="007E4C9D">
        <w:rPr>
          <w:rFonts w:ascii="Times New Roman" w:hAnsi="Times New Roman" w:cs="Times New Roman"/>
          <w:sz w:val="24"/>
          <w:szCs w:val="24"/>
        </w:rPr>
        <w:t>CryptoSocket</w:t>
      </w:r>
      <w:proofErr w:type="spellEnd"/>
      <w:r w:rsidRPr="007E4C9D">
        <w:rPr>
          <w:rFonts w:ascii="Times New Roman" w:hAnsi="Times New Roman" w:cs="Times New Roman"/>
          <w:sz w:val="24"/>
          <w:szCs w:val="24"/>
        </w:rPr>
        <w:t xml:space="preserve">» предназначено для организации взаимодействия </w:t>
      </w:r>
      <w:proofErr w:type="spellStart"/>
      <w:r w:rsidRPr="007E4C9D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7E4C9D">
        <w:rPr>
          <w:rFonts w:ascii="Times New Roman" w:hAnsi="Times New Roman" w:cs="Times New Roman"/>
          <w:sz w:val="24"/>
          <w:szCs w:val="24"/>
        </w:rPr>
        <w:t>-браузера со средством криптографической защиты информации.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6CE8">
        <w:rPr>
          <w:rFonts w:ascii="Times New Roman" w:hAnsi="Times New Roman" w:cs="Times New Roman"/>
          <w:sz w:val="24"/>
          <w:szCs w:val="24"/>
        </w:rPr>
        <w:t>Если н</w:t>
      </w:r>
      <w:r>
        <w:rPr>
          <w:rFonts w:ascii="Times New Roman" w:hAnsi="Times New Roman" w:cs="Times New Roman"/>
          <w:sz w:val="24"/>
          <w:szCs w:val="24"/>
        </w:rPr>
        <w:t xml:space="preserve">а рабочем столе, в области </w:t>
      </w:r>
      <w:r w:rsidR="00006CE8">
        <w:rPr>
          <w:rFonts w:ascii="Times New Roman" w:hAnsi="Times New Roman" w:cs="Times New Roman"/>
          <w:sz w:val="24"/>
          <w:szCs w:val="24"/>
        </w:rPr>
        <w:t>уведомлений</w:t>
      </w:r>
      <w:r w:rsidR="00D63030">
        <w:rPr>
          <w:rFonts w:ascii="Times New Roman" w:hAnsi="Times New Roman" w:cs="Times New Roman"/>
          <w:sz w:val="24"/>
          <w:szCs w:val="24"/>
        </w:rPr>
        <w:t xml:space="preserve"> </w:t>
      </w:r>
      <w:r w:rsidR="00006CE8" w:rsidRPr="00006CE8">
        <w:rPr>
          <w:rFonts w:ascii="Times New Roman" w:hAnsi="Times New Roman" w:cs="Times New Roman"/>
          <w:sz w:val="24"/>
          <w:szCs w:val="24"/>
        </w:rPr>
        <w:t xml:space="preserve">имеется значок </w:t>
      </w:r>
      <w:r w:rsidR="00D63030">
        <w:rPr>
          <w:noProof/>
          <w:lang w:eastAsia="ru-RU"/>
        </w:rPr>
        <w:t>«</w:t>
      </w:r>
      <w:proofErr w:type="spellStart"/>
      <w:r w:rsidR="00D63030" w:rsidRPr="007E4C9D">
        <w:rPr>
          <w:rFonts w:ascii="Times New Roman" w:hAnsi="Times New Roman" w:cs="Times New Roman"/>
          <w:sz w:val="24"/>
          <w:szCs w:val="24"/>
        </w:rPr>
        <w:t>CryptoSocket</w:t>
      </w:r>
      <w:proofErr w:type="spellEnd"/>
      <w:r w:rsidR="00D63030">
        <w:rPr>
          <w:noProof/>
          <w:lang w:eastAsia="ru-RU"/>
        </w:rPr>
        <w:t>»</w:t>
      </w:r>
      <w:r w:rsidR="00B67A37">
        <w:rPr>
          <w:rFonts w:ascii="Times New Roman" w:hAnsi="Times New Roman" w:cs="Times New Roman"/>
          <w:sz w:val="24"/>
          <w:szCs w:val="24"/>
        </w:rPr>
        <w:t xml:space="preserve">, в этом случае установка </w:t>
      </w:r>
      <w:r w:rsidR="00B67A37" w:rsidRPr="007E4C9D">
        <w:rPr>
          <w:rFonts w:ascii="Times New Roman" w:hAnsi="Times New Roman" w:cs="Times New Roman"/>
          <w:sz w:val="24"/>
          <w:szCs w:val="24"/>
        </w:rPr>
        <w:t>программного обеспечения «</w:t>
      </w:r>
      <w:proofErr w:type="spellStart"/>
      <w:r w:rsidR="00B67A37" w:rsidRPr="007E4C9D">
        <w:rPr>
          <w:rFonts w:ascii="Times New Roman" w:hAnsi="Times New Roman" w:cs="Times New Roman"/>
          <w:sz w:val="24"/>
          <w:szCs w:val="24"/>
        </w:rPr>
        <w:t>CryptoSocket</w:t>
      </w:r>
      <w:proofErr w:type="spellEnd"/>
      <w:r w:rsidR="00B67A37" w:rsidRPr="007E4C9D">
        <w:rPr>
          <w:rFonts w:ascii="Times New Roman" w:hAnsi="Times New Roman" w:cs="Times New Roman"/>
          <w:sz w:val="24"/>
          <w:szCs w:val="24"/>
        </w:rPr>
        <w:t>»</w:t>
      </w:r>
      <w:r w:rsidR="00B67A37">
        <w:rPr>
          <w:rFonts w:ascii="Times New Roman" w:hAnsi="Times New Roman" w:cs="Times New Roman"/>
          <w:sz w:val="24"/>
          <w:szCs w:val="24"/>
        </w:rPr>
        <w:t xml:space="preserve"> не требуется.</w:t>
      </w:r>
      <w:r w:rsidR="00D630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43C0" w:rsidRPr="00D63030" w:rsidRDefault="009143C0" w:rsidP="00812B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</w:t>
      </w:r>
      <w:r w:rsidRPr="00D63030">
        <w:rPr>
          <w:rFonts w:ascii="Times New Roman" w:hAnsi="Times New Roman" w:cs="Times New Roman"/>
          <w:sz w:val="24"/>
          <w:szCs w:val="24"/>
        </w:rPr>
        <w:t>программное обеспечение «</w:t>
      </w:r>
      <w:proofErr w:type="spellStart"/>
      <w:r w:rsidRPr="00D63030">
        <w:rPr>
          <w:rFonts w:ascii="Times New Roman" w:hAnsi="Times New Roman" w:cs="Times New Roman"/>
          <w:sz w:val="24"/>
          <w:szCs w:val="24"/>
        </w:rPr>
        <w:t>CryptoSocket</w:t>
      </w:r>
      <w:proofErr w:type="spellEnd"/>
      <w:r w:rsidRPr="00D63030">
        <w:rPr>
          <w:rFonts w:ascii="Times New Roman" w:hAnsi="Times New Roman" w:cs="Times New Roman"/>
          <w:sz w:val="24"/>
          <w:szCs w:val="24"/>
        </w:rPr>
        <w:t>» не установлено, его можно скачать:</w:t>
      </w:r>
    </w:p>
    <w:p w:rsidR="009143C0" w:rsidRPr="009143C0" w:rsidRDefault="009143C0" w:rsidP="00812B7D">
      <w:pPr>
        <w:pStyle w:val="a3"/>
        <w:numPr>
          <w:ilvl w:val="0"/>
          <w:numId w:val="8"/>
        </w:numPr>
        <w:spacing w:line="360" w:lineRule="auto"/>
        <w:jc w:val="both"/>
        <w:rPr>
          <w:lang w:val="kk-KZ"/>
        </w:rPr>
      </w:pPr>
      <w:r w:rsidRPr="009143C0">
        <w:rPr>
          <w:lang w:val="kk-KZ"/>
        </w:rPr>
        <w:t xml:space="preserve">с портала КГД МФ РК </w:t>
      </w:r>
      <w:r w:rsidRPr="005735B2">
        <w:t xml:space="preserve">по пути «Деятельность» - «Информационные системы» - «ИС ЭСФ» </w:t>
      </w:r>
      <w:r w:rsidR="00D63030" w:rsidRPr="00D63030">
        <w:t>http://kgd.gov.kz/ru/content/programmnoe-obespechenie-1-0</w:t>
      </w:r>
    </w:p>
    <w:p w:rsidR="009143C0" w:rsidRPr="005735B2" w:rsidRDefault="009143C0" w:rsidP="00812B7D">
      <w:pPr>
        <w:pStyle w:val="a3"/>
        <w:spacing w:line="360" w:lineRule="auto"/>
        <w:ind w:left="1276"/>
        <w:contextualSpacing w:val="0"/>
        <w:jc w:val="both"/>
        <w:rPr>
          <w:lang w:val="kk-KZ"/>
        </w:rPr>
      </w:pPr>
    </w:p>
    <w:p w:rsidR="009143C0" w:rsidRPr="005735B2" w:rsidRDefault="009143C0" w:rsidP="00812B7D">
      <w:pPr>
        <w:pStyle w:val="a3"/>
        <w:numPr>
          <w:ilvl w:val="0"/>
          <w:numId w:val="8"/>
        </w:numPr>
        <w:spacing w:line="360" w:lineRule="auto"/>
        <w:jc w:val="both"/>
        <w:rPr>
          <w:lang w:val="kk-KZ"/>
        </w:rPr>
      </w:pPr>
      <w:r>
        <w:rPr>
          <w:lang w:val="kk-KZ"/>
        </w:rPr>
        <w:t>и</w:t>
      </w:r>
      <w:r w:rsidRPr="005735B2">
        <w:rPr>
          <w:lang w:val="kk-KZ"/>
        </w:rPr>
        <w:t xml:space="preserve">ли с </w:t>
      </w:r>
      <w:r w:rsidR="00D63030" w:rsidRPr="00D63030">
        <w:rPr>
          <w:lang w:val="kk-KZ"/>
        </w:rPr>
        <w:t>web-портала</w:t>
      </w:r>
      <w:r w:rsidRPr="005735B2">
        <w:rPr>
          <w:lang w:val="kk-KZ"/>
        </w:rPr>
        <w:t xml:space="preserve"> ИС </w:t>
      </w:r>
      <w:r w:rsidR="00D63030">
        <w:rPr>
          <w:lang w:val="kk-KZ"/>
        </w:rPr>
        <w:t xml:space="preserve">ЭСФ </w:t>
      </w:r>
      <w:hyperlink r:id="rId7" w:history="1">
        <w:r w:rsidR="00812B7D" w:rsidRPr="00BC6C0B">
          <w:rPr>
            <w:rStyle w:val="a6"/>
          </w:rPr>
          <w:t>https://esf.gov.kz:8443/esf-web/login</w:t>
        </w:r>
      </w:hyperlink>
    </w:p>
    <w:p w:rsidR="009143C0" w:rsidRPr="00D63030" w:rsidRDefault="009143C0" w:rsidP="00D63030">
      <w:pPr>
        <w:pStyle w:val="a3"/>
        <w:spacing w:line="25" w:lineRule="atLeast"/>
        <w:ind w:left="780"/>
        <w:jc w:val="both"/>
        <w:rPr>
          <w:lang w:val="kk-KZ"/>
        </w:rPr>
      </w:pPr>
    </w:p>
    <w:p w:rsidR="00872A49" w:rsidRDefault="00872A49" w:rsidP="00D63030">
      <w:pPr>
        <w:spacing w:before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2A49" w:rsidRDefault="00872A49" w:rsidP="00D63030">
      <w:pPr>
        <w:spacing w:before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04A1" w:rsidRPr="00295CCA" w:rsidRDefault="000B04A1" w:rsidP="00D63030">
      <w:pPr>
        <w:spacing w:before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Выписка ЭСФ по товарам</w:t>
      </w:r>
      <w:r w:rsidR="00A11AA9">
        <w:rPr>
          <w:rFonts w:ascii="Times New Roman" w:hAnsi="Times New Roman" w:cs="Times New Roman"/>
          <w:b/>
          <w:sz w:val="24"/>
          <w:szCs w:val="24"/>
        </w:rPr>
        <w:t>, дл</w:t>
      </w:r>
      <w:r w:rsidR="004D634E">
        <w:rPr>
          <w:rFonts w:ascii="Times New Roman" w:hAnsi="Times New Roman" w:cs="Times New Roman"/>
          <w:b/>
          <w:sz w:val="24"/>
          <w:szCs w:val="24"/>
        </w:rPr>
        <w:t>я которых обязательно ведение виртуального склада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13008" w:rsidRPr="007D0F92" w:rsidRDefault="00D63030" w:rsidP="007D0F9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F9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электронный счет-фактура выписывается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D63030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D63030">
        <w:rPr>
          <w:rFonts w:ascii="Times New Roman" w:hAnsi="Times New Roman" w:cs="Times New Roman"/>
          <w:sz w:val="24"/>
          <w:szCs w:val="24"/>
        </w:rPr>
        <w:t>-портал</w:t>
      </w:r>
      <w:r w:rsidR="007D0F92">
        <w:rPr>
          <w:rFonts w:ascii="Times New Roman" w:hAnsi="Times New Roman" w:cs="Times New Roman"/>
          <w:sz w:val="24"/>
          <w:szCs w:val="24"/>
        </w:rPr>
        <w:t>е</w:t>
      </w:r>
      <w:r w:rsidRPr="00D63030">
        <w:rPr>
          <w:rFonts w:ascii="Times New Roman" w:hAnsi="Times New Roman" w:cs="Times New Roman"/>
          <w:sz w:val="24"/>
          <w:szCs w:val="24"/>
        </w:rPr>
        <w:t xml:space="preserve"> ИС ЭСФ </w:t>
      </w:r>
      <w:hyperlink r:id="rId8" w:history="1">
        <w:r w:rsidR="007D0F92" w:rsidRPr="00BC6C0B">
          <w:rPr>
            <w:rStyle w:val="a6"/>
            <w:rFonts w:ascii="Times New Roman" w:hAnsi="Times New Roman" w:cs="Times New Roman"/>
            <w:sz w:val="24"/>
            <w:szCs w:val="24"/>
          </w:rPr>
          <w:t>https://esf.gov.kz:8443/esf-web/login</w:t>
        </w:r>
      </w:hyperlink>
      <w:r w:rsidR="007D0F92">
        <w:rPr>
          <w:rFonts w:ascii="Times New Roman" w:hAnsi="Times New Roman" w:cs="Times New Roman"/>
          <w:sz w:val="24"/>
          <w:szCs w:val="24"/>
        </w:rPr>
        <w:t xml:space="preserve">, и в поле </w:t>
      </w:r>
      <w:r w:rsidR="00053F90">
        <w:rPr>
          <w:rFonts w:ascii="Times New Roman" w:hAnsi="Times New Roman" w:cs="Times New Roman"/>
          <w:sz w:val="24"/>
          <w:szCs w:val="24"/>
        </w:rPr>
        <w:t>«</w:t>
      </w:r>
      <w:r w:rsidR="007D0F92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7D0F92" w:rsidRPr="00812B7D">
        <w:rPr>
          <w:rFonts w:ascii="Times New Roman" w:hAnsi="Times New Roman" w:cs="Times New Roman"/>
          <w:sz w:val="24"/>
          <w:szCs w:val="24"/>
        </w:rPr>
        <w:t>4</w:t>
      </w:r>
      <w:r w:rsidR="00053F90" w:rsidRPr="00812B7D">
        <w:rPr>
          <w:rFonts w:ascii="Times New Roman" w:hAnsi="Times New Roman" w:cs="Times New Roman"/>
          <w:sz w:val="24"/>
          <w:szCs w:val="24"/>
        </w:rPr>
        <w:t xml:space="preserve">. </w:t>
      </w:r>
      <w:r w:rsidR="00053F90" w:rsidRPr="00053F90">
        <w:rPr>
          <w:rFonts w:ascii="Times New Roman" w:hAnsi="Times New Roman" w:cs="Times New Roman"/>
          <w:sz w:val="24"/>
          <w:szCs w:val="24"/>
        </w:rPr>
        <w:t>Код товара (ТН ВЭД ЕАЭС)»</w:t>
      </w:r>
      <w:r w:rsidR="007D0F92" w:rsidRPr="007D0F92">
        <w:rPr>
          <w:rFonts w:ascii="Times New Roman" w:hAnsi="Times New Roman" w:cs="Times New Roman"/>
          <w:sz w:val="24"/>
          <w:szCs w:val="24"/>
        </w:rPr>
        <w:t xml:space="preserve"> </w:t>
      </w:r>
      <w:r w:rsidR="007D0F92">
        <w:rPr>
          <w:rFonts w:ascii="Times New Roman" w:hAnsi="Times New Roman" w:cs="Times New Roman"/>
          <w:sz w:val="24"/>
          <w:szCs w:val="24"/>
        </w:rPr>
        <w:t xml:space="preserve">пользователь указывает код ТНВЭД, по которому </w:t>
      </w:r>
      <w:r w:rsidR="004900AC">
        <w:rPr>
          <w:rFonts w:ascii="Times New Roman" w:hAnsi="Times New Roman" w:cs="Times New Roman"/>
          <w:sz w:val="24"/>
          <w:szCs w:val="24"/>
        </w:rPr>
        <w:t>обязательно ведение виртуального склада, пользователю выдается сообщение</w:t>
      </w:r>
      <w:r w:rsidR="00872A49">
        <w:rPr>
          <w:rFonts w:ascii="Times New Roman" w:hAnsi="Times New Roman" w:cs="Times New Roman"/>
          <w:sz w:val="24"/>
          <w:szCs w:val="24"/>
        </w:rPr>
        <w:t xml:space="preserve">, о необходимости перехода работы в интерфейс модуля «Виртуальный склад» </w:t>
      </w:r>
      <w:r w:rsidR="00872A49" w:rsidRPr="00872A49">
        <w:rPr>
          <w:rFonts w:ascii="Times New Roman" w:hAnsi="Times New Roman" w:cs="Times New Roman"/>
          <w:sz w:val="24"/>
          <w:szCs w:val="24"/>
        </w:rPr>
        <w:t>https://esf-vs.gov.kz:8443/esf-web/login</w:t>
      </w:r>
      <w:r w:rsidR="00872A49">
        <w:rPr>
          <w:rFonts w:ascii="Times New Roman" w:hAnsi="Times New Roman" w:cs="Times New Roman"/>
          <w:sz w:val="24"/>
          <w:szCs w:val="24"/>
        </w:rPr>
        <w:t xml:space="preserve"> и выписки ЭСФ с таким кодом из данного</w:t>
      </w:r>
      <w:r w:rsidR="004900AC">
        <w:rPr>
          <w:rFonts w:ascii="Times New Roman" w:hAnsi="Times New Roman" w:cs="Times New Roman"/>
          <w:sz w:val="24"/>
          <w:szCs w:val="24"/>
        </w:rPr>
        <w:t xml:space="preserve"> </w:t>
      </w:r>
      <w:r w:rsidR="00872A49">
        <w:rPr>
          <w:rFonts w:ascii="Times New Roman" w:hAnsi="Times New Roman" w:cs="Times New Roman"/>
          <w:sz w:val="24"/>
          <w:szCs w:val="24"/>
        </w:rPr>
        <w:t xml:space="preserve">модуля. </w:t>
      </w:r>
    </w:p>
    <w:p w:rsidR="00295CCA" w:rsidRPr="00295CCA" w:rsidRDefault="006E0E21" w:rsidP="006E0E2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Работа в модуле «Виртуальный склад» </w:t>
      </w:r>
    </w:p>
    <w:p w:rsidR="00D254B3" w:rsidRPr="000B04A1" w:rsidRDefault="000B04A1" w:rsidP="000B04A1">
      <w:pPr>
        <w:pStyle w:val="a3"/>
        <w:numPr>
          <w:ilvl w:val="0"/>
          <w:numId w:val="1"/>
        </w:numPr>
        <w:shd w:val="clear" w:color="auto" w:fill="FFFFFF" w:themeFill="background1"/>
        <w:spacing w:after="160" w:line="360" w:lineRule="auto"/>
        <w:ind w:left="0" w:firstLine="426"/>
        <w:jc w:val="both"/>
        <w:rPr>
          <w:color w:val="000000"/>
        </w:rPr>
      </w:pPr>
      <w:r w:rsidRPr="000B04A1">
        <w:rPr>
          <w:color w:val="000000"/>
        </w:rPr>
        <w:t xml:space="preserve">Выполните авторизацию в </w:t>
      </w:r>
      <w:r>
        <w:rPr>
          <w:color w:val="000000"/>
          <w:lang w:val="en-US"/>
        </w:rPr>
        <w:t>web</w:t>
      </w:r>
      <w:r w:rsidRPr="000B04A1">
        <w:rPr>
          <w:color w:val="000000"/>
        </w:rPr>
        <w:t>-</w:t>
      </w:r>
      <w:r>
        <w:rPr>
          <w:color w:val="000000"/>
        </w:rPr>
        <w:t xml:space="preserve">портале </w:t>
      </w:r>
      <w:r w:rsidRPr="000B04A1">
        <w:rPr>
          <w:color w:val="000000"/>
        </w:rPr>
        <w:t>ИС ЭСФ https://esf-vs.gov.kz:8443/esf-web/login</w:t>
      </w:r>
    </w:p>
    <w:p w:rsidR="00295CCA" w:rsidRPr="000B04A1" w:rsidRDefault="00295CCA" w:rsidP="000B04A1">
      <w:pPr>
        <w:pStyle w:val="a3"/>
        <w:numPr>
          <w:ilvl w:val="0"/>
          <w:numId w:val="1"/>
        </w:numPr>
        <w:shd w:val="clear" w:color="auto" w:fill="FFFFFF" w:themeFill="background1"/>
        <w:spacing w:after="160" w:line="360" w:lineRule="auto"/>
        <w:ind w:left="0" w:firstLine="426"/>
        <w:jc w:val="both"/>
        <w:rPr>
          <w:color w:val="000000"/>
        </w:rPr>
      </w:pPr>
      <w:r w:rsidRPr="000B04A1">
        <w:rPr>
          <w:color w:val="000000"/>
        </w:rPr>
        <w:t xml:space="preserve">После входа в ИС ЭСФ выполните выбор </w:t>
      </w:r>
      <w:proofErr w:type="spellStart"/>
      <w:r w:rsidRPr="000B04A1">
        <w:rPr>
          <w:color w:val="000000"/>
        </w:rPr>
        <w:t>профайла</w:t>
      </w:r>
      <w:proofErr w:type="spellEnd"/>
      <w:r w:rsidRPr="000B04A1">
        <w:rPr>
          <w:color w:val="000000"/>
        </w:rPr>
        <w:t>, под которым Вы собираетесь работать.</w:t>
      </w:r>
      <w:r w:rsidR="005809FC" w:rsidRPr="000B04A1">
        <w:rPr>
          <w:color w:val="000000"/>
        </w:rPr>
        <w:t xml:space="preserve"> </w:t>
      </w:r>
    </w:p>
    <w:p w:rsidR="00295CCA" w:rsidRPr="00295CCA" w:rsidRDefault="00295CCA" w:rsidP="00110CE3">
      <w:pPr>
        <w:pStyle w:val="a3"/>
        <w:numPr>
          <w:ilvl w:val="0"/>
          <w:numId w:val="1"/>
        </w:numPr>
        <w:spacing w:after="160" w:line="360" w:lineRule="auto"/>
        <w:ind w:left="0" w:firstLine="426"/>
        <w:jc w:val="both"/>
        <w:rPr>
          <w:color w:val="000000"/>
        </w:rPr>
      </w:pPr>
      <w:r w:rsidRPr="00295CCA">
        <w:rPr>
          <w:color w:val="000000"/>
        </w:rPr>
        <w:t>Перейдите на вкладку «</w:t>
      </w:r>
      <w:r w:rsidR="00BB5655">
        <w:rPr>
          <w:color w:val="000000"/>
        </w:rPr>
        <w:t>Виртуальный с</w:t>
      </w:r>
      <w:r w:rsidRPr="00295CCA">
        <w:rPr>
          <w:color w:val="000000"/>
        </w:rPr>
        <w:t xml:space="preserve">клад». </w:t>
      </w:r>
    </w:p>
    <w:p w:rsidR="00295CCA" w:rsidRDefault="00295CCA" w:rsidP="00110CE3">
      <w:pPr>
        <w:pStyle w:val="a3"/>
        <w:numPr>
          <w:ilvl w:val="0"/>
          <w:numId w:val="1"/>
        </w:numPr>
        <w:spacing w:after="160" w:line="360" w:lineRule="auto"/>
        <w:ind w:left="0" w:firstLine="426"/>
        <w:jc w:val="both"/>
        <w:rPr>
          <w:color w:val="000000"/>
        </w:rPr>
      </w:pPr>
      <w:r w:rsidRPr="00295CCA">
        <w:rPr>
          <w:color w:val="000000"/>
        </w:rPr>
        <w:t>Отображается функционал ВС.</w:t>
      </w:r>
    </w:p>
    <w:p w:rsidR="00872A49" w:rsidRPr="00295CCA" w:rsidRDefault="00872A49" w:rsidP="00110CE3">
      <w:pPr>
        <w:pStyle w:val="a3"/>
        <w:numPr>
          <w:ilvl w:val="0"/>
          <w:numId w:val="1"/>
        </w:numPr>
        <w:spacing w:after="160" w:line="360" w:lineRule="auto"/>
        <w:ind w:left="0" w:firstLine="426"/>
        <w:jc w:val="both"/>
        <w:rPr>
          <w:color w:val="000000"/>
        </w:rPr>
      </w:pPr>
      <w:r>
        <w:rPr>
          <w:color w:val="000000"/>
        </w:rPr>
        <w:t>Для работы в модуле «Виртуальный с</w:t>
      </w:r>
      <w:r w:rsidRPr="00295CCA">
        <w:rPr>
          <w:color w:val="000000"/>
        </w:rPr>
        <w:t>клад</w:t>
      </w:r>
      <w:r>
        <w:rPr>
          <w:color w:val="000000"/>
        </w:rPr>
        <w:t>» зарегистрируйте склад. Вкладка «Склады»</w:t>
      </w:r>
      <w:r w:rsidR="005104C9">
        <w:rPr>
          <w:color w:val="000000"/>
        </w:rPr>
        <w:t xml:space="preserve"> отображает список складов пользователя и позволяет зарегистрировать склад. </w:t>
      </w:r>
      <w:r w:rsidR="00A442D4">
        <w:rPr>
          <w:color w:val="000000"/>
        </w:rPr>
        <w:t>У склада могут быть установлены признаки: «Наследуемость» - данный склад будет перемещен правопреемнику при реорганизации юридических лиц; «Склад по умолчанию» - наименование эт</w:t>
      </w:r>
      <w:r w:rsidR="00C969DB">
        <w:rPr>
          <w:color w:val="000000"/>
        </w:rPr>
        <w:t xml:space="preserve">ого склада используется при предварительном </w:t>
      </w:r>
      <w:r w:rsidR="00A442D4">
        <w:rPr>
          <w:color w:val="000000"/>
        </w:rPr>
        <w:t xml:space="preserve">заполнении форм ВС; «признак доступности УСД» </w:t>
      </w:r>
      <w:r w:rsidR="005432A3">
        <w:rPr>
          <w:color w:val="000000"/>
        </w:rPr>
        <w:t>указанным налогоплательщикам будет доступен данный склад для выбора товара, при выписке ЭСФ в рамках совместной деятельности.</w:t>
      </w:r>
      <w:r w:rsidR="00A442D4">
        <w:rPr>
          <w:color w:val="000000"/>
        </w:rPr>
        <w:t xml:space="preserve"> </w:t>
      </w:r>
    </w:p>
    <w:p w:rsidR="00295CCA" w:rsidRPr="00295CCA" w:rsidRDefault="00295CCA" w:rsidP="00110CE3">
      <w:pPr>
        <w:pStyle w:val="a3"/>
        <w:numPr>
          <w:ilvl w:val="0"/>
          <w:numId w:val="1"/>
        </w:numPr>
        <w:spacing w:after="160" w:line="360" w:lineRule="auto"/>
        <w:ind w:left="0" w:firstLine="426"/>
        <w:jc w:val="both"/>
        <w:rPr>
          <w:color w:val="000000"/>
        </w:rPr>
      </w:pPr>
      <w:r w:rsidRPr="00295CCA">
        <w:rPr>
          <w:color w:val="000000"/>
        </w:rPr>
        <w:t>Для работы с ВС выберите одну из вкладок:</w:t>
      </w:r>
    </w:p>
    <w:p w:rsidR="00295CCA" w:rsidRPr="00295CCA" w:rsidRDefault="00295CCA" w:rsidP="00110CE3">
      <w:pPr>
        <w:pStyle w:val="a3"/>
        <w:numPr>
          <w:ilvl w:val="1"/>
          <w:numId w:val="1"/>
        </w:numPr>
        <w:spacing w:after="160" w:line="360" w:lineRule="auto"/>
        <w:ind w:left="1276"/>
        <w:jc w:val="both"/>
        <w:rPr>
          <w:color w:val="000000"/>
        </w:rPr>
      </w:pPr>
      <w:r w:rsidRPr="00295CCA">
        <w:rPr>
          <w:color w:val="000000"/>
        </w:rPr>
        <w:t>Вкладка «Остатки товаров» - отображаются все остатки товаров налогоплательщика (далее – НП);</w:t>
      </w:r>
    </w:p>
    <w:p w:rsidR="00295CCA" w:rsidRPr="00295CCA" w:rsidRDefault="00295CCA" w:rsidP="00110CE3">
      <w:pPr>
        <w:pStyle w:val="a3"/>
        <w:numPr>
          <w:ilvl w:val="1"/>
          <w:numId w:val="1"/>
        </w:numPr>
        <w:spacing w:after="160" w:line="360" w:lineRule="auto"/>
        <w:ind w:left="1276"/>
        <w:jc w:val="both"/>
        <w:rPr>
          <w:color w:val="000000"/>
        </w:rPr>
      </w:pPr>
      <w:r w:rsidRPr="00295CCA">
        <w:rPr>
          <w:color w:val="000000"/>
        </w:rPr>
        <w:t>Вкладка «Склады» позволяет создать или удалить склад НП.</w:t>
      </w:r>
    </w:p>
    <w:p w:rsidR="00295CCA" w:rsidRPr="00295CCA" w:rsidRDefault="00295CCA" w:rsidP="00110CE3">
      <w:pPr>
        <w:pStyle w:val="a3"/>
        <w:numPr>
          <w:ilvl w:val="1"/>
          <w:numId w:val="1"/>
        </w:numPr>
        <w:spacing w:after="160" w:line="360" w:lineRule="auto"/>
        <w:ind w:left="1276"/>
        <w:jc w:val="both"/>
      </w:pPr>
      <w:r w:rsidRPr="00295CCA">
        <w:t>Вкладка «Журнал Форм» позволяет создать Формы прихода и списания с ВС.</w:t>
      </w:r>
    </w:p>
    <w:p w:rsidR="007E657B" w:rsidRDefault="00295CCA" w:rsidP="00110CE3">
      <w:pPr>
        <w:pStyle w:val="a3"/>
        <w:numPr>
          <w:ilvl w:val="1"/>
          <w:numId w:val="1"/>
        </w:numPr>
        <w:spacing w:after="160" w:line="360" w:lineRule="auto"/>
        <w:ind w:left="1276"/>
        <w:jc w:val="both"/>
      </w:pPr>
      <w:r w:rsidRPr="00295CCA">
        <w:t>Вкладка «Г</w:t>
      </w:r>
      <w:r w:rsidR="00930C87">
        <w:t>С</w:t>
      </w:r>
      <w:r w:rsidRPr="00295CCA">
        <w:t>ВС» позволяет просматривать все позиции, находящиеся в справочнике.</w:t>
      </w:r>
      <w:r w:rsidR="007E657B" w:rsidRPr="007E657B">
        <w:t xml:space="preserve"> </w:t>
      </w:r>
      <w:r w:rsidR="007E657B">
        <w:t>Глобальный справочник ВС является иерархическим и содержит уровни:</w:t>
      </w:r>
    </w:p>
    <w:p w:rsidR="00295CCA" w:rsidRDefault="007E657B" w:rsidP="007E657B">
      <w:pPr>
        <w:pStyle w:val="a3"/>
        <w:numPr>
          <w:ilvl w:val="2"/>
          <w:numId w:val="1"/>
        </w:numPr>
        <w:spacing w:after="160" w:line="360" w:lineRule="auto"/>
        <w:ind w:left="1843"/>
        <w:jc w:val="both"/>
      </w:pPr>
      <w:r>
        <w:t>1 уровень - КП ВЭД;</w:t>
      </w:r>
    </w:p>
    <w:p w:rsidR="007E657B" w:rsidRPr="00295CCA" w:rsidRDefault="007E657B" w:rsidP="007E657B">
      <w:pPr>
        <w:pStyle w:val="a3"/>
        <w:numPr>
          <w:ilvl w:val="2"/>
          <w:numId w:val="1"/>
        </w:numPr>
        <w:spacing w:after="160" w:line="360" w:lineRule="auto"/>
        <w:ind w:left="1843"/>
        <w:jc w:val="both"/>
      </w:pPr>
      <w:r>
        <w:t>2 уровень – ТН ВЭД.</w:t>
      </w:r>
    </w:p>
    <w:p w:rsidR="00295CCA" w:rsidRDefault="00295CCA" w:rsidP="00110CE3">
      <w:pPr>
        <w:pStyle w:val="a3"/>
        <w:numPr>
          <w:ilvl w:val="1"/>
          <w:numId w:val="1"/>
        </w:numPr>
        <w:spacing w:after="160" w:line="360" w:lineRule="auto"/>
        <w:ind w:left="1276"/>
        <w:jc w:val="both"/>
      </w:pPr>
      <w:r w:rsidRPr="00295CCA">
        <w:t xml:space="preserve">Вкладка «ДТ» содержит все </w:t>
      </w:r>
      <w:r w:rsidR="00416CAB">
        <w:t>Декларации на товары</w:t>
      </w:r>
      <w:r w:rsidRPr="00295CCA">
        <w:t xml:space="preserve">, </w:t>
      </w:r>
      <w:r w:rsidR="00146C9E">
        <w:t>оформленные в адрес НП</w:t>
      </w:r>
      <w:r w:rsidRPr="00295CCA">
        <w:t>.</w:t>
      </w:r>
    </w:p>
    <w:p w:rsidR="00524CBC" w:rsidRDefault="00524CBC" w:rsidP="00110CE3">
      <w:pPr>
        <w:pStyle w:val="a3"/>
        <w:numPr>
          <w:ilvl w:val="1"/>
          <w:numId w:val="1"/>
        </w:numPr>
        <w:spacing w:after="160" w:line="360" w:lineRule="auto"/>
        <w:ind w:left="1276"/>
        <w:jc w:val="both"/>
      </w:pPr>
      <w:r w:rsidRPr="00295CCA">
        <w:t>Вкладка «</w:t>
      </w:r>
      <w:r>
        <w:t>ФНО 328.00</w:t>
      </w:r>
      <w:r w:rsidRPr="00295CCA">
        <w:t xml:space="preserve">» содержит все </w:t>
      </w:r>
      <w:r>
        <w:t>ФНО 328.00</w:t>
      </w:r>
      <w:r w:rsidRPr="00295CCA">
        <w:t xml:space="preserve">, </w:t>
      </w:r>
      <w:r w:rsidR="00146C9E">
        <w:t>оформленные в адрес НП</w:t>
      </w:r>
      <w:r w:rsidRPr="00295CCA">
        <w:t>.</w:t>
      </w:r>
    </w:p>
    <w:p w:rsidR="00295CCA" w:rsidRPr="00295CCA" w:rsidRDefault="00295CCA" w:rsidP="00110CE3">
      <w:pPr>
        <w:pStyle w:val="a3"/>
        <w:numPr>
          <w:ilvl w:val="1"/>
          <w:numId w:val="1"/>
        </w:numPr>
        <w:spacing w:after="160" w:line="360" w:lineRule="auto"/>
        <w:ind w:left="1276"/>
        <w:jc w:val="both"/>
      </w:pPr>
      <w:r w:rsidRPr="00295CCA">
        <w:lastRenderedPageBreak/>
        <w:t xml:space="preserve">Вкладка «Счета-фактуры» позволяет перейти </w:t>
      </w:r>
      <w:r w:rsidR="00146C9E">
        <w:t>в</w:t>
      </w:r>
      <w:r w:rsidRPr="00295CCA">
        <w:t xml:space="preserve"> функционал работы с </w:t>
      </w:r>
      <w:r w:rsidR="00132CAB">
        <w:t>электронными счетами-фактурами.</w:t>
      </w:r>
    </w:p>
    <w:p w:rsidR="00416CAB" w:rsidRDefault="00416CAB" w:rsidP="00B553F9">
      <w:pPr>
        <w:spacing w:before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6CAB">
        <w:rPr>
          <w:rFonts w:ascii="Times New Roman" w:hAnsi="Times New Roman" w:cs="Times New Roman"/>
          <w:b/>
          <w:sz w:val="24"/>
          <w:szCs w:val="24"/>
        </w:rPr>
        <w:t>Сведения по документам ВС</w:t>
      </w:r>
    </w:p>
    <w:p w:rsidR="00416CAB" w:rsidRPr="00416CAB" w:rsidRDefault="00D46B89" w:rsidP="00110CE3">
      <w:pPr>
        <w:pStyle w:val="a3"/>
        <w:numPr>
          <w:ilvl w:val="0"/>
          <w:numId w:val="2"/>
        </w:numPr>
        <w:spacing w:line="360" w:lineRule="auto"/>
        <w:jc w:val="both"/>
        <w:rPr>
          <w:b/>
        </w:rPr>
      </w:pPr>
      <w:r>
        <w:rPr>
          <w:b/>
        </w:rPr>
        <w:t xml:space="preserve">Декларация на товары (далее - </w:t>
      </w:r>
      <w:r w:rsidR="00416CAB">
        <w:rPr>
          <w:b/>
        </w:rPr>
        <w:t xml:space="preserve">ДТ) – </w:t>
      </w:r>
      <w:r w:rsidR="00416CAB">
        <w:t xml:space="preserve">документ, который содержит информацию о товарах, импортированных с третьих стран. ДТ автоматически </w:t>
      </w:r>
      <w:r w:rsidR="003405A7">
        <w:t xml:space="preserve">поступает в ВС НП </w:t>
      </w:r>
      <w:r w:rsidR="00416CAB">
        <w:t>из таможенных информационных систем. На основании</w:t>
      </w:r>
      <w:r w:rsidR="00BA4757">
        <w:t xml:space="preserve"> ТН ВЭД, указанного в</w:t>
      </w:r>
      <w:r w:rsidR="00416CAB">
        <w:t xml:space="preserve"> ДТ</w:t>
      </w:r>
      <w:r w:rsidR="00BA4757">
        <w:t>,</w:t>
      </w:r>
      <w:r w:rsidR="00416CAB">
        <w:t xml:space="preserve"> осуществляется приход товара на ВС.</w:t>
      </w:r>
    </w:p>
    <w:p w:rsidR="00416CAB" w:rsidRPr="006804FF" w:rsidRDefault="00416CAB" w:rsidP="00110CE3">
      <w:pPr>
        <w:pStyle w:val="a3"/>
        <w:numPr>
          <w:ilvl w:val="0"/>
          <w:numId w:val="2"/>
        </w:numPr>
        <w:spacing w:line="360" w:lineRule="auto"/>
        <w:jc w:val="both"/>
        <w:rPr>
          <w:b/>
        </w:rPr>
      </w:pPr>
      <w:r>
        <w:rPr>
          <w:b/>
        </w:rPr>
        <w:t>ФНО 328.00</w:t>
      </w:r>
      <w:r w:rsidR="00B553F9">
        <w:rPr>
          <w:b/>
        </w:rPr>
        <w:t xml:space="preserve"> </w:t>
      </w:r>
      <w:r>
        <w:rPr>
          <w:b/>
        </w:rPr>
        <w:t xml:space="preserve">- </w:t>
      </w:r>
      <w:r>
        <w:t>документ, который содержит информацию о товарах, импортированных из ЕАЭС. ФНО 328.00 приходит автоматически из</w:t>
      </w:r>
      <w:r w:rsidR="00561B11">
        <w:t xml:space="preserve"> информационной систем</w:t>
      </w:r>
      <w:r w:rsidR="0062705E">
        <w:t>ы</w:t>
      </w:r>
      <w:r>
        <w:t xml:space="preserve"> </w:t>
      </w:r>
      <w:r w:rsidR="003405A7">
        <w:t>КГД МФ РК</w:t>
      </w:r>
      <w:r>
        <w:t xml:space="preserve">. На основании </w:t>
      </w:r>
      <w:r w:rsidR="00BA4757">
        <w:t xml:space="preserve">ТН ВЭД, указанного в </w:t>
      </w:r>
      <w:r>
        <w:t>ФНО 328.00 осуществляется приход товара на ВС.</w:t>
      </w:r>
    </w:p>
    <w:p w:rsidR="006804FF" w:rsidRPr="00110CE3" w:rsidRDefault="006804FF" w:rsidP="00110CE3">
      <w:pPr>
        <w:pStyle w:val="a3"/>
        <w:numPr>
          <w:ilvl w:val="0"/>
          <w:numId w:val="2"/>
        </w:numPr>
        <w:spacing w:line="360" w:lineRule="auto"/>
        <w:jc w:val="both"/>
        <w:rPr>
          <w:b/>
        </w:rPr>
      </w:pPr>
      <w:r>
        <w:rPr>
          <w:b/>
        </w:rPr>
        <w:t>Э</w:t>
      </w:r>
      <w:r w:rsidR="00D46B89">
        <w:rPr>
          <w:b/>
        </w:rPr>
        <w:t xml:space="preserve">лектронный счет-фактура (далее - </w:t>
      </w:r>
      <w:r>
        <w:rPr>
          <w:b/>
        </w:rPr>
        <w:t>ЭСФ) –</w:t>
      </w:r>
      <w:r w:rsidRPr="006804FF">
        <w:rPr>
          <w:b/>
        </w:rPr>
        <w:t xml:space="preserve"> </w:t>
      </w:r>
      <w:r w:rsidRPr="006804FF">
        <w:t>документ</w:t>
      </w:r>
      <w:r>
        <w:t>,</w:t>
      </w:r>
      <w:r w:rsidRPr="006804FF">
        <w:t xml:space="preserve"> по которому производится</w:t>
      </w:r>
      <w:r>
        <w:t xml:space="preserve"> перемещение товара от одного НП к другому</w:t>
      </w:r>
      <w:r w:rsidR="00B553F9">
        <w:t xml:space="preserve">, </w:t>
      </w:r>
      <w:proofErr w:type="gramStart"/>
      <w:r w:rsidR="00B553F9">
        <w:t>т.е. производится</w:t>
      </w:r>
      <w:proofErr w:type="gramEnd"/>
      <w:r w:rsidR="00B553F9">
        <w:t xml:space="preserve"> реализация товара</w:t>
      </w:r>
      <w:r>
        <w:t>.</w:t>
      </w:r>
    </w:p>
    <w:p w:rsidR="00110CE3" w:rsidRDefault="00110CE3" w:rsidP="00110CE3">
      <w:pPr>
        <w:spacing w:line="36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10CE3" w:rsidRPr="00110CE3" w:rsidRDefault="00110CE3" w:rsidP="00110CE3">
      <w:pPr>
        <w:spacing w:line="36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10CE3">
        <w:rPr>
          <w:rFonts w:ascii="Times New Roman" w:hAnsi="Times New Roman" w:cs="Times New Roman"/>
          <w:b/>
          <w:i/>
          <w:sz w:val="24"/>
          <w:szCs w:val="24"/>
        </w:rPr>
        <w:t xml:space="preserve">Формы ВС, которые создаются </w:t>
      </w:r>
      <w:r w:rsidR="00132CAB">
        <w:rPr>
          <w:rFonts w:ascii="Times New Roman" w:hAnsi="Times New Roman" w:cs="Times New Roman"/>
          <w:b/>
          <w:i/>
          <w:sz w:val="24"/>
          <w:szCs w:val="24"/>
        </w:rPr>
        <w:t>во</w:t>
      </w:r>
      <w:r w:rsidRPr="00110CE3">
        <w:rPr>
          <w:rFonts w:ascii="Times New Roman" w:hAnsi="Times New Roman" w:cs="Times New Roman"/>
          <w:b/>
          <w:i/>
          <w:sz w:val="24"/>
          <w:szCs w:val="24"/>
        </w:rPr>
        <w:t xml:space="preserve"> вкладке «Журнал Форм»</w:t>
      </w:r>
    </w:p>
    <w:p w:rsidR="00110CE3" w:rsidRPr="005735B2" w:rsidRDefault="00110CE3" w:rsidP="00110CE3">
      <w:pPr>
        <w:pStyle w:val="a3"/>
        <w:numPr>
          <w:ilvl w:val="0"/>
          <w:numId w:val="2"/>
        </w:numPr>
        <w:spacing w:line="360" w:lineRule="auto"/>
        <w:jc w:val="both"/>
      </w:pPr>
      <w:r w:rsidRPr="00110CE3">
        <w:rPr>
          <w:b/>
        </w:rPr>
        <w:t>Форма «Остатки»</w:t>
      </w:r>
      <w:r w:rsidRPr="005735B2">
        <w:t xml:space="preserve"> предназначена для оприходования на ВС остатков товара, которые сейчас имеются фактически на складах налогоплательщика. Это товар произведенный, импортированный или закупленный до начала работы ВС. </w:t>
      </w:r>
    </w:p>
    <w:p w:rsidR="00416CAB" w:rsidRPr="00110CE3" w:rsidRDefault="00110CE3" w:rsidP="00110CE3">
      <w:pPr>
        <w:pStyle w:val="a3"/>
        <w:numPr>
          <w:ilvl w:val="0"/>
          <w:numId w:val="2"/>
        </w:numPr>
        <w:spacing w:line="360" w:lineRule="auto"/>
        <w:jc w:val="both"/>
        <w:rPr>
          <w:b/>
        </w:rPr>
      </w:pPr>
      <w:r>
        <w:rPr>
          <w:b/>
        </w:rPr>
        <w:t xml:space="preserve">Форма «Производство» </w:t>
      </w:r>
      <w:r w:rsidRPr="00110CE3">
        <w:t>предназначена для оприходования на ВС произведенного товара, который был произведен после начала работы ВС.</w:t>
      </w:r>
    </w:p>
    <w:p w:rsidR="00110CE3" w:rsidRPr="005735B2" w:rsidRDefault="00110CE3" w:rsidP="00110CE3">
      <w:pPr>
        <w:pStyle w:val="a3"/>
        <w:numPr>
          <w:ilvl w:val="0"/>
          <w:numId w:val="2"/>
        </w:numPr>
        <w:spacing w:line="360" w:lineRule="auto"/>
        <w:jc w:val="both"/>
      </w:pPr>
      <w:r w:rsidRPr="00110CE3">
        <w:rPr>
          <w:b/>
        </w:rPr>
        <w:t>Форма «Списание»</w:t>
      </w:r>
      <w:r w:rsidRPr="005735B2">
        <w:t xml:space="preserve"> предназначена для списания товара с ВС. Списание может быть произведено по следующим причинам: </w:t>
      </w:r>
    </w:p>
    <w:p w:rsidR="00110CE3" w:rsidRPr="005735B2" w:rsidRDefault="00110CE3" w:rsidP="00110CE3">
      <w:pPr>
        <w:pStyle w:val="a3"/>
        <w:numPr>
          <w:ilvl w:val="3"/>
          <w:numId w:val="3"/>
        </w:numPr>
        <w:spacing w:after="160" w:line="360" w:lineRule="auto"/>
        <w:ind w:left="1134"/>
        <w:jc w:val="both"/>
        <w:rPr>
          <w:lang w:eastAsia="en-US"/>
        </w:rPr>
      </w:pPr>
      <w:r w:rsidRPr="005735B2">
        <w:rPr>
          <w:lang w:eastAsia="en-US"/>
        </w:rPr>
        <w:t>Производство (товар, который списывается в связи с использованием его для производства);</w:t>
      </w:r>
    </w:p>
    <w:p w:rsidR="00110CE3" w:rsidRPr="005735B2" w:rsidRDefault="00110CE3" w:rsidP="00110CE3">
      <w:pPr>
        <w:pStyle w:val="a3"/>
        <w:numPr>
          <w:ilvl w:val="3"/>
          <w:numId w:val="3"/>
        </w:numPr>
        <w:spacing w:after="160" w:line="360" w:lineRule="auto"/>
        <w:ind w:left="1134"/>
        <w:jc w:val="both"/>
        <w:rPr>
          <w:lang w:eastAsia="en-US"/>
        </w:rPr>
      </w:pPr>
      <w:r w:rsidRPr="005735B2">
        <w:rPr>
          <w:lang w:eastAsia="en-US"/>
        </w:rPr>
        <w:t>Порча (товар, который был испорчен или у которого истек срок годности);</w:t>
      </w:r>
    </w:p>
    <w:p w:rsidR="00110CE3" w:rsidRPr="005735B2" w:rsidRDefault="00110CE3" w:rsidP="00110CE3">
      <w:pPr>
        <w:pStyle w:val="a3"/>
        <w:numPr>
          <w:ilvl w:val="3"/>
          <w:numId w:val="3"/>
        </w:numPr>
        <w:spacing w:after="160" w:line="360" w:lineRule="auto"/>
        <w:ind w:left="1134"/>
        <w:jc w:val="both"/>
        <w:rPr>
          <w:lang w:eastAsia="en-US"/>
        </w:rPr>
      </w:pPr>
      <w:r w:rsidRPr="005735B2">
        <w:rPr>
          <w:lang w:eastAsia="en-US"/>
        </w:rPr>
        <w:t>Утеря (товар, который был утерян);</w:t>
      </w:r>
    </w:p>
    <w:p w:rsidR="00110CE3" w:rsidRPr="005735B2" w:rsidRDefault="00110CE3" w:rsidP="00110CE3">
      <w:pPr>
        <w:pStyle w:val="a3"/>
        <w:numPr>
          <w:ilvl w:val="3"/>
          <w:numId w:val="3"/>
        </w:numPr>
        <w:spacing w:after="160" w:line="360" w:lineRule="auto"/>
        <w:ind w:left="1134"/>
        <w:jc w:val="both"/>
        <w:rPr>
          <w:lang w:eastAsia="en-US"/>
        </w:rPr>
      </w:pPr>
      <w:r w:rsidRPr="005735B2">
        <w:rPr>
          <w:lang w:eastAsia="en-US"/>
        </w:rPr>
        <w:t>Прочие (списание производится по другим причинам, не указанным выше).</w:t>
      </w:r>
    </w:p>
    <w:p w:rsidR="00110CE3" w:rsidRPr="005735B2" w:rsidRDefault="00110CE3" w:rsidP="00110CE3">
      <w:pPr>
        <w:pStyle w:val="a3"/>
        <w:numPr>
          <w:ilvl w:val="0"/>
          <w:numId w:val="2"/>
        </w:numPr>
        <w:spacing w:line="360" w:lineRule="auto"/>
        <w:jc w:val="both"/>
      </w:pPr>
      <w:r w:rsidRPr="00110CE3">
        <w:rPr>
          <w:b/>
        </w:rPr>
        <w:t>Форма «Внутреннее перемещение»</w:t>
      </w:r>
      <w:r w:rsidRPr="005735B2">
        <w:t xml:space="preserve"> предназначена для перемещения товара с одного склада на другой в рамках одного </w:t>
      </w:r>
      <w:r w:rsidR="00B553F9">
        <w:t>НП</w:t>
      </w:r>
      <w:r w:rsidRPr="005735B2">
        <w:t>.</w:t>
      </w:r>
    </w:p>
    <w:p w:rsidR="00110CE3" w:rsidRDefault="00110CE3" w:rsidP="00110CE3">
      <w:pPr>
        <w:pStyle w:val="a3"/>
        <w:numPr>
          <w:ilvl w:val="0"/>
          <w:numId w:val="2"/>
        </w:numPr>
        <w:spacing w:line="360" w:lineRule="auto"/>
        <w:jc w:val="both"/>
      </w:pPr>
      <w:r w:rsidRPr="00110CE3">
        <w:rPr>
          <w:b/>
        </w:rPr>
        <w:t>Форма «Корректировка остатков»</w:t>
      </w:r>
      <w:r w:rsidRPr="005735B2">
        <w:t xml:space="preserve"> предназначена для увеличения остатков, имеющихся на ВС. Используется в случае, если ранее по Форме «Остатки» была внесена только часть имеющихся фактически остатков. Заполняется аналогично </w:t>
      </w:r>
      <w:r w:rsidRPr="005735B2">
        <w:lastRenderedPageBreak/>
        <w:t>Форме «Остатки»</w:t>
      </w:r>
      <w:r w:rsidR="0062705E">
        <w:t>.</w:t>
      </w:r>
      <w:r w:rsidRPr="005735B2">
        <w:t xml:space="preserve"> </w:t>
      </w:r>
      <w:r w:rsidR="0062705E">
        <w:t>О</w:t>
      </w:r>
      <w:r w:rsidRPr="005735B2">
        <w:t>тличие заключается в том, что товар выбирается не из ГС ВС, а из остатков товара на ВС</w:t>
      </w:r>
      <w:r w:rsidR="0062705E">
        <w:t>, что</w:t>
      </w:r>
      <w:r w:rsidRPr="005735B2">
        <w:t xml:space="preserve"> уменьша</w:t>
      </w:r>
      <w:r w:rsidR="0062705E">
        <w:t>е</w:t>
      </w:r>
      <w:r w:rsidRPr="005735B2">
        <w:t>т временные затраты на ввод данных.</w:t>
      </w:r>
    </w:p>
    <w:p w:rsidR="006D0307" w:rsidRPr="00771D6C" w:rsidRDefault="006D0307" w:rsidP="006D0307">
      <w:pPr>
        <w:pStyle w:val="a3"/>
        <w:spacing w:line="360" w:lineRule="auto"/>
        <w:jc w:val="both"/>
      </w:pPr>
      <w:r w:rsidRPr="006D0307">
        <w:rPr>
          <w:b/>
          <w:i/>
        </w:rPr>
        <w:t>Внимание!</w:t>
      </w:r>
      <w:r w:rsidRPr="006D0307">
        <w:t xml:space="preserve"> </w:t>
      </w:r>
      <w:r w:rsidR="00646BDE">
        <w:t>Пользователь может к</w:t>
      </w:r>
      <w:r w:rsidRPr="00771D6C">
        <w:t>орректировать только</w:t>
      </w:r>
      <w:r w:rsidR="00646BDE">
        <w:t xml:space="preserve"> те</w:t>
      </w:r>
      <w:r w:rsidRPr="00771D6C">
        <w:t xml:space="preserve"> остатки, которые были </w:t>
      </w:r>
      <w:r w:rsidR="00646BDE">
        <w:t>им же введены</w:t>
      </w:r>
      <w:r w:rsidRPr="00771D6C">
        <w:t xml:space="preserve"> по Форме «Остатки». Товары, оприходованные на ВС по ДТ, ФНО 328.00 и Форме «Производство» корректировать нельзя. Также нельзя корректировать остатки, которые были получены по ЭСФ или другим Формам.</w:t>
      </w:r>
    </w:p>
    <w:p w:rsidR="00D6233A" w:rsidRDefault="00D6233A" w:rsidP="00D6233A">
      <w:pPr>
        <w:pStyle w:val="a3"/>
        <w:numPr>
          <w:ilvl w:val="0"/>
          <w:numId w:val="2"/>
        </w:numPr>
        <w:spacing w:line="360" w:lineRule="auto"/>
        <w:jc w:val="both"/>
      </w:pPr>
      <w:r w:rsidRPr="00D6233A">
        <w:rPr>
          <w:b/>
        </w:rPr>
        <w:t>Форма «Детализация»</w:t>
      </w:r>
      <w:r w:rsidRPr="005735B2">
        <w:t xml:space="preserve"> </w:t>
      </w:r>
      <w:r>
        <w:t>используется, в случае если необходимо произвести:</w:t>
      </w:r>
    </w:p>
    <w:p w:rsidR="00D6233A" w:rsidRDefault="00D6233A" w:rsidP="00D6233A">
      <w:pPr>
        <w:pStyle w:val="a3"/>
        <w:numPr>
          <w:ilvl w:val="0"/>
          <w:numId w:val="5"/>
        </w:numPr>
        <w:spacing w:after="160" w:line="360" w:lineRule="auto"/>
        <w:jc w:val="both"/>
      </w:pPr>
      <w:r w:rsidRPr="005735B2">
        <w:rPr>
          <w:lang w:eastAsia="en-US"/>
        </w:rPr>
        <w:t>конвертаци</w:t>
      </w:r>
      <w:r>
        <w:rPr>
          <w:lang w:eastAsia="en-US"/>
        </w:rPr>
        <w:t>ю</w:t>
      </w:r>
      <w:r w:rsidRPr="005735B2">
        <w:t xml:space="preserve"> единиц измерения</w:t>
      </w:r>
      <w:r>
        <w:t>;</w:t>
      </w:r>
    </w:p>
    <w:p w:rsidR="00D6233A" w:rsidRDefault="00D6233A" w:rsidP="00D6233A">
      <w:pPr>
        <w:pStyle w:val="a3"/>
        <w:numPr>
          <w:ilvl w:val="0"/>
          <w:numId w:val="5"/>
        </w:numPr>
        <w:spacing w:after="160" w:line="360" w:lineRule="auto"/>
        <w:jc w:val="both"/>
      </w:pPr>
      <w:r>
        <w:t>комплектацию товара;</w:t>
      </w:r>
    </w:p>
    <w:p w:rsidR="00D6233A" w:rsidRDefault="00D6233A" w:rsidP="00D6233A">
      <w:pPr>
        <w:pStyle w:val="a3"/>
        <w:numPr>
          <w:ilvl w:val="0"/>
          <w:numId w:val="5"/>
        </w:numPr>
        <w:spacing w:after="160" w:line="360" w:lineRule="auto"/>
        <w:jc w:val="both"/>
      </w:pPr>
      <w:proofErr w:type="spellStart"/>
      <w:r w:rsidRPr="005735B2">
        <w:t>разуком</w:t>
      </w:r>
      <w:r w:rsidR="00D254B3">
        <w:t>п</w:t>
      </w:r>
      <w:r w:rsidRPr="005735B2">
        <w:t>лектаци</w:t>
      </w:r>
      <w:r>
        <w:t>ю</w:t>
      </w:r>
      <w:proofErr w:type="spellEnd"/>
      <w:r w:rsidRPr="005735B2">
        <w:t xml:space="preserve"> </w:t>
      </w:r>
      <w:r>
        <w:t>товара;</w:t>
      </w:r>
    </w:p>
    <w:p w:rsidR="00D6233A" w:rsidRDefault="00D6233A" w:rsidP="00A11AA9">
      <w:pPr>
        <w:pStyle w:val="a3"/>
        <w:numPr>
          <w:ilvl w:val="0"/>
          <w:numId w:val="5"/>
        </w:numPr>
        <w:spacing w:after="160" w:line="360" w:lineRule="auto"/>
        <w:jc w:val="both"/>
      </w:pPr>
      <w:r>
        <w:t>пересортицу товара.</w:t>
      </w:r>
      <w:r w:rsidRPr="005735B2">
        <w:t xml:space="preserve"> </w:t>
      </w:r>
    </w:p>
    <w:p w:rsidR="00C44A76" w:rsidRPr="005735B2" w:rsidRDefault="00C44A76" w:rsidP="00C44A76">
      <w:pPr>
        <w:pStyle w:val="a3"/>
        <w:numPr>
          <w:ilvl w:val="0"/>
          <w:numId w:val="2"/>
        </w:numPr>
        <w:spacing w:line="360" w:lineRule="auto"/>
        <w:jc w:val="both"/>
      </w:pPr>
      <w:r w:rsidRPr="00C44A76">
        <w:rPr>
          <w:b/>
        </w:rPr>
        <w:t>Форма для ввода физических меток</w:t>
      </w:r>
      <w:r w:rsidRPr="005735B2">
        <w:t xml:space="preserve"> предназначена для ввода физических меток для </w:t>
      </w:r>
      <w:r w:rsidRPr="00C44A76">
        <w:t>товара</w:t>
      </w:r>
      <w:r w:rsidRPr="005735B2">
        <w:t>, который был зарегистрирован на складе как обычный товар, а после указания признака уникальности в ГС ВС должен быть реализован как уникальный товар.</w:t>
      </w:r>
    </w:p>
    <w:p w:rsidR="004B102C" w:rsidRDefault="005E7063" w:rsidP="00D46B89">
      <w:pPr>
        <w:pStyle w:val="a3"/>
        <w:numPr>
          <w:ilvl w:val="0"/>
          <w:numId w:val="2"/>
        </w:numPr>
        <w:spacing w:after="240" w:line="360" w:lineRule="auto"/>
        <w:jc w:val="both"/>
      </w:pPr>
      <w:r w:rsidRPr="005E7063">
        <w:rPr>
          <w:b/>
        </w:rPr>
        <w:t>Форма «Р</w:t>
      </w:r>
      <w:r w:rsidR="00D46B89">
        <w:rPr>
          <w:b/>
        </w:rPr>
        <w:t>еорганизация с типом «Выделение</w:t>
      </w:r>
      <w:r w:rsidRPr="005E7063">
        <w:rPr>
          <w:b/>
        </w:rPr>
        <w:t>»</w:t>
      </w:r>
      <w:r w:rsidRPr="005735B2">
        <w:t xml:space="preserve"> предназначена для разделения товара на складе в случае реорганизации с типом «</w:t>
      </w:r>
      <w:r w:rsidRPr="00D46B89">
        <w:rPr>
          <w:b/>
        </w:rPr>
        <w:t>Выделение</w:t>
      </w:r>
      <w:r w:rsidRPr="005735B2">
        <w:t xml:space="preserve">». </w:t>
      </w:r>
      <w:r w:rsidR="00F11F5F">
        <w:t>Форма «Реорганизация» с типом «Выделение»</w:t>
      </w:r>
      <w:r w:rsidR="00D254B3">
        <w:t xml:space="preserve"> </w:t>
      </w:r>
      <w:proofErr w:type="gramStart"/>
      <w:r w:rsidR="00D254B3">
        <w:t>становится</w:t>
      </w:r>
      <w:r w:rsidR="00F11F5F">
        <w:t xml:space="preserve"> </w:t>
      </w:r>
      <w:r w:rsidR="00D254B3">
        <w:t>доступной для</w:t>
      </w:r>
      <w:r w:rsidRPr="005735B2">
        <w:t xml:space="preserve"> использования только </w:t>
      </w:r>
      <w:r w:rsidR="00561B11">
        <w:t>в случае если имеются</w:t>
      </w:r>
      <w:proofErr w:type="gramEnd"/>
      <w:r w:rsidR="00561B11">
        <w:t xml:space="preserve"> сведения из</w:t>
      </w:r>
      <w:r w:rsidRPr="005735B2">
        <w:t xml:space="preserve"> </w:t>
      </w:r>
      <w:r w:rsidR="0062705E">
        <w:t>информационной системы КГД МФ РК</w:t>
      </w:r>
      <w:r w:rsidR="0062705E" w:rsidRPr="005735B2" w:rsidDel="0062705E">
        <w:t xml:space="preserve"> </w:t>
      </w:r>
      <w:r w:rsidRPr="005735B2">
        <w:t xml:space="preserve">о реорганизации ЮЛ. </w:t>
      </w:r>
      <w:r w:rsidR="000071A1" w:rsidRPr="000071A1">
        <w:t xml:space="preserve">Реорганизация с типом «Выделение» происходит тогда, когда из действующего ЮЛ выделяется новое ЮЛ, при этом </w:t>
      </w:r>
      <w:r w:rsidR="00561B11">
        <w:t>реорганизуемое</w:t>
      </w:r>
      <w:r w:rsidR="000071A1" w:rsidRPr="000071A1">
        <w:t xml:space="preserve"> ЮЛ продолжает действо</w:t>
      </w:r>
      <w:r w:rsidR="00D254B3">
        <w:t xml:space="preserve">вать. </w:t>
      </w:r>
      <w:r w:rsidR="000071A1" w:rsidRPr="000071A1">
        <w:t xml:space="preserve">Из ВС </w:t>
      </w:r>
      <w:r w:rsidR="00561B11">
        <w:t>реорганизуемого</w:t>
      </w:r>
      <w:r w:rsidR="00561B11" w:rsidRPr="000071A1">
        <w:t xml:space="preserve"> </w:t>
      </w:r>
      <w:r w:rsidR="000071A1" w:rsidRPr="000071A1">
        <w:t xml:space="preserve">ЮЛ </w:t>
      </w:r>
      <w:r w:rsidR="00D254B3">
        <w:t>склад, с товарами, предназначенный</w:t>
      </w:r>
      <w:r w:rsidR="000071A1" w:rsidRPr="000071A1">
        <w:t xml:space="preserve"> </w:t>
      </w:r>
      <w:r w:rsidR="00D254B3">
        <w:t>для</w:t>
      </w:r>
      <w:r w:rsidR="000071A1" w:rsidRPr="000071A1">
        <w:t xml:space="preserve"> выделившегося ЮЛ</w:t>
      </w:r>
      <w:r w:rsidR="00D254B3">
        <w:t xml:space="preserve"> перемещается получателю</w:t>
      </w:r>
      <w:r w:rsidR="00D254B3" w:rsidRPr="000071A1">
        <w:t xml:space="preserve"> </w:t>
      </w:r>
      <w:r w:rsidR="000071A1" w:rsidRPr="000071A1">
        <w:t>посредством Формы «Реорганизация с типом «Выделение»».</w:t>
      </w:r>
    </w:p>
    <w:p w:rsidR="00812B7D" w:rsidRPr="00D46B89" w:rsidRDefault="007A770F" w:rsidP="00D46B89">
      <w:pPr>
        <w:pStyle w:val="a3"/>
        <w:numPr>
          <w:ilvl w:val="0"/>
          <w:numId w:val="2"/>
        </w:numPr>
        <w:spacing w:line="360" w:lineRule="auto"/>
        <w:jc w:val="both"/>
      </w:pPr>
      <w:r>
        <w:t xml:space="preserve">Процесс реорганизации </w:t>
      </w:r>
      <w:r w:rsidRPr="00DF147A">
        <w:t>юридических лиц</w:t>
      </w:r>
      <w:r>
        <w:t xml:space="preserve"> по причине «</w:t>
      </w:r>
      <w:r w:rsidRPr="00D46B89">
        <w:rPr>
          <w:b/>
        </w:rPr>
        <w:t>Разделение</w:t>
      </w:r>
      <w:r>
        <w:t>» отличается, тем что</w:t>
      </w:r>
      <w:r w:rsidR="00812B7D" w:rsidRPr="00D46B89">
        <w:t xml:space="preserve">, реорганизуемый налогоплательщик заблаговременно устанавливает у склада признак «Наследуемость», наполняет склады товарами посредством формы ВС «Внутреннее перемещение». После регистрации в ИС ЭСФ, правопреемнику предоставляется возможность забрать склад </w:t>
      </w:r>
      <w:proofErr w:type="gramStart"/>
      <w:r w:rsidR="00812B7D" w:rsidRPr="00D46B89">
        <w:t>реорганизуемого</w:t>
      </w:r>
      <w:proofErr w:type="gramEnd"/>
      <w:r w:rsidR="00812B7D" w:rsidRPr="00D46B89">
        <w:t>.</w:t>
      </w:r>
    </w:p>
    <w:p w:rsidR="00812B7D" w:rsidRPr="00812B7D" w:rsidRDefault="00812B7D" w:rsidP="00812B7D">
      <w:p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12B7D">
        <w:rPr>
          <w:rFonts w:ascii="Times New Roman" w:hAnsi="Times New Roman" w:cs="Times New Roman"/>
          <w:b/>
          <w:i/>
          <w:sz w:val="24"/>
          <w:szCs w:val="24"/>
        </w:rPr>
        <w:t>Внимание!</w:t>
      </w:r>
      <w:r w:rsidRPr="00812B7D">
        <w:rPr>
          <w:rFonts w:ascii="Times New Roman" w:hAnsi="Times New Roman" w:cs="Times New Roman"/>
          <w:sz w:val="24"/>
          <w:szCs w:val="24"/>
        </w:rPr>
        <w:t xml:space="preserve"> Складов с признаком «Наследуемость» должно быть столько, сколько правопреемников. Например, если реорганизуемый налогоплательщик разделяется на 3 правопреемн</w:t>
      </w:r>
      <w:r>
        <w:rPr>
          <w:rFonts w:ascii="Times New Roman" w:hAnsi="Times New Roman" w:cs="Times New Roman"/>
          <w:sz w:val="24"/>
          <w:szCs w:val="24"/>
        </w:rPr>
        <w:t xml:space="preserve">ика, то должно быть три склада </w:t>
      </w:r>
      <w:r w:rsidRPr="00812B7D">
        <w:rPr>
          <w:rFonts w:ascii="Times New Roman" w:hAnsi="Times New Roman" w:cs="Times New Roman"/>
          <w:sz w:val="24"/>
          <w:szCs w:val="24"/>
        </w:rPr>
        <w:t>с установленным признаком «Наследуемость».</w:t>
      </w:r>
    </w:p>
    <w:p w:rsidR="00930C87" w:rsidRDefault="00934D9A" w:rsidP="00D46B89">
      <w:pPr>
        <w:pStyle w:val="a3"/>
        <w:numPr>
          <w:ilvl w:val="0"/>
          <w:numId w:val="2"/>
        </w:numPr>
        <w:spacing w:line="360" w:lineRule="auto"/>
        <w:jc w:val="both"/>
      </w:pPr>
      <w:r>
        <w:t xml:space="preserve">Процесс реорганизации </w:t>
      </w:r>
      <w:r w:rsidRPr="00DF147A">
        <w:t>юридических лиц</w:t>
      </w:r>
      <w:r>
        <w:t xml:space="preserve"> по причинам </w:t>
      </w:r>
      <w:r w:rsidR="005432A3" w:rsidRPr="00D46B89">
        <w:rPr>
          <w:b/>
        </w:rPr>
        <w:t>«Слияние»</w:t>
      </w:r>
      <w:r w:rsidR="005432A3" w:rsidRPr="00D46B89">
        <w:t>,</w:t>
      </w:r>
      <w:r w:rsidR="004B102C" w:rsidRPr="00D46B89">
        <w:rPr>
          <w:b/>
        </w:rPr>
        <w:t xml:space="preserve"> «Присоединение»</w:t>
      </w:r>
      <w:r w:rsidRPr="00934D9A">
        <w:rPr>
          <w:b/>
        </w:rPr>
        <w:t xml:space="preserve"> </w:t>
      </w:r>
      <w:r w:rsidRPr="00D46B89">
        <w:t>протекает автоматически без участия налог</w:t>
      </w:r>
      <w:r>
        <w:t>о</w:t>
      </w:r>
      <w:r w:rsidRPr="00D46B89">
        <w:t>п</w:t>
      </w:r>
      <w:r>
        <w:t xml:space="preserve">лательщика при </w:t>
      </w:r>
      <w:r>
        <w:lastRenderedPageBreak/>
        <w:t>обработке сведений из информационной системы КГД МФ РК</w:t>
      </w:r>
      <w:r w:rsidRPr="005735B2" w:rsidDel="0062705E">
        <w:t xml:space="preserve"> </w:t>
      </w:r>
      <w:r w:rsidRPr="005735B2">
        <w:t>о реорганизации ЮЛ</w:t>
      </w:r>
      <w:r>
        <w:t>.</w:t>
      </w:r>
      <w:r w:rsidR="005432A3" w:rsidRPr="00D46B89">
        <w:t xml:space="preserve"> </w:t>
      </w:r>
      <w:r>
        <w:t>Ск</w:t>
      </w:r>
      <w:r w:rsidR="005432A3" w:rsidRPr="00D46B89">
        <w:t>лады с товарами реорганизуемых юридических лиц</w:t>
      </w:r>
      <w:r w:rsidR="004B102C" w:rsidRPr="00D46B89">
        <w:t xml:space="preserve"> автоматически будут перемещены правопреемнику.</w:t>
      </w:r>
      <w:r w:rsidR="00930C87">
        <w:br w:type="page"/>
      </w:r>
    </w:p>
    <w:p w:rsidR="00930C87" w:rsidRPr="00D46B89" w:rsidRDefault="007A770F">
      <w:pPr>
        <w:pStyle w:val="1"/>
      </w:pPr>
      <w:bookmarkStart w:id="1" w:name="_Toc243207107"/>
      <w:bookmarkStart w:id="2" w:name="_Toc468959699"/>
      <w:bookmarkStart w:id="3" w:name="_Toc509867256"/>
      <w:bookmarkStart w:id="4" w:name="_Toc511825308"/>
      <w:r w:rsidRPr="007A770F">
        <w:lastRenderedPageBreak/>
        <w:t>Термины и аббревиатуры</w:t>
      </w:r>
      <w:bookmarkEnd w:id="1"/>
      <w:bookmarkEnd w:id="2"/>
      <w:bookmarkEnd w:id="3"/>
      <w:bookmarkEnd w:id="4"/>
      <w:r w:rsidRPr="00D46B89">
        <w:t xml:space="preserve"> используемые в документе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0"/>
        <w:gridCol w:w="7229"/>
      </w:tblGrid>
      <w:tr w:rsidR="00930C87" w:rsidRPr="00930C87" w:rsidTr="00A4176A">
        <w:tc>
          <w:tcPr>
            <w:tcW w:w="1980" w:type="dxa"/>
            <w:shd w:val="clear" w:color="auto" w:fill="auto"/>
          </w:tcPr>
          <w:p w:rsidR="00930C87" w:rsidRPr="00930C87" w:rsidRDefault="00930C87" w:rsidP="00A4176A">
            <w:pPr>
              <w:tabs>
                <w:tab w:val="left" w:pos="2651"/>
              </w:tabs>
              <w:spacing w:before="60" w:after="6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930C87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</w:p>
        </w:tc>
        <w:tc>
          <w:tcPr>
            <w:tcW w:w="7229" w:type="dxa"/>
            <w:shd w:val="clear" w:color="auto" w:fill="auto"/>
          </w:tcPr>
          <w:p w:rsidR="00930C87" w:rsidRPr="00930C87" w:rsidRDefault="00930C87" w:rsidP="00A4176A">
            <w:pPr>
              <w:spacing w:before="60" w:after="6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930C87">
              <w:rPr>
                <w:rFonts w:ascii="Times New Roman" w:hAnsi="Times New Roman" w:cs="Times New Roman"/>
                <w:sz w:val="24"/>
                <w:szCs w:val="24"/>
              </w:rPr>
              <w:t>Виртуальный склад</w:t>
            </w:r>
            <w:r w:rsidRPr="00930C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930C87" w:rsidRPr="00930C87" w:rsidTr="00A4176A">
        <w:tc>
          <w:tcPr>
            <w:tcW w:w="1980" w:type="dxa"/>
            <w:shd w:val="clear" w:color="auto" w:fill="auto"/>
          </w:tcPr>
          <w:p w:rsidR="00930C87" w:rsidRPr="00930C87" w:rsidRDefault="00930C87" w:rsidP="00A4176A">
            <w:pPr>
              <w:tabs>
                <w:tab w:val="left" w:pos="2651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ГСВС</w:t>
            </w:r>
          </w:p>
        </w:tc>
        <w:tc>
          <w:tcPr>
            <w:tcW w:w="7229" w:type="dxa"/>
            <w:shd w:val="clear" w:color="auto" w:fill="auto"/>
          </w:tcPr>
          <w:p w:rsidR="00930C87" w:rsidRPr="00930C87" w:rsidRDefault="00930C87" w:rsidP="00A4176A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Глобальный справочник виртуального склада</w:t>
            </w:r>
          </w:p>
        </w:tc>
      </w:tr>
      <w:tr w:rsidR="003405A7" w:rsidRPr="00930C87" w:rsidTr="00A4176A">
        <w:tc>
          <w:tcPr>
            <w:tcW w:w="1980" w:type="dxa"/>
            <w:shd w:val="clear" w:color="auto" w:fill="auto"/>
          </w:tcPr>
          <w:p w:rsidR="003405A7" w:rsidRPr="003405A7" w:rsidRDefault="003405A7" w:rsidP="00A4176A">
            <w:pPr>
              <w:tabs>
                <w:tab w:val="left" w:pos="2651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46B89">
              <w:rPr>
                <w:rFonts w:ascii="Times New Roman" w:hAnsi="Times New Roman" w:cs="Times New Roman"/>
                <w:sz w:val="24"/>
                <w:szCs w:val="24"/>
              </w:rPr>
              <w:t>ЕАЭС</w:t>
            </w:r>
          </w:p>
        </w:tc>
        <w:tc>
          <w:tcPr>
            <w:tcW w:w="7229" w:type="dxa"/>
            <w:shd w:val="clear" w:color="auto" w:fill="auto"/>
          </w:tcPr>
          <w:p w:rsidR="003405A7" w:rsidRDefault="003405A7" w:rsidP="00A4176A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Евразийский экономический союз</w:t>
            </w:r>
          </w:p>
        </w:tc>
      </w:tr>
      <w:tr w:rsidR="00930C87" w:rsidRPr="00930C87" w:rsidTr="00A4176A">
        <w:tc>
          <w:tcPr>
            <w:tcW w:w="1980" w:type="dxa"/>
            <w:shd w:val="clear" w:color="auto" w:fill="auto"/>
          </w:tcPr>
          <w:p w:rsidR="00930C87" w:rsidRPr="00930C87" w:rsidRDefault="00930C87" w:rsidP="00A4176A">
            <w:pPr>
              <w:tabs>
                <w:tab w:val="left" w:pos="2651"/>
              </w:tabs>
              <w:spacing w:before="60" w:after="6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30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 ЭСФ</w:t>
            </w:r>
          </w:p>
        </w:tc>
        <w:tc>
          <w:tcPr>
            <w:tcW w:w="7229" w:type="dxa"/>
            <w:shd w:val="clear" w:color="auto" w:fill="auto"/>
          </w:tcPr>
          <w:p w:rsidR="00930C87" w:rsidRPr="00930C87" w:rsidRDefault="00930C87" w:rsidP="00A4176A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Информационная система </w:t>
            </w:r>
            <w:r w:rsidRPr="00930C87">
              <w:rPr>
                <w:rFonts w:ascii="Times New Roman" w:hAnsi="Times New Roman" w:cs="Times New Roman"/>
                <w:sz w:val="24"/>
                <w:szCs w:val="24"/>
              </w:rPr>
              <w:t>по приему и обработке электронных счетов-фактур</w:t>
            </w:r>
            <w:r w:rsidRPr="00930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405A7" w:rsidRPr="00930C87" w:rsidTr="00A4176A">
        <w:tc>
          <w:tcPr>
            <w:tcW w:w="1980" w:type="dxa"/>
            <w:shd w:val="clear" w:color="auto" w:fill="auto"/>
          </w:tcPr>
          <w:p w:rsidR="003405A7" w:rsidRPr="003405A7" w:rsidRDefault="003405A7" w:rsidP="003405A7">
            <w:pPr>
              <w:tabs>
                <w:tab w:val="left" w:pos="2651"/>
              </w:tabs>
              <w:spacing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6B89">
              <w:rPr>
                <w:rFonts w:ascii="Times New Roman" w:hAnsi="Times New Roman" w:cs="Times New Roman"/>
                <w:sz w:val="24"/>
                <w:szCs w:val="24"/>
              </w:rPr>
              <w:t>КГД МФ РК</w:t>
            </w:r>
          </w:p>
        </w:tc>
        <w:tc>
          <w:tcPr>
            <w:tcW w:w="7229" w:type="dxa"/>
            <w:shd w:val="clear" w:color="auto" w:fill="auto"/>
          </w:tcPr>
          <w:p w:rsidR="003405A7" w:rsidRPr="003405A7" w:rsidRDefault="003405A7" w:rsidP="003405A7">
            <w:pPr>
              <w:spacing w:before="60" w:after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6B89">
              <w:rPr>
                <w:rFonts w:ascii="Times New Roman" w:hAnsi="Times New Roman" w:cs="Times New Roman"/>
                <w:sz w:val="24"/>
                <w:szCs w:val="24"/>
              </w:rPr>
              <w:t>Комитет государственных доходов Министерства финансов Республики Казахстан</w:t>
            </w:r>
          </w:p>
        </w:tc>
      </w:tr>
      <w:tr w:rsidR="003405A7" w:rsidRPr="00930C87" w:rsidTr="00A4176A">
        <w:tc>
          <w:tcPr>
            <w:tcW w:w="1980" w:type="dxa"/>
            <w:shd w:val="clear" w:color="auto" w:fill="auto"/>
          </w:tcPr>
          <w:p w:rsidR="003405A7" w:rsidRPr="00930C87" w:rsidRDefault="003405A7" w:rsidP="00A4176A">
            <w:pPr>
              <w:tabs>
                <w:tab w:val="left" w:pos="2651"/>
              </w:tabs>
              <w:spacing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КП ВЭД</w:t>
            </w:r>
          </w:p>
        </w:tc>
        <w:tc>
          <w:tcPr>
            <w:tcW w:w="7229" w:type="dxa"/>
            <w:shd w:val="clear" w:color="auto" w:fill="auto"/>
          </w:tcPr>
          <w:p w:rsidR="003405A7" w:rsidRPr="00D46B89" w:rsidRDefault="003405A7" w:rsidP="00D46B89">
            <w:pPr>
              <w:pStyle w:val="3"/>
              <w:shd w:val="clear" w:color="auto" w:fill="FFFFFF"/>
              <w:spacing w:before="0"/>
              <w:jc w:val="both"/>
              <w:rPr>
                <w:rFonts w:ascii="Times New Roman" w:hAnsi="Times New Roman"/>
                <w:b/>
                <w:caps/>
                <w:color w:val="auto"/>
              </w:rPr>
            </w:pPr>
            <w:r w:rsidRPr="00AB4FA4">
              <w:rPr>
                <w:rFonts w:ascii="Times New Roman" w:hAnsi="Times New Roman"/>
                <w:color w:val="auto"/>
              </w:rPr>
              <w:t>Классификатор продукции по видам экономической деятельности</w:t>
            </w:r>
          </w:p>
        </w:tc>
      </w:tr>
      <w:tr w:rsidR="00906291" w:rsidRPr="00930C87" w:rsidTr="00A4176A">
        <w:tc>
          <w:tcPr>
            <w:tcW w:w="1980" w:type="dxa"/>
            <w:shd w:val="clear" w:color="auto" w:fill="auto"/>
          </w:tcPr>
          <w:p w:rsidR="00906291" w:rsidRDefault="00906291" w:rsidP="00A4176A">
            <w:pPr>
              <w:tabs>
                <w:tab w:val="left" w:pos="2651"/>
              </w:tabs>
              <w:spacing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176A">
              <w:rPr>
                <w:rFonts w:ascii="Times New Roman" w:hAnsi="Times New Roman" w:cs="Times New Roman"/>
                <w:sz w:val="24"/>
                <w:szCs w:val="24"/>
              </w:rPr>
              <w:t>МФ РК</w:t>
            </w:r>
          </w:p>
        </w:tc>
        <w:tc>
          <w:tcPr>
            <w:tcW w:w="7229" w:type="dxa"/>
            <w:shd w:val="clear" w:color="auto" w:fill="auto"/>
          </w:tcPr>
          <w:p w:rsidR="00906291" w:rsidRPr="00AB4FA4" w:rsidRDefault="00906291" w:rsidP="003405A7">
            <w:pPr>
              <w:pStyle w:val="3"/>
              <w:shd w:val="clear" w:color="auto" w:fill="FFFFFF"/>
              <w:spacing w:before="0"/>
              <w:jc w:val="both"/>
              <w:rPr>
                <w:rFonts w:ascii="Times New Roman" w:hAnsi="Times New Roman"/>
                <w:color w:val="auto"/>
              </w:rPr>
            </w:pPr>
            <w:r w:rsidRPr="00D46B89">
              <w:rPr>
                <w:rFonts w:ascii="Times New Roman" w:hAnsi="Times New Roman" w:cs="Times New Roman"/>
                <w:color w:val="auto"/>
              </w:rPr>
              <w:t>Министерства финансов Республики Казахстан</w:t>
            </w:r>
          </w:p>
        </w:tc>
      </w:tr>
      <w:tr w:rsidR="003405A7" w:rsidRPr="00930C87" w:rsidTr="00A4176A">
        <w:tc>
          <w:tcPr>
            <w:tcW w:w="1980" w:type="dxa"/>
            <w:shd w:val="clear" w:color="auto" w:fill="auto"/>
          </w:tcPr>
          <w:p w:rsidR="003405A7" w:rsidRPr="00930C87" w:rsidRDefault="003405A7" w:rsidP="00A4176A">
            <w:pPr>
              <w:tabs>
                <w:tab w:val="left" w:pos="2651"/>
              </w:tabs>
              <w:spacing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НП</w:t>
            </w:r>
          </w:p>
        </w:tc>
        <w:tc>
          <w:tcPr>
            <w:tcW w:w="7229" w:type="dxa"/>
            <w:shd w:val="clear" w:color="auto" w:fill="auto"/>
          </w:tcPr>
          <w:p w:rsidR="003405A7" w:rsidRPr="00930C87" w:rsidRDefault="003405A7" w:rsidP="00A4176A">
            <w:pPr>
              <w:spacing w:before="60" w:after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Налогоплательщик</w:t>
            </w:r>
          </w:p>
        </w:tc>
      </w:tr>
      <w:tr w:rsidR="00930C87" w:rsidRPr="00930C87" w:rsidTr="00A4176A">
        <w:tc>
          <w:tcPr>
            <w:tcW w:w="1980" w:type="dxa"/>
            <w:shd w:val="clear" w:color="auto" w:fill="auto"/>
          </w:tcPr>
          <w:p w:rsidR="00930C87" w:rsidRPr="00930C87" w:rsidRDefault="00930C87" w:rsidP="00A4176A">
            <w:pPr>
              <w:tabs>
                <w:tab w:val="left" w:pos="2651"/>
              </w:tabs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C87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Пользователь </w:t>
            </w:r>
          </w:p>
        </w:tc>
        <w:tc>
          <w:tcPr>
            <w:tcW w:w="7229" w:type="dxa"/>
            <w:shd w:val="clear" w:color="auto" w:fill="auto"/>
          </w:tcPr>
          <w:p w:rsidR="00930C87" w:rsidRPr="00930C87" w:rsidRDefault="00930C87" w:rsidP="00A4176A">
            <w:pPr>
              <w:spacing w:before="60" w:after="6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30C87">
              <w:rPr>
                <w:rFonts w:ascii="Times New Roman" w:hAnsi="Times New Roman" w:cs="Times New Roman"/>
                <w:sz w:val="24"/>
                <w:szCs w:val="24"/>
              </w:rPr>
              <w:t>Ответственное лицо Участника ИС ЭСФ</w:t>
            </w:r>
          </w:p>
        </w:tc>
      </w:tr>
      <w:tr w:rsidR="003405A7" w:rsidRPr="00930C87" w:rsidTr="00A4176A">
        <w:tc>
          <w:tcPr>
            <w:tcW w:w="1980" w:type="dxa"/>
            <w:shd w:val="clear" w:color="auto" w:fill="auto"/>
          </w:tcPr>
          <w:p w:rsidR="003405A7" w:rsidRPr="00930C87" w:rsidRDefault="003405A7" w:rsidP="00A4176A">
            <w:pPr>
              <w:tabs>
                <w:tab w:val="left" w:pos="2651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ТН ВЭД</w:t>
            </w:r>
          </w:p>
        </w:tc>
        <w:tc>
          <w:tcPr>
            <w:tcW w:w="7229" w:type="dxa"/>
            <w:shd w:val="clear" w:color="auto" w:fill="auto"/>
          </w:tcPr>
          <w:p w:rsidR="003405A7" w:rsidRPr="00930C87" w:rsidRDefault="003405A7" w:rsidP="00A4176A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B89">
              <w:rPr>
                <w:rFonts w:ascii="Times New Roman" w:hAnsi="Times New Roman" w:cs="Times New Roman"/>
                <w:sz w:val="24"/>
                <w:szCs w:val="24"/>
              </w:rPr>
              <w:t>Товарная номенклатура внешнеэкономической деятельности</w:t>
            </w:r>
          </w:p>
        </w:tc>
      </w:tr>
      <w:tr w:rsidR="00064C97" w:rsidRPr="00930C87" w:rsidTr="00A4176A">
        <w:tc>
          <w:tcPr>
            <w:tcW w:w="1980" w:type="dxa"/>
            <w:shd w:val="clear" w:color="auto" w:fill="auto"/>
          </w:tcPr>
          <w:p w:rsidR="00064C97" w:rsidRPr="00930C87" w:rsidRDefault="00064C97" w:rsidP="00A4176A">
            <w:pPr>
              <w:tabs>
                <w:tab w:val="left" w:pos="2651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УСД</w:t>
            </w:r>
          </w:p>
        </w:tc>
        <w:tc>
          <w:tcPr>
            <w:tcW w:w="7229" w:type="dxa"/>
            <w:shd w:val="clear" w:color="auto" w:fill="auto"/>
          </w:tcPr>
          <w:p w:rsidR="00064C97" w:rsidRPr="00930C87" w:rsidRDefault="00064C97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совместной деятельности</w:t>
            </w:r>
          </w:p>
        </w:tc>
      </w:tr>
      <w:tr w:rsidR="00930C87" w:rsidRPr="00930C87" w:rsidTr="00A4176A">
        <w:tc>
          <w:tcPr>
            <w:tcW w:w="1980" w:type="dxa"/>
            <w:shd w:val="clear" w:color="auto" w:fill="auto"/>
          </w:tcPr>
          <w:p w:rsidR="00930C87" w:rsidRPr="00930C87" w:rsidRDefault="00930C87" w:rsidP="00A4176A">
            <w:pPr>
              <w:tabs>
                <w:tab w:val="left" w:pos="2651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30C87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</w:p>
        </w:tc>
        <w:tc>
          <w:tcPr>
            <w:tcW w:w="7229" w:type="dxa"/>
            <w:shd w:val="clear" w:color="auto" w:fill="auto"/>
          </w:tcPr>
          <w:p w:rsidR="00930C87" w:rsidRPr="00930C87" w:rsidRDefault="00930C87" w:rsidP="00A4176A">
            <w:pPr>
              <w:spacing w:before="60" w:after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Физическое лицо</w:t>
            </w:r>
          </w:p>
        </w:tc>
      </w:tr>
      <w:tr w:rsidR="00930C87" w:rsidRPr="00930C87" w:rsidTr="00A4176A">
        <w:tc>
          <w:tcPr>
            <w:tcW w:w="1980" w:type="dxa"/>
            <w:shd w:val="clear" w:color="auto" w:fill="auto"/>
          </w:tcPr>
          <w:p w:rsidR="00930C87" w:rsidRPr="00930C87" w:rsidRDefault="00930C87" w:rsidP="00A4176A">
            <w:pPr>
              <w:tabs>
                <w:tab w:val="left" w:pos="2651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30C87">
              <w:rPr>
                <w:rFonts w:ascii="Times New Roman" w:hAnsi="Times New Roman" w:cs="Times New Roman"/>
                <w:sz w:val="24"/>
                <w:szCs w:val="24"/>
              </w:rPr>
              <w:t>ФЛК</w:t>
            </w:r>
          </w:p>
        </w:tc>
        <w:tc>
          <w:tcPr>
            <w:tcW w:w="7229" w:type="dxa"/>
            <w:shd w:val="clear" w:color="auto" w:fill="auto"/>
          </w:tcPr>
          <w:p w:rsidR="00930C87" w:rsidRPr="00930C87" w:rsidRDefault="00930C87" w:rsidP="00A4176A">
            <w:pPr>
              <w:spacing w:before="60" w:after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Форматно-логический контроль</w:t>
            </w:r>
          </w:p>
        </w:tc>
      </w:tr>
      <w:tr w:rsidR="00930C87" w:rsidRPr="00930C87" w:rsidTr="00A4176A">
        <w:tc>
          <w:tcPr>
            <w:tcW w:w="1980" w:type="dxa"/>
            <w:shd w:val="clear" w:color="auto" w:fill="auto"/>
          </w:tcPr>
          <w:p w:rsidR="00930C87" w:rsidRPr="00930C87" w:rsidRDefault="00930C87" w:rsidP="00A4176A">
            <w:pPr>
              <w:tabs>
                <w:tab w:val="left" w:pos="2651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ФНО</w:t>
            </w:r>
          </w:p>
        </w:tc>
        <w:tc>
          <w:tcPr>
            <w:tcW w:w="7229" w:type="dxa"/>
            <w:shd w:val="clear" w:color="auto" w:fill="auto"/>
          </w:tcPr>
          <w:p w:rsidR="00930C87" w:rsidRPr="00930C87" w:rsidRDefault="00930C87" w:rsidP="00A4176A">
            <w:pPr>
              <w:spacing w:before="60" w:after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налоговой отчетности</w:t>
            </w:r>
          </w:p>
        </w:tc>
      </w:tr>
      <w:tr w:rsidR="00416697" w:rsidRPr="00930C87" w:rsidTr="00A4176A">
        <w:tc>
          <w:tcPr>
            <w:tcW w:w="1980" w:type="dxa"/>
            <w:shd w:val="clear" w:color="auto" w:fill="auto"/>
          </w:tcPr>
          <w:p w:rsidR="00416697" w:rsidRDefault="00416697" w:rsidP="00A4176A">
            <w:pPr>
              <w:tabs>
                <w:tab w:val="left" w:pos="2651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ЦОН</w:t>
            </w:r>
          </w:p>
        </w:tc>
        <w:tc>
          <w:tcPr>
            <w:tcW w:w="7229" w:type="dxa"/>
            <w:shd w:val="clear" w:color="auto" w:fill="auto"/>
          </w:tcPr>
          <w:p w:rsidR="00416697" w:rsidRDefault="00416697" w:rsidP="00A4176A">
            <w:pPr>
              <w:spacing w:before="60" w:after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 обслуживания населения</w:t>
            </w:r>
          </w:p>
        </w:tc>
      </w:tr>
      <w:tr w:rsidR="00930C87" w:rsidRPr="00930C87" w:rsidTr="00A4176A">
        <w:tc>
          <w:tcPr>
            <w:tcW w:w="1980" w:type="dxa"/>
            <w:shd w:val="clear" w:color="auto" w:fill="auto"/>
          </w:tcPr>
          <w:p w:rsidR="00930C87" w:rsidRPr="00930C87" w:rsidRDefault="00930C87" w:rsidP="00A4176A">
            <w:pPr>
              <w:tabs>
                <w:tab w:val="left" w:pos="2651"/>
              </w:tabs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C87">
              <w:rPr>
                <w:rFonts w:ascii="Times New Roman" w:hAnsi="Times New Roman" w:cs="Times New Roman"/>
                <w:sz w:val="24"/>
                <w:szCs w:val="24"/>
              </w:rPr>
              <w:t>ЭСФ</w:t>
            </w:r>
          </w:p>
        </w:tc>
        <w:tc>
          <w:tcPr>
            <w:tcW w:w="7229" w:type="dxa"/>
            <w:shd w:val="clear" w:color="auto" w:fill="auto"/>
          </w:tcPr>
          <w:p w:rsidR="00930C87" w:rsidRPr="00930C87" w:rsidRDefault="00930C87" w:rsidP="00A4176A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счет-фактура</w:t>
            </w:r>
          </w:p>
        </w:tc>
      </w:tr>
      <w:tr w:rsidR="00930C87" w:rsidRPr="00930C87" w:rsidTr="00A4176A">
        <w:tc>
          <w:tcPr>
            <w:tcW w:w="1980" w:type="dxa"/>
            <w:shd w:val="clear" w:color="auto" w:fill="auto"/>
          </w:tcPr>
          <w:p w:rsidR="00930C87" w:rsidRPr="00930C87" w:rsidRDefault="00930C87" w:rsidP="00A4176A">
            <w:pPr>
              <w:tabs>
                <w:tab w:val="left" w:pos="2651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30C87">
              <w:rPr>
                <w:rFonts w:ascii="Times New Roman" w:hAnsi="Times New Roman" w:cs="Times New Roman"/>
                <w:sz w:val="24"/>
                <w:szCs w:val="24"/>
              </w:rPr>
              <w:t>ЭЦП</w:t>
            </w:r>
          </w:p>
        </w:tc>
        <w:tc>
          <w:tcPr>
            <w:tcW w:w="7229" w:type="dxa"/>
            <w:shd w:val="clear" w:color="auto" w:fill="auto"/>
          </w:tcPr>
          <w:p w:rsidR="00930C87" w:rsidRPr="00930C87" w:rsidRDefault="00930C87" w:rsidP="00A4176A">
            <w:pPr>
              <w:spacing w:before="60" w:after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C87">
              <w:rPr>
                <w:rFonts w:ascii="Times New Roman" w:hAnsi="Times New Roman" w:cs="Times New Roman"/>
                <w:sz w:val="24"/>
                <w:szCs w:val="24"/>
              </w:rPr>
              <w:t>Электронная цифровая подпись -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</w:t>
            </w:r>
          </w:p>
        </w:tc>
      </w:tr>
      <w:tr w:rsidR="00930C87" w:rsidRPr="00930C87" w:rsidTr="00A4176A">
        <w:tc>
          <w:tcPr>
            <w:tcW w:w="1980" w:type="dxa"/>
            <w:shd w:val="clear" w:color="auto" w:fill="auto"/>
          </w:tcPr>
          <w:p w:rsidR="00930C87" w:rsidRPr="00930C87" w:rsidRDefault="00930C87" w:rsidP="00A4176A">
            <w:pPr>
              <w:tabs>
                <w:tab w:val="left" w:pos="2651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30C87">
              <w:rPr>
                <w:rFonts w:ascii="Times New Roman" w:hAnsi="Times New Roman" w:cs="Times New Roman"/>
                <w:sz w:val="24"/>
                <w:szCs w:val="24"/>
              </w:rPr>
              <w:t>ЮЛ</w:t>
            </w:r>
          </w:p>
        </w:tc>
        <w:tc>
          <w:tcPr>
            <w:tcW w:w="7229" w:type="dxa"/>
            <w:shd w:val="clear" w:color="auto" w:fill="auto"/>
          </w:tcPr>
          <w:p w:rsidR="00930C87" w:rsidRPr="00930C87" w:rsidRDefault="00930C87" w:rsidP="00A4176A">
            <w:pPr>
              <w:spacing w:before="60" w:after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Юридическое лицо</w:t>
            </w:r>
          </w:p>
        </w:tc>
      </w:tr>
      <w:tr w:rsidR="00930C87" w:rsidRPr="00930C87" w:rsidTr="00A4176A">
        <w:tc>
          <w:tcPr>
            <w:tcW w:w="1980" w:type="dxa"/>
            <w:shd w:val="clear" w:color="auto" w:fill="auto"/>
          </w:tcPr>
          <w:p w:rsidR="00930C87" w:rsidRPr="00930C87" w:rsidRDefault="00930C87" w:rsidP="00A4176A">
            <w:pPr>
              <w:tabs>
                <w:tab w:val="left" w:pos="2651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0C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RSA</w:t>
            </w:r>
          </w:p>
        </w:tc>
        <w:tc>
          <w:tcPr>
            <w:tcW w:w="7229" w:type="dxa"/>
            <w:shd w:val="clear" w:color="auto" w:fill="auto"/>
          </w:tcPr>
          <w:p w:rsidR="00930C87" w:rsidRPr="00930C87" w:rsidRDefault="00930C87" w:rsidP="00A4176A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C87">
              <w:rPr>
                <w:rFonts w:ascii="Times New Roman" w:hAnsi="Times New Roman" w:cs="Times New Roman"/>
                <w:sz w:val="24"/>
                <w:szCs w:val="24"/>
              </w:rPr>
              <w:t xml:space="preserve">Алгоритм шифрования </w:t>
            </w:r>
            <w:r w:rsidRPr="00930C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сертификата электронной цифровой подписи (ЭЦП), предназначенного для определения физического лица, подписавшего электронный документ</w:t>
            </w:r>
          </w:p>
        </w:tc>
      </w:tr>
      <w:tr w:rsidR="00930C87" w:rsidRPr="00930C87" w:rsidTr="00A4176A">
        <w:tc>
          <w:tcPr>
            <w:tcW w:w="1980" w:type="dxa"/>
            <w:shd w:val="clear" w:color="auto" w:fill="auto"/>
          </w:tcPr>
          <w:p w:rsidR="00930C87" w:rsidRPr="00930C87" w:rsidRDefault="00930C87" w:rsidP="00A4176A">
            <w:pPr>
              <w:tabs>
                <w:tab w:val="left" w:pos="2651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0C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GOST</w:t>
            </w:r>
          </w:p>
        </w:tc>
        <w:tc>
          <w:tcPr>
            <w:tcW w:w="7229" w:type="dxa"/>
            <w:shd w:val="clear" w:color="auto" w:fill="auto"/>
          </w:tcPr>
          <w:p w:rsidR="00930C87" w:rsidRPr="00930C87" w:rsidRDefault="00930C87" w:rsidP="00A4176A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C87">
              <w:rPr>
                <w:rFonts w:ascii="Times New Roman" w:hAnsi="Times New Roman" w:cs="Times New Roman"/>
                <w:sz w:val="24"/>
                <w:szCs w:val="24"/>
              </w:rPr>
              <w:t xml:space="preserve">Алгоритм шифрования </w:t>
            </w:r>
            <w:r w:rsidRPr="00930C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регистрационного свидетельства для электронной цифровой подписи (ЭЦП), предназначенного для определения юридического лица, подписавшего электронный документ</w:t>
            </w:r>
          </w:p>
        </w:tc>
      </w:tr>
    </w:tbl>
    <w:p w:rsidR="00812B7D" w:rsidRPr="005735B2" w:rsidRDefault="00812B7D">
      <w:pPr>
        <w:pStyle w:val="a3"/>
        <w:spacing w:line="360" w:lineRule="auto"/>
        <w:jc w:val="both"/>
      </w:pPr>
    </w:p>
    <w:sectPr w:rsidR="00812B7D" w:rsidRPr="00573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5184F"/>
    <w:multiLevelType w:val="hybridMultilevel"/>
    <w:tmpl w:val="77103C96"/>
    <w:lvl w:ilvl="0" w:tplc="AFBC6348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44B2615"/>
    <w:multiLevelType w:val="hybridMultilevel"/>
    <w:tmpl w:val="E202F0BC"/>
    <w:lvl w:ilvl="0" w:tplc="D6C85F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3718A6"/>
    <w:multiLevelType w:val="hybridMultilevel"/>
    <w:tmpl w:val="B8D43BA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C242102"/>
    <w:multiLevelType w:val="hybridMultilevel"/>
    <w:tmpl w:val="FCBC79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190011">
      <w:start w:val="1"/>
      <w:numFmt w:val="decimal"/>
      <w:lvlText w:val="%4)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9F63DD"/>
    <w:multiLevelType w:val="hybridMultilevel"/>
    <w:tmpl w:val="A426D7D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65BE7E08"/>
    <w:multiLevelType w:val="hybridMultilevel"/>
    <w:tmpl w:val="B6C09958"/>
    <w:lvl w:ilvl="0" w:tplc="04190011">
      <w:start w:val="1"/>
      <w:numFmt w:val="decimal"/>
      <w:lvlText w:val="%1)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6">
    <w:nsid w:val="66AF1240"/>
    <w:multiLevelType w:val="hybridMultilevel"/>
    <w:tmpl w:val="4B78B92A"/>
    <w:lvl w:ilvl="0" w:tplc="42EE2F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5F2B168">
      <w:start w:val="18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CC50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AECE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76B9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FED6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8499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BA9A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BA88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8FC5305"/>
    <w:multiLevelType w:val="hybridMultilevel"/>
    <w:tmpl w:val="2AC2CD74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19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2" w:tplc="04190011">
      <w:start w:val="1"/>
      <w:numFmt w:val="decimal"/>
      <w:lvlText w:val="%3)"/>
      <w:lvlJc w:val="left"/>
      <w:pPr>
        <w:ind w:left="3011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3"/>
  </w:num>
  <w:num w:numId="5">
    <w:abstractNumId w:val="5"/>
  </w:num>
  <w:num w:numId="6">
    <w:abstractNumId w:val="6"/>
  </w:num>
  <w:num w:numId="7">
    <w:abstractNumId w:val="0"/>
  </w:num>
  <w:num w:numId="8">
    <w:abstractNumId w:val="4"/>
  </w:num>
  <w:num w:numId="9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Irina Mikheyeva">
    <w15:presenceInfo w15:providerId="None" w15:userId="Irina Mikheyev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BEC"/>
    <w:rsid w:val="00006CE8"/>
    <w:rsid w:val="000071A1"/>
    <w:rsid w:val="00053F90"/>
    <w:rsid w:val="00064C97"/>
    <w:rsid w:val="000B04A1"/>
    <w:rsid w:val="00110CE3"/>
    <w:rsid w:val="00115168"/>
    <w:rsid w:val="00132CAB"/>
    <w:rsid w:val="00146C9E"/>
    <w:rsid w:val="00295CCA"/>
    <w:rsid w:val="003405A7"/>
    <w:rsid w:val="003A1BDD"/>
    <w:rsid w:val="003E2EF5"/>
    <w:rsid w:val="0041499A"/>
    <w:rsid w:val="00416697"/>
    <w:rsid w:val="00416CAB"/>
    <w:rsid w:val="00473541"/>
    <w:rsid w:val="004900AC"/>
    <w:rsid w:val="004A0D2B"/>
    <w:rsid w:val="004B102C"/>
    <w:rsid w:val="004D634E"/>
    <w:rsid w:val="005104C9"/>
    <w:rsid w:val="00524CBC"/>
    <w:rsid w:val="005432A3"/>
    <w:rsid w:val="00561B11"/>
    <w:rsid w:val="005809FC"/>
    <w:rsid w:val="005E7063"/>
    <w:rsid w:val="00615234"/>
    <w:rsid w:val="0062705E"/>
    <w:rsid w:val="006310B2"/>
    <w:rsid w:val="00646BDE"/>
    <w:rsid w:val="00653D18"/>
    <w:rsid w:val="006804FF"/>
    <w:rsid w:val="006D0307"/>
    <w:rsid w:val="006E0E21"/>
    <w:rsid w:val="006E331E"/>
    <w:rsid w:val="006F544B"/>
    <w:rsid w:val="0073606B"/>
    <w:rsid w:val="007A770F"/>
    <w:rsid w:val="007B6E5F"/>
    <w:rsid w:val="007D0F92"/>
    <w:rsid w:val="007E4C9D"/>
    <w:rsid w:val="007E657B"/>
    <w:rsid w:val="00812B7D"/>
    <w:rsid w:val="00872A49"/>
    <w:rsid w:val="00882BEC"/>
    <w:rsid w:val="00906291"/>
    <w:rsid w:val="009143C0"/>
    <w:rsid w:val="00930C87"/>
    <w:rsid w:val="00933CCE"/>
    <w:rsid w:val="00934D9A"/>
    <w:rsid w:val="00A11AA9"/>
    <w:rsid w:val="00A3561E"/>
    <w:rsid w:val="00A442D4"/>
    <w:rsid w:val="00B2120E"/>
    <w:rsid w:val="00B553F9"/>
    <w:rsid w:val="00B67A37"/>
    <w:rsid w:val="00BA4757"/>
    <w:rsid w:val="00BB5655"/>
    <w:rsid w:val="00C44A76"/>
    <w:rsid w:val="00C969DB"/>
    <w:rsid w:val="00D254B3"/>
    <w:rsid w:val="00D46B89"/>
    <w:rsid w:val="00D6233A"/>
    <w:rsid w:val="00D63030"/>
    <w:rsid w:val="00E13008"/>
    <w:rsid w:val="00E74C65"/>
    <w:rsid w:val="00EB2FFB"/>
    <w:rsid w:val="00F11F5F"/>
    <w:rsid w:val="00F34955"/>
    <w:rsid w:val="00F55C45"/>
    <w:rsid w:val="00FB0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Заголовок 1 Знак1 Знак,Заголовок 1 Знак Знак Знак,Заголов Знак Знак Знак,H1 Знак... Знак,Заголов Знак,H1 Знак,1 Знак,заголовок 1 Знак,Заголов Знак1,H1 Знак1,1 Знак1,Глава Знак1,Заголовок 1 Знак1,Заголов Знак Знак"/>
    <w:basedOn w:val="a"/>
    <w:link w:val="10"/>
    <w:autoRedefine/>
    <w:uiPriority w:val="9"/>
    <w:qFormat/>
    <w:rsid w:val="007A770F"/>
    <w:pPr>
      <w:keepNext/>
      <w:keepLines/>
      <w:pageBreakBefore/>
      <w:tabs>
        <w:tab w:val="left" w:pos="0"/>
        <w:tab w:val="left" w:pos="330"/>
        <w:tab w:val="left" w:pos="709"/>
        <w:tab w:val="right" w:leader="dot" w:pos="9356"/>
      </w:tabs>
      <w:spacing w:before="120" w:after="240" w:line="240" w:lineRule="auto"/>
      <w:ind w:right="28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24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3405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сновной текст1"/>
    <w:basedOn w:val="a"/>
    <w:link w:val="Char"/>
    <w:qFormat/>
    <w:rsid w:val="00295CCA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">
    <w:name w:val="Основной текст Char"/>
    <w:link w:val="11"/>
    <w:rsid w:val="00295C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aliases w:val="Bullet List,FooterText,numbered,Списки,List Paragraph2,Bullet 1,Use Case List Paragraph,Heading1,Colorful List - Accent 11,Colorful List - Accent 11CxSpLast"/>
    <w:basedOn w:val="a"/>
    <w:link w:val="a4"/>
    <w:uiPriority w:val="34"/>
    <w:qFormat/>
    <w:rsid w:val="00295C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uiPriority w:val="35"/>
    <w:unhideWhenUsed/>
    <w:qFormat/>
    <w:rsid w:val="00295CCA"/>
    <w:pPr>
      <w:spacing w:after="200" w:line="240" w:lineRule="auto"/>
    </w:pPr>
    <w:rPr>
      <w:rFonts w:ascii="Times New Roman" w:eastAsia="Times New Roman" w:hAnsi="Times New Roman" w:cs="Times New Roman"/>
      <w:i/>
      <w:iCs/>
      <w:color w:val="44546A" w:themeColor="text2"/>
      <w:sz w:val="18"/>
      <w:szCs w:val="18"/>
      <w:lang w:eastAsia="ru-RU"/>
    </w:rPr>
  </w:style>
  <w:style w:type="character" w:customStyle="1" w:styleId="a4">
    <w:name w:val="Абзац списка Знак"/>
    <w:aliases w:val="Bullet List Знак,FooterText Знак,numbered Знак,Списки Знак,List Paragraph2 Знак,Bullet 1 Знак,Use Case List Paragraph Знак,Heading1 Знак,Colorful List - Accent 11 Знак,Colorful List - Accent 11CxSpLast Знак"/>
    <w:link w:val="a3"/>
    <w:uiPriority w:val="34"/>
    <w:locked/>
    <w:rsid w:val="00295C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7D0F92"/>
    <w:rPr>
      <w:color w:val="0563C1" w:themeColor="hyperlink"/>
      <w:u w:val="single"/>
    </w:rPr>
  </w:style>
  <w:style w:type="character" w:customStyle="1" w:styleId="10">
    <w:name w:val="Заголовок 1 Знак"/>
    <w:aliases w:val="Заголовок 1 Знак1 Знак Знак,Заголовок 1 Знак Знак Знак Знак,Заголов Знак Знак Знак Знак,H1 Знак... Знак Знак,Заголов Знак Знак1,H1 Знак Знак,1 Знак Знак,заголовок 1 Знак Знак,Заголов Знак1 Знак,H1 Знак1 Знак,1 Знак1 Знак"/>
    <w:basedOn w:val="a0"/>
    <w:link w:val="1"/>
    <w:uiPriority w:val="9"/>
    <w:rsid w:val="007A770F"/>
    <w:rPr>
      <w:rFonts w:ascii="Times New Roman" w:eastAsia="Times New Roman" w:hAnsi="Times New Roman" w:cs="Times New Roman"/>
      <w:b/>
      <w:bCs/>
      <w:kern w:val="32"/>
      <w:sz w:val="24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3405A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46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6B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Заголовок 1 Знак1 Знак,Заголовок 1 Знак Знак Знак,Заголов Знак Знак Знак,H1 Знак... Знак,Заголов Знак,H1 Знак,1 Знак,заголовок 1 Знак,Заголов Знак1,H1 Знак1,1 Знак1,Глава Знак1,Заголовок 1 Знак1,Заголов Знак Знак"/>
    <w:basedOn w:val="a"/>
    <w:link w:val="10"/>
    <w:autoRedefine/>
    <w:uiPriority w:val="9"/>
    <w:qFormat/>
    <w:rsid w:val="007A770F"/>
    <w:pPr>
      <w:keepNext/>
      <w:keepLines/>
      <w:pageBreakBefore/>
      <w:tabs>
        <w:tab w:val="left" w:pos="0"/>
        <w:tab w:val="left" w:pos="330"/>
        <w:tab w:val="left" w:pos="709"/>
        <w:tab w:val="right" w:leader="dot" w:pos="9356"/>
      </w:tabs>
      <w:spacing w:before="120" w:after="240" w:line="240" w:lineRule="auto"/>
      <w:ind w:right="28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24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3405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сновной текст1"/>
    <w:basedOn w:val="a"/>
    <w:link w:val="Char"/>
    <w:qFormat/>
    <w:rsid w:val="00295CCA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">
    <w:name w:val="Основной текст Char"/>
    <w:link w:val="11"/>
    <w:rsid w:val="00295C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aliases w:val="Bullet List,FooterText,numbered,Списки,List Paragraph2,Bullet 1,Use Case List Paragraph,Heading1,Colorful List - Accent 11,Colorful List - Accent 11CxSpLast"/>
    <w:basedOn w:val="a"/>
    <w:link w:val="a4"/>
    <w:uiPriority w:val="34"/>
    <w:qFormat/>
    <w:rsid w:val="00295C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uiPriority w:val="35"/>
    <w:unhideWhenUsed/>
    <w:qFormat/>
    <w:rsid w:val="00295CCA"/>
    <w:pPr>
      <w:spacing w:after="200" w:line="240" w:lineRule="auto"/>
    </w:pPr>
    <w:rPr>
      <w:rFonts w:ascii="Times New Roman" w:eastAsia="Times New Roman" w:hAnsi="Times New Roman" w:cs="Times New Roman"/>
      <w:i/>
      <w:iCs/>
      <w:color w:val="44546A" w:themeColor="text2"/>
      <w:sz w:val="18"/>
      <w:szCs w:val="18"/>
      <w:lang w:eastAsia="ru-RU"/>
    </w:rPr>
  </w:style>
  <w:style w:type="character" w:customStyle="1" w:styleId="a4">
    <w:name w:val="Абзац списка Знак"/>
    <w:aliases w:val="Bullet List Знак,FooterText Знак,numbered Знак,Списки Знак,List Paragraph2 Знак,Bullet 1 Знак,Use Case List Paragraph Знак,Heading1 Знак,Colorful List - Accent 11 Знак,Colorful List - Accent 11CxSpLast Знак"/>
    <w:link w:val="a3"/>
    <w:uiPriority w:val="34"/>
    <w:locked/>
    <w:rsid w:val="00295C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7D0F92"/>
    <w:rPr>
      <w:color w:val="0563C1" w:themeColor="hyperlink"/>
      <w:u w:val="single"/>
    </w:rPr>
  </w:style>
  <w:style w:type="character" w:customStyle="1" w:styleId="10">
    <w:name w:val="Заголовок 1 Знак"/>
    <w:aliases w:val="Заголовок 1 Знак1 Знак Знак,Заголовок 1 Знак Знак Знак Знак,Заголов Знак Знак Знак Знак,H1 Знак... Знак Знак,Заголов Знак Знак1,H1 Знак Знак,1 Знак Знак,заголовок 1 Знак Знак,Заголов Знак1 Знак,H1 Знак1 Знак,1 Знак1 Знак"/>
    <w:basedOn w:val="a0"/>
    <w:link w:val="1"/>
    <w:uiPriority w:val="9"/>
    <w:rsid w:val="007A770F"/>
    <w:rPr>
      <w:rFonts w:ascii="Times New Roman" w:eastAsia="Times New Roman" w:hAnsi="Times New Roman" w:cs="Times New Roman"/>
      <w:b/>
      <w:bCs/>
      <w:kern w:val="32"/>
      <w:sz w:val="24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3405A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46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6B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f.gov.kz:8443/esf-web/login" TargetMode="External"/><Relationship Id="rId3" Type="http://schemas.openxmlformats.org/officeDocument/2006/relationships/styles" Target="styles.xml"/><Relationship Id="rId7" Type="http://schemas.openxmlformats.org/officeDocument/2006/relationships/hyperlink" Target="https://esf.gov.kz:8443/esf-web/logi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ED1889-46CC-4E25-9F71-FA1B535AB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1398</Words>
  <Characters>7975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 Тараненко</dc:creator>
  <cp:lastModifiedBy>Жампозова Данара Едгеровна</cp:lastModifiedBy>
  <cp:revision>2</cp:revision>
  <dcterms:created xsi:type="dcterms:W3CDTF">2018-04-20T05:28:00Z</dcterms:created>
  <dcterms:modified xsi:type="dcterms:W3CDTF">2018-04-20T05:28:00Z</dcterms:modified>
</cp:coreProperties>
</file>