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Y="1126"/>
        <w:tblW w:w="9355" w:type="dxa"/>
        <w:tblLook w:val="04A0" w:firstRow="1" w:lastRow="0" w:firstColumn="1" w:lastColumn="0" w:noHBand="0" w:noVBand="1"/>
      </w:tblPr>
      <w:tblGrid>
        <w:gridCol w:w="9355"/>
      </w:tblGrid>
      <w:tr w:rsidR="00F80BEB" w:rsidRPr="001F3A23" w:rsidTr="001B02DC">
        <w:tc>
          <w:tcPr>
            <w:tcW w:w="9355" w:type="dxa"/>
          </w:tcPr>
          <w:p w:rsidR="00F80BEB" w:rsidRPr="003411E0" w:rsidRDefault="00F80BEB" w:rsidP="001B02DC">
            <w:pPr>
              <w:spacing w:after="0" w:line="240" w:lineRule="auto"/>
              <w:rPr>
                <w:rFonts w:ascii="Times New Roman" w:hAnsi="Times New Roman" w:cs="Times New Roman"/>
                <w:sz w:val="28"/>
                <w:szCs w:val="28"/>
                <w:highlight w:val="yellow"/>
                <w:lang w:val="kk-KZ"/>
              </w:rPr>
            </w:pPr>
            <w:r w:rsidRPr="00C22895">
              <w:rPr>
                <w:rFonts w:ascii="Times New Roman" w:hAnsi="Times New Roman" w:cs="Times New Roman"/>
                <w:sz w:val="28"/>
                <w:szCs w:val="28"/>
                <w:highlight w:val="green"/>
                <w:lang w:val="kk-KZ"/>
              </w:rPr>
              <w:t>1.  Құпиясөзді ұмытып қалсақ, оны қалай ауыстыруға болады</w:t>
            </w:r>
          </w:p>
        </w:tc>
      </w:tr>
      <w:tr w:rsidR="00F80BEB" w:rsidRPr="00C14D33" w:rsidTr="001B02DC">
        <w:tc>
          <w:tcPr>
            <w:tcW w:w="9355" w:type="dxa"/>
          </w:tcPr>
          <w:p w:rsidR="00F80BEB" w:rsidRDefault="00F80BEB" w:rsidP="001B02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Алдымен ЭШФ АЖ сайтындағы құпиясөзді ауыстыруға арналған функционалды қолдануынызға болады. (Сілтеме: </w:t>
            </w:r>
            <w:r>
              <w:fldChar w:fldCharType="begin"/>
            </w:r>
            <w:r w:rsidRPr="00A74192">
              <w:rPr>
                <w:lang w:val="kk-KZ"/>
              </w:rPr>
              <w:instrText xml:space="preserve"> HYPERLINK "https://esf.gov.kz:8443/esf-web/viewResetPasswordForm" </w:instrText>
            </w:r>
            <w:r>
              <w:fldChar w:fldCharType="separate"/>
            </w:r>
            <w:r w:rsidRPr="00FF50F0">
              <w:rPr>
                <w:rStyle w:val="a4"/>
                <w:rFonts w:ascii="Times New Roman" w:hAnsi="Times New Roman" w:cs="Times New Roman"/>
                <w:sz w:val="28"/>
                <w:szCs w:val="28"/>
                <w:lang w:val="kk-KZ"/>
              </w:rPr>
              <w:t>https://esf.gov.kz:8443/esf-web/viewResetPasswordForm</w:t>
            </w:r>
            <w:r>
              <w:rPr>
                <w:rStyle w:val="a4"/>
                <w:rFonts w:ascii="Times New Roman" w:hAnsi="Times New Roman" w:cs="Times New Roman"/>
                <w:sz w:val="28"/>
                <w:szCs w:val="28"/>
                <w:lang w:val="kk-KZ"/>
              </w:rPr>
              <w:fldChar w:fldCharType="end"/>
            </w:r>
            <w:r>
              <w:rPr>
                <w:rFonts w:ascii="Times New Roman" w:hAnsi="Times New Roman" w:cs="Times New Roman"/>
                <w:sz w:val="28"/>
                <w:szCs w:val="28"/>
                <w:lang w:val="kk-KZ"/>
              </w:rPr>
              <w:t>)</w:t>
            </w:r>
          </w:p>
          <w:p w:rsidR="00F80BEB" w:rsidRDefault="00F80BEB" w:rsidP="001B02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Құпиясөзді ауыстыру экранынның скриншоты:</w:t>
            </w:r>
          </w:p>
          <w:p w:rsidR="00F80BEB" w:rsidRDefault="00F80BEB" w:rsidP="001B02DC">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77FFE70D" wp14:editId="2F4FE02D">
                  <wp:extent cx="2548207" cy="2018043"/>
                  <wp:effectExtent l="0" t="0" r="5080" b="1270"/>
                  <wp:docPr id="1" name="Рисунок 1" descr="C:\Users\ww\Deskto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Desktop\1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7130" cy="2033029"/>
                          </a:xfrm>
                          <a:prstGeom prst="rect">
                            <a:avLst/>
                          </a:prstGeom>
                          <a:noFill/>
                          <a:ln>
                            <a:noFill/>
                          </a:ln>
                        </pic:spPr>
                      </pic:pic>
                    </a:graphicData>
                  </a:graphic>
                </wp:inline>
              </w:drawing>
            </w:r>
          </w:p>
          <w:p w:rsidR="00F80BEB" w:rsidRDefault="00F80BEB" w:rsidP="001B02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Құпиясөзді ауысырған кезде Логин өрісінде өзініздін ЖСН/БСН енгізесіз</w:t>
            </w:r>
          </w:p>
          <w:p w:rsidR="00F80BEB" w:rsidRPr="00D91296" w:rsidRDefault="00F80BEB" w:rsidP="001B02DC">
            <w:pPr>
              <w:spacing w:after="0" w:line="240" w:lineRule="auto"/>
              <w:rPr>
                <w:rFonts w:ascii="Times New Roman" w:hAnsi="Times New Roman" w:cs="Times New Roman"/>
                <w:sz w:val="28"/>
                <w:szCs w:val="28"/>
                <w:lang w:val="kk-KZ"/>
              </w:rPr>
            </w:pPr>
            <w:r w:rsidRPr="00D91296">
              <w:rPr>
                <w:rFonts w:ascii="Times New Roman" w:hAnsi="Times New Roman" w:cs="Times New Roman"/>
                <w:sz w:val="28"/>
                <w:szCs w:val="28"/>
                <w:lang w:val="kk-KZ"/>
              </w:rPr>
              <w:t>Email</w:t>
            </w:r>
            <w:r>
              <w:rPr>
                <w:rFonts w:ascii="Times New Roman" w:hAnsi="Times New Roman" w:cs="Times New Roman"/>
                <w:sz w:val="28"/>
                <w:szCs w:val="28"/>
                <w:lang w:val="kk-KZ"/>
              </w:rPr>
              <w:t xml:space="preserve"> өрісінде тіркелу кезінде енгізген электронды мекен-жайды енгізесіз.</w:t>
            </w:r>
          </w:p>
        </w:tc>
      </w:tr>
      <w:tr w:rsidR="00F80BEB" w:rsidRPr="001F3A23" w:rsidTr="001B02DC">
        <w:tc>
          <w:tcPr>
            <w:tcW w:w="9355" w:type="dxa"/>
          </w:tcPr>
          <w:p w:rsidR="00F80BEB" w:rsidRPr="001F3A23" w:rsidRDefault="00F80BEB" w:rsidP="001B02DC">
            <w:pPr>
              <w:spacing w:after="0" w:line="240" w:lineRule="auto"/>
              <w:rPr>
                <w:rFonts w:ascii="Times New Roman" w:hAnsi="Times New Roman" w:cs="Times New Roman"/>
                <w:sz w:val="28"/>
                <w:szCs w:val="28"/>
                <w:highlight w:val="yellow"/>
                <w:lang w:val="kk-KZ"/>
              </w:rPr>
            </w:pPr>
            <w:r w:rsidRPr="00C22895">
              <w:rPr>
                <w:rFonts w:ascii="Times New Roman" w:hAnsi="Times New Roman" w:cs="Times New Roman"/>
                <w:sz w:val="28"/>
                <w:szCs w:val="28"/>
                <w:highlight w:val="green"/>
                <w:lang w:val="kk-KZ"/>
              </w:rPr>
              <w:t>2.  Электронды мекен-жайды қалай ауыстыруға болады</w:t>
            </w:r>
          </w:p>
        </w:tc>
      </w:tr>
      <w:tr w:rsidR="00F80BEB" w:rsidRPr="001F3A23" w:rsidTr="001B02DC">
        <w:tc>
          <w:tcPr>
            <w:tcW w:w="9355" w:type="dxa"/>
          </w:tcPr>
          <w:p w:rsidR="00F80BEB" w:rsidRPr="00AA1BF0" w:rsidRDefault="00F80BEB" w:rsidP="001B02DC">
            <w:pPr>
              <w:spacing w:after="0" w:line="240" w:lineRule="auto"/>
              <w:rPr>
                <w:rFonts w:ascii="Times New Roman" w:hAnsi="Times New Roman" w:cs="Times New Roman"/>
                <w:sz w:val="28"/>
                <w:szCs w:val="28"/>
              </w:rPr>
            </w:pPr>
            <w:r w:rsidRPr="00D91296">
              <w:rPr>
                <w:rFonts w:ascii="Times New Roman" w:hAnsi="Times New Roman" w:cs="Times New Roman"/>
                <w:sz w:val="28"/>
                <w:szCs w:val="28"/>
                <w:lang w:val="kk-KZ"/>
              </w:rPr>
              <w:t>Электронды мекен-жайды ауыстыру</w:t>
            </w:r>
            <w:r>
              <w:rPr>
                <w:rFonts w:ascii="Times New Roman" w:hAnsi="Times New Roman" w:cs="Times New Roman"/>
                <w:sz w:val="28"/>
                <w:szCs w:val="28"/>
                <w:lang w:val="kk-KZ"/>
              </w:rPr>
              <w:t xml:space="preserve"> үшін астындағы сілтеме бойынша өтініз: </w:t>
            </w:r>
            <w:hyperlink r:id="rId5" w:history="1">
              <w:r w:rsidRPr="0006204D">
                <w:rPr>
                  <w:rStyle w:val="a4"/>
                  <w:rFonts w:ascii="Times New Roman" w:hAnsi="Times New Roman" w:cs="Times New Roman"/>
                  <w:sz w:val="28"/>
                  <w:szCs w:val="28"/>
                  <w:lang w:val="kk-KZ"/>
                </w:rPr>
                <w:t>https://esf.gov.kz:8443/esf-web/changeEmail</w:t>
              </w:r>
            </w:hyperlink>
            <w:r>
              <w:rPr>
                <w:rFonts w:ascii="Times New Roman" w:hAnsi="Times New Roman" w:cs="Times New Roman"/>
                <w:sz w:val="28"/>
                <w:szCs w:val="28"/>
                <w:lang w:val="kk-KZ"/>
              </w:rPr>
              <w:t xml:space="preserve"> </w:t>
            </w:r>
          </w:p>
          <w:p w:rsidR="00F80BEB" w:rsidRDefault="00F80BEB" w:rsidP="001B02DC">
            <w:pPr>
              <w:spacing w:after="0" w:line="240" w:lineRule="auto"/>
              <w:rPr>
                <w:rFonts w:ascii="Times New Roman" w:hAnsi="Times New Roman" w:cs="Times New Roman"/>
                <w:sz w:val="28"/>
                <w:szCs w:val="28"/>
                <w:lang w:val="kk-KZ"/>
              </w:rPr>
            </w:pPr>
            <w:r w:rsidRPr="00D91296">
              <w:rPr>
                <w:rFonts w:ascii="Times New Roman" w:hAnsi="Times New Roman" w:cs="Times New Roman"/>
                <w:sz w:val="28"/>
                <w:szCs w:val="28"/>
                <w:lang w:val="kk-KZ"/>
              </w:rPr>
              <w:t>Электронды мекен-жайды ауыстыру</w:t>
            </w:r>
            <w:r>
              <w:rPr>
                <w:rFonts w:ascii="Times New Roman" w:hAnsi="Times New Roman" w:cs="Times New Roman"/>
                <w:sz w:val="28"/>
                <w:szCs w:val="28"/>
                <w:lang w:val="kk-KZ"/>
              </w:rPr>
              <w:t xml:space="preserve"> кезінде  Логин өрісінде өзініздін ЖСН/БСН енгізесіз.</w:t>
            </w:r>
          </w:p>
          <w:p w:rsidR="00F80BEB" w:rsidRDefault="00F80BEB" w:rsidP="001B02DC">
            <w:pPr>
              <w:spacing w:after="0" w:line="240" w:lineRule="auto"/>
              <w:rPr>
                <w:rFonts w:ascii="Times New Roman" w:hAnsi="Times New Roman" w:cs="Times New Roman"/>
                <w:sz w:val="28"/>
                <w:szCs w:val="28"/>
                <w:lang w:val="kk-KZ"/>
              </w:rPr>
            </w:pPr>
            <w:r w:rsidRPr="00D91296">
              <w:rPr>
                <w:rFonts w:ascii="Times New Roman" w:hAnsi="Times New Roman" w:cs="Times New Roman"/>
                <w:sz w:val="28"/>
                <w:szCs w:val="28"/>
                <w:lang w:val="kk-KZ"/>
              </w:rPr>
              <w:t>Email</w:t>
            </w:r>
            <w:r>
              <w:rPr>
                <w:rFonts w:ascii="Times New Roman" w:hAnsi="Times New Roman" w:cs="Times New Roman"/>
                <w:sz w:val="28"/>
                <w:szCs w:val="28"/>
                <w:lang w:val="kk-KZ"/>
              </w:rPr>
              <w:t xml:space="preserve"> өрісінде ЭШФ АЖде қолданылатын тұрақты </w:t>
            </w:r>
            <w:r w:rsidRPr="00D91296">
              <w:rPr>
                <w:rFonts w:ascii="Times New Roman" w:hAnsi="Times New Roman" w:cs="Times New Roman"/>
                <w:sz w:val="28"/>
                <w:szCs w:val="28"/>
                <w:lang w:val="kk-KZ"/>
              </w:rPr>
              <w:t xml:space="preserve"> </w:t>
            </w:r>
            <w:r>
              <w:rPr>
                <w:rFonts w:ascii="Times New Roman" w:hAnsi="Times New Roman" w:cs="Times New Roman"/>
                <w:sz w:val="28"/>
                <w:szCs w:val="28"/>
                <w:lang w:val="kk-KZ"/>
              </w:rPr>
              <w:t>э</w:t>
            </w:r>
            <w:r w:rsidRPr="00D91296">
              <w:rPr>
                <w:rFonts w:ascii="Times New Roman" w:hAnsi="Times New Roman" w:cs="Times New Roman"/>
                <w:sz w:val="28"/>
                <w:szCs w:val="28"/>
                <w:lang w:val="kk-KZ"/>
              </w:rPr>
              <w:t>лектронды мекен-жайды</w:t>
            </w:r>
            <w:r>
              <w:rPr>
                <w:rFonts w:ascii="Times New Roman" w:hAnsi="Times New Roman" w:cs="Times New Roman"/>
                <w:sz w:val="28"/>
                <w:szCs w:val="28"/>
                <w:lang w:val="kk-KZ"/>
              </w:rPr>
              <w:t xml:space="preserve"> енгізесіз.</w:t>
            </w:r>
          </w:p>
          <w:p w:rsidR="00F80BEB" w:rsidRDefault="00F80BEB" w:rsidP="001B02DC">
            <w:pPr>
              <w:spacing w:after="0" w:line="240" w:lineRule="auto"/>
              <w:jc w:val="center"/>
              <w:rPr>
                <w:rFonts w:ascii="Times New Roman" w:hAnsi="Times New Roman" w:cs="Times New Roman"/>
                <w:sz w:val="28"/>
                <w:szCs w:val="28"/>
                <w:lang w:val="kk-KZ"/>
              </w:rPr>
            </w:pPr>
            <w:r>
              <w:rPr>
                <w:noProof/>
                <w:lang w:eastAsia="ru-RU"/>
              </w:rPr>
              <w:drawing>
                <wp:inline distT="0" distB="0" distL="0" distR="0" wp14:anchorId="2657DAF7" wp14:editId="13780D8D">
                  <wp:extent cx="3392805" cy="2067082"/>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1718" t="12507" r="17500" b="21623"/>
                          <a:stretch/>
                        </pic:blipFill>
                        <pic:spPr bwMode="auto">
                          <a:xfrm>
                            <a:off x="0" y="0"/>
                            <a:ext cx="3393966" cy="2067789"/>
                          </a:xfrm>
                          <a:prstGeom prst="rect">
                            <a:avLst/>
                          </a:prstGeom>
                          <a:ln>
                            <a:noFill/>
                          </a:ln>
                          <a:extLst>
                            <a:ext uri="{53640926-AAD7-44D8-BBD7-CCE9431645EC}">
                              <a14:shadowObscured xmlns:a14="http://schemas.microsoft.com/office/drawing/2010/main"/>
                            </a:ext>
                          </a:extLst>
                        </pic:spPr>
                      </pic:pic>
                    </a:graphicData>
                  </a:graphic>
                </wp:inline>
              </w:drawing>
            </w:r>
          </w:p>
          <w:p w:rsidR="00F80BEB" w:rsidRPr="001F3A23" w:rsidRDefault="00F80BEB" w:rsidP="001B02DC">
            <w:pPr>
              <w:spacing w:after="0" w:line="240" w:lineRule="auto"/>
              <w:rPr>
                <w:rFonts w:ascii="Times New Roman" w:hAnsi="Times New Roman" w:cs="Times New Roman"/>
                <w:sz w:val="28"/>
                <w:szCs w:val="28"/>
                <w:lang w:val="kk-KZ"/>
              </w:rPr>
            </w:pPr>
          </w:p>
        </w:tc>
      </w:tr>
      <w:tr w:rsidR="00F80BEB" w:rsidRPr="001F3A23" w:rsidTr="001B02DC">
        <w:tc>
          <w:tcPr>
            <w:tcW w:w="9355" w:type="dxa"/>
          </w:tcPr>
          <w:p w:rsidR="00F80BEB" w:rsidRPr="001F3A23" w:rsidRDefault="00F80BEB" w:rsidP="001B02DC">
            <w:pPr>
              <w:spacing w:after="0" w:line="240" w:lineRule="auto"/>
              <w:rPr>
                <w:rFonts w:ascii="Times New Roman" w:hAnsi="Times New Roman" w:cs="Times New Roman"/>
                <w:sz w:val="28"/>
                <w:szCs w:val="28"/>
                <w:highlight w:val="red"/>
                <w:lang w:val="kk-KZ"/>
              </w:rPr>
            </w:pPr>
            <w:r w:rsidRPr="00C22895">
              <w:rPr>
                <w:rFonts w:ascii="Times New Roman" w:hAnsi="Times New Roman" w:cs="Times New Roman"/>
                <w:sz w:val="28"/>
                <w:szCs w:val="28"/>
                <w:highlight w:val="green"/>
                <w:lang w:val="kk-KZ"/>
              </w:rPr>
              <w:t>3. Егер жүйеге қателесіп Жеке тұлға ретінде тіркелген жағдайда Жеке кәсіпкер ретінде қалай тіркеле аламын</w:t>
            </w:r>
          </w:p>
        </w:tc>
      </w:tr>
      <w:tr w:rsidR="00F80BEB" w:rsidRPr="00C14D33" w:rsidTr="001B02DC">
        <w:tc>
          <w:tcPr>
            <w:tcW w:w="9355" w:type="dxa"/>
          </w:tcPr>
          <w:p w:rsidR="00F80BEB" w:rsidRPr="00606D32" w:rsidRDefault="00F80BEB" w:rsidP="001B02D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Жеке тұлға ретінде тіркеу бар болу Жеке кәсіпкер ретінде тіркелуге кедергі келтірмейді. Сәйкесінше сіз  Жеке кәсіпкер ретінде тіркеле аласыз, алайда тіркелу кезінде екінші қадамда  Жеке тұлға ретінде тіркелген кездегі енгізілген құпиясөзді енгізуіңіз қажет. Сізге «Тіркеу есебі / ЖК» бетіндегі «ЖК ретінде тіркелу» функциясын қолдануыңыз қажет. «ЖК ретінде тіркелу» батырмасын басқаннан кейін тіркеуден өту мүмкіндігі жайлы хабарлама шығады, сәтті жауап алған кезде ЭШФ АЖ қатысушысы ретінде тіркелу терезесі ашылады.</w:t>
            </w:r>
          </w:p>
        </w:tc>
      </w:tr>
      <w:tr w:rsidR="00F80BEB" w:rsidRPr="00C14D33" w:rsidTr="001B02DC">
        <w:tc>
          <w:tcPr>
            <w:tcW w:w="9355" w:type="dxa"/>
          </w:tcPr>
          <w:p w:rsidR="00F80BEB" w:rsidRPr="00AB0BCD" w:rsidRDefault="00F80BEB" w:rsidP="001B02DC">
            <w:pPr>
              <w:spacing w:after="0" w:line="240" w:lineRule="auto"/>
              <w:rPr>
                <w:rFonts w:ascii="Times New Roman" w:hAnsi="Times New Roman" w:cs="Times New Roman"/>
                <w:sz w:val="28"/>
                <w:szCs w:val="28"/>
                <w:highlight w:val="lightGray"/>
                <w:lang w:val="kk-KZ"/>
              </w:rPr>
            </w:pPr>
            <w:r w:rsidRPr="00C22895">
              <w:rPr>
                <w:rFonts w:ascii="Times New Roman" w:hAnsi="Times New Roman" w:cs="Times New Roman"/>
                <w:sz w:val="28"/>
                <w:szCs w:val="28"/>
                <w:highlight w:val="green"/>
                <w:lang w:val="kk-KZ"/>
              </w:rPr>
              <w:lastRenderedPageBreak/>
              <w:t xml:space="preserve">4. </w:t>
            </w:r>
            <w:r w:rsidRPr="00C22895">
              <w:rPr>
                <w:rFonts w:ascii="Times New Roman" w:hAnsi="Times New Roman" w:cs="Times New Roman"/>
                <w:color w:val="000000" w:themeColor="text1"/>
                <w:sz w:val="28"/>
                <w:szCs w:val="28"/>
                <w:highlight w:val="green"/>
                <w:lang w:val="kk-KZ"/>
              </w:rPr>
              <w:t>Қосымша шот-фактура жасау кезінде «</w:t>
            </w:r>
            <w:r w:rsidRPr="00C22895">
              <w:rPr>
                <w:rFonts w:ascii="Times New Roman" w:hAnsi="Times New Roman" w:cs="Times New Roman"/>
                <w:color w:val="000000" w:themeColor="text1"/>
                <w:sz w:val="28"/>
                <w:szCs w:val="28"/>
                <w:highlight w:val="green"/>
                <w:shd w:val="clear" w:color="auto" w:fill="FFF9F7"/>
                <w:lang w:val="kk-KZ"/>
              </w:rPr>
              <w:t>Тауардың коды (ЕАЭО СЭД ТН) тауарлардың, жұмыстардың, қызметтердің шығу белгісіне сәйкес келмейді</w:t>
            </w:r>
            <w:r w:rsidRPr="00C22895">
              <w:rPr>
                <w:rFonts w:ascii="Times New Roman" w:hAnsi="Times New Roman" w:cs="Times New Roman"/>
                <w:color w:val="000000" w:themeColor="text1"/>
                <w:sz w:val="28"/>
                <w:szCs w:val="28"/>
                <w:highlight w:val="green"/>
                <w:lang w:val="kk-KZ"/>
              </w:rPr>
              <w:t>» қатесі шығады. Белгіні өзгерту кезінде «Негізгі және қосымша шот-фактуралар рұқсат етілген ережелерден көп ерекшеленеді» қатесі пайда болады.</w:t>
            </w:r>
            <w:r w:rsidRPr="00C22895">
              <w:rPr>
                <w:rFonts w:ascii="Times New Roman" w:hAnsi="Times New Roman" w:cs="Times New Roman"/>
                <w:i/>
                <w:color w:val="000000" w:themeColor="text1"/>
                <w:sz w:val="28"/>
                <w:szCs w:val="28"/>
                <w:highlight w:val="green"/>
                <w:lang w:val="kk-KZ"/>
              </w:rPr>
              <w:t xml:space="preserve"> </w:t>
            </w:r>
          </w:p>
        </w:tc>
      </w:tr>
      <w:tr w:rsidR="00F80BEB" w:rsidRPr="00F80BEB" w:rsidTr="001B02DC">
        <w:tc>
          <w:tcPr>
            <w:tcW w:w="9355" w:type="dxa"/>
          </w:tcPr>
          <w:p w:rsidR="00F80BEB" w:rsidRPr="00F80BEB" w:rsidRDefault="00F80BEB" w:rsidP="001B02DC">
            <w:pPr>
              <w:spacing w:after="0" w:line="240" w:lineRule="auto"/>
              <w:rPr>
                <w:rFonts w:ascii="Times New Roman" w:hAnsi="Times New Roman" w:cs="Times New Roman"/>
                <w:color w:val="000000" w:themeColor="text1"/>
                <w:sz w:val="28"/>
                <w:szCs w:val="28"/>
                <w:shd w:val="clear" w:color="auto" w:fill="FFF9F7"/>
                <w:lang w:val="kk-KZ"/>
              </w:rPr>
            </w:pPr>
            <w:r w:rsidRPr="00AB0BCD">
              <w:rPr>
                <w:rFonts w:ascii="Times New Roman" w:hAnsi="Times New Roman" w:cs="Times New Roman"/>
                <w:color w:val="000000" w:themeColor="text1"/>
                <w:sz w:val="28"/>
                <w:szCs w:val="28"/>
                <w:lang w:val="kk-KZ"/>
              </w:rPr>
              <w:t>«</w:t>
            </w:r>
            <w:r w:rsidRPr="00AB0BCD">
              <w:rPr>
                <w:rFonts w:ascii="Times New Roman" w:hAnsi="Times New Roman" w:cs="Times New Roman"/>
                <w:color w:val="000000" w:themeColor="text1"/>
                <w:sz w:val="28"/>
                <w:szCs w:val="28"/>
                <w:shd w:val="clear" w:color="auto" w:fill="FFF9F7"/>
                <w:lang w:val="kk-KZ"/>
              </w:rPr>
              <w:t xml:space="preserve">СЭД ТН </w:t>
            </w:r>
            <w:r>
              <w:rPr>
                <w:rFonts w:ascii="Times New Roman" w:hAnsi="Times New Roman" w:cs="Times New Roman"/>
                <w:color w:val="000000" w:themeColor="text1"/>
                <w:sz w:val="28"/>
                <w:szCs w:val="28"/>
                <w:shd w:val="clear" w:color="auto" w:fill="FFF9F7"/>
                <w:lang w:val="kk-KZ"/>
              </w:rPr>
              <w:t>т</w:t>
            </w:r>
            <w:r w:rsidRPr="00AB0BCD">
              <w:rPr>
                <w:rFonts w:ascii="Times New Roman" w:hAnsi="Times New Roman" w:cs="Times New Roman"/>
                <w:color w:val="000000" w:themeColor="text1"/>
                <w:sz w:val="28"/>
                <w:szCs w:val="28"/>
                <w:shd w:val="clear" w:color="auto" w:fill="FFF9F7"/>
                <w:lang w:val="kk-KZ"/>
              </w:rPr>
              <w:t>ауардың коды</w:t>
            </w:r>
            <w:r>
              <w:rPr>
                <w:rFonts w:ascii="Times New Roman" w:hAnsi="Times New Roman" w:cs="Times New Roman"/>
                <w:color w:val="000000" w:themeColor="text1"/>
                <w:sz w:val="28"/>
                <w:szCs w:val="28"/>
                <w:shd w:val="clear" w:color="auto" w:fill="FFF9F7"/>
                <w:lang w:val="kk-KZ"/>
              </w:rPr>
              <w:t xml:space="preserve"> </w:t>
            </w:r>
            <w:r w:rsidRPr="00AB0BCD">
              <w:rPr>
                <w:rFonts w:ascii="Times New Roman" w:hAnsi="Times New Roman" w:cs="Times New Roman"/>
                <w:color w:val="000000" w:themeColor="text1"/>
                <w:sz w:val="28"/>
                <w:szCs w:val="28"/>
                <w:shd w:val="clear" w:color="auto" w:fill="FFF9F7"/>
                <w:lang w:val="kk-KZ"/>
              </w:rPr>
              <w:t>тауарлардың, жұмыстардың, қызметтердің шығу белгісіне сәйкес келмейді</w:t>
            </w:r>
            <w:r w:rsidRPr="00AB0BCD">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 xml:space="preserve"> қателігі </w:t>
            </w:r>
            <w:r w:rsidRPr="00AB0BCD">
              <w:rPr>
                <w:rFonts w:ascii="Times New Roman" w:hAnsi="Times New Roman" w:cs="Times New Roman"/>
                <w:color w:val="000000" w:themeColor="text1"/>
                <w:sz w:val="28"/>
                <w:szCs w:val="28"/>
                <w:shd w:val="clear" w:color="auto" w:fill="FFF9F7"/>
                <w:lang w:val="kk-KZ"/>
              </w:rPr>
              <w:t xml:space="preserve"> СЭД ТН </w:t>
            </w:r>
            <w:r>
              <w:rPr>
                <w:rFonts w:ascii="Times New Roman" w:hAnsi="Times New Roman" w:cs="Times New Roman"/>
                <w:color w:val="000000" w:themeColor="text1"/>
                <w:sz w:val="28"/>
                <w:szCs w:val="28"/>
                <w:shd w:val="clear" w:color="auto" w:fill="FFF9F7"/>
                <w:lang w:val="kk-KZ"/>
              </w:rPr>
              <w:t>т</w:t>
            </w:r>
            <w:r w:rsidRPr="00AB0BCD">
              <w:rPr>
                <w:rFonts w:ascii="Times New Roman" w:hAnsi="Times New Roman" w:cs="Times New Roman"/>
                <w:color w:val="000000" w:themeColor="text1"/>
                <w:sz w:val="28"/>
                <w:szCs w:val="28"/>
                <w:shd w:val="clear" w:color="auto" w:fill="FFF9F7"/>
                <w:lang w:val="kk-KZ"/>
              </w:rPr>
              <w:t>ауардың коды</w:t>
            </w:r>
            <w:r>
              <w:rPr>
                <w:rFonts w:ascii="Times New Roman" w:hAnsi="Times New Roman" w:cs="Times New Roman"/>
                <w:color w:val="000000" w:themeColor="text1"/>
                <w:sz w:val="28"/>
                <w:szCs w:val="28"/>
                <w:shd w:val="clear" w:color="auto" w:fill="FFF9F7"/>
                <w:lang w:val="kk-KZ"/>
              </w:rPr>
              <w:t xml:space="preserve"> шеңберінде сіз </w:t>
            </w:r>
            <w:r w:rsidRPr="006924BF">
              <w:rPr>
                <w:rFonts w:ascii="Times New Roman" w:hAnsi="Times New Roman" w:cs="Times New Roman"/>
                <w:b/>
                <w:bCs/>
                <w:color w:val="222222"/>
                <w:sz w:val="28"/>
                <w:szCs w:val="28"/>
                <w:shd w:val="clear" w:color="auto" w:fill="FFFFFF"/>
                <w:lang w:val="kk-KZ"/>
              </w:rPr>
              <w:t>тауардың шығу белгісі</w:t>
            </w:r>
            <w:r>
              <w:rPr>
                <w:rFonts w:ascii="Times New Roman" w:hAnsi="Times New Roman" w:cs="Times New Roman"/>
                <w:b/>
                <w:bCs/>
                <w:color w:val="222222"/>
                <w:sz w:val="28"/>
                <w:szCs w:val="28"/>
                <w:shd w:val="clear" w:color="auto" w:fill="FFFFFF"/>
                <w:lang w:val="kk-KZ"/>
              </w:rPr>
              <w:t>н</w:t>
            </w:r>
            <w:r w:rsidRPr="006924BF">
              <w:rPr>
                <w:rFonts w:ascii="Times New Roman" w:hAnsi="Times New Roman" w:cs="Times New Roman"/>
                <w:color w:val="000000" w:themeColor="text1"/>
                <w:sz w:val="32"/>
                <w:szCs w:val="28"/>
                <w:shd w:val="clear" w:color="auto" w:fill="FFF9F7"/>
                <w:lang w:val="kk-KZ"/>
              </w:rPr>
              <w:t xml:space="preserve"> </w:t>
            </w:r>
            <w:r>
              <w:rPr>
                <w:rFonts w:ascii="Times New Roman" w:hAnsi="Times New Roman" w:cs="Times New Roman"/>
                <w:color w:val="000000" w:themeColor="text1"/>
                <w:sz w:val="28"/>
                <w:szCs w:val="28"/>
                <w:shd w:val="clear" w:color="auto" w:fill="FFF9F7"/>
                <w:lang w:val="kk-KZ"/>
              </w:rPr>
              <w:t xml:space="preserve">дұрыс емес таңдаған кезде шығады. Сізге </w:t>
            </w:r>
            <w:r w:rsidRPr="00AB0BCD">
              <w:rPr>
                <w:rFonts w:ascii="Times New Roman" w:hAnsi="Times New Roman" w:cs="Times New Roman"/>
                <w:color w:val="000000" w:themeColor="text1"/>
                <w:sz w:val="28"/>
                <w:szCs w:val="28"/>
                <w:shd w:val="clear" w:color="auto" w:fill="FFF9F7"/>
                <w:lang w:val="kk-KZ"/>
              </w:rPr>
              <w:t xml:space="preserve"> СЭД ТН </w:t>
            </w:r>
            <w:r>
              <w:rPr>
                <w:rFonts w:ascii="Times New Roman" w:hAnsi="Times New Roman" w:cs="Times New Roman"/>
                <w:color w:val="000000" w:themeColor="text1"/>
                <w:sz w:val="28"/>
                <w:szCs w:val="28"/>
                <w:shd w:val="clear" w:color="auto" w:fill="FFF9F7"/>
                <w:lang w:val="kk-KZ"/>
              </w:rPr>
              <w:t xml:space="preserve"> кодқа сәйкес белгі көрсетуіңіз қажет, ол үшін Негізгі ШФ-ға Түзетілген ШФ(дұрыс </w:t>
            </w:r>
            <w:r w:rsidRPr="00AB0BCD">
              <w:rPr>
                <w:rFonts w:ascii="Times New Roman" w:hAnsi="Times New Roman" w:cs="Times New Roman"/>
                <w:color w:val="000000" w:themeColor="text1"/>
                <w:sz w:val="28"/>
                <w:szCs w:val="28"/>
                <w:shd w:val="clear" w:color="auto" w:fill="FFF9F7"/>
                <w:lang w:val="kk-KZ"/>
              </w:rPr>
              <w:t xml:space="preserve">СЭД ТН </w:t>
            </w:r>
            <w:r>
              <w:rPr>
                <w:rFonts w:ascii="Times New Roman" w:hAnsi="Times New Roman" w:cs="Times New Roman"/>
                <w:color w:val="000000" w:themeColor="text1"/>
                <w:sz w:val="28"/>
                <w:szCs w:val="28"/>
                <w:shd w:val="clear" w:color="auto" w:fill="FFF9F7"/>
                <w:lang w:val="kk-KZ"/>
              </w:rPr>
              <w:t xml:space="preserve"> кодымен) жазуыңыз қажет, себебі Қосымша ШФ жазу кезінде бұл қателікті өзгерте алмайсыз. Соңында  Түзетілген ШФ-ға қажет Қосымша ШФ  жаза аласыз.</w:t>
            </w:r>
          </w:p>
        </w:tc>
      </w:tr>
      <w:tr w:rsidR="00F80BEB" w:rsidRPr="00F80BEB" w:rsidTr="001B02DC">
        <w:tc>
          <w:tcPr>
            <w:tcW w:w="9355" w:type="dxa"/>
          </w:tcPr>
          <w:p w:rsidR="00F80BEB" w:rsidRPr="00C22895" w:rsidRDefault="00F80BEB" w:rsidP="00F80BEB">
            <w:pPr>
              <w:spacing w:after="0" w:line="240" w:lineRule="auto"/>
              <w:rPr>
                <w:rFonts w:ascii="Times New Roman" w:hAnsi="Times New Roman" w:cs="Times New Roman"/>
                <w:color w:val="000000" w:themeColor="text1"/>
                <w:sz w:val="28"/>
                <w:szCs w:val="28"/>
                <w:highlight w:val="green"/>
                <w:lang w:val="kk-KZ"/>
              </w:rPr>
            </w:pPr>
            <w:r w:rsidRPr="00C22895">
              <w:rPr>
                <w:rFonts w:ascii="Times New Roman" w:hAnsi="Times New Roman" w:cs="Times New Roman"/>
                <w:color w:val="000000" w:themeColor="text1"/>
                <w:sz w:val="28"/>
                <w:szCs w:val="28"/>
                <w:highlight w:val="green"/>
                <w:lang w:val="kk-KZ"/>
              </w:rPr>
              <w:t xml:space="preserve">5  Бухгалтерге сенімхат жазу кезінде «Қолданушы </w:t>
            </w:r>
            <w:r w:rsidRPr="00C22895">
              <w:rPr>
                <w:rFonts w:ascii="Times New Roman" w:hAnsi="Times New Roman" w:cs="Times New Roman"/>
                <w:bCs/>
                <w:color w:val="000000" w:themeColor="text1"/>
                <w:sz w:val="28"/>
                <w:szCs w:val="28"/>
                <w:highlight w:val="green"/>
                <w:lang w:val="kk-KZ"/>
              </w:rPr>
              <w:t>Заңды тұлғаның бюджет есебіне жауапты қызметкер емес болып табылады» қатесі шығады</w:t>
            </w:r>
          </w:p>
        </w:tc>
      </w:tr>
      <w:tr w:rsidR="00F80BEB" w:rsidRPr="00F80BEB" w:rsidTr="001B02DC">
        <w:tc>
          <w:tcPr>
            <w:tcW w:w="9355" w:type="dxa"/>
          </w:tcPr>
          <w:p w:rsidR="00F80BEB" w:rsidRPr="00C60A1D" w:rsidRDefault="00F80BEB" w:rsidP="00F80BE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Бұл қате базада жауапты қызметкер ретінде саналмайтын қызметкерге «</w:t>
            </w:r>
            <w:r w:rsidRPr="00A74A60">
              <w:rPr>
                <w:rFonts w:ascii="Times New Roman" w:hAnsi="Times New Roman" w:cs="Times New Roman"/>
                <w:bCs/>
                <w:sz w:val="28"/>
                <w:szCs w:val="28"/>
                <w:lang w:val="kk-KZ"/>
              </w:rPr>
              <w:t>Заңды тұлғаның бюджет есебіне жауапты қызметкер</w:t>
            </w:r>
            <w:r>
              <w:rPr>
                <w:rFonts w:ascii="Times New Roman" w:hAnsi="Times New Roman" w:cs="Times New Roman"/>
                <w:sz w:val="28"/>
                <w:szCs w:val="28"/>
                <w:lang w:val="kk-KZ"/>
              </w:rPr>
              <w:t>» өкілеттігін беру кезінде пайда болады. Осы өкілеттікті қызметкерге беру қажеттілігі болса Сізге тіркеу орныңызға байланысты МКД-ға баруыңыз қажет.</w:t>
            </w:r>
          </w:p>
        </w:tc>
      </w:tr>
      <w:tr w:rsidR="00F80BEB" w:rsidRPr="00F80BEB" w:rsidTr="001B02DC">
        <w:tc>
          <w:tcPr>
            <w:tcW w:w="9355" w:type="dxa"/>
          </w:tcPr>
          <w:p w:rsidR="00F80BEB" w:rsidRPr="00C22895" w:rsidRDefault="00F80BEB" w:rsidP="00F80BEB">
            <w:pPr>
              <w:spacing w:after="0" w:line="240" w:lineRule="auto"/>
              <w:rPr>
                <w:rFonts w:ascii="Times New Roman" w:hAnsi="Times New Roman" w:cs="Times New Roman"/>
                <w:sz w:val="28"/>
                <w:szCs w:val="28"/>
                <w:highlight w:val="green"/>
                <w:lang w:val="kk-KZ"/>
              </w:rPr>
            </w:pPr>
            <w:r w:rsidRPr="00C22895">
              <w:rPr>
                <w:rFonts w:ascii="Times New Roman" w:hAnsi="Times New Roman" w:cs="Times New Roman"/>
                <w:sz w:val="28"/>
                <w:szCs w:val="28"/>
                <w:highlight w:val="green"/>
                <w:lang w:val="kk-KZ"/>
              </w:rPr>
              <w:t xml:space="preserve">6.  G бөлімі Тауарлар, жұмыстар, қызметтер туралы деректер. </w:t>
            </w:r>
          </w:p>
          <w:p w:rsidR="00F80BEB" w:rsidRPr="00870A4D" w:rsidRDefault="00F80BEB" w:rsidP="00F80BEB">
            <w:pPr>
              <w:spacing w:after="0" w:line="240" w:lineRule="auto"/>
              <w:rPr>
                <w:rFonts w:ascii="Times New Roman" w:hAnsi="Times New Roman" w:cs="Times New Roman"/>
                <w:i/>
                <w:sz w:val="28"/>
                <w:szCs w:val="28"/>
                <w:highlight w:val="yellow"/>
                <w:lang w:val="kk-KZ"/>
              </w:rPr>
            </w:pPr>
            <w:r w:rsidRPr="00C22895">
              <w:rPr>
                <w:rFonts w:ascii="Times New Roman" w:hAnsi="Times New Roman" w:cs="Times New Roman"/>
                <w:sz w:val="28"/>
                <w:szCs w:val="28"/>
                <w:highlight w:val="green"/>
                <w:lang w:val="kk-KZ"/>
              </w:rPr>
              <w:t>«Негізгі және қосымша шот-фактуралардың «жанама салықтармен қоса тауарлардың, жұмыстардың, қызметтердің құны» өрісінін сомасы теріс болуы мүмкін емес» қателігі нені білдіреді.</w:t>
            </w:r>
          </w:p>
        </w:tc>
      </w:tr>
      <w:tr w:rsidR="00F80BEB" w:rsidRPr="00F80BEB" w:rsidTr="001B02DC">
        <w:tc>
          <w:tcPr>
            <w:tcW w:w="9355" w:type="dxa"/>
          </w:tcPr>
          <w:p w:rsidR="00F80BEB" w:rsidRPr="008D763E" w:rsidRDefault="00F80BEB" w:rsidP="00F80BEB">
            <w:pPr>
              <w:spacing w:after="0" w:line="240" w:lineRule="auto"/>
              <w:rPr>
                <w:rFonts w:ascii="Times New Roman" w:hAnsi="Times New Roman" w:cs="Times New Roman"/>
                <w:sz w:val="28"/>
                <w:szCs w:val="28"/>
                <w:lang w:val="kk-KZ"/>
              </w:rPr>
            </w:pPr>
            <w:r w:rsidRPr="008D763E">
              <w:rPr>
                <w:rFonts w:ascii="Times New Roman" w:hAnsi="Times New Roman" w:cs="Times New Roman"/>
                <w:sz w:val="28"/>
                <w:szCs w:val="28"/>
                <w:lang w:val="kk-KZ"/>
              </w:rPr>
              <w:t>Бұл қате, негізгі және қосымша шот-фактуралардың жалпы жиынтық мәндері сәйкестірілмегендіктен, нәтижесінде сізде теріс мәндер пайда болады.</w:t>
            </w:r>
          </w:p>
          <w:p w:rsidR="00F80BEB" w:rsidRPr="008D763E" w:rsidRDefault="00F80BEB" w:rsidP="00F80BEB">
            <w:pPr>
              <w:spacing w:after="0" w:line="240" w:lineRule="auto"/>
              <w:rPr>
                <w:rFonts w:ascii="Times New Roman" w:hAnsi="Times New Roman" w:cs="Times New Roman"/>
                <w:sz w:val="28"/>
                <w:szCs w:val="28"/>
                <w:lang w:val="kk-KZ"/>
              </w:rPr>
            </w:pPr>
            <w:r w:rsidRPr="008D763E">
              <w:rPr>
                <w:rFonts w:ascii="Times New Roman" w:hAnsi="Times New Roman" w:cs="Times New Roman"/>
                <w:sz w:val="28"/>
                <w:szCs w:val="28"/>
                <w:lang w:val="kk-KZ"/>
              </w:rPr>
              <w:t xml:space="preserve">Мысалы, тауардың 5 данасы үшін жалпы сомасы 100 000 теңге болатын негізгі шот-фактураны </w:t>
            </w:r>
            <w:r>
              <w:rPr>
                <w:rFonts w:ascii="Times New Roman" w:hAnsi="Times New Roman" w:cs="Times New Roman"/>
                <w:sz w:val="28"/>
                <w:szCs w:val="28"/>
                <w:lang w:val="kk-KZ"/>
              </w:rPr>
              <w:t>басып</w:t>
            </w:r>
            <w:r w:rsidRPr="008D763E">
              <w:rPr>
                <w:rFonts w:ascii="Times New Roman" w:hAnsi="Times New Roman" w:cs="Times New Roman"/>
                <w:sz w:val="28"/>
                <w:szCs w:val="28"/>
                <w:lang w:val="kk-KZ"/>
              </w:rPr>
              <w:t xml:space="preserve"> шығардыныз. Содан кейін тауарларды толық қайтару үшін қосымша шот-фактураны  </w:t>
            </w:r>
            <w:r>
              <w:rPr>
                <w:rFonts w:ascii="Times New Roman" w:hAnsi="Times New Roman" w:cs="Times New Roman"/>
                <w:sz w:val="28"/>
                <w:szCs w:val="28"/>
                <w:lang w:val="kk-KZ"/>
              </w:rPr>
              <w:t>басып</w:t>
            </w:r>
            <w:r w:rsidRPr="008D763E">
              <w:rPr>
                <w:rFonts w:ascii="Times New Roman" w:hAnsi="Times New Roman" w:cs="Times New Roman"/>
                <w:sz w:val="28"/>
                <w:szCs w:val="28"/>
                <w:lang w:val="kk-KZ"/>
              </w:rPr>
              <w:t xml:space="preserve"> шығардыныз , бірақ қосымшада  негізгі шот-фактурадан үлкен соманы көрсеттініз (мысалы: -110 000 теңге), сәйкесінше, негізгі және қосымша шот-фактураларды жинақтаған кезде - жалпы сомасы теріс болып шығады. Негізгі шот-фактуралардың сомаларын қарап, қосымша шот-фактураның жиынтық мәндерін көріңіз. Қосымша шот-фактураны </w:t>
            </w:r>
            <w:r>
              <w:rPr>
                <w:rFonts w:ascii="Times New Roman" w:hAnsi="Times New Roman" w:cs="Times New Roman"/>
                <w:sz w:val="28"/>
                <w:szCs w:val="28"/>
                <w:lang w:val="kk-KZ"/>
              </w:rPr>
              <w:t>басып</w:t>
            </w:r>
            <w:r w:rsidRPr="008D763E">
              <w:rPr>
                <w:rFonts w:ascii="Times New Roman" w:hAnsi="Times New Roman" w:cs="Times New Roman"/>
                <w:sz w:val="28"/>
                <w:szCs w:val="28"/>
                <w:lang w:val="kk-KZ"/>
              </w:rPr>
              <w:t xml:space="preserve"> шығару кезіндегі қателік осыдан туындайды.</w:t>
            </w:r>
          </w:p>
          <w:p w:rsidR="00F80BEB" w:rsidRPr="008D763E" w:rsidRDefault="00F80BEB" w:rsidP="00F80BEB">
            <w:pPr>
              <w:spacing w:after="0" w:line="240" w:lineRule="auto"/>
              <w:rPr>
                <w:rFonts w:ascii="Times New Roman" w:hAnsi="Times New Roman" w:cs="Times New Roman"/>
                <w:sz w:val="28"/>
                <w:szCs w:val="28"/>
                <w:lang w:val="kk-KZ"/>
              </w:rPr>
            </w:pPr>
            <w:r w:rsidRPr="008D763E">
              <w:rPr>
                <w:rFonts w:ascii="Times New Roman" w:hAnsi="Times New Roman" w:cs="Times New Roman"/>
                <w:sz w:val="28"/>
                <w:szCs w:val="28"/>
                <w:lang w:val="kk-KZ"/>
              </w:rPr>
              <w:t>Бұл негізгі шот-фактураның басқа қосымша шот-фактуралар бар-жоғын тексеру керек (бұрын жіберілген болуы мүмкін). Егер басқа қосымша шот-фактуралар болса, онда бастапқы қателік негізгі сомаға барлық қосымша ЭШФнын сомасы қосылған кезде, жалпы сома теріс болып шығады.</w:t>
            </w:r>
          </w:p>
        </w:tc>
      </w:tr>
      <w:tr w:rsidR="00F80BEB" w:rsidRPr="00F80BEB" w:rsidTr="001B02DC">
        <w:tc>
          <w:tcPr>
            <w:tcW w:w="9355" w:type="dxa"/>
          </w:tcPr>
          <w:p w:rsidR="00F80BEB" w:rsidRPr="00BF6AC6" w:rsidRDefault="00F80BEB" w:rsidP="00F80BEB">
            <w:pPr>
              <w:spacing w:after="0" w:line="240" w:lineRule="auto"/>
              <w:rPr>
                <w:rFonts w:ascii="Times New Roman" w:hAnsi="Times New Roman" w:cs="Times New Roman"/>
                <w:sz w:val="28"/>
                <w:szCs w:val="28"/>
                <w:highlight w:val="yellow"/>
                <w:lang w:val="kk-KZ"/>
              </w:rPr>
            </w:pPr>
            <w:r w:rsidRPr="00C22895">
              <w:rPr>
                <w:rFonts w:ascii="Times New Roman" w:hAnsi="Times New Roman" w:cs="Times New Roman"/>
                <w:sz w:val="28"/>
                <w:szCs w:val="28"/>
                <w:highlight w:val="green"/>
                <w:lang w:val="kk-KZ"/>
              </w:rPr>
              <w:t xml:space="preserve">7. Біздің мекеменің жақында ЭШФ электронды түрде жазу міндеттілігі пайда болды. Қосымша ЭШФ жазу кезінде жүйе </w:t>
            </w:r>
            <w:r w:rsidRPr="00C22895">
              <w:rPr>
                <w:rFonts w:ascii="Times New Roman" w:hAnsi="Times New Roman" w:cs="Times New Roman"/>
                <w:color w:val="222222"/>
                <w:sz w:val="28"/>
                <w:szCs w:val="28"/>
                <w:highlight w:val="green"/>
                <w:shd w:val="clear" w:color="auto" w:fill="FFFFFF"/>
                <w:lang w:val="kk-KZ"/>
              </w:rPr>
              <w:t xml:space="preserve"> «5.3. Қосымша шот-фактура жазылатын шот-фактураның тіркеу нөмірі» өрісін толтыруды талап етеді.</w:t>
            </w:r>
          </w:p>
        </w:tc>
      </w:tr>
      <w:tr w:rsidR="00F80BEB" w:rsidRPr="00F80BEB" w:rsidTr="001B02DC">
        <w:tc>
          <w:tcPr>
            <w:tcW w:w="9355" w:type="dxa"/>
          </w:tcPr>
          <w:p w:rsidR="00F80BEB" w:rsidRPr="001F3A23" w:rsidRDefault="00F80BEB" w:rsidP="00F80BEB">
            <w:pPr>
              <w:spacing w:after="0" w:line="240" w:lineRule="auto"/>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Егер қағазда жазылған шот-фактураға Қосымша/Түзетілген шот-фактура құрастыру керек жағдайда қағаздағы шот-фактураны «Қағаз ШФ енгізу» </w:t>
            </w:r>
            <w:r>
              <w:rPr>
                <w:rFonts w:ascii="Times New Roman" w:hAnsi="Times New Roman" w:cs="Times New Roman"/>
                <w:color w:val="000000"/>
                <w:sz w:val="28"/>
                <w:szCs w:val="28"/>
                <w:shd w:val="clear" w:color="auto" w:fill="FFFFFF"/>
                <w:lang w:val="kk-KZ"/>
              </w:rPr>
              <w:lastRenderedPageBreak/>
              <w:t>функционалы арқылы енгізуіңіз қажет. Әрі қарай енгізілген осы электрондық ШФ-ға қажет шот-фактура жаза аласыз.</w:t>
            </w:r>
            <w:r w:rsidRPr="00BF6AC6">
              <w:rPr>
                <w:rFonts w:ascii="Times New Roman" w:hAnsi="Times New Roman" w:cs="Times New Roman"/>
                <w:color w:val="000000"/>
                <w:sz w:val="28"/>
                <w:szCs w:val="28"/>
                <w:lang w:val="kk-KZ"/>
              </w:rPr>
              <w:br/>
            </w:r>
            <w:r w:rsidRPr="001F3A23">
              <w:rPr>
                <w:rFonts w:ascii="Times New Roman" w:hAnsi="Times New Roman" w:cs="Times New Roman"/>
                <w:color w:val="000000"/>
                <w:sz w:val="28"/>
                <w:szCs w:val="28"/>
                <w:shd w:val="clear" w:color="auto" w:fill="FFFFFF"/>
              </w:rPr>
              <w:t>Далее на созданный в электронном виде родительский СФ, выписываете необходимый Дополнительный/Исправленный СФ.</w:t>
            </w:r>
          </w:p>
        </w:tc>
      </w:tr>
      <w:tr w:rsidR="00F80BEB" w:rsidRPr="00F80BEB" w:rsidTr="001B02DC">
        <w:tc>
          <w:tcPr>
            <w:tcW w:w="9355" w:type="dxa"/>
          </w:tcPr>
          <w:p w:rsidR="00F80BEB" w:rsidRPr="00F80BEB" w:rsidRDefault="00F80BEB" w:rsidP="00F80BEB">
            <w:pPr>
              <w:pStyle w:val="a5"/>
              <w:jc w:val="both"/>
              <w:rPr>
                <w:rFonts w:ascii="Times New Roman" w:hAnsi="Times New Roman" w:cs="Times New Roman"/>
                <w:color w:val="auto"/>
                <w:sz w:val="28"/>
                <w:szCs w:val="28"/>
                <w:highlight w:val="yellow"/>
                <w:lang w:val="kk-KZ"/>
              </w:rPr>
            </w:pPr>
            <w:r w:rsidRPr="00C22895">
              <w:rPr>
                <w:rFonts w:ascii="Times New Roman" w:hAnsi="Times New Roman" w:cs="Times New Roman"/>
                <w:color w:val="auto"/>
                <w:sz w:val="28"/>
                <w:szCs w:val="28"/>
                <w:highlight w:val="green"/>
                <w:lang w:val="kk-KZ"/>
              </w:rPr>
              <w:lastRenderedPageBreak/>
              <w:t xml:space="preserve">8. </w:t>
            </w:r>
            <w:r w:rsidRPr="00C22895">
              <w:rPr>
                <w:rFonts w:ascii="Times New Roman" w:hAnsi="Times New Roman" w:cs="Times New Roman"/>
                <w:sz w:val="28"/>
                <w:szCs w:val="28"/>
                <w:highlight w:val="green"/>
                <w:lang w:val="kk-KZ"/>
              </w:rPr>
              <w:t>Жүйеге кіру. «CryptoSocketпен байланыса алмады</w:t>
            </w:r>
          </w:p>
        </w:tc>
      </w:tr>
      <w:tr w:rsidR="00F80BEB" w:rsidRPr="00F80BEB" w:rsidTr="001B02DC">
        <w:tc>
          <w:tcPr>
            <w:tcW w:w="9355" w:type="dxa"/>
          </w:tcPr>
          <w:p w:rsidR="00F80BEB" w:rsidRPr="00B44AE3" w:rsidRDefault="00F80BEB" w:rsidP="00F80BEB">
            <w:pPr>
              <w:pStyle w:val="a5"/>
              <w:jc w:val="both"/>
              <w:rPr>
                <w:rFonts w:ascii="Times New Roman" w:hAnsi="Times New Roman" w:cs="Times New Roman"/>
                <w:sz w:val="28"/>
                <w:szCs w:val="28"/>
                <w:lang w:val="kk-KZ"/>
              </w:rPr>
            </w:pPr>
            <w:r w:rsidRPr="00F80BEB">
              <w:rPr>
                <w:rFonts w:ascii="Times New Roman" w:hAnsi="Times New Roman" w:cs="Times New Roman"/>
                <w:sz w:val="28"/>
                <w:szCs w:val="28"/>
                <w:lang w:val="kk-KZ"/>
              </w:rPr>
              <w:t>Бұл қате CryptoSocket</w:t>
            </w:r>
            <w:r w:rsidRPr="00BA629B">
              <w:rPr>
                <w:rFonts w:ascii="Times New Roman" w:hAnsi="Times New Roman" w:cs="Times New Roman"/>
                <w:sz w:val="28"/>
                <w:szCs w:val="28"/>
                <w:lang w:val="kk-KZ"/>
              </w:rPr>
              <w:t xml:space="preserve"> утилитасының дұрыс жұмыс жасамауынан пайда болады. Бұл утилитаны келесі нұсқауға байланысты қайтадан қондыруыңызды сұраймыз:</w:t>
            </w:r>
          </w:p>
          <w:p w:rsidR="00F80BEB" w:rsidRDefault="00F80BEB" w:rsidP="00F80BEB">
            <w:pPr>
              <w:spacing w:after="0" w:line="240" w:lineRule="auto"/>
              <w:rPr>
                <w:rFonts w:ascii="Times New Roman" w:hAnsi="Times New Roman" w:cs="Times New Roman"/>
                <w:sz w:val="28"/>
                <w:szCs w:val="28"/>
                <w:lang w:val="kk-KZ"/>
              </w:rPr>
            </w:pPr>
            <w:r w:rsidRPr="00B44AE3">
              <w:rPr>
                <w:rFonts w:ascii="Times New Roman" w:hAnsi="Times New Roman" w:cs="Times New Roman"/>
                <w:sz w:val="28"/>
                <w:szCs w:val="28"/>
                <w:lang w:val="kk-KZ"/>
              </w:rPr>
              <w:t>1.</w:t>
            </w:r>
            <w:r>
              <w:rPr>
                <w:rFonts w:ascii="Times New Roman" w:hAnsi="Times New Roman" w:cs="Times New Roman"/>
                <w:sz w:val="28"/>
                <w:szCs w:val="28"/>
                <w:lang w:val="kk-KZ"/>
              </w:rPr>
              <w:t>Басқару үстелі</w:t>
            </w:r>
            <w:r w:rsidRPr="00B44AE3">
              <w:rPr>
                <w:rFonts w:ascii="Times New Roman" w:hAnsi="Times New Roman" w:cs="Times New Roman"/>
                <w:sz w:val="28"/>
                <w:szCs w:val="28"/>
                <w:lang w:val="kk-KZ"/>
              </w:rPr>
              <w:t xml:space="preserve"> -&gt; CryptoSocket-&gt;</w:t>
            </w:r>
            <w:r>
              <w:rPr>
                <w:rFonts w:ascii="Times New Roman" w:hAnsi="Times New Roman" w:cs="Times New Roman"/>
                <w:sz w:val="28"/>
                <w:szCs w:val="28"/>
                <w:lang w:val="kk-KZ"/>
              </w:rPr>
              <w:t xml:space="preserve"> Кетіру, кейін ДК қайтадан қосу</w:t>
            </w:r>
          </w:p>
          <w:p w:rsidR="00F80BEB" w:rsidRPr="00BA629B" w:rsidRDefault="00F80BEB" w:rsidP="00F80BEB">
            <w:pPr>
              <w:spacing w:after="0" w:line="240" w:lineRule="auto"/>
              <w:rPr>
                <w:rFonts w:ascii="Times New Roman" w:hAnsi="Times New Roman" w:cs="Times New Roman"/>
                <w:sz w:val="28"/>
                <w:szCs w:val="28"/>
                <w:lang w:val="kk-KZ"/>
              </w:rPr>
            </w:pPr>
            <w:r w:rsidRPr="00B44AE3">
              <w:rPr>
                <w:rFonts w:ascii="Times New Roman" w:hAnsi="Times New Roman" w:cs="Times New Roman"/>
                <w:sz w:val="28"/>
                <w:szCs w:val="28"/>
                <w:lang w:val="en-US"/>
              </w:rPr>
              <w:t>2.</w:t>
            </w:r>
            <w:r>
              <w:rPr>
                <w:rFonts w:ascii="Times New Roman" w:hAnsi="Times New Roman" w:cs="Times New Roman"/>
                <w:sz w:val="28"/>
                <w:szCs w:val="28"/>
                <w:lang w:val="kk-KZ"/>
              </w:rPr>
              <w:t>Қолмен</w:t>
            </w:r>
            <w:r w:rsidRPr="00B44AE3">
              <w:rPr>
                <w:rFonts w:ascii="Times New Roman" w:hAnsi="Times New Roman" w:cs="Times New Roman"/>
                <w:sz w:val="28"/>
                <w:szCs w:val="28"/>
                <w:lang w:val="en-US"/>
              </w:rPr>
              <w:t xml:space="preserve"> </w:t>
            </w:r>
            <w:r w:rsidRPr="00463C31">
              <w:rPr>
                <w:rFonts w:ascii="Times New Roman" w:hAnsi="Times New Roman" w:cs="Times New Roman"/>
                <w:i/>
                <w:sz w:val="28"/>
                <w:szCs w:val="28"/>
                <w:lang w:val="en-US"/>
              </w:rPr>
              <w:t>C:\Program Files (x</w:t>
            </w:r>
            <w:proofErr w:type="gramStart"/>
            <w:r w:rsidRPr="00463C31">
              <w:rPr>
                <w:rFonts w:ascii="Times New Roman" w:hAnsi="Times New Roman" w:cs="Times New Roman"/>
                <w:i/>
                <w:sz w:val="28"/>
                <w:szCs w:val="28"/>
                <w:lang w:val="en-US"/>
              </w:rPr>
              <w:t>86)\</w:t>
            </w:r>
            <w:proofErr w:type="spellStart"/>
            <w:proofErr w:type="gramEnd"/>
            <w:r w:rsidRPr="00463C31">
              <w:rPr>
                <w:rFonts w:ascii="Times New Roman" w:hAnsi="Times New Roman" w:cs="Times New Roman"/>
                <w:i/>
                <w:sz w:val="28"/>
                <w:szCs w:val="28"/>
                <w:lang w:val="en-US"/>
              </w:rPr>
              <w:t>GammaTech</w:t>
            </w:r>
            <w:proofErr w:type="spellEnd"/>
            <w:r w:rsidRPr="00B44AE3">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директориясын</w:t>
            </w:r>
            <w:proofErr w:type="spellEnd"/>
            <w:r w:rsidRPr="00B44AE3">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кетіру</w:t>
            </w:r>
            <w:proofErr w:type="spellEnd"/>
          </w:p>
          <w:p w:rsidR="00F80BEB" w:rsidRPr="006073CB" w:rsidRDefault="00F80BEB" w:rsidP="00F80BEB">
            <w:pPr>
              <w:spacing w:after="0" w:line="240" w:lineRule="auto"/>
              <w:rPr>
                <w:rFonts w:ascii="Times New Roman" w:hAnsi="Times New Roman" w:cs="Times New Roman"/>
                <w:sz w:val="28"/>
                <w:szCs w:val="28"/>
                <w:lang w:val="kk-KZ"/>
              </w:rPr>
            </w:pPr>
            <w:r w:rsidRPr="006073CB">
              <w:rPr>
                <w:rFonts w:ascii="Times New Roman" w:hAnsi="Times New Roman" w:cs="Times New Roman"/>
                <w:sz w:val="28"/>
                <w:szCs w:val="28"/>
                <w:lang w:val="kk-KZ"/>
              </w:rPr>
              <w:t>3.</w:t>
            </w:r>
            <w:r>
              <w:rPr>
                <w:rFonts w:ascii="Times New Roman" w:hAnsi="Times New Roman" w:cs="Times New Roman"/>
                <w:sz w:val="28"/>
                <w:szCs w:val="28"/>
                <w:lang w:val="kk-KZ"/>
              </w:rPr>
              <w:t xml:space="preserve"> ДК қайтадан қосу</w:t>
            </w:r>
          </w:p>
          <w:p w:rsidR="00F80BEB" w:rsidRPr="00B44AE3" w:rsidRDefault="00F80BEB" w:rsidP="00F80BEB">
            <w:pPr>
              <w:spacing w:after="0" w:line="240" w:lineRule="auto"/>
              <w:rPr>
                <w:rFonts w:ascii="Times New Roman" w:hAnsi="Times New Roman" w:cs="Times New Roman"/>
                <w:sz w:val="28"/>
                <w:szCs w:val="28"/>
                <w:lang w:val="kk-KZ"/>
              </w:rPr>
            </w:pPr>
            <w:r w:rsidRPr="006073CB">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Жаңартылған </w:t>
            </w:r>
            <w:r w:rsidRPr="006073CB">
              <w:rPr>
                <w:rFonts w:ascii="Times New Roman" w:hAnsi="Times New Roman" w:cs="Times New Roman"/>
                <w:sz w:val="28"/>
                <w:szCs w:val="28"/>
                <w:lang w:val="kk-KZ"/>
              </w:rPr>
              <w:t>Cryptosocket-ті kgd.gov.kz</w:t>
            </w:r>
            <w:r>
              <w:rPr>
                <w:rFonts w:ascii="Times New Roman" w:hAnsi="Times New Roman" w:cs="Times New Roman"/>
                <w:sz w:val="28"/>
                <w:szCs w:val="28"/>
                <w:lang w:val="kk-KZ"/>
              </w:rPr>
              <w:t xml:space="preserve"> сайтынан жүктеу</w:t>
            </w:r>
          </w:p>
          <w:p w:rsidR="00F80BEB" w:rsidRPr="00B44AE3" w:rsidRDefault="00F80BEB" w:rsidP="00F80BEB">
            <w:pPr>
              <w:spacing w:after="0" w:line="240" w:lineRule="auto"/>
              <w:rPr>
                <w:rFonts w:ascii="Times New Roman" w:hAnsi="Times New Roman" w:cs="Times New Roman"/>
                <w:sz w:val="28"/>
                <w:szCs w:val="28"/>
                <w:lang w:val="kk-KZ"/>
              </w:rPr>
            </w:pPr>
            <w:r w:rsidRPr="00B44AE3">
              <w:rPr>
                <w:rFonts w:ascii="Times New Roman" w:hAnsi="Times New Roman" w:cs="Times New Roman"/>
                <w:sz w:val="28"/>
                <w:szCs w:val="28"/>
                <w:lang w:val="kk-KZ"/>
              </w:rPr>
              <w:t>5.</w:t>
            </w:r>
            <w:r>
              <w:rPr>
                <w:rFonts w:ascii="Times New Roman" w:hAnsi="Times New Roman" w:cs="Times New Roman"/>
                <w:sz w:val="28"/>
                <w:szCs w:val="28"/>
                <w:lang w:val="kk-KZ"/>
              </w:rPr>
              <w:t xml:space="preserve"> Жаңартылған </w:t>
            </w:r>
            <w:r w:rsidRPr="00B44AE3">
              <w:rPr>
                <w:rFonts w:ascii="Times New Roman" w:hAnsi="Times New Roman" w:cs="Times New Roman"/>
                <w:sz w:val="28"/>
                <w:szCs w:val="28"/>
                <w:lang w:val="kk-KZ"/>
              </w:rPr>
              <w:t>Cryptosocket-ті</w:t>
            </w:r>
            <w:r>
              <w:rPr>
                <w:rFonts w:ascii="Times New Roman" w:hAnsi="Times New Roman" w:cs="Times New Roman"/>
                <w:sz w:val="28"/>
                <w:szCs w:val="28"/>
                <w:lang w:val="kk-KZ"/>
              </w:rPr>
              <w:t xml:space="preserve"> қондыру,  кейін ДК қайтадан қосу</w:t>
            </w:r>
          </w:p>
          <w:p w:rsidR="00F80BEB" w:rsidRPr="00BA629B" w:rsidRDefault="00F80BEB" w:rsidP="00F80BEB">
            <w:pPr>
              <w:spacing w:after="0" w:line="240" w:lineRule="auto"/>
              <w:rPr>
                <w:rFonts w:ascii="Times New Roman" w:hAnsi="Times New Roman" w:cs="Times New Roman"/>
                <w:sz w:val="28"/>
                <w:szCs w:val="28"/>
                <w:lang w:val="kk-KZ"/>
              </w:rPr>
            </w:pPr>
            <w:r w:rsidRPr="00BA629B">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BA629B">
              <w:rPr>
                <w:rFonts w:ascii="Times New Roman" w:hAnsi="Times New Roman" w:cs="Times New Roman"/>
                <w:sz w:val="28"/>
                <w:szCs w:val="28"/>
                <w:lang w:val="kk-KZ"/>
              </w:rPr>
              <w:t>Cryptosocket</w:t>
            </w:r>
            <w:r>
              <w:rPr>
                <w:rFonts w:ascii="Times New Roman" w:hAnsi="Times New Roman" w:cs="Times New Roman"/>
                <w:sz w:val="28"/>
                <w:szCs w:val="28"/>
                <w:lang w:val="kk-KZ"/>
              </w:rPr>
              <w:t>-тің автоматты түрде қосылғанына көз жеткізу</w:t>
            </w:r>
          </w:p>
        </w:tc>
      </w:tr>
      <w:tr w:rsidR="00F80BEB" w:rsidRPr="00F80BEB" w:rsidTr="001B02DC">
        <w:tc>
          <w:tcPr>
            <w:tcW w:w="9355" w:type="dxa"/>
          </w:tcPr>
          <w:p w:rsidR="00F80BEB" w:rsidRPr="00C22895" w:rsidRDefault="00F80BEB" w:rsidP="00F80BEB">
            <w:pPr>
              <w:pStyle w:val="a5"/>
              <w:jc w:val="both"/>
              <w:rPr>
                <w:rFonts w:ascii="Times New Roman" w:hAnsi="Times New Roman" w:cs="Times New Roman"/>
                <w:i/>
                <w:sz w:val="28"/>
                <w:szCs w:val="28"/>
                <w:highlight w:val="green"/>
                <w:lang w:val="kk-KZ"/>
              </w:rPr>
            </w:pPr>
            <w:r w:rsidRPr="00C22895">
              <w:rPr>
                <w:rFonts w:ascii="Times New Roman" w:hAnsi="Times New Roman" w:cs="Times New Roman"/>
                <w:i/>
                <w:sz w:val="28"/>
                <w:szCs w:val="28"/>
                <w:highlight w:val="green"/>
                <w:lang w:val="kk-KZ"/>
              </w:rPr>
              <w:t>9</w:t>
            </w:r>
            <w:r w:rsidRPr="00C22895">
              <w:rPr>
                <w:rFonts w:ascii="Times New Roman" w:hAnsi="Times New Roman" w:cs="Times New Roman"/>
                <w:sz w:val="28"/>
                <w:szCs w:val="28"/>
                <w:highlight w:val="green"/>
                <w:lang w:val="kk-KZ"/>
              </w:rPr>
              <w:t>. «Бұл ЖСН жүйеде тіркелген. Бар профильден құпиясөзді енгізу керек» қателігі нені білдіреді.</w:t>
            </w:r>
          </w:p>
        </w:tc>
      </w:tr>
      <w:tr w:rsidR="00F80BEB" w:rsidRPr="00F80BEB" w:rsidTr="001B02DC">
        <w:tc>
          <w:tcPr>
            <w:tcW w:w="9355" w:type="dxa"/>
          </w:tcPr>
          <w:p w:rsidR="00F80BEB" w:rsidRPr="006073CB" w:rsidRDefault="00F80BEB" w:rsidP="00F80BEB">
            <w:pPr>
              <w:pStyle w:val="a5"/>
              <w:jc w:val="both"/>
              <w:rPr>
                <w:rFonts w:ascii="Times New Roman" w:hAnsi="Times New Roman" w:cs="Times New Roman"/>
                <w:sz w:val="28"/>
                <w:szCs w:val="28"/>
                <w:lang w:val="kk-KZ"/>
              </w:rPr>
            </w:pPr>
            <w:r w:rsidRPr="006073CB">
              <w:rPr>
                <w:rFonts w:ascii="Times New Roman" w:hAnsi="Times New Roman" w:cs="Times New Roman"/>
                <w:sz w:val="28"/>
                <w:szCs w:val="28"/>
                <w:lang w:val="kk-KZ"/>
              </w:rPr>
              <w:t>Бұл қателік пайдаланушынын жүйеде тіркелгенін көрсетеді (ЖТ немесе ЖК ретінде). Сондықтан тіркелген кезде (ЖК немесе ЗТ ретінде) пайдаланушынын</w:t>
            </w:r>
            <w:r w:rsidRPr="006073CB">
              <w:rPr>
                <w:lang w:val="kk-KZ"/>
              </w:rPr>
              <w:t xml:space="preserve"> </w:t>
            </w:r>
            <w:r w:rsidRPr="006073CB">
              <w:rPr>
                <w:rFonts w:ascii="Times New Roman" w:hAnsi="Times New Roman" w:cs="Times New Roman"/>
                <w:sz w:val="28"/>
                <w:szCs w:val="28"/>
                <w:lang w:val="kk-KZ"/>
              </w:rPr>
              <w:t>бар профилінен құпиясөзді енгізу керек, өйткені егер пайдаланушыда бірнеше профиль болса (ЖТ/ЖК/ЗТ) барлық профильдерде жүйеге кіру үшін бір құпиясөз болады. Ал жүйеге кіргенде  кезде ЭШФ АЖмен жұмыс үшін қажетті профильді тандау керек болады.</w:t>
            </w:r>
          </w:p>
        </w:tc>
      </w:tr>
      <w:tr w:rsidR="00F80BEB" w:rsidRPr="00F80BEB" w:rsidTr="001B02DC">
        <w:tc>
          <w:tcPr>
            <w:tcW w:w="9355" w:type="dxa"/>
          </w:tcPr>
          <w:p w:rsidR="00F80BEB" w:rsidRPr="00463C31" w:rsidRDefault="00F80BEB" w:rsidP="00F80BEB">
            <w:pPr>
              <w:shd w:val="clear" w:color="auto" w:fill="FFFFFF"/>
              <w:spacing w:after="0" w:line="240" w:lineRule="auto"/>
              <w:rPr>
                <w:rFonts w:ascii="Times New Roman" w:eastAsia="Times New Roman" w:hAnsi="Times New Roman" w:cs="Times New Roman"/>
                <w:color w:val="000000"/>
                <w:sz w:val="28"/>
                <w:szCs w:val="28"/>
                <w:highlight w:val="yellow"/>
                <w:lang w:val="kk-KZ" w:eastAsia="ru-RU"/>
              </w:rPr>
            </w:pPr>
            <w:r w:rsidRPr="00C22895">
              <w:rPr>
                <w:rFonts w:ascii="Times New Roman" w:hAnsi="Times New Roman" w:cs="Times New Roman"/>
                <w:sz w:val="28"/>
                <w:szCs w:val="28"/>
                <w:highlight w:val="green"/>
                <w:lang w:val="kk-KZ"/>
              </w:rPr>
              <w:t xml:space="preserve">10. </w:t>
            </w:r>
            <w:r w:rsidRPr="00C22895">
              <w:rPr>
                <w:rFonts w:ascii="Times New Roman" w:eastAsia="Times New Roman" w:hAnsi="Times New Roman" w:cs="Times New Roman"/>
                <w:color w:val="000000"/>
                <w:sz w:val="28"/>
                <w:szCs w:val="28"/>
                <w:highlight w:val="green"/>
                <w:lang w:val="kk-KZ" w:eastAsia="ru-RU"/>
              </w:rPr>
              <w:t xml:space="preserve"> Қосымша ЭШФ импорттау кезінде </w:t>
            </w:r>
            <w:r w:rsidRPr="00C22895">
              <w:rPr>
                <w:rFonts w:ascii="Times New Roman" w:eastAsia="Times New Roman" w:hAnsi="Times New Roman" w:cs="Times New Roman"/>
                <w:bCs/>
                <w:color w:val="000000"/>
                <w:sz w:val="28"/>
                <w:szCs w:val="28"/>
                <w:highlight w:val="green"/>
                <w:lang w:val="kk-KZ" w:eastAsia="ru-RU"/>
              </w:rPr>
              <w:t xml:space="preserve"> productSet.products[0].quantity</w:t>
            </w:r>
            <w:r w:rsidRPr="00C22895">
              <w:rPr>
                <w:rFonts w:ascii="Times New Roman" w:eastAsia="Times New Roman" w:hAnsi="Times New Roman" w:cs="Times New Roman"/>
                <w:color w:val="000000"/>
                <w:sz w:val="28"/>
                <w:szCs w:val="28"/>
                <w:highlight w:val="green"/>
                <w:lang w:val="kk-KZ" w:eastAsia="ru-RU"/>
              </w:rPr>
              <w:t> – Саны (көлемі) көрсетілмеген</w:t>
            </w:r>
          </w:p>
        </w:tc>
      </w:tr>
      <w:tr w:rsidR="00F80BEB" w:rsidRPr="00F80BEB" w:rsidTr="001B02DC">
        <w:tc>
          <w:tcPr>
            <w:tcW w:w="9355" w:type="dxa"/>
          </w:tcPr>
          <w:p w:rsidR="00F80BEB" w:rsidRPr="0009645E" w:rsidRDefault="00F80BEB" w:rsidP="00F80BEB">
            <w:pPr>
              <w:spacing w:after="0" w:line="240" w:lineRule="auto"/>
              <w:rPr>
                <w:rFonts w:ascii="Times New Roman" w:hAnsi="Times New Roman" w:cs="Times New Roman"/>
                <w:sz w:val="28"/>
                <w:szCs w:val="28"/>
                <w:lang w:val="kk-KZ"/>
              </w:rPr>
            </w:pPr>
            <w:r w:rsidRPr="0009645E">
              <w:rPr>
                <w:rFonts w:ascii="Times New Roman" w:hAnsi="Times New Roman" w:cs="Times New Roman"/>
                <w:color w:val="000000" w:themeColor="text1"/>
                <w:sz w:val="28"/>
                <w:szCs w:val="28"/>
                <w:lang w:val="kk-KZ"/>
              </w:rPr>
              <w:t>Сізге қосымша шот фактураның xml файлындағы quantity (</w:t>
            </w:r>
            <w:r>
              <w:rPr>
                <w:rFonts w:ascii="Times New Roman" w:eastAsia="Times New Roman" w:hAnsi="Times New Roman" w:cs="Times New Roman"/>
                <w:color w:val="000000" w:themeColor="text1"/>
                <w:sz w:val="28"/>
                <w:szCs w:val="28"/>
                <w:lang w:val="kk-KZ" w:eastAsia="ru-RU"/>
              </w:rPr>
              <w:t>Саны)</w:t>
            </w:r>
            <w:r w:rsidRPr="0009645E">
              <w:rPr>
                <w:rFonts w:ascii="Times New Roman" w:hAnsi="Times New Roman" w:cs="Times New Roman"/>
                <w:color w:val="000000" w:themeColor="text1"/>
                <w:sz w:val="28"/>
                <w:szCs w:val="28"/>
                <w:lang w:val="kk-KZ"/>
              </w:rPr>
              <w:t xml:space="preserve"> және unitPrice</w:t>
            </w:r>
            <w:r w:rsidRPr="0009645E">
              <w:rPr>
                <w:rFonts w:ascii="Times New Roman" w:hAnsi="Times New Roman" w:cs="Times New Roman"/>
                <w:bCs/>
                <w:color w:val="000000" w:themeColor="text1"/>
                <w:sz w:val="28"/>
                <w:szCs w:val="28"/>
                <w:shd w:val="clear" w:color="auto" w:fill="FFFFFF"/>
                <w:lang w:val="kk-KZ"/>
              </w:rPr>
              <w:t xml:space="preserve"> (Қосымша салықтарды есептемегенде Тауар, жұмыс, қызмет бірлігінің бағасы)</w:t>
            </w:r>
            <w:r>
              <w:rPr>
                <w:rFonts w:ascii="Times New Roman" w:hAnsi="Times New Roman" w:cs="Times New Roman"/>
                <w:bCs/>
                <w:color w:val="000000" w:themeColor="text1"/>
                <w:sz w:val="28"/>
                <w:szCs w:val="28"/>
                <w:shd w:val="clear" w:color="auto" w:fill="FFFFFF"/>
                <w:lang w:val="kk-KZ"/>
              </w:rPr>
              <w:t xml:space="preserve"> тэгтердің барын тексеріңіз қажет. ФЛҚ-ға сәйкес жүйе бұл өрістердің бар болуын тексерді, себебі бұл өрістер толтырылуға міндетті болып келеді.</w:t>
            </w:r>
          </w:p>
        </w:tc>
      </w:tr>
      <w:tr w:rsidR="00F80BEB" w:rsidRPr="00F80BEB" w:rsidTr="001B02DC">
        <w:tc>
          <w:tcPr>
            <w:tcW w:w="9355" w:type="dxa"/>
          </w:tcPr>
          <w:p w:rsidR="00F80BEB" w:rsidRPr="004C661E" w:rsidRDefault="00F80BEB" w:rsidP="00F80BEB">
            <w:pPr>
              <w:spacing w:after="0" w:line="240" w:lineRule="auto"/>
              <w:rPr>
                <w:rFonts w:ascii="Times New Roman" w:hAnsi="Times New Roman" w:cs="Times New Roman"/>
                <w:color w:val="000000"/>
                <w:sz w:val="28"/>
                <w:szCs w:val="28"/>
                <w:highlight w:val="green"/>
                <w:shd w:val="clear" w:color="auto" w:fill="FFFFFF"/>
                <w:lang w:val="kk-KZ"/>
              </w:rPr>
            </w:pPr>
            <w:r w:rsidRPr="00C22895">
              <w:rPr>
                <w:rFonts w:ascii="Times New Roman" w:hAnsi="Times New Roman" w:cs="Times New Roman"/>
                <w:color w:val="000000"/>
                <w:sz w:val="28"/>
                <w:szCs w:val="28"/>
                <w:highlight w:val="green"/>
                <w:shd w:val="clear" w:color="auto" w:fill="FFFFFF"/>
                <w:lang w:val="kk-KZ"/>
              </w:rPr>
              <w:t>11. ЭШФ АЖ-ға тіркеле алмадым. «Регистрация» батырмасы жоқ</w:t>
            </w:r>
          </w:p>
        </w:tc>
      </w:tr>
      <w:tr w:rsidR="00F80BEB" w:rsidRPr="00F80BEB" w:rsidTr="001B02DC">
        <w:tc>
          <w:tcPr>
            <w:tcW w:w="9355" w:type="dxa"/>
          </w:tcPr>
          <w:p w:rsidR="00F80BEB" w:rsidRPr="004C661E" w:rsidRDefault="00F80BEB" w:rsidP="00F80BEB">
            <w:pPr>
              <w:spacing w:after="0" w:line="240" w:lineRule="auto"/>
              <w:rPr>
                <w:rFonts w:ascii="Times New Roman" w:hAnsi="Times New Roman" w:cs="Times New Roman"/>
                <w:color w:val="000000"/>
                <w:sz w:val="28"/>
                <w:szCs w:val="28"/>
                <w:highlight w:val="green"/>
                <w:shd w:val="clear" w:color="auto" w:fill="FFFFFF"/>
                <w:lang w:val="kk-KZ"/>
              </w:rPr>
            </w:pPr>
            <w:r>
              <w:rPr>
                <w:rFonts w:ascii="Times New Roman" w:hAnsi="Times New Roman" w:cs="Times New Roman"/>
                <w:color w:val="000000"/>
                <w:sz w:val="28"/>
                <w:szCs w:val="28"/>
                <w:shd w:val="clear" w:color="auto" w:fill="FFFFFF"/>
                <w:lang w:val="kk-KZ"/>
              </w:rPr>
              <w:t>Сізге авторизация терезесінде «Сертификатты таңдау» батырмасын басып, авторизация сертификатын таңдау керек. Сертификат таңдалғаннан соң жүйе қолдануышың ЭШФ АЖ-да қолданушының тіркеуін тексереді, тіркеу болмаған жағдайда Қолданушыға тіркеуден өту мүмкіндігі беріледі. Сәтті жауап алғанда ЭШФ АЖ қолдануысын тіркеу беті ашылады.</w:t>
            </w:r>
          </w:p>
        </w:tc>
      </w:tr>
      <w:tr w:rsidR="00F80BEB" w:rsidRPr="00F80BEB" w:rsidTr="001B02DC">
        <w:tc>
          <w:tcPr>
            <w:tcW w:w="9355" w:type="dxa"/>
          </w:tcPr>
          <w:p w:rsidR="00F80BEB" w:rsidRPr="001F3A23" w:rsidRDefault="00F80BEB" w:rsidP="00F80BEB">
            <w:pPr>
              <w:spacing w:after="0" w:line="240" w:lineRule="auto"/>
              <w:rPr>
                <w:rFonts w:ascii="Times New Roman" w:hAnsi="Times New Roman" w:cs="Times New Roman"/>
                <w:sz w:val="28"/>
                <w:szCs w:val="28"/>
                <w:lang w:val="kk-KZ"/>
              </w:rPr>
            </w:pPr>
            <w:r w:rsidRPr="00C22895">
              <w:rPr>
                <w:rFonts w:ascii="Times New Roman" w:hAnsi="Times New Roman" w:cs="Times New Roman"/>
                <w:sz w:val="28"/>
                <w:szCs w:val="28"/>
                <w:highlight w:val="green"/>
                <w:lang w:val="kk-KZ"/>
              </w:rPr>
              <w:t>12. Келісімшарт құру кезінде «</w:t>
            </w:r>
            <w:r w:rsidRPr="00C22895">
              <w:rPr>
                <w:highlight w:val="green"/>
                <w:lang w:val="kk-KZ"/>
              </w:rPr>
              <w:t xml:space="preserve"> </w:t>
            </w:r>
            <w:r w:rsidRPr="00C22895">
              <w:rPr>
                <w:rFonts w:ascii="Times New Roman" w:hAnsi="Times New Roman" w:cs="Times New Roman"/>
                <w:sz w:val="28"/>
                <w:szCs w:val="28"/>
                <w:highlight w:val="green"/>
                <w:lang w:val="kk-KZ"/>
              </w:rPr>
              <w:t>Қатысушы БСН-і СРП қатысушылары анықтамасынан табылмады» қатесі пайда болады.</w:t>
            </w:r>
          </w:p>
        </w:tc>
      </w:tr>
      <w:tr w:rsidR="00F80BEB" w:rsidRPr="00F80BEB" w:rsidTr="001B02DC">
        <w:tc>
          <w:tcPr>
            <w:tcW w:w="9355" w:type="dxa"/>
          </w:tcPr>
          <w:p w:rsidR="00F80BEB" w:rsidRPr="004B265E" w:rsidRDefault="00F80BEB" w:rsidP="00F80BEB">
            <w:pPr>
              <w:spacing w:after="0" w:line="240" w:lineRule="auto"/>
              <w:rPr>
                <w:rFonts w:ascii="Times New Roman" w:hAnsi="Times New Roman" w:cs="Times New Roman"/>
                <w:color w:val="222222"/>
                <w:sz w:val="28"/>
                <w:szCs w:val="28"/>
                <w:shd w:val="clear" w:color="auto" w:fill="FFFFFF"/>
                <w:lang w:val="kk-KZ"/>
              </w:rPr>
            </w:pPr>
            <w:r w:rsidRPr="004B265E">
              <w:rPr>
                <w:rFonts w:ascii="Times New Roman" w:hAnsi="Times New Roman" w:cs="Times New Roman"/>
                <w:sz w:val="28"/>
                <w:szCs w:val="28"/>
                <w:lang w:val="kk-KZ"/>
              </w:rPr>
              <w:t>Келісімшартты оператор құрады. Сізге келісімшарт құру кезінде «</w:t>
            </w:r>
            <w:r w:rsidRPr="004B265E">
              <w:rPr>
                <w:rFonts w:ascii="Times New Roman" w:hAnsi="Times New Roman" w:cs="Times New Roman"/>
                <w:color w:val="222222"/>
                <w:sz w:val="28"/>
                <w:szCs w:val="28"/>
                <w:shd w:val="clear" w:color="auto" w:fill="FFFFFF"/>
                <w:lang w:val="kk-KZ"/>
              </w:rPr>
              <w:t xml:space="preserve"> Жер қойнауын пайдаланушы» </w:t>
            </w:r>
            <w:r w:rsidRPr="004B265E">
              <w:rPr>
                <w:rFonts w:ascii="Times New Roman" w:hAnsi="Times New Roman" w:cs="Times New Roman"/>
                <w:sz w:val="28"/>
                <w:szCs w:val="28"/>
                <w:lang w:val="kk-KZ"/>
              </w:rPr>
              <w:t xml:space="preserve"> </w:t>
            </w:r>
            <w:r w:rsidRPr="004B265E">
              <w:rPr>
                <w:rFonts w:ascii="Times New Roman" w:hAnsi="Times New Roman" w:cs="Times New Roman"/>
                <w:color w:val="222222"/>
                <w:sz w:val="28"/>
                <w:szCs w:val="28"/>
                <w:shd w:val="clear" w:color="auto" w:fill="FFFFFF"/>
                <w:lang w:val="kk-KZ"/>
              </w:rPr>
              <w:t>ауыстырып-қосқыштан белгіні алу қажет.</w:t>
            </w:r>
          </w:p>
          <w:p w:rsidR="00F80BEB" w:rsidRPr="00D21979" w:rsidRDefault="00F80BEB" w:rsidP="00F80BEB">
            <w:pPr>
              <w:spacing w:after="0" w:line="240" w:lineRule="auto"/>
              <w:rPr>
                <w:rFonts w:ascii="Times New Roman" w:hAnsi="Times New Roman" w:cs="Times New Roman"/>
                <w:sz w:val="28"/>
                <w:szCs w:val="28"/>
                <w:highlight w:val="yellow"/>
                <w:lang w:val="kk-KZ"/>
              </w:rPr>
            </w:pPr>
            <w:r w:rsidRPr="004B265E">
              <w:rPr>
                <w:rFonts w:ascii="Times New Roman" w:hAnsi="Times New Roman" w:cs="Times New Roman"/>
                <w:color w:val="222222"/>
                <w:sz w:val="28"/>
                <w:szCs w:val="28"/>
                <w:shd w:val="clear" w:color="auto" w:fill="FFFFFF"/>
                <w:lang w:val="kk-KZ"/>
              </w:rPr>
              <w:t xml:space="preserve">Бұл </w:t>
            </w:r>
            <w:r w:rsidRPr="004B265E">
              <w:rPr>
                <w:rFonts w:ascii="Times New Roman" w:hAnsi="Times New Roman" w:cs="Times New Roman"/>
                <w:sz w:val="28"/>
                <w:szCs w:val="28"/>
                <w:lang w:val="kk-KZ"/>
              </w:rPr>
              <w:t xml:space="preserve"> </w:t>
            </w:r>
            <w:r w:rsidRPr="004B265E">
              <w:rPr>
                <w:rFonts w:ascii="Times New Roman" w:hAnsi="Times New Roman" w:cs="Times New Roman"/>
                <w:color w:val="222222"/>
                <w:sz w:val="28"/>
                <w:szCs w:val="28"/>
                <w:shd w:val="clear" w:color="auto" w:fill="FFFFFF"/>
                <w:lang w:val="kk-KZ"/>
              </w:rPr>
              <w:t>ауыстырып-қосқышты тек СРП шеңберінде мұнай өндіретін кәсіпорындар қолданалы алады, себебі ЭШФ АЖ ДҚ-да бұл кәсіпорындардың БСН жайлы деректер бар және келісімшарт тіркеу кезінде бұл кәсіпорындар тексеуден өтеді.</w:t>
            </w:r>
            <w:r>
              <w:rPr>
                <w:rFonts w:ascii="Verdana" w:hAnsi="Verdana"/>
                <w:color w:val="222222"/>
                <w:sz w:val="18"/>
                <w:szCs w:val="18"/>
                <w:shd w:val="clear" w:color="auto" w:fill="FFFFFF"/>
                <w:lang w:val="kk-KZ"/>
              </w:rPr>
              <w:t xml:space="preserve"> </w:t>
            </w:r>
          </w:p>
        </w:tc>
      </w:tr>
      <w:tr w:rsidR="00F80BEB" w:rsidRPr="00F80BEB" w:rsidTr="001B02DC">
        <w:tc>
          <w:tcPr>
            <w:tcW w:w="9355" w:type="dxa"/>
          </w:tcPr>
          <w:p w:rsidR="00F80BEB" w:rsidRPr="001F3A23" w:rsidRDefault="00F80BEB" w:rsidP="00F80BEB">
            <w:pPr>
              <w:spacing w:after="0" w:line="240" w:lineRule="auto"/>
              <w:rPr>
                <w:rFonts w:ascii="Times New Roman" w:hAnsi="Times New Roman" w:cs="Times New Roman"/>
                <w:sz w:val="28"/>
                <w:szCs w:val="28"/>
                <w:lang w:val="kk-KZ"/>
              </w:rPr>
            </w:pPr>
            <w:r w:rsidRPr="00C22895">
              <w:rPr>
                <w:rFonts w:ascii="Times New Roman" w:hAnsi="Times New Roman" w:cs="Times New Roman"/>
                <w:sz w:val="28"/>
                <w:szCs w:val="28"/>
                <w:highlight w:val="green"/>
                <w:lang w:val="kk-KZ"/>
              </w:rPr>
              <w:t>13. «Қолданушылар» бөлімшесін таба алмадым</w:t>
            </w:r>
          </w:p>
        </w:tc>
      </w:tr>
      <w:tr w:rsidR="00F80BEB" w:rsidRPr="00F80BEB" w:rsidTr="001B02DC">
        <w:tc>
          <w:tcPr>
            <w:tcW w:w="9355" w:type="dxa"/>
          </w:tcPr>
          <w:p w:rsidR="00F80BEB" w:rsidRPr="001F3A23" w:rsidRDefault="00F80BEB" w:rsidP="00F80BEB">
            <w:pPr>
              <w:spacing w:after="0" w:line="240" w:lineRule="auto"/>
              <w:rPr>
                <w:rFonts w:ascii="Times New Roman" w:hAnsi="Times New Roman" w:cs="Times New Roman"/>
                <w:sz w:val="28"/>
                <w:szCs w:val="28"/>
                <w:highlight w:val="green"/>
                <w:lang w:val="kk-KZ"/>
              </w:rPr>
            </w:pPr>
            <w:r>
              <w:rPr>
                <w:rFonts w:ascii="Times New Roman" w:hAnsi="Times New Roman" w:cs="Times New Roman"/>
                <w:sz w:val="28"/>
                <w:szCs w:val="28"/>
                <w:lang w:val="kk-KZ"/>
              </w:rPr>
              <w:lastRenderedPageBreak/>
              <w:t>Сізге «Тіркелу есебі» - «Қолданушылар» бөлімшесін ашуыңыз қажет</w:t>
            </w:r>
          </w:p>
        </w:tc>
      </w:tr>
      <w:tr w:rsidR="00F80BEB" w:rsidRPr="00F80BEB" w:rsidTr="001B02DC">
        <w:tc>
          <w:tcPr>
            <w:tcW w:w="9355" w:type="dxa"/>
          </w:tcPr>
          <w:p w:rsidR="00F80BEB" w:rsidRPr="00A74A60" w:rsidRDefault="00F80BEB" w:rsidP="00F80BEB">
            <w:pPr>
              <w:spacing w:after="0" w:line="240" w:lineRule="auto"/>
              <w:rPr>
                <w:rFonts w:ascii="Times New Roman" w:hAnsi="Times New Roman" w:cs="Times New Roman"/>
                <w:sz w:val="28"/>
                <w:szCs w:val="28"/>
                <w:lang w:val="kk-KZ"/>
              </w:rPr>
            </w:pPr>
            <w:r w:rsidRPr="00C22895">
              <w:rPr>
                <w:rFonts w:ascii="Times New Roman" w:hAnsi="Times New Roman" w:cs="Times New Roman"/>
                <w:sz w:val="28"/>
                <w:szCs w:val="28"/>
                <w:highlight w:val="green"/>
                <w:lang w:val="kk-KZ"/>
              </w:rPr>
              <w:t xml:space="preserve">14. Есеп құрыстыру кезінде ЭШФ бір </w:t>
            </w:r>
            <w:r w:rsidRPr="00C22895">
              <w:rPr>
                <w:rFonts w:ascii="Times New Roman" w:hAnsi="Times New Roman" w:cs="Times New Roman"/>
                <w:color w:val="222222"/>
                <w:sz w:val="28"/>
                <w:szCs w:val="28"/>
                <w:highlight w:val="green"/>
                <w:shd w:val="clear" w:color="auto" w:fill="FFFFFF"/>
                <w:lang w:val="kk-KZ"/>
              </w:rPr>
              <w:t>Есептеу жүйесінің нөмірімен және тіркеу нөмірісіз шығады</w:t>
            </w:r>
          </w:p>
        </w:tc>
      </w:tr>
      <w:tr w:rsidR="00F80BEB" w:rsidRPr="00F80BEB" w:rsidTr="001B02DC">
        <w:tc>
          <w:tcPr>
            <w:tcW w:w="9355" w:type="dxa"/>
          </w:tcPr>
          <w:p w:rsidR="00F80BEB" w:rsidRPr="00A74A60" w:rsidRDefault="00F80BEB" w:rsidP="00F80BE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Егер есеп құрыстыру кезінде «ЭШФ статусы» - «Фильтрсіз» көрсетілген болса, реестрге сіз құрыстырған барлық шот-фактуралар, сонымен қатар жойылғандар, қайта шақырылғандар, қателіктер, қабылданбағандар және т.б. кіреді. Сізге қажет фильрді таңдап «Қолдану» батырмасын басуыңыз қажет.</w:t>
            </w:r>
          </w:p>
        </w:tc>
      </w:tr>
      <w:tr w:rsidR="00F80BEB" w:rsidRPr="00F80BEB" w:rsidTr="001B02DC">
        <w:tc>
          <w:tcPr>
            <w:tcW w:w="9355" w:type="dxa"/>
          </w:tcPr>
          <w:p w:rsidR="00F80BEB" w:rsidRPr="00995358" w:rsidRDefault="00F80BEB" w:rsidP="00F80BEB">
            <w:pPr>
              <w:spacing w:after="0" w:line="240" w:lineRule="auto"/>
              <w:rPr>
                <w:rFonts w:ascii="Times New Roman" w:hAnsi="Times New Roman" w:cs="Times New Roman"/>
                <w:sz w:val="28"/>
                <w:szCs w:val="28"/>
                <w:lang w:val="kk-KZ"/>
              </w:rPr>
            </w:pPr>
            <w:r w:rsidRPr="00C22895">
              <w:rPr>
                <w:rFonts w:ascii="Times New Roman" w:hAnsi="Times New Roman" w:cs="Times New Roman"/>
                <w:sz w:val="28"/>
                <w:szCs w:val="28"/>
                <w:highlight w:val="green"/>
                <w:lang w:val="kk-KZ"/>
              </w:rPr>
              <w:t>15.  ЭШФ импорттау кезінде «productSet.products[0].unitNomenclature – Өлшем бірліктер көрсетілмеген» қатесі шығады</w:t>
            </w:r>
          </w:p>
        </w:tc>
      </w:tr>
      <w:tr w:rsidR="00F80BEB" w:rsidRPr="00F80BEB" w:rsidTr="001B02DC">
        <w:tc>
          <w:tcPr>
            <w:tcW w:w="9355" w:type="dxa"/>
          </w:tcPr>
          <w:p w:rsidR="00F80BEB" w:rsidRDefault="00F80BEB" w:rsidP="00F80BEB">
            <w:pPr>
              <w:spacing w:after="0" w:line="240" w:lineRule="auto"/>
              <w:rPr>
                <w:rFonts w:ascii="Times New Roman" w:hAnsi="Times New Roman" w:cs="Times New Roman"/>
                <w:bCs/>
                <w:color w:val="000000" w:themeColor="text1"/>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Сізге импорттап жатырған ЭШФ-ның барлық тауарлық позицияларынан «өлшем бірлік» өрісіне сәйкес келетін </w:t>
            </w:r>
            <w:r w:rsidRPr="00995358">
              <w:rPr>
                <w:rFonts w:ascii="Times New Roman" w:hAnsi="Times New Roman" w:cs="Times New Roman"/>
                <w:sz w:val="28"/>
                <w:szCs w:val="28"/>
                <w:lang w:val="kk-KZ"/>
              </w:rPr>
              <w:t xml:space="preserve"> unitNomenclature</w:t>
            </w:r>
            <w:r>
              <w:rPr>
                <w:rFonts w:ascii="Times New Roman" w:hAnsi="Times New Roman" w:cs="Times New Roman"/>
                <w:sz w:val="28"/>
                <w:szCs w:val="28"/>
                <w:lang w:val="kk-KZ"/>
              </w:rPr>
              <w:t xml:space="preserve"> тэгінің барын тексеруіңіз қажет. </w:t>
            </w:r>
            <w:r>
              <w:rPr>
                <w:rFonts w:ascii="Times New Roman" w:hAnsi="Times New Roman" w:cs="Times New Roman"/>
                <w:bCs/>
                <w:color w:val="000000" w:themeColor="text1"/>
                <w:sz w:val="28"/>
                <w:szCs w:val="28"/>
                <w:shd w:val="clear" w:color="auto" w:fill="FFFFFF"/>
                <w:lang w:val="kk-KZ"/>
              </w:rPr>
              <w:t xml:space="preserve"> ФЛҚ-ға сәйкес жүйе бұл өрістердің бар болуын тексерді, себебі бұл өрістер толтырылуға міндетті болып келеді. Импорт кезінде өлшем бірліктер Халықаралық өлшем бірліктер классификаторы анықтамасына сәйкес сандық мәні енгізілген жағдайда көрсетіледі.</w:t>
            </w:r>
          </w:p>
          <w:p w:rsidR="00F80BEB" w:rsidRPr="00995358" w:rsidRDefault="00F80BEB" w:rsidP="00F80BEB">
            <w:pPr>
              <w:spacing w:after="0" w:line="240" w:lineRule="auto"/>
              <w:rPr>
                <w:rFonts w:ascii="Times New Roman" w:hAnsi="Times New Roman" w:cs="Times New Roman"/>
                <w:sz w:val="28"/>
                <w:szCs w:val="28"/>
                <w:lang w:val="kk-KZ"/>
              </w:rPr>
            </w:pPr>
            <w:r>
              <w:rPr>
                <w:rFonts w:ascii="Times New Roman" w:hAnsi="Times New Roman" w:cs="Times New Roman"/>
                <w:bCs/>
                <w:color w:val="000000" w:themeColor="text1"/>
                <w:sz w:val="28"/>
                <w:szCs w:val="28"/>
                <w:shd w:val="clear" w:color="auto" w:fill="FFFFFF"/>
                <w:lang w:val="kk-KZ"/>
              </w:rPr>
              <w:t xml:space="preserve">Сізге өзіңіздің </w:t>
            </w:r>
            <w:r w:rsidRPr="006073CB">
              <w:rPr>
                <w:rFonts w:ascii="Times New Roman" w:hAnsi="Times New Roman" w:cs="Times New Roman"/>
                <w:color w:val="000000"/>
                <w:sz w:val="28"/>
                <w:szCs w:val="28"/>
                <w:shd w:val="clear" w:color="auto" w:fill="FFFFFF"/>
                <w:lang w:val="kk-KZ"/>
              </w:rPr>
              <w:t xml:space="preserve"> ERP-жүйеңіздегі </w:t>
            </w:r>
            <w:r>
              <w:rPr>
                <w:rFonts w:ascii="Times New Roman" w:hAnsi="Times New Roman" w:cs="Times New Roman"/>
                <w:color w:val="000000"/>
                <w:sz w:val="28"/>
                <w:szCs w:val="28"/>
                <w:shd w:val="clear" w:color="auto" w:fill="FFFFFF"/>
                <w:lang w:val="kk-KZ"/>
              </w:rPr>
              <w:t xml:space="preserve">анықтаманы өңдеуініз қажет. Бұл анықтама  ҚР ҚМ МКК сайтында өндіруші комплектінде орналастырылған: </w:t>
            </w:r>
            <w:r>
              <w:fldChar w:fldCharType="begin"/>
            </w:r>
            <w:r w:rsidRPr="00A74192">
              <w:rPr>
                <w:lang w:val="kk-KZ"/>
              </w:rPr>
              <w:instrText xml:space="preserve"> HYPERLINK "http://kgd.gov.kz/ru/content/api-interfeys-1" </w:instrText>
            </w:r>
            <w:r>
              <w:fldChar w:fldCharType="separate"/>
            </w:r>
            <w:r w:rsidRPr="00995358">
              <w:rPr>
                <w:rStyle w:val="a4"/>
                <w:rFonts w:ascii="Times New Roman" w:hAnsi="Times New Roman" w:cs="Times New Roman"/>
                <w:sz w:val="28"/>
                <w:szCs w:val="28"/>
                <w:shd w:val="clear" w:color="auto" w:fill="FFFFFF"/>
                <w:lang w:val="kk-KZ"/>
              </w:rPr>
              <w:t>http://kgd.gov.kz/ru/content/api-interfeys-1</w:t>
            </w:r>
            <w:r>
              <w:rPr>
                <w:rStyle w:val="a4"/>
                <w:rFonts w:ascii="Times New Roman" w:hAnsi="Times New Roman" w:cs="Times New Roman"/>
                <w:sz w:val="28"/>
                <w:szCs w:val="28"/>
                <w:shd w:val="clear" w:color="auto" w:fill="FFFFFF"/>
                <w:lang w:val="kk-KZ"/>
              </w:rPr>
              <w:fldChar w:fldCharType="end"/>
            </w:r>
          </w:p>
        </w:tc>
      </w:tr>
      <w:tr w:rsidR="00F80BEB" w:rsidRPr="00F80BEB" w:rsidTr="001B02DC">
        <w:tc>
          <w:tcPr>
            <w:tcW w:w="9355" w:type="dxa"/>
          </w:tcPr>
          <w:p w:rsidR="00F80BEB" w:rsidRPr="001F3A23" w:rsidRDefault="00F80BEB" w:rsidP="00F80BEB">
            <w:pPr>
              <w:spacing w:after="0" w:line="240" w:lineRule="auto"/>
              <w:rPr>
                <w:rFonts w:ascii="Times New Roman" w:hAnsi="Times New Roman" w:cs="Times New Roman"/>
                <w:sz w:val="28"/>
                <w:szCs w:val="28"/>
                <w:highlight w:val="green"/>
                <w:lang w:val="kk-KZ"/>
              </w:rPr>
            </w:pPr>
            <w:r w:rsidRPr="00C22895">
              <w:rPr>
                <w:rFonts w:ascii="Times New Roman" w:hAnsi="Times New Roman" w:cs="Times New Roman"/>
                <w:sz w:val="28"/>
                <w:szCs w:val="28"/>
                <w:highlight w:val="green"/>
                <w:lang w:val="kk-KZ"/>
              </w:rPr>
              <w:t>16. Қосымша ЭШФ құрастыру кезінде қайтарылмайтын тауар позицияларын кетіру мүмкіндігі жоқ.</w:t>
            </w:r>
          </w:p>
        </w:tc>
      </w:tr>
      <w:tr w:rsidR="00F80BEB" w:rsidRPr="00F80BEB" w:rsidTr="001B02DC">
        <w:tc>
          <w:tcPr>
            <w:tcW w:w="9355" w:type="dxa"/>
          </w:tcPr>
          <w:p w:rsidR="00F80BEB" w:rsidRDefault="00F80BEB" w:rsidP="00F80BEB">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Қосымша ЭШФ жазуда тауарды қайтару кезінде барлық тауарлық позицияларда қатыспаса да шот-фактураның өзінде барлық позициялар сақталуы қажет. Яғни Негізгі және Қосымша шот-фактураның позициялар саны бірдей болу керек. </w:t>
            </w:r>
          </w:p>
          <w:p w:rsidR="00F80BEB" w:rsidRPr="00330524" w:rsidRDefault="00F80BEB" w:rsidP="00F80BEB">
            <w:pPr>
              <w:spacing w:after="0" w:line="240" w:lineRule="auto"/>
              <w:rPr>
                <w:rFonts w:ascii="Times New Roman" w:hAnsi="Times New Roman" w:cs="Times New Roman"/>
                <w:sz w:val="28"/>
                <w:szCs w:val="28"/>
                <w:highlight w:val="green"/>
                <w:lang w:val="kk-KZ"/>
              </w:rPr>
            </w:pPr>
            <w:r>
              <w:rPr>
                <w:rFonts w:ascii="Times New Roman" w:hAnsi="Times New Roman" w:cs="Times New Roman"/>
                <w:color w:val="000000"/>
                <w:sz w:val="28"/>
                <w:szCs w:val="28"/>
                <w:shd w:val="clear" w:color="auto" w:fill="FFFFFF"/>
                <w:lang w:val="kk-KZ"/>
              </w:rPr>
              <w:t xml:space="preserve">Қайтаратын тауарлар позициясына назар аударыңызды сұраймыз. «Саны» өрісінде тауар бойынша өзгеріс болмаса «0», өзгеріс болса теріс сан қою қажет. «Бірлік үшін тауардың бағасы» өрісіне негізгі шот фактурадағдай баға жазасыз. </w:t>
            </w:r>
          </w:p>
        </w:tc>
      </w:tr>
      <w:tr w:rsidR="00F80BEB" w:rsidRPr="00F80BEB" w:rsidTr="001B02DC">
        <w:tc>
          <w:tcPr>
            <w:tcW w:w="9355" w:type="dxa"/>
          </w:tcPr>
          <w:p w:rsidR="00F80BEB" w:rsidRPr="006073CB" w:rsidRDefault="00F80BEB" w:rsidP="00F80BEB">
            <w:pPr>
              <w:spacing w:after="0" w:line="240" w:lineRule="auto"/>
              <w:rPr>
                <w:rFonts w:ascii="Times New Roman" w:hAnsi="Times New Roman" w:cs="Times New Roman"/>
                <w:color w:val="000000"/>
                <w:sz w:val="28"/>
                <w:szCs w:val="28"/>
                <w:highlight w:val="green"/>
                <w:shd w:val="clear" w:color="auto" w:fill="FFFFFF"/>
                <w:lang w:val="kk-KZ"/>
              </w:rPr>
            </w:pPr>
            <w:r w:rsidRPr="00C22895">
              <w:rPr>
                <w:rFonts w:ascii="Times New Roman" w:hAnsi="Times New Roman" w:cs="Times New Roman"/>
                <w:color w:val="000000"/>
                <w:sz w:val="28"/>
                <w:szCs w:val="28"/>
                <w:highlight w:val="green"/>
                <w:shd w:val="clear" w:color="auto" w:fill="FFFFFF"/>
                <w:lang w:val="kk-KZ"/>
              </w:rPr>
              <w:t>17. Біздің кәсіпорын филиал болып келеді. Біздің жазылған шот-фактурамыз басты кәсіпорын профилінде көрсетілмейді.</w:t>
            </w:r>
          </w:p>
        </w:tc>
      </w:tr>
      <w:tr w:rsidR="00F80BEB" w:rsidRPr="00F80BEB" w:rsidTr="001B02DC">
        <w:tc>
          <w:tcPr>
            <w:tcW w:w="9355" w:type="dxa"/>
          </w:tcPr>
          <w:p w:rsidR="00F80BEB" w:rsidRPr="00084B07" w:rsidRDefault="00F80BEB" w:rsidP="00F80BEB">
            <w:pPr>
              <w:spacing w:after="0" w:line="240" w:lineRule="auto"/>
              <w:rPr>
                <w:rFonts w:ascii="Times New Roman" w:hAnsi="Times New Roman" w:cs="Times New Roman"/>
                <w:color w:val="000000"/>
                <w:sz w:val="28"/>
                <w:szCs w:val="28"/>
                <w:shd w:val="clear" w:color="auto" w:fill="FFFFFF"/>
                <w:lang w:val="kk-KZ"/>
              </w:rPr>
            </w:pPr>
            <w:r w:rsidRPr="00084B07">
              <w:rPr>
                <w:rFonts w:ascii="Times New Roman" w:hAnsi="Times New Roman" w:cs="Times New Roman"/>
                <w:color w:val="000000"/>
                <w:sz w:val="28"/>
                <w:szCs w:val="28"/>
                <w:shd w:val="clear" w:color="auto" w:fill="FFFFFF"/>
                <w:lang w:val="kk-KZ"/>
              </w:rPr>
              <w:t xml:space="preserve">ЭШФ жазу кезінде 6. ЖСН/БСН (В-тарауы. Жеткізуші реквизиттері)  өрісінде басты кәсіпорын БСН, ал </w:t>
            </w:r>
            <w:r w:rsidRPr="00084B07">
              <w:rPr>
                <w:rFonts w:ascii="Times New Roman" w:hAnsi="Times New Roman" w:cs="Times New Roman"/>
                <w:color w:val="222222"/>
                <w:sz w:val="28"/>
                <w:szCs w:val="28"/>
                <w:shd w:val="clear" w:color="auto" w:fill="FFFFFF"/>
                <w:lang w:val="kk-KZ"/>
              </w:rPr>
              <w:t>Құрылымдық бірліктің (филиалдың) БСН өрісіне филиалдың БСН көрсету қажет. Осындай жағдайда ЭШФ басты кәсіпорынның да филиалдың да профилінен көрінеді.</w:t>
            </w:r>
          </w:p>
        </w:tc>
      </w:tr>
      <w:tr w:rsidR="00F80BEB" w:rsidRPr="00F80BEB" w:rsidTr="001B02DC">
        <w:tc>
          <w:tcPr>
            <w:tcW w:w="9355" w:type="dxa"/>
          </w:tcPr>
          <w:p w:rsidR="00F80BEB" w:rsidRPr="00CE6883" w:rsidRDefault="00F80BEB" w:rsidP="00F80BEB">
            <w:pPr>
              <w:spacing w:after="0" w:line="240" w:lineRule="auto"/>
              <w:rPr>
                <w:rFonts w:ascii="Times New Roman" w:hAnsi="Times New Roman" w:cs="Times New Roman"/>
                <w:color w:val="000000"/>
                <w:sz w:val="28"/>
                <w:szCs w:val="28"/>
                <w:highlight w:val="green"/>
                <w:shd w:val="clear" w:color="auto" w:fill="FFFFFF"/>
                <w:lang w:val="kk-KZ"/>
              </w:rPr>
            </w:pPr>
            <w:r w:rsidRPr="00C22895">
              <w:rPr>
                <w:rFonts w:ascii="Times New Roman" w:hAnsi="Times New Roman" w:cs="Times New Roman"/>
                <w:color w:val="000000"/>
                <w:sz w:val="28"/>
                <w:szCs w:val="28"/>
                <w:highlight w:val="green"/>
                <w:shd w:val="clear" w:color="auto" w:fill="FFFFFF"/>
                <w:lang w:val="kk-KZ"/>
              </w:rPr>
              <w:t>18. Бізге кәсіпорынның қызметкерін тіркеу қажет. Қызметкерді басты кәсіпорынның да басқа филиалдардың да ЭШФ жазуына өкілеттік беру мүмкіндігі барма?</w:t>
            </w:r>
          </w:p>
        </w:tc>
      </w:tr>
      <w:tr w:rsidR="00F80BEB" w:rsidRPr="00F80BEB" w:rsidTr="001B02DC">
        <w:tc>
          <w:tcPr>
            <w:tcW w:w="9355" w:type="dxa"/>
          </w:tcPr>
          <w:p w:rsidR="00F80BEB" w:rsidRDefault="00F80BEB" w:rsidP="00F80BE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Кәсіпорынның қызметкерін жүйеге тіркеу үшін қызметкерге жеке тұлға үшін сертификат алып, жүйеде Жеке тұлға ретінде тіркеу қажет. </w:t>
            </w:r>
          </w:p>
          <w:p w:rsidR="00F80BEB" w:rsidRPr="00CE6883" w:rsidRDefault="00F80BEB" w:rsidP="00F80BEB">
            <w:pPr>
              <w:spacing w:after="0" w:line="240" w:lineRule="auto"/>
              <w:rPr>
                <w:rFonts w:ascii="Times New Roman" w:hAnsi="Times New Roman" w:cs="Times New Roman"/>
                <w:color w:val="000000"/>
                <w:sz w:val="28"/>
                <w:szCs w:val="28"/>
                <w:highlight w:val="green"/>
                <w:shd w:val="clear" w:color="auto" w:fill="FFFFFF"/>
                <w:lang w:val="kk-KZ"/>
              </w:rPr>
            </w:pPr>
            <w:r>
              <w:rPr>
                <w:rFonts w:ascii="Times New Roman" w:hAnsi="Times New Roman" w:cs="Times New Roman"/>
                <w:sz w:val="28"/>
                <w:szCs w:val="28"/>
                <w:lang w:val="kk-KZ"/>
              </w:rPr>
              <w:t xml:space="preserve">Жүйеге сәтті тіркелгеннен соң, басты кәсіпорынның жетекшісі атынан қызметкерге шақырту жіберу қажет. Шақыртуды қабылдаған соң қызметкерге қажетті өкілеттіктерді беру үшін сенімхат жазу арқылы өкілеттік берілу қажет. Басты кәсіпорын қызметкері ретінде берілген </w:t>
            </w:r>
            <w:r>
              <w:rPr>
                <w:rFonts w:ascii="Times New Roman" w:hAnsi="Times New Roman" w:cs="Times New Roman"/>
                <w:sz w:val="28"/>
                <w:szCs w:val="28"/>
                <w:lang w:val="kk-KZ"/>
              </w:rPr>
              <w:lastRenderedPageBreak/>
              <w:t>өкілеттік оның барлық филиалдарымен жұмысына тарайды. Яғни басты кәсіпорынның филиалдары қызметкер профилінде көрілінеді және ол филиал үшін шот-фактураларды жаза алады/қайтара алады/ қайта шақырта алады.</w:t>
            </w:r>
          </w:p>
        </w:tc>
      </w:tr>
      <w:tr w:rsidR="00F80BEB" w:rsidRPr="00F80BEB" w:rsidTr="001B02DC">
        <w:tc>
          <w:tcPr>
            <w:tcW w:w="9355" w:type="dxa"/>
          </w:tcPr>
          <w:p w:rsidR="00F80BEB" w:rsidRPr="00C22895" w:rsidRDefault="00F80BEB" w:rsidP="00F80BEB">
            <w:pPr>
              <w:spacing w:after="0" w:line="240" w:lineRule="auto"/>
              <w:rPr>
                <w:rFonts w:ascii="Times New Roman" w:hAnsi="Times New Roman" w:cs="Times New Roman"/>
                <w:sz w:val="28"/>
                <w:szCs w:val="28"/>
                <w:lang w:val="kk-KZ"/>
              </w:rPr>
            </w:pPr>
            <w:r w:rsidRPr="00C22895">
              <w:rPr>
                <w:rFonts w:ascii="Times New Roman" w:hAnsi="Times New Roman" w:cs="Times New Roman"/>
                <w:sz w:val="28"/>
                <w:szCs w:val="28"/>
                <w:highlight w:val="green"/>
                <w:lang w:val="kk-KZ"/>
              </w:rPr>
              <w:lastRenderedPageBreak/>
              <w:t>19. Қосымша шот-фактура жазу кезінде «Негізгі және қосымша шот-фактуралар рұқсат етілген ережелерден көп ерекшеленеді» қатесі пайда болады. Бұл нені білдіреді?</w:t>
            </w:r>
          </w:p>
        </w:tc>
      </w:tr>
      <w:tr w:rsidR="00F80BEB" w:rsidRPr="00F80BEB" w:rsidTr="001B02DC">
        <w:tc>
          <w:tcPr>
            <w:tcW w:w="9355" w:type="dxa"/>
          </w:tcPr>
          <w:p w:rsidR="00F80BEB" w:rsidRDefault="00F80BEB" w:rsidP="00F80BEB">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Бұл қателік қосымша ШФ жазу кезінде </w:t>
            </w:r>
            <w:r w:rsidRPr="0047311B">
              <w:rPr>
                <w:rFonts w:ascii="Times New Roman" w:hAnsi="Times New Roman" w:cs="Times New Roman"/>
                <w:color w:val="000000"/>
                <w:sz w:val="28"/>
                <w:szCs w:val="28"/>
                <w:shd w:val="clear" w:color="auto" w:fill="FFFFFF"/>
                <w:lang w:val="kk-KZ"/>
              </w:rPr>
              <w:t xml:space="preserve"> G </w:t>
            </w:r>
            <w:r>
              <w:rPr>
                <w:rFonts w:ascii="Times New Roman" w:hAnsi="Times New Roman" w:cs="Times New Roman"/>
                <w:color w:val="000000"/>
                <w:sz w:val="28"/>
                <w:szCs w:val="28"/>
                <w:shd w:val="clear" w:color="auto" w:fill="FFFFFF"/>
                <w:lang w:val="kk-KZ"/>
              </w:rPr>
              <w:t>және</w:t>
            </w:r>
            <w:r w:rsidRPr="0047311B">
              <w:rPr>
                <w:rFonts w:ascii="Times New Roman" w:hAnsi="Times New Roman" w:cs="Times New Roman"/>
                <w:color w:val="000000"/>
                <w:sz w:val="28"/>
                <w:szCs w:val="28"/>
                <w:shd w:val="clear" w:color="auto" w:fill="FFFFFF"/>
                <w:lang w:val="kk-KZ"/>
              </w:rPr>
              <w:t xml:space="preserve"> H, F</w:t>
            </w:r>
            <w:r>
              <w:rPr>
                <w:rFonts w:ascii="Times New Roman" w:hAnsi="Times New Roman" w:cs="Times New Roman"/>
                <w:color w:val="000000"/>
                <w:sz w:val="28"/>
                <w:szCs w:val="28"/>
                <w:shd w:val="clear" w:color="auto" w:fill="FFFFFF"/>
                <w:lang w:val="kk-KZ"/>
              </w:rPr>
              <w:t xml:space="preserve"> тарауларынан басқа тарауларға өзгерістер енгізілгендікен шығады. Ережеге сәйкес негізге шот-фактураға қосымша фот-фактура жазу кезінде өзгертуге тек </w:t>
            </w:r>
            <w:r w:rsidRPr="0047311B">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G және</w:t>
            </w:r>
            <w:r w:rsidRPr="0047311B">
              <w:rPr>
                <w:rFonts w:ascii="Times New Roman" w:hAnsi="Times New Roman" w:cs="Times New Roman"/>
                <w:color w:val="000000"/>
                <w:sz w:val="28"/>
                <w:szCs w:val="28"/>
                <w:shd w:val="clear" w:color="auto" w:fill="FFFFFF"/>
                <w:lang w:val="kk-KZ"/>
              </w:rPr>
              <w:t xml:space="preserve"> H, F</w:t>
            </w:r>
            <w:r>
              <w:rPr>
                <w:rFonts w:ascii="Times New Roman" w:hAnsi="Times New Roman" w:cs="Times New Roman"/>
                <w:color w:val="000000"/>
                <w:sz w:val="28"/>
                <w:szCs w:val="28"/>
                <w:shd w:val="clear" w:color="auto" w:fill="FFFFFF"/>
                <w:lang w:val="kk-KZ"/>
              </w:rPr>
              <w:t xml:space="preserve"> тараулары беріледі. Сізден барлық тараулар негізгі шот-фактураның тарауларымен сәйкес келетіндігін дұрыстап тексеруіңізді сұраймыз (белгілер мен бос орындарға дейін).  G, </w:t>
            </w:r>
            <w:r w:rsidRPr="0047311B">
              <w:rPr>
                <w:rFonts w:ascii="Times New Roman" w:hAnsi="Times New Roman" w:cs="Times New Roman"/>
                <w:color w:val="000000"/>
                <w:sz w:val="28"/>
                <w:szCs w:val="28"/>
                <w:shd w:val="clear" w:color="auto" w:fill="FFFFFF"/>
                <w:lang w:val="kk-KZ"/>
              </w:rPr>
              <w:t>H, F</w:t>
            </w:r>
            <w:r>
              <w:rPr>
                <w:rFonts w:ascii="Times New Roman" w:hAnsi="Times New Roman" w:cs="Times New Roman"/>
                <w:color w:val="000000"/>
                <w:sz w:val="28"/>
                <w:szCs w:val="28"/>
                <w:shd w:val="clear" w:color="auto" w:fill="FFFFFF"/>
                <w:lang w:val="kk-KZ"/>
              </w:rPr>
              <w:t xml:space="preserve"> тарауларында тауарлар позициялары негізгі шот-фактура позиция санымен сәйкес келу керек.</w:t>
            </w:r>
          </w:p>
          <w:p w:rsidR="00F80BEB" w:rsidRPr="0047311B" w:rsidRDefault="00F80BEB" w:rsidP="00F80BEB">
            <w:pPr>
              <w:spacing w:after="0" w:line="240" w:lineRule="auto"/>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Мәтіндік файлдарды салыстыруға арналған ресурсты қолдануды сұраймыз </w:t>
            </w:r>
            <w:r w:rsidRPr="0047311B">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 xml:space="preserve">мысалы, </w:t>
            </w:r>
            <w:hyperlink r:id="rId7" w:history="1">
              <w:r w:rsidRPr="00DF19DE">
                <w:rPr>
                  <w:rStyle w:val="a4"/>
                  <w:rFonts w:ascii="Times New Roman" w:hAnsi="Times New Roman" w:cs="Times New Roman"/>
                  <w:sz w:val="28"/>
                  <w:szCs w:val="28"/>
                  <w:shd w:val="clear" w:color="auto" w:fill="FFFFFF"/>
                  <w:lang w:val="kk-KZ"/>
                </w:rPr>
                <w:t>https://www.diffnow.com/</w:t>
              </w:r>
            </w:hyperlink>
            <w:r>
              <w:rPr>
                <w:rFonts w:ascii="Times New Roman" w:hAnsi="Times New Roman" w:cs="Times New Roman"/>
                <w:color w:val="000000"/>
                <w:sz w:val="28"/>
                <w:szCs w:val="28"/>
                <w:shd w:val="clear" w:color="auto" w:fill="FFFFFF"/>
                <w:lang w:val="kk-KZ"/>
              </w:rPr>
              <w:t xml:space="preserve">). Негізгі және косымша шот-фактуралардың </w:t>
            </w:r>
            <w:r w:rsidRPr="0047311B">
              <w:rPr>
                <w:rFonts w:ascii="Times New Roman" w:hAnsi="Times New Roman" w:cs="Times New Roman"/>
                <w:color w:val="000000"/>
                <w:sz w:val="28"/>
                <w:szCs w:val="28"/>
                <w:shd w:val="clear" w:color="auto" w:fill="FFFFFF"/>
                <w:lang w:val="kk-KZ"/>
              </w:rPr>
              <w:t>xml</w:t>
            </w:r>
            <w:r>
              <w:rPr>
                <w:rFonts w:ascii="Times New Roman" w:hAnsi="Times New Roman" w:cs="Times New Roman"/>
                <w:color w:val="000000"/>
                <w:sz w:val="28"/>
                <w:szCs w:val="28"/>
                <w:shd w:val="clear" w:color="auto" w:fill="FFFFFF"/>
                <w:lang w:val="kk-KZ"/>
              </w:rPr>
              <w:t xml:space="preserve"> файлдағы мәтіндерін осыған ұқсас ресурсқа салып, тексеріңіз, тексеру соңында қандай айырмашылық барын көресіз.</w:t>
            </w:r>
          </w:p>
        </w:tc>
      </w:tr>
      <w:tr w:rsidR="00F80BEB" w:rsidRPr="00F80BEB" w:rsidTr="001B02DC">
        <w:tc>
          <w:tcPr>
            <w:tcW w:w="9355" w:type="dxa"/>
          </w:tcPr>
          <w:p w:rsidR="00F80BEB" w:rsidRPr="00D308CD" w:rsidRDefault="00F80BEB" w:rsidP="00F80BEB">
            <w:pPr>
              <w:spacing w:after="0" w:line="240" w:lineRule="auto"/>
              <w:rPr>
                <w:rFonts w:ascii="Times New Roman" w:hAnsi="Times New Roman" w:cs="Times New Roman"/>
                <w:color w:val="000000"/>
                <w:sz w:val="28"/>
                <w:szCs w:val="28"/>
                <w:shd w:val="clear" w:color="auto" w:fill="FFFFFF"/>
              </w:rPr>
            </w:pPr>
            <w:r w:rsidRPr="00C22895">
              <w:rPr>
                <w:rFonts w:ascii="Times New Roman" w:hAnsi="Times New Roman" w:cs="Times New Roman"/>
                <w:color w:val="000000"/>
                <w:sz w:val="28"/>
                <w:szCs w:val="28"/>
                <w:highlight w:val="green"/>
                <w:shd w:val="clear" w:color="auto" w:fill="FFFFFF"/>
                <w:lang w:val="kk-KZ"/>
              </w:rPr>
              <w:t>20. ЭШФ жазу кезінде «Құжат номері мен уақыты бойынша алушы жобасының коды табылмады. Жоба көрсетілмеген» қатесі пайда болады.</w:t>
            </w:r>
          </w:p>
        </w:tc>
      </w:tr>
      <w:tr w:rsidR="00F80BEB" w:rsidRPr="00F80BEB" w:rsidTr="001B02DC">
        <w:tc>
          <w:tcPr>
            <w:tcW w:w="9355" w:type="dxa"/>
          </w:tcPr>
          <w:p w:rsidR="00F80BEB" w:rsidRPr="002C2AA6" w:rsidRDefault="00F80BEB" w:rsidP="00F80BEB">
            <w:pPr>
              <w:spacing w:after="0" w:line="240" w:lineRule="auto"/>
              <w:rPr>
                <w:rFonts w:ascii="Times New Roman" w:hAnsi="Times New Roman" w:cs="Times New Roman"/>
                <w:color w:val="000000"/>
                <w:sz w:val="28"/>
                <w:szCs w:val="28"/>
                <w:shd w:val="clear" w:color="auto" w:fill="FFFFFF"/>
                <w:lang w:val="kk-KZ"/>
              </w:rPr>
            </w:pPr>
            <w:r w:rsidRPr="002C2AA6">
              <w:rPr>
                <w:rFonts w:ascii="Times New Roman" w:hAnsi="Times New Roman" w:cs="Times New Roman"/>
                <w:color w:val="000000"/>
                <w:sz w:val="28"/>
                <w:szCs w:val="28"/>
                <w:shd w:val="clear" w:color="auto" w:fill="FFFFFF"/>
                <w:lang w:val="kk-KZ"/>
              </w:rPr>
              <w:t>Бұл қате сіздің қабылдаушы жүйеде келісімшарт құрмағанын білдіреді. Қабылдаушыға Тіркелу есебі – Оператор/Сенімді өкіл бетінді келісімшарт құру қажет.</w:t>
            </w:r>
          </w:p>
          <w:p w:rsidR="00F80BEB" w:rsidRPr="0047311B" w:rsidRDefault="00F80BEB" w:rsidP="00F80BEB">
            <w:pPr>
              <w:spacing w:after="0" w:line="240" w:lineRule="auto"/>
              <w:rPr>
                <w:rFonts w:ascii="Times New Roman" w:hAnsi="Times New Roman" w:cs="Times New Roman"/>
                <w:bCs/>
                <w:color w:val="000000"/>
                <w:sz w:val="28"/>
                <w:szCs w:val="28"/>
                <w:shd w:val="clear" w:color="auto" w:fill="FFFFFF"/>
                <w:lang w:val="kk-KZ"/>
              </w:rPr>
            </w:pPr>
            <w:r w:rsidRPr="002C2AA6">
              <w:rPr>
                <w:rFonts w:ascii="Times New Roman" w:hAnsi="Times New Roman" w:cs="Times New Roman"/>
                <w:color w:val="000000"/>
                <w:sz w:val="28"/>
                <w:szCs w:val="28"/>
                <w:shd w:val="clear" w:color="auto" w:fill="FFFFFF"/>
                <w:lang w:val="kk-KZ"/>
              </w:rPr>
              <w:t>Басқаша сіз шот-факту</w:t>
            </w:r>
            <w:bookmarkStart w:id="0" w:name="_GoBack"/>
            <w:bookmarkEnd w:id="0"/>
            <w:r w:rsidRPr="002C2AA6">
              <w:rPr>
                <w:rFonts w:ascii="Times New Roman" w:hAnsi="Times New Roman" w:cs="Times New Roman"/>
                <w:color w:val="000000"/>
                <w:sz w:val="28"/>
                <w:szCs w:val="28"/>
                <w:shd w:val="clear" w:color="auto" w:fill="FFFFFF"/>
                <w:lang w:val="kk-KZ"/>
              </w:rPr>
              <w:t xml:space="preserve">раны </w:t>
            </w:r>
            <w:r w:rsidRPr="002C2AA6">
              <w:rPr>
                <w:rFonts w:ascii="Times New Roman" w:hAnsi="Times New Roman" w:cs="Times New Roman"/>
                <w:bCs/>
                <w:color w:val="000000"/>
                <w:sz w:val="28"/>
                <w:szCs w:val="28"/>
                <w:shd w:val="clear" w:color="auto" w:fill="FFFFFF"/>
              </w:rPr>
              <w:t xml:space="preserve">I </w:t>
            </w:r>
            <w:proofErr w:type="spellStart"/>
            <w:r w:rsidRPr="002C2AA6">
              <w:rPr>
                <w:rFonts w:ascii="Times New Roman" w:hAnsi="Times New Roman" w:cs="Times New Roman"/>
                <w:bCs/>
                <w:color w:val="000000"/>
                <w:sz w:val="28"/>
                <w:szCs w:val="28"/>
                <w:shd w:val="clear" w:color="auto" w:fill="FFFFFF"/>
              </w:rPr>
              <w:t>тарауы</w:t>
            </w:r>
            <w:proofErr w:type="spellEnd"/>
            <w:r w:rsidRPr="002C2AA6">
              <w:rPr>
                <w:rFonts w:ascii="Times New Roman" w:hAnsi="Times New Roman" w:cs="Times New Roman"/>
                <w:bCs/>
                <w:color w:val="000000"/>
                <w:sz w:val="28"/>
                <w:szCs w:val="28"/>
                <w:shd w:val="clear" w:color="auto" w:fill="FFFFFF"/>
              </w:rPr>
              <w:t xml:space="preserve">. </w:t>
            </w:r>
            <w:proofErr w:type="spellStart"/>
            <w:r w:rsidRPr="002C2AA6">
              <w:rPr>
                <w:rFonts w:ascii="Times New Roman" w:hAnsi="Times New Roman" w:cs="Times New Roman"/>
                <w:bCs/>
                <w:color w:val="000000"/>
                <w:sz w:val="28"/>
                <w:szCs w:val="28"/>
                <w:shd w:val="clear" w:color="auto" w:fill="FFFFFF"/>
              </w:rPr>
              <w:t>Жеткізушінің</w:t>
            </w:r>
            <w:proofErr w:type="spellEnd"/>
            <w:r w:rsidRPr="002C2AA6">
              <w:rPr>
                <w:rFonts w:ascii="Times New Roman" w:hAnsi="Times New Roman" w:cs="Times New Roman"/>
                <w:bCs/>
                <w:color w:val="000000"/>
                <w:sz w:val="28"/>
                <w:szCs w:val="28"/>
                <w:shd w:val="clear" w:color="auto" w:fill="FFFFFF"/>
              </w:rPr>
              <w:t xml:space="preserve"> </w:t>
            </w:r>
            <w:proofErr w:type="spellStart"/>
            <w:r w:rsidRPr="002C2AA6">
              <w:rPr>
                <w:rFonts w:ascii="Times New Roman" w:hAnsi="Times New Roman" w:cs="Times New Roman"/>
                <w:bCs/>
                <w:color w:val="000000"/>
                <w:sz w:val="28"/>
                <w:szCs w:val="28"/>
                <w:shd w:val="clear" w:color="auto" w:fill="FFFFFF"/>
              </w:rPr>
              <w:t>сенім</w:t>
            </w:r>
            <w:proofErr w:type="spellEnd"/>
            <w:r w:rsidRPr="002C2AA6">
              <w:rPr>
                <w:rFonts w:ascii="Times New Roman" w:hAnsi="Times New Roman" w:cs="Times New Roman"/>
                <w:bCs/>
                <w:color w:val="000000"/>
                <w:sz w:val="28"/>
                <w:szCs w:val="28"/>
                <w:shd w:val="clear" w:color="auto" w:fill="FFFFFF"/>
              </w:rPr>
              <w:t xml:space="preserve"> </w:t>
            </w:r>
            <w:proofErr w:type="spellStart"/>
            <w:r w:rsidRPr="002C2AA6">
              <w:rPr>
                <w:rFonts w:ascii="Times New Roman" w:hAnsi="Times New Roman" w:cs="Times New Roman"/>
                <w:bCs/>
                <w:color w:val="000000"/>
                <w:sz w:val="28"/>
                <w:szCs w:val="28"/>
                <w:shd w:val="clear" w:color="auto" w:fill="FFFFFF"/>
              </w:rPr>
              <w:t>білдірушісі</w:t>
            </w:r>
            <w:proofErr w:type="spellEnd"/>
            <w:r w:rsidRPr="002C2AA6">
              <w:rPr>
                <w:rFonts w:ascii="Times New Roman" w:hAnsi="Times New Roman" w:cs="Times New Roman"/>
                <w:bCs/>
                <w:color w:val="000000"/>
                <w:sz w:val="28"/>
                <w:szCs w:val="28"/>
                <w:shd w:val="clear" w:color="auto" w:fill="FFFFFF"/>
              </w:rPr>
              <w:t xml:space="preserve"> (</w:t>
            </w:r>
            <w:proofErr w:type="spellStart"/>
            <w:r w:rsidRPr="002C2AA6">
              <w:rPr>
                <w:rFonts w:ascii="Times New Roman" w:hAnsi="Times New Roman" w:cs="Times New Roman"/>
                <w:bCs/>
                <w:color w:val="000000"/>
                <w:sz w:val="28"/>
                <w:szCs w:val="28"/>
                <w:shd w:val="clear" w:color="auto" w:fill="FFFFFF"/>
              </w:rPr>
              <w:t>оператордың</w:t>
            </w:r>
            <w:proofErr w:type="spellEnd"/>
            <w:r w:rsidRPr="002C2AA6">
              <w:rPr>
                <w:rFonts w:ascii="Times New Roman" w:hAnsi="Times New Roman" w:cs="Times New Roman"/>
                <w:bCs/>
                <w:color w:val="000000"/>
                <w:sz w:val="28"/>
                <w:szCs w:val="28"/>
                <w:shd w:val="clear" w:color="auto" w:fill="FFFFFF"/>
              </w:rPr>
              <w:t xml:space="preserve">) </w:t>
            </w:r>
            <w:proofErr w:type="spellStart"/>
            <w:r w:rsidRPr="002C2AA6">
              <w:rPr>
                <w:rFonts w:ascii="Times New Roman" w:hAnsi="Times New Roman" w:cs="Times New Roman"/>
                <w:bCs/>
                <w:color w:val="000000"/>
                <w:sz w:val="28"/>
                <w:szCs w:val="28"/>
                <w:shd w:val="clear" w:color="auto" w:fill="FFFFFF"/>
              </w:rPr>
              <w:t>реквизиттері</w:t>
            </w:r>
            <w:proofErr w:type="spellEnd"/>
            <w:r w:rsidRPr="002C2AA6">
              <w:rPr>
                <w:rFonts w:ascii="Times New Roman" w:hAnsi="Times New Roman" w:cs="Times New Roman"/>
                <w:bCs/>
                <w:color w:val="000000"/>
                <w:sz w:val="28"/>
                <w:szCs w:val="28"/>
                <w:shd w:val="clear" w:color="auto" w:fill="FFFFFF"/>
                <w:lang w:val="kk-KZ"/>
              </w:rPr>
              <w:t>н көрсетпей жібере аласыз.</w:t>
            </w:r>
          </w:p>
        </w:tc>
      </w:tr>
    </w:tbl>
    <w:p w:rsidR="00F80BEB" w:rsidRDefault="00F80BEB" w:rsidP="00F80BEB">
      <w:pPr>
        <w:spacing w:after="0" w:line="240" w:lineRule="auto"/>
        <w:rPr>
          <w:rFonts w:ascii="Times New Roman" w:hAnsi="Times New Roman" w:cs="Times New Roman"/>
          <w:sz w:val="28"/>
          <w:szCs w:val="28"/>
          <w:lang w:val="kk-KZ"/>
        </w:rPr>
      </w:pPr>
    </w:p>
    <w:p w:rsidR="00F80BEB" w:rsidRPr="001F3A23" w:rsidRDefault="00F80BEB" w:rsidP="00F80BEB">
      <w:pPr>
        <w:spacing w:after="0" w:line="240" w:lineRule="auto"/>
        <w:rPr>
          <w:rFonts w:ascii="Times New Roman" w:hAnsi="Times New Roman" w:cs="Times New Roman"/>
          <w:sz w:val="28"/>
          <w:szCs w:val="28"/>
          <w:lang w:val="kk-KZ"/>
        </w:rPr>
      </w:pPr>
    </w:p>
    <w:p w:rsidR="009376BC" w:rsidRDefault="009376BC"/>
    <w:sectPr w:rsidR="0093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18"/>
    <w:rsid w:val="009376BC"/>
    <w:rsid w:val="00AB1918"/>
    <w:rsid w:val="00C22895"/>
    <w:rsid w:val="00F8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5C79"/>
  <w15:chartTrackingRefBased/>
  <w15:docId w15:val="{B81C1DE4-6F22-4942-8A2A-3F74B55D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B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0BEB"/>
    <w:rPr>
      <w:color w:val="0563C1" w:themeColor="hyperlink"/>
      <w:u w:val="single"/>
    </w:rPr>
  </w:style>
  <w:style w:type="paragraph" w:customStyle="1" w:styleId="a5">
    <w:name w:val="Текстовый блок"/>
    <w:rsid w:val="00F80BE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ffn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esf.gov.kz:8443/esf-web/changeEmai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 ESF</dc:creator>
  <cp:keywords/>
  <dc:description/>
  <cp:lastModifiedBy>ESF ESF</cp:lastModifiedBy>
  <cp:revision>3</cp:revision>
  <dcterms:created xsi:type="dcterms:W3CDTF">2018-02-16T09:11:00Z</dcterms:created>
  <dcterms:modified xsi:type="dcterms:W3CDTF">2018-02-16T09:14:00Z</dcterms:modified>
</cp:coreProperties>
</file>