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40340B" w:rsidRPr="00DE259C">
        <w:rPr>
          <w:rFonts w:eastAsia="Calibri"/>
          <w:sz w:val="22"/>
          <w:szCs w:val="21"/>
          <w:lang w:eastAsia="en-US"/>
        </w:rPr>
        <w:t>АМАНҚАЛИҰЛЫ САНИФА</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40340B" w:rsidRPr="00DE259C">
        <w:rPr>
          <w:rFonts w:eastAsia="Calibri"/>
          <w:sz w:val="22"/>
          <w:szCs w:val="21"/>
          <w:lang w:eastAsia="en-US"/>
        </w:rPr>
        <w:t>Актау Экспорт Металл</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40340B" w:rsidRPr="00DE259C">
        <w:rPr>
          <w:rFonts w:eastAsia="Calibri"/>
          <w:sz w:val="22"/>
          <w:szCs w:val="21"/>
          <w:lang w:eastAsia="en-US"/>
        </w:rPr>
        <w:t>080640009138</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40340B" w:rsidRPr="00DE259C">
        <w:rPr>
          <w:b/>
          <w:sz w:val="24"/>
          <w:szCs w:val="24"/>
          <w:lang w:val="kk-KZ"/>
        </w:rPr>
        <w:t>04</w:t>
      </w:r>
      <w:r w:rsidR="0040340B" w:rsidRPr="00DE259C">
        <w:rPr>
          <w:b/>
          <w:sz w:val="24"/>
          <w:szCs w:val="24"/>
        </w:rPr>
        <w:t>.09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0340B"/>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7081"/>
    <w:rsid w:val="00702346"/>
    <w:rsid w:val="0070581B"/>
    <w:rsid w:val="007065A2"/>
    <w:rsid w:val="0072067F"/>
    <w:rsid w:val="00726B99"/>
    <w:rsid w:val="00740196"/>
    <w:rsid w:val="00775A19"/>
    <w:rsid w:val="007808EF"/>
    <w:rsid w:val="007A1970"/>
    <w:rsid w:val="007A6C06"/>
    <w:rsid w:val="007B0544"/>
    <w:rsid w:val="00817B3C"/>
    <w:rsid w:val="00821263"/>
    <w:rsid w:val="008458AD"/>
    <w:rsid w:val="00850A82"/>
    <w:rsid w:val="00873AAA"/>
    <w:rsid w:val="008766F1"/>
    <w:rsid w:val="00897505"/>
    <w:rsid w:val="008D0758"/>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2015-08-14T11:04:00Z</dcterms:created>
  <dcterms:modified xsi:type="dcterms:W3CDTF">2015-08-14T11:04:00Z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