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C3A1A" w:rsidRPr="00887E32">
        <w:rPr>
          <w:rFonts w:eastAsia="Calibri"/>
          <w:sz w:val="22"/>
          <w:szCs w:val="21"/>
          <w:lang w:eastAsia="en-US"/>
        </w:rPr>
        <w:t>КАСЫМСЕЙТОВ ЕСЕНТАЙ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633B56" w:rsidRPr="008B23F3">
        <w:rPr>
          <w:rFonts w:eastAsia="Calibri"/>
          <w:sz w:val="22"/>
          <w:szCs w:val="21"/>
          <w:lang w:eastAsia="en-US"/>
        </w:rPr>
        <w:t>Mustafa-Construction</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633B56">
        <w:rPr>
          <w:rFonts w:eastAsia="Calibri"/>
          <w:sz w:val="22"/>
          <w:szCs w:val="21"/>
          <w:lang w:val="kk-KZ" w:eastAsia="en-US"/>
        </w:rPr>
        <w:t>ЖШС</w:t>
      </w:r>
      <w:r w:rsidRPr="009D42B6">
        <w:rPr>
          <w:sz w:val="24"/>
          <w:szCs w:val="24"/>
        </w:rPr>
        <w:t xml:space="preserve"> БСН/ЖСН: </w:t>
      </w:r>
      <w:r w:rsidR="00633B56" w:rsidRPr="008B23F3">
        <w:rPr>
          <w:rFonts w:eastAsia="Calibri"/>
          <w:sz w:val="22"/>
          <w:szCs w:val="21"/>
          <w:lang w:eastAsia="en-US"/>
        </w:rPr>
        <w:t>040940005436</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C3A1A">
        <w:rPr>
          <w:b/>
          <w:sz w:val="24"/>
          <w:szCs w:val="24"/>
          <w:lang w:val="kk-KZ"/>
        </w:rPr>
        <w:t>20</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33B56"/>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2015-10-05T04:59:00Z</dcterms:created>
  <dcterms:modified xsi:type="dcterms:W3CDTF">2015-10-05T04:59:00Z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