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Default="0012785F" w:rsidP="00EF7053">
      <w:pPr>
        <w:spacing w:after="0" w:line="240" w:lineRule="auto"/>
        <w:jc w:val="center"/>
        <w:rPr>
          <w:rStyle w:val="S1"/>
          <w:rFonts w:ascii="Arial" w:hAnsi="Arial" w:cs="Arial"/>
          <w:sz w:val="24"/>
          <w:szCs w:val="24"/>
        </w:rPr>
      </w:pPr>
      <w:r w:rsidRPr="00EF7053">
        <w:rPr>
          <w:rStyle w:val="S1"/>
          <w:rFonts w:ascii="Arial" w:hAnsi="Arial" w:cs="Arial"/>
          <w:sz w:val="24"/>
          <w:szCs w:val="24"/>
        </w:rPr>
        <w:t xml:space="preserve">Постановление Правительства Республики Казахстан </w:t>
      </w:r>
    </w:p>
    <w:p w:rsidR="0012785F" w:rsidRPr="00EF7053" w:rsidRDefault="0012785F" w:rsidP="00EF7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053">
        <w:rPr>
          <w:rStyle w:val="S1"/>
          <w:rFonts w:ascii="Arial" w:hAnsi="Arial" w:cs="Arial"/>
          <w:sz w:val="24"/>
          <w:szCs w:val="24"/>
        </w:rPr>
        <w:t>от 10 марта 2015 года № 116</w:t>
      </w:r>
      <w:proofErr w:type="gramStart"/>
      <w:r w:rsidRPr="00EF7053">
        <w:rPr>
          <w:rStyle w:val="S1"/>
          <w:rFonts w:ascii="Arial" w:hAnsi="Arial" w:cs="Arial"/>
          <w:sz w:val="24"/>
          <w:szCs w:val="24"/>
        </w:rPr>
        <w:br/>
        <w:t>О</w:t>
      </w:r>
      <w:proofErr w:type="gramEnd"/>
      <w:r w:rsidRPr="00EF7053">
        <w:rPr>
          <w:rStyle w:val="S1"/>
          <w:rFonts w:ascii="Arial" w:hAnsi="Arial" w:cs="Arial"/>
          <w:sz w:val="24"/>
          <w:szCs w:val="24"/>
        </w:rPr>
        <w:t xml:space="preserve"> внесении изменений в постановление Правительства Республики Казахстан от 8 июля 2011 года № 782 «Об утверждении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товары»</w:t>
      </w:r>
    </w:p>
    <w:p w:rsidR="0012785F" w:rsidRPr="00EF7053" w:rsidRDefault="0012785F" w:rsidP="0012785F">
      <w:pPr>
        <w:jc w:val="center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p w:rsidR="0012785F" w:rsidRPr="00EF7053" w:rsidRDefault="0012785F" w:rsidP="0012785F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 xml:space="preserve">Правительство Республики Казахстан </w:t>
      </w:r>
      <w:r w:rsidRPr="00EF7053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12785F" w:rsidRPr="00EF7053" w:rsidRDefault="0012785F" w:rsidP="0012785F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EF7053">
        <w:rPr>
          <w:rStyle w:val="S0"/>
          <w:rFonts w:ascii="Arial" w:hAnsi="Arial" w:cs="Arial"/>
          <w:sz w:val="24"/>
          <w:szCs w:val="24"/>
        </w:rPr>
        <w:t xml:space="preserve">1. Внести в </w:t>
      </w:r>
      <w:bookmarkStart w:id="0" w:name="sub1002004814"/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begin"/>
      </w:r>
      <w:r w:rsidRPr="00EF7053">
        <w:rPr>
          <w:rStyle w:val="S0"/>
          <w:rFonts w:ascii="Arial" w:hAnsi="Arial" w:cs="Arial"/>
          <w:sz w:val="24"/>
          <w:szCs w:val="24"/>
        </w:rPr>
        <w:instrText xml:space="preserve"> HYPERLINK "jl:31028626.0%20" </w:instrTex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separate"/>
      </w:r>
      <w:r w:rsidRPr="00EF7053">
        <w:rPr>
          <w:rStyle w:val="a3"/>
          <w:rFonts w:ascii="Arial" w:hAnsi="Arial" w:cs="Arial"/>
          <w:sz w:val="24"/>
          <w:szCs w:val="24"/>
        </w:rPr>
        <w:t>постановление</w: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end"/>
      </w:r>
      <w:bookmarkEnd w:id="0"/>
      <w:r w:rsidRPr="00EF7053">
        <w:rPr>
          <w:rStyle w:val="S0"/>
          <w:rFonts w:ascii="Arial" w:hAnsi="Arial" w:cs="Arial"/>
          <w:sz w:val="24"/>
          <w:szCs w:val="24"/>
        </w:rPr>
        <w:t xml:space="preserve"> Правительства Республики Казахстан от 8 июля 2011 года № 782 «Об утверждении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товары» следующие изменения:</w:t>
      </w:r>
    </w:p>
    <w:p w:rsidR="0012785F" w:rsidRPr="00EF7053" w:rsidRDefault="0012785F" w:rsidP="0012785F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EF7053">
        <w:rPr>
          <w:rStyle w:val="S0"/>
          <w:rFonts w:ascii="Arial" w:hAnsi="Arial" w:cs="Arial"/>
          <w:sz w:val="24"/>
          <w:szCs w:val="24"/>
        </w:rPr>
        <w:t xml:space="preserve">1) </w:t>
      </w:r>
      <w:bookmarkStart w:id="1" w:name="sub1002004827"/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begin"/>
      </w:r>
      <w:r w:rsidRPr="00EF7053">
        <w:rPr>
          <w:rStyle w:val="S0"/>
          <w:rFonts w:ascii="Arial" w:hAnsi="Arial" w:cs="Arial"/>
          <w:sz w:val="24"/>
          <w:szCs w:val="24"/>
        </w:rPr>
        <w:instrText xml:space="preserve"> HYPERLINK "jl:31028626.1%20" </w:instrTex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separate"/>
      </w:r>
      <w:r w:rsidRPr="00EF7053">
        <w:rPr>
          <w:rStyle w:val="a3"/>
          <w:rFonts w:ascii="Arial" w:hAnsi="Arial" w:cs="Arial"/>
          <w:sz w:val="24"/>
          <w:szCs w:val="24"/>
        </w:rPr>
        <w:t>перечень</w: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end"/>
      </w:r>
      <w:bookmarkEnd w:id="1"/>
      <w:r w:rsidRPr="00EF7053">
        <w:rPr>
          <w:rStyle w:val="S0"/>
          <w:rFonts w:ascii="Arial" w:hAnsi="Arial" w:cs="Arial"/>
          <w:sz w:val="24"/>
          <w:szCs w:val="24"/>
        </w:rPr>
        <w:t xml:space="preserve">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утвержденный указанным постановлением, изложить в новой редакции согласно </w:t>
      </w:r>
      <w:bookmarkStart w:id="2" w:name="sub1004479435"/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begin"/>
      </w:r>
      <w:r w:rsidRPr="00EF7053">
        <w:rPr>
          <w:rStyle w:val="S0"/>
          <w:rFonts w:ascii="Arial" w:hAnsi="Arial" w:cs="Arial"/>
          <w:sz w:val="24"/>
          <w:szCs w:val="24"/>
        </w:rPr>
        <w:instrText xml:space="preserve"> HYPERLINK "jl:31679940.1%20" </w:instrTex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separate"/>
      </w:r>
      <w:r w:rsidRPr="00EF7053">
        <w:rPr>
          <w:rStyle w:val="a3"/>
          <w:rFonts w:ascii="Arial" w:hAnsi="Arial" w:cs="Arial"/>
          <w:sz w:val="24"/>
          <w:szCs w:val="24"/>
        </w:rPr>
        <w:t>приложению 1</w: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end"/>
      </w:r>
      <w:bookmarkEnd w:id="2"/>
      <w:r w:rsidRPr="00EF7053">
        <w:rPr>
          <w:rStyle w:val="S0"/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12785F" w:rsidRPr="00EF7053" w:rsidRDefault="0012785F" w:rsidP="0012785F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EF7053">
        <w:rPr>
          <w:rStyle w:val="S0"/>
          <w:rFonts w:ascii="Arial" w:hAnsi="Arial" w:cs="Arial"/>
          <w:sz w:val="24"/>
          <w:szCs w:val="24"/>
        </w:rPr>
        <w:t xml:space="preserve">2) </w:t>
      </w:r>
      <w:bookmarkStart w:id="3" w:name="sub1002004829"/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begin"/>
      </w:r>
      <w:r w:rsidRPr="00EF7053">
        <w:rPr>
          <w:rStyle w:val="S0"/>
          <w:rFonts w:ascii="Arial" w:hAnsi="Arial" w:cs="Arial"/>
          <w:sz w:val="24"/>
          <w:szCs w:val="24"/>
        </w:rPr>
        <w:instrText xml:space="preserve"> HYPERLINK "jl:31028626.2%20" </w:instrTex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separate"/>
      </w:r>
      <w:r w:rsidRPr="00EF7053">
        <w:rPr>
          <w:rStyle w:val="a3"/>
          <w:rFonts w:ascii="Arial" w:hAnsi="Arial" w:cs="Arial"/>
          <w:sz w:val="24"/>
          <w:szCs w:val="24"/>
        </w:rPr>
        <w:t>перечень</w: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end"/>
      </w:r>
      <w:bookmarkEnd w:id="3"/>
      <w:r w:rsidRPr="00EF7053">
        <w:rPr>
          <w:rStyle w:val="S0"/>
          <w:rFonts w:ascii="Arial" w:hAnsi="Arial" w:cs="Arial"/>
          <w:sz w:val="24"/>
          <w:szCs w:val="24"/>
        </w:rPr>
        <w:t xml:space="preserve"> готовой продукции, полученной при промышленной переработке товаров, импортированных на территорию Республики Казахстан с территории государств-членов Таможенного союза, утвержденный указанным постановлением, изложить в новой редакции согласно </w:t>
      </w:r>
      <w:bookmarkStart w:id="4" w:name="sub1004479436"/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begin"/>
      </w:r>
      <w:r w:rsidRPr="00EF7053">
        <w:rPr>
          <w:rStyle w:val="S0"/>
          <w:rFonts w:ascii="Arial" w:hAnsi="Arial" w:cs="Arial"/>
          <w:sz w:val="24"/>
          <w:szCs w:val="24"/>
        </w:rPr>
        <w:instrText xml:space="preserve"> HYPERLINK "jl:31679940.2%20" </w:instrTex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separate"/>
      </w:r>
      <w:r w:rsidRPr="00EF7053">
        <w:rPr>
          <w:rStyle w:val="a3"/>
          <w:rFonts w:ascii="Arial" w:hAnsi="Arial" w:cs="Arial"/>
          <w:sz w:val="24"/>
          <w:szCs w:val="24"/>
        </w:rPr>
        <w:t>приложению 2</w: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end"/>
      </w:r>
      <w:bookmarkEnd w:id="4"/>
      <w:r w:rsidRPr="00EF7053">
        <w:rPr>
          <w:rStyle w:val="S0"/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12785F" w:rsidRPr="00EF7053" w:rsidRDefault="0012785F" w:rsidP="0012785F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EF7053">
        <w:rPr>
          <w:rStyle w:val="S0"/>
          <w:rFonts w:ascii="Arial" w:hAnsi="Arial" w:cs="Arial"/>
          <w:sz w:val="24"/>
          <w:szCs w:val="24"/>
        </w:rPr>
        <w:t xml:space="preserve">3) </w:t>
      </w:r>
      <w:bookmarkStart w:id="5" w:name="sub1002004830"/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begin"/>
      </w:r>
      <w:r w:rsidRPr="00EF7053">
        <w:rPr>
          <w:rStyle w:val="S0"/>
          <w:rFonts w:ascii="Arial" w:hAnsi="Arial" w:cs="Arial"/>
          <w:sz w:val="24"/>
          <w:szCs w:val="24"/>
        </w:rPr>
        <w:instrText xml:space="preserve"> HYPERLINK "jl:31028626.3%20" </w:instrTex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separate"/>
      </w:r>
      <w:r w:rsidRPr="00EF7053">
        <w:rPr>
          <w:rStyle w:val="a3"/>
          <w:rFonts w:ascii="Arial" w:hAnsi="Arial" w:cs="Arial"/>
          <w:sz w:val="24"/>
          <w:szCs w:val="24"/>
        </w:rPr>
        <w:t>перечень</w: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end"/>
      </w:r>
      <w:bookmarkEnd w:id="5"/>
      <w:r w:rsidRPr="00EF7053">
        <w:rPr>
          <w:rStyle w:val="S0"/>
          <w:rFonts w:ascii="Arial" w:hAnsi="Arial" w:cs="Arial"/>
          <w:sz w:val="24"/>
          <w:szCs w:val="24"/>
        </w:rPr>
        <w:t xml:space="preserve"> налогоплательщиков Республики Казахстан, импортирующих товары на территорию Республики Казахстан с территории государств-членов Таможенного союза, предназначенные для промышленной переработки, утвержденный указанным постановлением, изложить в новой редакции согласно </w:t>
      </w:r>
      <w:bookmarkStart w:id="6" w:name="sub1004479437"/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begin"/>
      </w:r>
      <w:r w:rsidRPr="00EF7053">
        <w:rPr>
          <w:rStyle w:val="S0"/>
          <w:rFonts w:ascii="Arial" w:hAnsi="Arial" w:cs="Arial"/>
          <w:sz w:val="24"/>
          <w:szCs w:val="24"/>
        </w:rPr>
        <w:instrText xml:space="preserve"> HYPERLINK "jl:31679940.3%20" </w:instrTex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separate"/>
      </w:r>
      <w:r w:rsidRPr="00EF7053">
        <w:rPr>
          <w:rStyle w:val="a3"/>
          <w:rFonts w:ascii="Arial" w:hAnsi="Arial" w:cs="Arial"/>
          <w:sz w:val="24"/>
          <w:szCs w:val="24"/>
        </w:rPr>
        <w:t>приложению 3</w: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end"/>
      </w:r>
      <w:bookmarkEnd w:id="6"/>
      <w:r w:rsidRPr="00EF7053">
        <w:rPr>
          <w:rStyle w:val="S0"/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2785F" w:rsidRPr="00EF7053" w:rsidRDefault="0012785F" w:rsidP="0012785F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EF7053">
        <w:rPr>
          <w:rStyle w:val="S0"/>
          <w:rFonts w:ascii="Arial" w:hAnsi="Arial" w:cs="Arial"/>
          <w:sz w:val="24"/>
          <w:szCs w:val="24"/>
        </w:rPr>
        <w:t xml:space="preserve">2. Настоящее постановление вводится в действие со дня его подписания и подлежит официальному </w:t>
      </w:r>
      <w:bookmarkStart w:id="7" w:name="sub1004479432"/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begin"/>
      </w:r>
      <w:r w:rsidRPr="00EF7053">
        <w:rPr>
          <w:rStyle w:val="S0"/>
          <w:rFonts w:ascii="Arial" w:hAnsi="Arial" w:cs="Arial"/>
          <w:sz w:val="24"/>
          <w:szCs w:val="24"/>
        </w:rPr>
        <w:instrText xml:space="preserve"> HYPERLINK "jl:31679973.0%20" </w:instrTex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separate"/>
      </w:r>
      <w:r w:rsidRPr="00EF7053">
        <w:rPr>
          <w:rStyle w:val="a3"/>
          <w:rFonts w:ascii="Arial" w:hAnsi="Arial" w:cs="Arial"/>
          <w:sz w:val="24"/>
          <w:szCs w:val="24"/>
        </w:rPr>
        <w:t>опубликованию</w:t>
      </w:r>
      <w:r w:rsidR="001462A7" w:rsidRPr="00EF7053">
        <w:rPr>
          <w:rStyle w:val="S0"/>
          <w:rFonts w:ascii="Arial" w:hAnsi="Arial" w:cs="Arial"/>
          <w:sz w:val="24"/>
          <w:szCs w:val="24"/>
        </w:rPr>
        <w:fldChar w:fldCharType="end"/>
      </w:r>
      <w:bookmarkEnd w:id="7"/>
      <w:r w:rsidRPr="00EF7053">
        <w:rPr>
          <w:rStyle w:val="S0"/>
          <w:rFonts w:ascii="Arial" w:hAnsi="Arial" w:cs="Arial"/>
          <w:sz w:val="24"/>
          <w:szCs w:val="24"/>
        </w:rPr>
        <w:t>.</w:t>
      </w:r>
    </w:p>
    <w:p w:rsidR="0012785F" w:rsidRPr="00EF7053" w:rsidRDefault="0012785F" w:rsidP="00EF7053">
      <w:pPr>
        <w:spacing w:after="0" w:line="240" w:lineRule="auto"/>
        <w:ind w:firstLine="400"/>
        <w:jc w:val="both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2785F" w:rsidRPr="00EF7053" w:rsidTr="0012785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 w:rsidP="00EF70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Премьер-Министр </w:t>
            </w:r>
          </w:p>
          <w:p w:rsidR="0012785F" w:rsidRPr="00EF7053" w:rsidRDefault="0012785F" w:rsidP="00EF70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 w:rsidP="00EF70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12785F" w:rsidRPr="00EF7053" w:rsidRDefault="0012785F" w:rsidP="00EF70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К. </w:t>
            </w:r>
            <w:proofErr w:type="spellStart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Масимов</w:t>
            </w:r>
            <w:proofErr w:type="spellEnd"/>
          </w:p>
        </w:tc>
      </w:tr>
    </w:tbl>
    <w:p w:rsidR="0012785F" w:rsidRPr="00EF7053" w:rsidRDefault="0012785F" w:rsidP="0012785F">
      <w:pPr>
        <w:ind w:firstLine="426"/>
        <w:rPr>
          <w:rFonts w:ascii="Arial" w:hAnsi="Arial" w:cs="Arial"/>
          <w:color w:val="000000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p w:rsidR="00EF7053" w:rsidRDefault="00EF7053" w:rsidP="0012785F">
      <w:pPr>
        <w:ind w:firstLine="426"/>
        <w:jc w:val="right"/>
        <w:rPr>
          <w:rFonts w:ascii="Arial" w:hAnsi="Arial" w:cs="Arial"/>
          <w:sz w:val="24"/>
          <w:szCs w:val="24"/>
        </w:rPr>
      </w:pPr>
      <w:bookmarkStart w:id="8" w:name="SUB1"/>
      <w:bookmarkEnd w:id="8"/>
    </w:p>
    <w:p w:rsidR="00EF7053" w:rsidRDefault="00EF7053" w:rsidP="0012785F">
      <w:pPr>
        <w:ind w:firstLine="426"/>
        <w:jc w:val="right"/>
        <w:rPr>
          <w:rFonts w:ascii="Arial" w:hAnsi="Arial" w:cs="Arial"/>
          <w:sz w:val="24"/>
          <w:szCs w:val="24"/>
        </w:rPr>
      </w:pP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 xml:space="preserve">к </w:t>
      </w:r>
      <w:bookmarkStart w:id="9" w:name="sub1004479433"/>
      <w:r w:rsidR="001462A7" w:rsidRPr="00EF7053">
        <w:rPr>
          <w:rFonts w:ascii="Arial" w:hAnsi="Arial" w:cs="Arial"/>
          <w:sz w:val="24"/>
          <w:szCs w:val="24"/>
        </w:rPr>
        <w:fldChar w:fldCharType="begin"/>
      </w:r>
      <w:r w:rsidRPr="00EF7053">
        <w:rPr>
          <w:rFonts w:ascii="Arial" w:hAnsi="Arial" w:cs="Arial"/>
          <w:sz w:val="24"/>
          <w:szCs w:val="24"/>
        </w:rPr>
        <w:instrText xml:space="preserve"> HYPERLINK "jl:31679940.0%20" </w:instrText>
      </w:r>
      <w:r w:rsidR="001462A7" w:rsidRPr="00EF7053">
        <w:rPr>
          <w:rFonts w:ascii="Arial" w:hAnsi="Arial" w:cs="Arial"/>
          <w:sz w:val="24"/>
          <w:szCs w:val="24"/>
        </w:rPr>
        <w:fldChar w:fldCharType="separate"/>
      </w:r>
      <w:r w:rsidRPr="00EF7053">
        <w:rPr>
          <w:rStyle w:val="a3"/>
          <w:rFonts w:ascii="Arial" w:hAnsi="Arial" w:cs="Arial"/>
          <w:sz w:val="24"/>
          <w:szCs w:val="24"/>
        </w:rPr>
        <w:t>постановлению</w:t>
      </w:r>
      <w:r w:rsidR="001462A7" w:rsidRPr="00EF7053">
        <w:rPr>
          <w:rFonts w:ascii="Arial" w:hAnsi="Arial" w:cs="Arial"/>
          <w:sz w:val="24"/>
          <w:szCs w:val="24"/>
        </w:rPr>
        <w:fldChar w:fldCharType="end"/>
      </w:r>
      <w:r w:rsidRPr="00EF7053">
        <w:rPr>
          <w:rFonts w:ascii="Arial" w:hAnsi="Arial" w:cs="Arial"/>
          <w:sz w:val="24"/>
          <w:szCs w:val="24"/>
        </w:rPr>
        <w:t xml:space="preserve"> Правительства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Республики Казахстан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от 10 марта 2015 года № 116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Утвержден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постановлением Правительства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Республики Казахстан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от 8 июля 2011 года № 782</w:t>
      </w:r>
    </w:p>
    <w:p w:rsidR="0012785F" w:rsidRPr="00EF7053" w:rsidRDefault="0012785F" w:rsidP="0012785F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b/>
          <w:bCs/>
          <w:sz w:val="24"/>
          <w:szCs w:val="24"/>
        </w:rPr>
        <w:t> </w:t>
      </w:r>
    </w:p>
    <w:p w:rsidR="0012785F" w:rsidRPr="00EF7053" w:rsidRDefault="0012785F" w:rsidP="0012785F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b/>
          <w:bCs/>
          <w:sz w:val="24"/>
          <w:szCs w:val="24"/>
        </w:rPr>
        <w:t>Перечень</w:t>
      </w:r>
    </w:p>
    <w:p w:rsidR="0012785F" w:rsidRPr="00EF7053" w:rsidRDefault="0012785F" w:rsidP="0012785F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b/>
          <w:bCs/>
          <w:sz w:val="24"/>
          <w:szCs w:val="24"/>
        </w:rPr>
        <w:t>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</w:t>
      </w:r>
    </w:p>
    <w:p w:rsidR="0012785F" w:rsidRPr="00EF7053" w:rsidRDefault="0012785F" w:rsidP="0012785F">
      <w:pPr>
        <w:ind w:firstLine="426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95"/>
        <w:gridCol w:w="7067"/>
        <w:gridCol w:w="1809"/>
      </w:tblGrid>
      <w:tr w:rsidR="0012785F" w:rsidRPr="00EF7053" w:rsidTr="00EF7053">
        <w:trPr>
          <w:jc w:val="center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Код ТН ВЭД ТС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Молоко сырое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0401 20 990 0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Мед натуральный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0409 00 000 0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Рис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длиннозерный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1006 10 250 0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Крупа перловая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1103 19 900 9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Крупа гречневая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1103 19 900 9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Крупа пшенная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1103 19 900 9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Экстракт женьшеня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1302 19 800 0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Экстракт дуба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1302 19 800 0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Экстракт красного перца густой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1302 19 800 0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Прочие семена подсолнечника, дробленые или недробленые, не для посева, кроме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лущеных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1206 00 990 0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Прочие твердые фракции пальмового масла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1511 90 190 8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Прочие твердые фракции пальмового масла (без упаковки)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1511 90 910 0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Масло льняное техническое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1515 19 100 0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Фруктово-ягодный наполнитель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2007 99 390 9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Концентрат для закваски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2106 10 800 0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Сера молотая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2503 00 900 0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Графит природный в виде порошка или чешуек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2504 10 000 0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Кварцит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молотый для тиглей индукционных печей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2506 20 000 0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Кварцит молотый СКМ-97 (ПКМВИ-2)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2506 20 000 0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Каолин сухого обогащения (глина фарфоровая марки КЕ-2)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2507 00 200 0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Магнезия жженая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2519 90 300 0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Магнезия обожженная (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магнезия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жженная техническая марки 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2519 90 300 0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Оксид магния (магнезия жженая техническая)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2519 90 300 0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Окись кальция (известь высокодисперсная)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2522 10 000 0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Порошок абразивный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2621 90 000 0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Уголь каменный антрацит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2701 11 100 0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Коксовая мелочь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2704 00 190 0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Кокс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2704 00 190 0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Кокс литейный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2704 00 190 0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Кокс доменный фракция 25-40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2704 00 190 0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Масло-мягчитель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Нетоксол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 для резиновой промышленности, нефтяное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2710 19 980 0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Парафин нефтяной очищенный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2712 20 900 0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Битум нефтяной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2713 20 000 0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Технический углерод марки N-330, П-514, П-803, N-234, N-550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2803 00 000 0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Борный ангидрид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2810 00 100 0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Диоксид кремния (сажа белая уплотненная БС-100)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2811 22 000 0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Аммиак жидкий технический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2814 20 000 0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Оксид цинка (белила цинковые марки БЦ-ОМ, марки БЦ-1)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2817 00 000 0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Гидроксид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алюминия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2818 30 000 0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Пигмент желтый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железоокисный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марки Ж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ГОСТ 18172-80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2821 10 000 0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Пигмент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железоокисный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красный марки КА и желтый марки Ж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2821 10 000 0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Пентаоксид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тантала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гидроксид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тантала)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2825 90 850 0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Оксиды сурьмы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трехокись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сурьмы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техническая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марки 200)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2825 80 000 0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Кальцинированная сода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2836 20 000 0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Борат цинка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2840 20 900 0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Карбиды кремния (карбид кремневые смеси ККС 15)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2849 20 000 0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Глицерин Д-98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2905 45 000 9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Этилцеллозольв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технический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2909 44 000 0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Стеариновая кислота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2915 70 000 0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Стеарат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цинка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2915 70 000 0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Кислота адипиновая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2917 12 000 0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Добавка МД 218-У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2912 19 900 0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Эфиры ортофталевой кислоты (пластификатор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дибутилфталат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ДБФ)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2917 34 900 0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Ангидрид фталевый технический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2917 35 000 0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Ангидрид фталевый марки 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2917 35 000 0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Кислоты ароматические (пластификатор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дибутилфталат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ДБФ)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2917 39 950 0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Эфиры фосфорной кислоты сложные и их соли (пластификатор фосфатный марки 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2919 90 900 0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N-нитрозо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дифениламин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2921 44 000 0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IPPD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диафен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2921 30 990 0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D (нафтам-2)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2921 49 000 0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TMTD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тиурам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2930 30 000 0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2-меркаптобензотиазол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2934 20 200 0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MBS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сульфенамид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2934 20 800 0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MBTS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альтакс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2934 20 200 0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CBS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сульфенамид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«Ц»)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2934 20 800 0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Дитиодиморфолин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(DTDM)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2934 99 900 0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Закваска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3002 90 500 0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Dl-a-токоферол-ацетат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3004 50 000 5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Селитра аммиачная пористая модифицированная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3102 409 00 0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Квебрахо дубитель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3201 10 000 0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Экстрат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«Мимоза»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3201 90 900 0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Синттан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RS 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Синттан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LF 187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Синттан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DF 585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Синттан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GP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Синттан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SMA 678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Синттан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NN 555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Евросинтан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НП-1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RETANALSCM (средство для обработки кож)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Синоктан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ACID BLACK 210 90% синтетический краситель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ACID BLACK 210 120% синтетический краситель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ACID BLACK 210 160% синтетический краситель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Краска для кожи АН (К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>) черная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Краситель кислотный черный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WetdyeBlackN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(красящее вещество S 852000-КВ)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Анионний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3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Красители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3204 14 000 0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3204 13 000 0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3204 16 000 0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Пигментная паста 99685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3206 49 800 0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Эмали и глазури стекловидные, ангобы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шликеры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) и аналогичные препараты: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3207 20 900 0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Краска для покрытия продукции на основе акриловых и виниловых полимеров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3208 20 900 9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Лаки и смолы кремнийорганические КО-915Б, КО-916К, КО-991-4, К-42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3208 90 910 9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Базетоне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блек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3210 00 900 0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Смитлак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GW 7045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3210 00 900 0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Водный лак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016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3210 00 900 0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Уплотнительная паста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3214 10 100 9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Пенетратор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ПН-ИОП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3401 30 000 0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Выравниватель АН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3402 12 000 0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DeclaimPlus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(вспомогательный продукт против стяжки)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3402 19 000 0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100.</w:t>
            </w:r>
          </w:p>
        </w:tc>
        <w:tc>
          <w:tcPr>
            <w:tcW w:w="3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ТВВ,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водорастворимый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замасливатель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для шерсти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3402 19 000 0 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Феноксол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БВ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3402 90 100 9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Жирующая композиция СМХ-600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3403 91 000 0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Жирующая композиция СМХ-475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3403 91 000 0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Жирующая композиция СМХ-470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3403 91 000 0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Жирующая композиция СМХ-КТ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черн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3403 91 000 0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RETANALWR-10 (жирующий препарат)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3403 91 000 0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Синтол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ЕW321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3403 91 000 0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Паста ВНИИЖ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3403 91 000 0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Жир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Бетасин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3403 91 000 0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Универсал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3403 91 000 0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Хлорпарафин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3404 90 000 9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Хлорпарафин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(новый код)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3404 90 000 9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Хлорпарафин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3404 90 000 9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ПК казеиновый (т 1002)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3501 90 900 0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ПК казеиновый белый (т 1026)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3501 90 900 0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ПК казеиновый коричневый (т 1032)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3501 90 900 0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ПК казеиновый коричневый (т 1035)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3501 90 900 0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ПК казеиновый желтый (т 1043)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3501 90 900 0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ПК казеиновый красный (т 1103)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3501 90 900 0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Клей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оптал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3506 99 000 0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Клей «Техно2013» 17 кг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3506 99 000 0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Клей</w:t>
            </w:r>
            <w:r w:rsidRPr="00EF7053">
              <w:rPr>
                <w:rFonts w:ascii="Arial" w:hAnsi="Arial" w:cs="Arial"/>
                <w:sz w:val="24"/>
                <w:szCs w:val="24"/>
                <w:lang w:val="en-US"/>
              </w:rPr>
              <w:t xml:space="preserve"> KECE-Special 901/1 sp2 black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3506 99 000 0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RA-65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3506 99 000 0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Протосубтилин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ГЗх-120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3507 90 900 0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Эмульсия «ПВВ»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3602 00 000 0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Уралит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3602 00 000 0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Лигносульфанат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3804 00 000 0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Лигносульфанат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технический порошкообразный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3804 00 000 0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Канифоль (глицериновый эфир сосновой канифоли)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3806 10 000 0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Этикетка флаконная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3808 94 900 0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Этикетка короб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3808 94 900 0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Смитбазе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5040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Смитфикс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GW 7248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Смитфикс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GW 7089 черный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Превентол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CR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plus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LN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Экофиллер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Экофиллер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Экотол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Пенетратор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АП-60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Экономии НС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3809 93 000 0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Пластификаторы составные для каучука (смола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стирольно-инденовая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марки ЕЕ-10718733)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3812 20 900 0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Активатор А55605 EXTRA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3815 90 900 0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Ускорители реакций (модификатор марки МК-1)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3815 90 900 0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Инициаторы реакций, ускорители реакций и катализаторы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новоперокс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БП-40)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3815 90 900 0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Риберсал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PLE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3824 90 970 9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Экодисп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3824 90 970 9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Риберсал</w:t>
            </w:r>
            <w:proofErr w:type="spellEnd"/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3824 90 970 9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>lenatolHBE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(модифицированная окись магния)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3824 90 970 9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Смачиватель для обезжиривания СН-СП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3824 90 970 9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Наполнитель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Экофикс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3824 90 970 9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Экомин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3824 90 970 9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Преполимер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S 2980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3824 90 970 9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Хлорпарафин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ХП-66Т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3824 90 970 9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Суперконцентрат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впенивателя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ADC 40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3901 10 900 0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Суперконцентрат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стабилизирующий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3901 10 900 0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Композиция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сэвилена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клеевая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3901 10 900 0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Полиэтилен 107-02К, 153-10К, 273-81К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3901 20 900 0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Полиэтилен с удельным весом менее 0,94, прочий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3901 10 900 0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Полипропилен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Полистирол, прочий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3903 19 000 9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Кабельный пластикат ОМ-40, И40-13А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8/2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3904 22 000 0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СЗ 2845 (компакт СП)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3906 90 900 9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Compound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862 (вспомогательное средство)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3906 90 900 9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Смола ЭД-16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3907 30 000 0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Полиэтиленгликоль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полиэтиленгликоль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марки ПЭГ-4000)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3907 20 110 0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Полиэфир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775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3907 99 900 0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Препарат ОЛД 02-ЭМА-2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3909 10 000 0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Смола КФ-Ж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3909 10 000 0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Феноло-альдегидные</w:t>
            </w:r>
            <w:proofErr w:type="spellEnd"/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смолы (смола СФ-281)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3909 40 000 0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ТПУ 65 АВ (20495)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3909 50 900 0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Силиконы в первичных формах прочие (резиновая смесь силиконов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фторсиликоновая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3910 00 000 8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Силиконы в первичных формах (полиметилсилоксановая жидкость ПМС-200)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3910 00 000 8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Смазка разделительная МД 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3910 00 000 8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TMQ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ацетонанил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3911 90 990 0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Прутки сложных полиэфиров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RT/F61FN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3916 20 000 0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Праймер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3919 90 000 0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Изолон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тейп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3002 ВБ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3919 90 000 0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Пленка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полиэтилен-терефталатная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ПЭТ-Э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3920 62 190 1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Термо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180/2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3920 62 900 0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Термо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150/2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3920 62 900 0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Термопласт 2-х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стор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к.т. 1,8 мм 1 000*1 500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3920 62 900 0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Термопласт 2-х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стор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к.т. 2,0 мм 1 000*1 500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3920 62 900 0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Плита 1111400*500*50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3921 19 000 0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Плита ПП 600*450*50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3921 19 000 0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Плита ПП 400*400*50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3921 19 000 0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Полимерная основа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3921 90 900 0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Полиэтилентерефталат-лента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Кгерр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15,50*0,8 зеленый 1 400 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3920 62 900 0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Преформы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3923 30 101 0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Крышка из пластмассы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3923 50 900 0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Емкость С1Ш-250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3923 10 000 0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Канистра 10 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3923 30 909 0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Канистра 5 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3923 30 909 0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Канистра 21,5 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3923 30 909 0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Натуральный каучук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4001 21 000 0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Каучук синтетический бутадиен-стирольный марки СКС-30 АРКМ-15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4002 19 900 0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Каучук синтетический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бутадиенметил-стирольный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марки СКМС-30 АРКМ-15, каучук синтетический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бутадиенальфа-метилстирольный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марки СКМС-30 АРКМ-15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4002 19 900 0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Каучук синтетический (каучук синтетический бутадиеновый марки СКД-2)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Каучук синтетический хлоропреновый марки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Наирит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4002 49 000 0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Каучук СКН-18М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4002 59 000 0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Каучук синтетический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бутадиеннитрильный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ПЕРБУНАН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4002 59 000 0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201.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Каучук синтетический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изопреновый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марки СКИ-3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4002 60 000 0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Каучук синтетический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ЦИС-изопреновый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СКИ-3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4002 60 000 0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Каучук синтетический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этиленпропилендиеновый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, несопряженный EPDM марки ROYALENE, каучук синтетический этиленпропиленовый марки СКЭПТ-40, СКЭПТ-50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4002 70 000 0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Каучук этиленпропиленовый КЕЛТАН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4002 70 000 0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Каучук регенерированный (регенерат)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4003 00 000 0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Невулканизованная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резиновая смесь Ф СВ-1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4005 91 000 0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Невулканизованная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резиновая смесь, прочие: пластины, листы и полосы или ленты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4005 91 000 0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Ткань полушерстяная, артикул 2311-1И1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4005 10 000 0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Пиломатериал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4407 10 930 0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Фанера клееная,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панели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фанерованные и аналогичные материалы из слоистой древесины.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Прочая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>, имеющая, по крайней мере, один наружный слой из древесины лиственных пород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4412 32 900 0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Упаковка картонная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4819 20 000 0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Бумага К-120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4804 31 510 0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Крафт-бумага электротехническая изоляционная (бумага трансформаторная марки ТВ-120)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4804 31 510 0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Бумага БУН-70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4804 31 580 0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Крафт-бумага и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крафт-картон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прочие небеленые (картон трансформаторный марки Г и 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4804 51 000 0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Гофрокорб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(240*240*240)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4819 10 000 0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Ящики и коробки из гофрированной бумаги или картона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4819 10 000 0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Упаковка картонная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4819 20 000 0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Этикетки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4821 10 900 0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Бумага конденсаторная (МКОН)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4823 90 851 0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Шерсть тонкая мериносовая мытая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5101 21 000 0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Ткань полушерстяная, артикул 2311-ПП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5112 11 0000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223.</w:t>
            </w:r>
          </w:p>
        </w:tc>
        <w:tc>
          <w:tcPr>
            <w:tcW w:w="3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Ткань полушерстяная, артикул 2311-ПП, С32-ПП, 2313-ПП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5112 30 300 0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5515 13 990 0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224.</w:t>
            </w:r>
          </w:p>
        </w:tc>
        <w:tc>
          <w:tcPr>
            <w:tcW w:w="3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Бязь хлопчатобумажная (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отбеленные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>, набивные)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5208 22 990 0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5208 32 160 0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5208 32 960 0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Фланель хлопчатобумажная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5208 32 960 0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Термобязь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5208 42 000 0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Ткань палаточная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5209 31 000 0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Диагональ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5209 32 000 0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229.</w:t>
            </w:r>
          </w:p>
        </w:tc>
        <w:tc>
          <w:tcPr>
            <w:tcW w:w="3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Ткани полиэфирно-вискозные, артикул 18305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Рип-Стоп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 230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5211 59 000 0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5211 39 000 0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Бортовка (лен 100%)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5309 11 100 0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Нитки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5401 10 140 0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Ткани прочие, содержащие 85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мас.%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или более синтетических нитей, неотбеленные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нитепрошивное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полотно ПНП)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5407 71 000 0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Сетка трехслойная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5407 93 000 0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Полиакрилонитрильное волокно (ПАН-жгут)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5501 30 000 0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235.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Ткань огнестойкая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термофорт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220, артикул 1022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5512 99 100 0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Артикул 81411, 81407, 81412, 81423 «Лидер»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5514 22 000 0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Артикул 81424, 81421 «Премьер-Стандарт»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5514 42 000 0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Артикул 1215-ч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Рип-стоп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 220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5514 43 000 0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239.</w:t>
            </w:r>
          </w:p>
        </w:tc>
        <w:tc>
          <w:tcPr>
            <w:tcW w:w="3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Ткани полиэфирно-вискозные, артикул 82039, 3221, 87001, 83007, «Флагман», «Классика» гладкокрашеная и отбеленная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5515 11 100 0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5515 11 300 0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5515 11 900 0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Ткань полушерстяная, артикул С32-ПП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5515 13 990 0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Утеплитель (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синтепон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холлофайбер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5603 13 900 0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Ткань подкладочная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Камбрель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на поролоне» (ППУ)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5603 13 900 0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Термопластичный материал TESIG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5603 14 100 9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Резинка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5604 10 000 0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Корсаж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5806 20 000 0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Лента хлопчатобумажная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кипер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, ушковая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5806 31 000 0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Лента брючная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5806 32 100 0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Шнур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5808 10 000 0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Винилискожа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галантерейная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5903 10 900 9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Текстильные материалы ткань ЕЕ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5903 90 100 0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Текстильные материалы, пропитанные, с покрытием или дублированные пластмассами,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5903 90 990 0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Материал из прорезиненной ткани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гол 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5906 99 100 0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Прокладочный материал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Дублерин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5907 00 000 0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Текстильные материалы и изделия для технических целей. С поверхностной плотностью 650 г/м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или более: из шелковых или химических волокон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591132 110 0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Мех искусственный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6001 10 000 0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Шнурки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6307 90 990 0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Подошва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6406 20 100 0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Каблук обувной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6406 20 100 0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Подошва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6406 20 900 0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Стелька картонная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6406 90 500 0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Козырек пластмассовый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6507 00 000 0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Круг шлифовальный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6804 22 300 0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Волокно асбестовое обработанное,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6812 99 900 9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Кирпич ШБ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6902 20 910 0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огнеупорные. Трапецеидальный клин МКРУ-45 № 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огнеупорные. Стопорные трубки ШСП-32 № 2/250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огнеупорные. Стопорные трубки ШСП-32 № 2/300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 шамотные общего значения. Кирпич прямой ША № 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 шамотные общего значения. Кирпич прямой ША № 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 шамотные общего значения. Кирпич прямой ША № 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 шамотные общего значения. Кирпич прямой ША № 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огнеупорные. Гнездовой кирпич прямой ШСП-32 № 49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273.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Периклазовый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стопорный вкладыш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6902 90 000 0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 для сифонной разливки стали. Трубки сифонные пролетные ШС-28 № 69/300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6903 20 100 0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 для сифонной разливки стали. Трубки сифонные пролетные ШС-28 № 70/300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6903 20 100 0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 для сифонной разливки стали. Трубки сифонные пролетные ШС-28 № 75/300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6903 20 100 0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огнеупорные. Стопорные для разливки стали из ковша ШСП-32 № 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6903 20 100 0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огнеупорные. Стаканы ШСП-32 № 33/30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6903 20 100 0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огнеупорные. Стаканы ШСП-32 № 33/35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6903 20 100 0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огнеупорные. Стаканы ШСП-32 № 33/40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6903 20 100 0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 отражающий слой, но не обработанное иным способом - стекло неармированное, имеющее поглощающий, отражающий или не отражающий слой, прочее: толщиной более 3,5 мм, но не более 4,5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7005 10 300 0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 отражающий слой, но не обработанное иным способом - стекло неармированное, имеющее поглощающий, отражающий или не отражающий слой, прочее: толщиной более 4,5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7005 10 800 0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 отражающий слой, но не обработанное иным способом - неармированное стекло прочее: толщиной более 3,5 мм, но не более 4,5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7005 29 350 0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 отражающий слой, но не обработанное иным способом - неармированное стекло прочее: толщиной более 4,5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7005 29 800 0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Стеклоткань электроизоляционная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7019 52 000 0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Флакон ФВ-100-В-28-ОС-1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7010 90 910 9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Чугун литейный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7201 10 190 0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Чугун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передельный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нелегированный, содержащий более 0,5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фосфора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7201 20 000 0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Ферромарганец, содержащий более 2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углерода, прочий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7202 11 800 0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Ферромарганец ФМн78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7202 11 800 0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Ферромарганец ФМн88 ГОСТ 4755-91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7202 19 000 0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Ферросилиций, содержащий более 55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кремния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7202 21 000 0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Ферросилиций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7202 29 900 0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Ферросилиций ФС45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7202 29 900 0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Ферросиликомарганец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FeMnSi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Ферросиликомарганец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Феррохром ФХ800, 010 и т. д.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7202 41 900 0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298.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Феррохром, содержащий не более 0,05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углерода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7202 49 100 0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Ферроникель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7202 60 000 0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Ферромолибден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7202 70 000 0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Ферромолибден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ФМобО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7202 70 000 0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Ферротитан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ФТи35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Ферротитан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ферросиликотитан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7202 91 000 0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Феррованадий ФВд50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7202 92 000 0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Силикокальций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СК15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7202 99 800 0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Силикокальций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СК-20, фракция 20-60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7202 99 800 0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Дробь стальная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7205 10 000 0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Полуфабрикаты из железа, кованые, содержащие менее 0,25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углерода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7207 19 190 0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Полуфабрикаты из железа или нелегированной стали, содержащие менее 0,25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углерода,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7207 19 800 0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Листовой металлопрокат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7208 51 200 9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Металл листовой из железа шириной 600 мм и более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7208 90 800 0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Катанка 6,5 СТ1кп, ГОСТ 30136-94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7213 91 490 0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Круг из железа или нелегированной стали, диаметром 80 мм и более, содержащей менее 0,25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углерода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7214 99 310 0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Трубы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7214 99 310 0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Круг из железа или нелегированной стали, диаметром менее 80 мм, содержащей менее 0 25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углерода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7214 99 390 0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Круг из железа или нелегированной стали, диаметром менее 80 мм, содержащей более 0,25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углерода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7214 99 790 0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Трубы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7214 99 790 0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Прокат плоский из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коррозионностойкой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стали, шириной 600 мм или более, содержащий 2,5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никеля или более, толщиной более 10 мм, прочий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7219 21 100 9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4,75 мм или более, но не более 10 мм, прочий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7219 22 100 9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 мм или более, но менее 4,75 мм, прочий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7219 32 100 9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более 1 мм, но менее 3 мм, прочий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7219 33 100 9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Прокат плоский из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коррозионностойкой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стали, шириной менее 600 мм прочий (лента стальная марки 12Х18Н10Т </w:t>
            </w:r>
            <w:proofErr w:type="spellStart"/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>/к нержавеющая)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7220 20 810 9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Круг из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коррозионностойкой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стали, диаметром менее 80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7222 11 890 9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Круг из нержавеющей стали, содержащей менее 2,5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никеля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7222 19 900 0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Прутки из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коррозионностойкой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стали прочие, круглого сечения, содержащие 2,5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или более никеля, прочие: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прутки без дальнейшей обработки, кроме горячей прокатки, горячего волочения или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экструдирования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, диаметром 80 мм или более.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7222 11 110 9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прочие прутки, без дальнейшей обработки, кроме холодной деформации или отделки в холодном состоянии, диаметром 25 мм или более, но менее 80 мм,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7222 20 210 0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прутки, без дальнейшей обработки, кроме холодной деформации или отделки в холодном состоянии, диаметром менее 25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7222 20 310 0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Круг из прочих легированных сталей диаметром 80 мм или более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7228 30 610 0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324.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Сортовой металлопрокат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7228 30 610 0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Круг из прочих легированных сталей диаметром менее 80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7228 30 690 0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Сортовой металлопрокат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7228 30 690 0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Профиль зетовый для хребтовой балки, ГОСТ 5267.3-90 </w:t>
            </w:r>
            <w:proofErr w:type="spellStart"/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09Г2С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7228 70 100 0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Профиль вагонной стойки, ГОСТ 5267.6-90 </w:t>
            </w:r>
            <w:proofErr w:type="spellStart"/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09Г2С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7228 70 100 0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Уголок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неравнополочный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160 × 100 × 10 </w:t>
            </w:r>
            <w:proofErr w:type="spellStart"/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09Г2С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7228 70 100 0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Профиль двутавровый № 19 ГОСТ 5267.5-90 </w:t>
            </w:r>
            <w:proofErr w:type="spellStart"/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09Г2С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7228 70 100 0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Проволока сварочная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7229 90 200 0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Трубы бесшовные для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нефте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- или газопроводов из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коррозионностойкой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стали наружным диаметром не более 168,3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7304 11000 3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Трубы холоднодеформированные общего назначения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7304 31 800 9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Трубы с наружным диаметром более 168,3 мм, но не более 406,4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7304 39 930 0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Трубы с наружным диаметром более 406,4 мм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7304 39 980 9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Трубы для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нефте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- или газопроводов из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коррозионностойкой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стали: сварные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прямошовные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7306 11 100 0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Трубы для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нефте-газопроводов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7306 19 100 0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Канат стальной оцинкованный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7312 10 810 8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Канат стальной латунированный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7312 10 980 9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Цепи и их части из черных металлов: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7315 12 000 0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Геленки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металлические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7317 00 900 9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Блочка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7317 00 900 9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Халнитен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7317 00 900 9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Поковка коленчатого вала 240-1005020-Б1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7326 19 100 0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Поковка противовеса 240-1005017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7326 19 100 0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прочие из черных металлов кованые или штампованные, но без дальнейшей обработки прочие (поковка противовеса 240-1005017)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7326 19 900 9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Латунь в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чушках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7403 21 000 0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Бронза в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чушках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7403 22 000 0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Сплавы на основе меди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7403 29 000 0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Отходы и лом (медный)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7404 00 100 0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Лом сплав на основе меди и цинка (латунь)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7404 00 910 0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Лом прочих сплавов на основе меди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7404 00 990 0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Прутки из сплавов на основе меди и цинка (латуни) (ДШГНП)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7407 21 100 0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Ленты медные, толщиной более 0,15 мм в рулонах (ДПРНМ)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7409 11 000 0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Трубы и трубки медные прямые (М2ДКРНП)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7411 10 100 0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Трубы и трубки из рафинированной меди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7411 10 900 0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Гвозди обувные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7415 10 000 0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Заколы PR 19*-3.0DE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7415 10 000 0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Никель необработанный, нелегированный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7502 10 000 0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Никель гранулированный Н3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7502 20 000 9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Порошок алюминиевый ПА-2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7603 10 000 0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Газообразователь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для ячеистого бетона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Газобето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+ 500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7603 20 000 0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Алюминиевая катанка марки АКЛПТ-ПТ-5Е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7605 11 000 0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364.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Листы алюминиевые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7606 12 930 9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Плиты алюминиевые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7606 12 990 0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Фольга алюминиевая ДПРХМ 0,15 × 30 НД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7607 11 900 0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Фольга алюминиевая катаная, но без дальнейшей обработки прочая, толщиной менее 0,0046 мм (0,0045 мм)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7607 11 190 1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Фольга алюминиевая катаная, но без дальнейшей обработки прочая, толщиной не менее 0,0046 мм, но менее 0,021 мм (0,005 мм)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7607 11 190 9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Фольга алюминиевая катаная, но без дальнейшей обработки прочая, толщиной не менее 0,0046 мм, но менее 0,021 мм (0,006 мм)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7607 11 190 9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Прутки, профили и проволока из свинца (припой оловянно-свинцовый)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7806 00 800 1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Олово нелегированное (в брусках)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8001 10 000 0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Олово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8001 10 000 0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Танталовый конденсаторный порошок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8103 20 000 0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Танталовый лом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8103 30 000 0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Сурьма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8110 90 000 0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Марганец и изделия из него, включая отходы и лом,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8111 00 900 0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Хром необработанный,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8112 21 900 0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Сталь резочная-19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8208 90 000 0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Инструмент: твердый сплав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8209 00 800 0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Гофрированный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металлорукав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8307 10 000 9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Крючок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8308 10 000 0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ЗСП-95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/о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8308 20 000 0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Фурнитура металлическая (рамка, карабин, люверсы)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8308 90 000 0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Крышка из фольги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8309 90 100 0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Алюминиевый колпачок 27,9*18, золотистый (3500)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8309 90 100 0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Алюминиевый колпачок 27,9*18, красный (3500)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8309 90 100 0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Сортовой металлопрокат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8311 90 000 0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Электроды из недрагоценных металлов с покрытием, используемые для дуговой электросварки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8311 10 000 9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Двигатели и силовые установки.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8412 29 810 9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Вертикальный обжимной ролик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8455 90 000 0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Датчик засорения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8466 94 000 0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 xml:space="preserve">Оборудование для сортировки,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грохочения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для агломерации, формовки или отливки твердого минерального топлива, керамических составов,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незатвердевшего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цемента, гипсовых материалов или других минеральных продуктов в порошкообразном или пастообразном состоянии;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машины формовочные для изготовления литейных форм из песка: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8474 90 900 0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Подшипники шариковые,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8482 10 900 8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Подшипники роликовые конические,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8482 20 000 9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Червячный редуктор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8483 40 250 9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Кривошипы и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валы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коленчатые стальные кованые прочие </w:t>
            </w: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(поковка коленчатого вала 240-1005020-Б1)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8483 10 250 9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397.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Кривошипы и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валы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коленчатые стальные кованые прочие (поковка коленчатого вала 245-1005020)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8483 10 250 9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Механические уплотнения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8484 20 000 0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Электродвигатель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8501 52 200 1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Мотор-редуктор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8501 52 200 1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Электродвигатель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8501 52 300 0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Электродвигатель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8501 53 810 0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8536 20 900 8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Универсальный блок защиты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8536 90 850 0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Электрод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8545 19 000 0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Электроды прочие (электроды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графитированные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8545 11008 9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Изоляторы электрические керамические (фарфоровые)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8546 20 000 0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Ось РУШ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8607 19 100 9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Боковая рама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8607 19 900 0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Надрессорная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балка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8607 19 900 0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411.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Автосцепка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412.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Тяговый хомут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413.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Поглощающий аппарат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414.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Упор передний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415.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Упор задний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416.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Упор с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надпятником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8607 30 000 0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417.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Софт-Стартер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9032 89 000 9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418.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Фурнитура пластмассовая (зажим, фиксаторы, наконечники)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9606 10 000 0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419.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Молния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9607 19 000 0</w:t>
            </w:r>
          </w:p>
        </w:tc>
      </w:tr>
      <w:tr w:rsidR="0012785F" w:rsidRPr="00EF7053" w:rsidTr="00EF7053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420.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Пуговицы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9606 21 000 0</w:t>
            </w:r>
          </w:p>
        </w:tc>
      </w:tr>
    </w:tbl>
    <w:p w:rsidR="0012785F" w:rsidRPr="00EF7053" w:rsidRDefault="0012785F" w:rsidP="0012785F">
      <w:pPr>
        <w:rPr>
          <w:rFonts w:ascii="Arial" w:hAnsi="Arial" w:cs="Arial"/>
          <w:color w:val="000000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bookmarkStart w:id="10" w:name="SUB2"/>
      <w:bookmarkEnd w:id="10"/>
      <w:r w:rsidRPr="00EF7053">
        <w:rPr>
          <w:rFonts w:ascii="Arial" w:hAnsi="Arial" w:cs="Arial"/>
          <w:sz w:val="24"/>
          <w:szCs w:val="24"/>
        </w:rPr>
        <w:t>Приложение 2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 xml:space="preserve">к </w:t>
      </w:r>
      <w:hyperlink r:id="rId4" w:history="1">
        <w:r w:rsidRPr="00EF7053">
          <w:rPr>
            <w:rStyle w:val="a3"/>
            <w:rFonts w:ascii="Arial" w:hAnsi="Arial" w:cs="Arial"/>
            <w:sz w:val="24"/>
            <w:szCs w:val="24"/>
          </w:rPr>
          <w:t>постановлению</w:t>
        </w:r>
      </w:hyperlink>
      <w:r w:rsidRPr="00EF7053">
        <w:rPr>
          <w:rFonts w:ascii="Arial" w:hAnsi="Arial" w:cs="Arial"/>
          <w:sz w:val="24"/>
          <w:szCs w:val="24"/>
        </w:rPr>
        <w:t xml:space="preserve"> Правительства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Республики Казахстан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от 10 марта 2015 года № 116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Утвержден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постановлением Правительства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Республики Казахстан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от 8 июля 2011 года № 782</w:t>
      </w:r>
    </w:p>
    <w:p w:rsidR="0012785F" w:rsidRPr="00EF7053" w:rsidRDefault="0012785F" w:rsidP="0012785F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b/>
          <w:bCs/>
          <w:sz w:val="24"/>
          <w:szCs w:val="24"/>
        </w:rPr>
        <w:t> </w:t>
      </w:r>
    </w:p>
    <w:p w:rsidR="0012785F" w:rsidRPr="00EF7053" w:rsidRDefault="0012785F" w:rsidP="0012785F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b/>
          <w:bCs/>
          <w:sz w:val="24"/>
          <w:szCs w:val="24"/>
        </w:rPr>
        <w:t> </w:t>
      </w:r>
    </w:p>
    <w:p w:rsidR="0012785F" w:rsidRPr="00EF7053" w:rsidRDefault="0012785F" w:rsidP="0012785F">
      <w:pPr>
        <w:jc w:val="center"/>
        <w:rPr>
          <w:rFonts w:ascii="Arial" w:hAnsi="Arial" w:cs="Arial"/>
          <w:sz w:val="24"/>
          <w:szCs w:val="24"/>
        </w:rPr>
      </w:pPr>
      <w:r w:rsidRPr="00EF7053">
        <w:rPr>
          <w:rStyle w:val="S1"/>
          <w:rFonts w:ascii="Arial" w:hAnsi="Arial" w:cs="Arial"/>
          <w:sz w:val="24"/>
          <w:szCs w:val="24"/>
        </w:rPr>
        <w:t>Перечень</w:t>
      </w:r>
      <w:r w:rsidRPr="00EF7053">
        <w:rPr>
          <w:rStyle w:val="S1"/>
          <w:rFonts w:ascii="Arial" w:hAnsi="Arial" w:cs="Arial"/>
          <w:sz w:val="24"/>
          <w:szCs w:val="24"/>
        </w:rPr>
        <w:br/>
        <w:t>готовой продукции, полученной при промышленной переработке товаров, импортированных на территорию Республики Казахстан с территории государств-членов Таможенного союза</w:t>
      </w:r>
    </w:p>
    <w:p w:rsidR="0012785F" w:rsidRPr="00EF7053" w:rsidRDefault="0012785F" w:rsidP="0012785F">
      <w:pPr>
        <w:jc w:val="center"/>
        <w:rPr>
          <w:rFonts w:ascii="Arial" w:hAnsi="Arial" w:cs="Arial"/>
          <w:sz w:val="24"/>
          <w:szCs w:val="24"/>
        </w:rPr>
      </w:pPr>
      <w:r w:rsidRPr="00EF7053">
        <w:rPr>
          <w:rStyle w:val="S1"/>
          <w:rFonts w:ascii="Arial" w:hAnsi="Arial" w:cs="Arial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95"/>
        <w:gridCol w:w="6767"/>
        <w:gridCol w:w="1809"/>
      </w:tblGrid>
      <w:tr w:rsidR="0012785F" w:rsidRPr="00EF7053" w:rsidTr="00EF7053">
        <w:trPr>
          <w:jc w:val="center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Код ТН ВЭД ТС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0405 10 110 0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Молоко 2,5%, 4%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0401 20 910 9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Йогурты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0403 10 510 0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Сметана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0403 90 330 0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Кефир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0403 90 610 0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Кефир сладкий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0403 90 910 0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Творожная продукция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0406 10 200 2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Сыры плавленые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0406 30 100 0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Масло подсолнечное, сырое, в первичных упаковках нетто-объемом 10 л или менее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1512 11 910 1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Печень говяжья в собственном соку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Паштет печеночный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Паштет «Арктика»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Мясо курицы в собственном соку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1602 32 900 0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Завтрак туриста из свинины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1602 49 900 0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Свинина тушеная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1602 49 900 0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Говядина тушеная высший сорт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Говядина тушеная первый сорт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Говядина тушеная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Кублей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Говядина в белом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Гуляш говяжий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Завтрак туриста из говядины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Каша гречневая с говядиной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Каша рисовая с говядиной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Каша перловая с говядиной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Паштет мясной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1602 50 950 9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Конина тушеная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Куырдак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из субпродуктов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1602 90 610 0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Почки говяжьи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1602 90 610 0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Сердце говяжье в собственном соку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1602 90 610 0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Язык говяжий в собственном соку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1602 90 610 0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Баранина тушеная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1602 90 760 0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Сельдь атлантическая в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1604 12 910 0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Сардина атлантическая, бланшированная в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1604 13 190 0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Сардина балтийская в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1604 13 190 0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Килька балтийская, неразделанная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1604 13 900 0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Килька каспийская раздельная в ароматизированном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1604 13 900 0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Килька каспийская с перловой крупой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1604 13 900 0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Сардинелла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бланшированная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в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1604 13 900 0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Скумбрия атлантическая, бланшированная в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1604 15 190 0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Салака, бланшированная в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1604 19 979 0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Сайра, ставрида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1604 19 979 0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Лещ натуральный, бланшированный в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Щука, бланшированная в ароматизированном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Жерех, бланшированный в масле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Лещ, обжаренный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Жерех, обжаренный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Жерех, обжаренный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Сом, обжаренный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Судак, обжаренный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Сазан, обжаренный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Тефтели из раздельной рыбы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Котлеты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рыбоовощные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Фрикадельки рыбные с овощным гарниром в томатном соусе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1604 20 909 0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Грибы с добавлением уксуса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2001 90 500 0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Томатная паста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2002 90 390 0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Грибы прочие (без уксуса)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2003 10 300 0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Горошек (без уксуса)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2005 40 000 0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Фасоль прочая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2005 59 000 0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Кукуруза сладкая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2005 80 000 0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Овощная смесь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2005 99 500 0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Фосфор желтый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2804 70 001 0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Триполифосфат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натрия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2835 31 000 0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Глинозем (оксид алюминия)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2818 20 000 0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Изделие косметическое жидкое, лосьон для ухода за кожей лица «Вита-септ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космо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плюс»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3304 99 000 0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Изделие косметическое жидкое для ухода за волосами «Тоник с медом»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3305 90 000 1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Изделие косметическое жидкое для ухода за волосами «Тоник с экстрактом женьшеня»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3305 90 000 1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Изделие косметическое жидкое для ухода за волосами «Тоник с экстрактом красного перца»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3305 90 000 1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Изделие косметическое жидкое для ухода за волосами «Тоник с экстрактом дуба»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3305 90 000 1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Хозяйственное мыло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3401 19 000 0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Вещество взрывчатое промышленное «ANFO-KZ»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3602 00 000 0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Вещество взрывчатое промышленное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Гранулит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АС-4-KZ»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3602 00 000 0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Вещество взрывчатое промышленное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Гранулит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АС-8-KZ»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3602 00 000 0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Вещество взрывчатое промышленное «Хромит»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3602 00 000 0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Физически сшитый вспененный полиэтилен торговой марки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Экоизол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3921 19 000 0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Термоусаживающаяся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лента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3921 90 600 0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Термоусаживающиеся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манжеты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3921 90 600 0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прочие из пластмасс и изделия из прочих материалов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3926 30 000 9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Пластины, листы, полосы, прутки и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профили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фасонные из непористой резины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4008 29 000 0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Трубы, трубки и шланги из вулканизованной резины, кроме твердой резины, армированные или комбинированные иным способом только с металлом, с фитингами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4009 22 000 9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Техпластина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4008 11 000 0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Шнур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4008 21 900 0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Рукава резиновые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4009 21 000 0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Лента конвейерная резинотросовая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4010 11 000 0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Лента конвейерная резинотканевая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4010 12 000 0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Полуфабрикат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Вет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блю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», КРАСТ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4104 11 100 0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Кожа для низа обуви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4107 91 100 0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Кожа для верха обуви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4107 92 100 0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Сумка для вещей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4202 12 990 0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Упаковочные паллеты (поддон)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4415 20 200 0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Пряжа полушерстяная для трикотажного производства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5107 20 590 0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Ватин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холстопрошивной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5602 10 380 0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Лакоткани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ЛКМ, ЛШМ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5907 00 000 0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Пальто мужское повседневное с утеплителем и меховым воротником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6201 11 000 0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 xml:space="preserve">Бахилы, костюм для медицинского работника мужской, куртка утепленная; брюки утепленные, костюм мужской утепленный, плащ брезентовый, полукомбинезон мужской, комбинезон рабочий мужской, штормовка мужская; костюм для защиты от пониженных температур мужской; костюм для защиты от нефти и нефтепродуктов мужской; костюм для защиты от повышенных температур мужской; плащ прорезиненный, плащ из плащ-палатки,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полуплащ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прорезиненный;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фартуки специальные, костюм мужской (куртка и брюки), халат мужской; костюм для защиты от кислот мужской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6211 42 100 0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Костюм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утепленный полевой (куртка и брюки), костюм утепленный; куртка и полукомбинезон, куртка утепленная, плащ для военнослужащих; куртка форменная для военнослужащих, куртка мужская; костюм утепленный полевой десантный (куртка и брюки)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6211 42 100 0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Пальто женское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6202 11 000 0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Костюм для защиты от пониженных температур женский; костюм для защиты от нефти и нефтепродуктов женский; халат женский, костюм для медицинского работника женский; комплект поварской одежды женский, полукомбинезон женский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6211 42 100 0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Китель, брюки мужские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6211 42 100 0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Костюм для несения службы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6211 42 100 0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Костюм летний полевой, китель для военнослужащих, брюки форменные навыпуск, брюки мужские, костюм мужской, пиджак школьный; жилеты, брюки мужские, костюм школьный; шорты мужские, костюмы специальные летние для военнослужащих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6211 42 100 0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Рубашка, сорочка форменная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6211 42 100 0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Рубашка, сорочка форменная женская, блузка форменная, юбка; фартук школьный, платье для девочки, жакет для девочки, сарафан для девочки, брюки женские форменные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6206 90 900 0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Галстук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6215 90 000 0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Рукавицы специальные на меховой подкладке, перчатки рабочие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6216 00 000 0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Валенки черные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6405 20 990 0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Обувь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6405 90 100 0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Валенки обрезиненные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6405 90 100 0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Обувь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6405 90 900 0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Колпак медицинский, фуражка, панама, пилотка, берет форменный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6505 00 900 0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35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Верхние трикотажные изделия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6110 11 100 0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6110 11 300 0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6110 11 900 0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6117 10 000 0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6004 90 000 0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Силикатный кирпич различных марок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6810 11 900 0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Блоки стеновые неармированные из ячеистого бетона автоклавного твердения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6810 11 900 0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Кирпич силикатный утолщенный, рядовой полнотелый неокрашенный СУР 150/25, лицевой полнотелый неокрашенный СУЛ 150/25 и лицевой полнотелый окрашенный СУЛ 150/25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6810 11 900 0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Изделия из цемента, бетона или искусственного камня, неармированные или армированные, черепица, плиты, кирпичи и аналогичные изделия: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6810 19 000 9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Листы асбестоцементные волнистые 40/150-8, ГОСТ 30340-95, серийное производство. Листы асбестоцементные плоские непрессованные ЛП-НП-175 × 11 ×7, серийное производство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6811 40 000 9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Стекломиканит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гибкий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ГФК-ТТ, лента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стеклослюдяная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ЛСЭП-934-ТПл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6814 10 000 0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Миканит формовочный ФМГ, ФМГА, ФФГ, ФФГА,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стекломиканит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гибкий ГФК-ТТ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6814 10 000 0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Лента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стеклослюдяная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ЛСЭП-934-ТПл;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слюдопласт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композиционный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ГИП-2Пл (в)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6814 10 000 0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Стекломиканит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гибкий ГФК-ТТ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6814 10 000 0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Лента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стеклослюдяная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ЛСЭП-934-ТПл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6814 10 000 0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Стеклопакеты многослойные изолированные и изделия из стекла, состоящие из двух листов стекла, герметично соединенных по периметру и разделенных слоем воздуха, других газов или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вакуумированным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промежутком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7008 00 810 0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Бутылка 1 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7010 90 910 1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Стеклолакоткань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ЛСК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7019 19 900 9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Стеклолакоткань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ЛСМ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7019 19 900 9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Полуфабрикаты из железа или нелегированной стали, толщиной не более 130 мм (квадратная стальная заготовка Сп3)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7207 11 140 0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Полуфабрикаты из железа или нелегированной стали прочие, содержащие 0,25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. % или более, но менее 0,6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мас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. % углерода (квадратная стальная заготовка Сп5)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7207 20 150 0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Заготовка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непрерывнолитая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квадратная для изготовления мелкосортного проката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7207 19 800 0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Проволока стальная низкоуглеродистая (ГОСТ 3282-74)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7217 20 900 0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Гвозди строительные 1,2-16 мм-6*200 мм (ГОСТ 4028-63)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7317 00 200 0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Сплавы медно-цинковые (латунь) (ГОСТ 17711-93)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7403 21 000 0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Медь (ГОСТ 859-2001)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7403 29 000 0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Медь гранулы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7403 29 000 0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неизолированные гибкие МГ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7408 11 000 0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неизолированные гибкие МФ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7408 11 000 0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Алюминиевые контейнеры для титана губчатого К-0,5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7611 00 000 0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Фитинги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7412 20 000 0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для воздушных линий передачи АС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7614 10 000 0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для воздушных линий передачи 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7614 90 000 0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Оловянные припои в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чушках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8007 00 800 0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Танталовый порошок, танталовые слитки, танталовые чипсы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8103 20 000 0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Танталовый прокат в виде фольги, ленты, листов, прутков, проволоки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8103 90 100 0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Танталовые изделия в виде мишеней, поддонов, пластин, дисков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8103 90 900 0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Ниобий необработанный в виде слитков, чипсов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8112 92 310 0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Ниобий, обработанный в виде пластин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8112 99 300 0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Насосы объемные роторные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8413 60 800 0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Насосы центробежные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погружные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одноступенчатые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8413 70 210 0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Насосы центробежные одноступенчатые моноблочные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8413 70 510 0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Насосы центробежные прочие одноступенчатые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8413 70 810 0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Насосы центробежные прочие многоступенчатые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8413 70 890 0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Насосы центробежные двухстороннего типа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>, подача м</w:t>
            </w:r>
            <w:r w:rsidRPr="00EF705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EF7053">
              <w:rPr>
                <w:rFonts w:ascii="Arial" w:hAnsi="Arial" w:cs="Arial"/>
                <w:sz w:val="24"/>
                <w:szCs w:val="24"/>
              </w:rPr>
              <w:t>/ч 200...315, напор м 50... 125 (ГОСТ 10272-87)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8413 70 890 0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Насос центробежный типа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для сточных масс, подача м</w:t>
            </w:r>
            <w:r w:rsidRPr="00EF705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EF7053">
              <w:rPr>
                <w:rFonts w:ascii="Arial" w:hAnsi="Arial" w:cs="Arial"/>
                <w:sz w:val="24"/>
                <w:szCs w:val="24"/>
              </w:rPr>
              <w:t>/ч 50....400, напор м 12,5... 50 (ГОСТ 22247-96)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8413 70 890 0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Насос центробежный консольного типа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>, подача м</w:t>
            </w:r>
            <w:r w:rsidRPr="00EF705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EF7053">
              <w:rPr>
                <w:rFonts w:ascii="Arial" w:hAnsi="Arial" w:cs="Arial"/>
                <w:sz w:val="24"/>
                <w:szCs w:val="24"/>
              </w:rPr>
              <w:t>/ч 8...290, напор м 18...85 (ГОСТ 22247-96)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8413 70 890 0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Насос центробежный многоступенчатый секционный типа ЦНС (Г, Н, М, К), подача м</w:t>
            </w:r>
            <w:r w:rsidRPr="00EF705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EF7053">
              <w:rPr>
                <w:rFonts w:ascii="Arial" w:hAnsi="Arial" w:cs="Arial"/>
                <w:sz w:val="24"/>
                <w:szCs w:val="24"/>
              </w:rPr>
              <w:t>/ч 38...300, напор м 44...66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8413 70 890 0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Запасные части к насосам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8413 91 000 9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Части насосов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8413 91 000 9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Насосы вакуумные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8414 10 890 0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Реторты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8419 89 989 0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Ульбы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8424 30 900 0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Клети шахтные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8428 10 800 0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Барабаны мельницы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8428 10 800 0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Скипы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8428 10 800 0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Клети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8428 10 800 0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Вибропитатели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8428 31 000 0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Скреперы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8430 69 000 2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Грохота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8474 10 000 0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Контактные чаны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8474 39 000 9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Чугунное литье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8474 90 100 0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Стальное литье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8474 90 100 0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Барабаны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8474 90 900 0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Механизмы вращения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8474 90 900 0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Механизмы подъема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8474 90 900 0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Затворы обратные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8481 30 990 9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Задвижки клиновые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8481 80 639 0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Краны шаровые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8481 80 819 0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Задвижки шиберные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8481 80 990 9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Шарикоподшипники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8482 10 900 8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Венцы зубчатые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8483 90 810 0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Вал коленчатый 243-1002015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8483 10 950 0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Валы трансмиссионные (включая кулачковые и коленчатые) и кривошипы прочие (вал коленчатый 243-1005010, 243-1005015-Б1)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8483 10 950 0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Валы трансмиссионные (включая кулачковые и коленчатые) и кривошипы прочие (вал коленчатый 245-1005015, 245.9-1005015)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8483 10 950 0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Части оборудования, не имеющие электрических соединений, изоляторов, контактов, катушек или других электрических деталей: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 нековкого литого чугуна;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8487 90 510 0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из литой стали;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8487 90 530 0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кованные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из черных металлов;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8487 90 590 0</w:t>
            </w:r>
          </w:p>
        </w:tc>
      </w:tr>
      <w:tr w:rsidR="0012785F" w:rsidRPr="00EF7053" w:rsidTr="00EF705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5F" w:rsidRPr="00EF7053" w:rsidRDefault="001278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8487 90 100 0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Аккумуляторная батарея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8507 10 800 9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Конденсаторы постоянной емкости прочие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8532 29 000 0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Токосъемники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8538 90 990 9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Кабель силовой с пластмассовой изоляцией АВВГ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Кабель силовой с пластмассовой изоляцией ВВГ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бытового назначения ПУГНП, ПУНП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 силовой с пластмассовой изоляцией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АВВГнг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 силовой с пластмассовой изоляцией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ВВГнг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 силовой с пластмассовой изоляцией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АВБбШв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 силовой с пластмассовой изоляцией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ВБбШв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Кабели для сигнализации и блокировки с полиэтиленовой изоляцией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СБПу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Кабели для сигнализации и блокировки с полиэтиленовой изоляцией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СБЗПу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силовые для электрических установок ПВ-1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Провода силовые для электрических установок </w:t>
            </w: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ПИВ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силовые для электрических установок АПВ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силовые для электрических установок АППВ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для промышленных взрывных ВП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Провода установочные для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водопогруженных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двигателей ВПП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 для электрических щеток ПЩ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и шнуры бытового назначения ПВС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бытовые ШВВП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 автотракторный ПГВА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силовые для электрических установок ПВ-3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8544 19 000 9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Провода телефонные ТРП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8544 49 200 0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Провод кроссовый ІЖСВ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8544 49 200 0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207.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 контрольный с резиновой и пластмассовой изоляцией КВВГ,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КВВГнг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, КВВГЭ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8544 60 100 0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208.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 контрольный с резиновой и пластмассовой </w:t>
            </w: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 xml:space="preserve">изоляцией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КВБбШв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8544 60 100 0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209.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 контрольный с резиновой и пластмассовой изоляцией АКВВГ,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АКВВГнг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, АКВВГЭ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8544 60 900 9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210.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 контрольный с резиновой и пластмассовой изоляцией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АКВБбШв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8544 60 900 9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211.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 xml:space="preserve">Кабель контрольный с резиновой и пластмассовой изоляцией 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АВБбШвнг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8544 60 900 9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212.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Полувагоны модели 12-9796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8606 92 000 0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213.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F7053">
              <w:rPr>
                <w:rFonts w:ascii="Arial" w:hAnsi="Arial" w:cs="Arial"/>
                <w:sz w:val="24"/>
                <w:szCs w:val="24"/>
              </w:rPr>
              <w:t>Вагоны-хопперы</w:t>
            </w:r>
            <w:proofErr w:type="gramEnd"/>
            <w:r w:rsidRPr="00EF7053">
              <w:rPr>
                <w:rFonts w:ascii="Arial" w:hAnsi="Arial" w:cs="Arial"/>
                <w:sz w:val="24"/>
                <w:szCs w:val="24"/>
              </w:rPr>
              <w:t xml:space="preserve"> крытые модели 19-9871 для перевозки зерна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8606 99 000 0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214.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Вагоны-платформы для перевозки крупнотоннажных контейнеров модели 13-9852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8606 99 000 0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215.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Вагоны-хопперы для перевозки горячих окатышей и агломерата модели 19-9809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8606 99 000 0</w:t>
            </w:r>
          </w:p>
        </w:tc>
      </w:tr>
      <w:tr w:rsidR="0012785F" w:rsidRPr="00EF7053" w:rsidTr="00EF7053">
        <w:trPr>
          <w:jc w:val="center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216.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Части железнодорожных локомотивов или моторных вагонов трамвая или подвижного состава: пневматические тормоза и их части, чугунные литые или стальные литые (колодка тип М)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8607 21 100 0</w:t>
            </w:r>
          </w:p>
        </w:tc>
      </w:tr>
    </w:tbl>
    <w:p w:rsidR="0012785F" w:rsidRPr="00EF7053" w:rsidRDefault="0012785F" w:rsidP="0012785F">
      <w:pPr>
        <w:rPr>
          <w:rFonts w:ascii="Arial" w:hAnsi="Arial" w:cs="Arial"/>
          <w:color w:val="000000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bookmarkStart w:id="11" w:name="SUB3"/>
      <w:bookmarkEnd w:id="11"/>
      <w:r w:rsidRPr="00EF7053">
        <w:rPr>
          <w:rFonts w:ascii="Arial" w:hAnsi="Arial" w:cs="Arial"/>
          <w:sz w:val="24"/>
          <w:szCs w:val="24"/>
        </w:rPr>
        <w:t>Приложение 3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 xml:space="preserve">к </w:t>
      </w:r>
      <w:hyperlink r:id="rId5" w:history="1">
        <w:r w:rsidRPr="00EF7053">
          <w:rPr>
            <w:rStyle w:val="a3"/>
            <w:rFonts w:ascii="Arial" w:hAnsi="Arial" w:cs="Arial"/>
            <w:sz w:val="24"/>
            <w:szCs w:val="24"/>
          </w:rPr>
          <w:t>постановлению</w:t>
        </w:r>
      </w:hyperlink>
      <w:bookmarkEnd w:id="9"/>
      <w:r w:rsidRPr="00EF7053">
        <w:rPr>
          <w:rFonts w:ascii="Arial" w:hAnsi="Arial" w:cs="Arial"/>
          <w:sz w:val="24"/>
          <w:szCs w:val="24"/>
        </w:rPr>
        <w:t xml:space="preserve"> Правительства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Республики Казахстан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от 10 марта 2015 года № 116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Утвержден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постановлением Правительства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Республики Казахстан</w:t>
      </w:r>
    </w:p>
    <w:p w:rsidR="0012785F" w:rsidRPr="00EF7053" w:rsidRDefault="0012785F" w:rsidP="00EF7053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от 8 июля 2011 года № 782</w:t>
      </w:r>
    </w:p>
    <w:p w:rsidR="0012785F" w:rsidRPr="00EF7053" w:rsidRDefault="0012785F" w:rsidP="0012785F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EF7053">
        <w:rPr>
          <w:rFonts w:ascii="Arial" w:hAnsi="Arial" w:cs="Arial"/>
          <w:b/>
          <w:bCs/>
          <w:sz w:val="24"/>
          <w:szCs w:val="24"/>
        </w:rPr>
        <w:t>  </w:t>
      </w:r>
    </w:p>
    <w:p w:rsidR="0012785F" w:rsidRPr="00EF7053" w:rsidRDefault="0012785F" w:rsidP="0012785F">
      <w:pPr>
        <w:jc w:val="center"/>
        <w:rPr>
          <w:rFonts w:ascii="Arial" w:hAnsi="Arial" w:cs="Arial"/>
          <w:sz w:val="24"/>
          <w:szCs w:val="24"/>
        </w:rPr>
      </w:pPr>
      <w:r w:rsidRPr="00EF7053">
        <w:rPr>
          <w:rStyle w:val="S1"/>
          <w:rFonts w:ascii="Arial" w:hAnsi="Arial" w:cs="Arial"/>
          <w:sz w:val="24"/>
          <w:szCs w:val="24"/>
        </w:rPr>
        <w:t>Перечень</w:t>
      </w:r>
      <w:r w:rsidRPr="00EF7053">
        <w:rPr>
          <w:rStyle w:val="S1"/>
          <w:rFonts w:ascii="Arial" w:hAnsi="Arial" w:cs="Arial"/>
          <w:sz w:val="24"/>
          <w:szCs w:val="24"/>
        </w:rPr>
        <w:br/>
        <w:t>налогоплательщиков Республики Казахстан, импортирующих товары на территорию Республики Казахстан с территории государств-членов Таможенного союза, предназначенные для промышленной переработки</w:t>
      </w:r>
    </w:p>
    <w:p w:rsidR="0012785F" w:rsidRPr="00EF7053" w:rsidRDefault="0012785F" w:rsidP="0012785F">
      <w:pPr>
        <w:jc w:val="center"/>
        <w:rPr>
          <w:rFonts w:ascii="Arial" w:hAnsi="Arial" w:cs="Arial"/>
          <w:sz w:val="24"/>
          <w:szCs w:val="24"/>
        </w:rPr>
      </w:pPr>
      <w:r w:rsidRPr="00EF7053">
        <w:rPr>
          <w:rStyle w:val="S1"/>
          <w:rFonts w:ascii="Arial" w:hAnsi="Arial" w:cs="Arial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7"/>
        <w:gridCol w:w="7036"/>
        <w:gridCol w:w="1818"/>
      </w:tblGrid>
      <w:tr w:rsidR="0012785F" w:rsidRPr="00EF7053" w:rsidTr="00EF7053">
        <w:trPr>
          <w:jc w:val="center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Налогоплательщик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БИН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Акционерное общество «ЗИКСТО»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931240000240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Акционерное общество «Май»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950740001044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Акционерное общество «Алюминий Казахстана»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940140000325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Акционерное общество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Востокмашзавод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951240000551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Акционерное общество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Усть-Каменогорский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арматурный завод»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990740000108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Акционерное общество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Шымкентмай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931240000439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Акционерное общество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Запчасть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931240001040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Акционерное общество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Ульбинский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941040000097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«ZHERSU POVER»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000540003205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«Уральский механический завод»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060340009897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Казэлектромаш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950440001554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Казфосфат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991040000313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Тас-Эрга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010140004929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«Эмиль»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920740000561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Костанайская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прядильно-трикотажная фабрика»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970740000243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ТаразКожОбувь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990740013823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«Роза валяльно-войлочный комбинат»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911240000316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«FIRM «KAZ CENTRE»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020540004093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Силикат-А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051240007937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«Семипалатинский завод асбестоцементных изделий»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930240000406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«Георгиевский завод насосного оборудования»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050740006092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Изолит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920140000292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КазСтройСтекло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030540003423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Экотон-Батыс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050640003153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«АЛЗ»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040140001642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«Семипалатинский метизный завод»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000940002474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Кублей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921140000433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«Павлодарский литейно-механический завод»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030440003549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«СЕЛЕНГ»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971040000141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«Силикат»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031240001391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Усть-Каменогорский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 xml:space="preserve"> конденсаторный завод»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921240000477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Карагандарезинотехника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000140000815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Kazfoam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090440017906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Центр-БВР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080940000432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МунайГазИзоляция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100640002800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Производственный кооператив «Большевичка»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051240005039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Производственный кооператив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Целингидромаш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911040000100</w:t>
            </w:r>
          </w:p>
        </w:tc>
      </w:tr>
      <w:tr w:rsidR="0012785F" w:rsidRPr="00EF7053" w:rsidTr="00EF7053">
        <w:trPr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EF7053">
              <w:rPr>
                <w:rFonts w:ascii="Arial" w:hAnsi="Arial" w:cs="Arial"/>
                <w:sz w:val="24"/>
                <w:szCs w:val="24"/>
              </w:rPr>
              <w:t>Алмалыбак</w:t>
            </w:r>
            <w:proofErr w:type="spellEnd"/>
            <w:r w:rsidRPr="00EF7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5F" w:rsidRPr="00EF7053" w:rsidRDefault="001278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53">
              <w:rPr>
                <w:rFonts w:ascii="Arial" w:hAnsi="Arial" w:cs="Arial"/>
                <w:sz w:val="24"/>
                <w:szCs w:val="24"/>
              </w:rPr>
              <w:t>910240000175</w:t>
            </w:r>
          </w:p>
        </w:tc>
      </w:tr>
    </w:tbl>
    <w:p w:rsidR="0012785F" w:rsidRPr="00EF7053" w:rsidRDefault="0012785F" w:rsidP="0012785F">
      <w:pPr>
        <w:rPr>
          <w:rFonts w:ascii="Arial" w:hAnsi="Arial" w:cs="Arial"/>
          <w:color w:val="000000"/>
          <w:sz w:val="24"/>
          <w:szCs w:val="24"/>
        </w:rPr>
      </w:pPr>
      <w:r w:rsidRPr="00EF7053">
        <w:rPr>
          <w:rFonts w:ascii="Arial" w:hAnsi="Arial" w:cs="Arial"/>
          <w:sz w:val="24"/>
          <w:szCs w:val="24"/>
        </w:rPr>
        <w:t> </w:t>
      </w:r>
    </w:p>
    <w:p w:rsidR="00AD6C83" w:rsidRPr="00EF7053" w:rsidRDefault="00AD6C83" w:rsidP="0012785F">
      <w:pPr>
        <w:ind w:left="2832"/>
        <w:jc w:val="right"/>
        <w:rPr>
          <w:rFonts w:ascii="Arial" w:hAnsi="Arial" w:cs="Arial"/>
          <w:sz w:val="24"/>
          <w:szCs w:val="24"/>
        </w:rPr>
      </w:pPr>
    </w:p>
    <w:sectPr w:rsidR="00AD6C83" w:rsidRPr="00EF7053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2785F"/>
    <w:rsid w:val="0012785F"/>
    <w:rsid w:val="001462A7"/>
    <w:rsid w:val="007D79D5"/>
    <w:rsid w:val="00AD6C83"/>
    <w:rsid w:val="00EF7053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5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12785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7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85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12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12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papdefault">
    <w:name w:val="msopapdefault"/>
    <w:basedOn w:val="a"/>
    <w:rsid w:val="0012785F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"/>
    <w:basedOn w:val="a"/>
    <w:link w:val="S81"/>
    <w:rsid w:val="001278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81">
    <w:name w:val="S8 Знак"/>
    <w:basedOn w:val="a0"/>
    <w:link w:val="S80"/>
    <w:rsid w:val="001278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127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12785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12785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12785F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12785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12785F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2785F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12785F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12785F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12785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12785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sid w:val="0012785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12785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12785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12785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12785F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12785F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127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12785F"/>
    <w:rPr>
      <w:shd w:val="clear" w:color="auto" w:fill="FFFFFF"/>
    </w:rPr>
  </w:style>
  <w:style w:type="character" w:customStyle="1" w:styleId="s61">
    <w:name w:val="s61"/>
    <w:basedOn w:val="a0"/>
    <w:rsid w:val="0012785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679940.0%20" TargetMode="External"/><Relationship Id="rId4" Type="http://schemas.openxmlformats.org/officeDocument/2006/relationships/hyperlink" Target="jl:3167994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6909</Words>
  <Characters>39387</Characters>
  <Application>Microsoft Office Word</Application>
  <DocSecurity>0</DocSecurity>
  <Lines>328</Lines>
  <Paragraphs>92</Paragraphs>
  <ScaleCrop>false</ScaleCrop>
  <Company>Grizli777</Company>
  <LinksUpToDate>false</LinksUpToDate>
  <CharactersWithSpaces>46204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2</cp:revision>
  <dcterms:created xsi:type="dcterms:W3CDTF">2015-04-10T10:03:00Z</dcterms:created>
  <dcterms:modified xsi:type="dcterms:W3CDTF">2015-04-10T10:21:00Z</dcterms:modified>
</cp:coreProperties>
</file>