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1" w:rsidRDefault="000272B1" w:rsidP="000272B1">
      <w:pPr>
        <w:spacing w:after="0" w:line="20" w:lineRule="atLeast"/>
        <w:jc w:val="center"/>
        <w:rPr>
          <w:rStyle w:val="s1"/>
          <w:rFonts w:ascii="Arial" w:hAnsi="Arial" w:cs="Arial"/>
          <w:sz w:val="24"/>
          <w:szCs w:val="24"/>
        </w:rPr>
      </w:pPr>
      <w:r w:rsidRPr="000272B1">
        <w:rPr>
          <w:rStyle w:val="s1"/>
          <w:rFonts w:ascii="Arial" w:hAnsi="Arial" w:cs="Arial"/>
          <w:sz w:val="24"/>
          <w:szCs w:val="24"/>
        </w:rPr>
        <w:t xml:space="preserve">Совместный приказ Министра финансов Республики Казахстан </w:t>
      </w:r>
    </w:p>
    <w:p w:rsidR="000272B1" w:rsidRPr="000272B1" w:rsidRDefault="000272B1" w:rsidP="000272B1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0272B1">
        <w:rPr>
          <w:rStyle w:val="s1"/>
          <w:rFonts w:ascii="Arial" w:hAnsi="Arial" w:cs="Arial"/>
          <w:sz w:val="24"/>
          <w:szCs w:val="24"/>
        </w:rPr>
        <w:t>от 2 мая 2013 года № 224 и Председателя Комитета национальной безопасности Республики Казахстан от 2 мая 2013 года № 219</w:t>
      </w:r>
      <w:proofErr w:type="gramStart"/>
      <w:r w:rsidRPr="000272B1">
        <w:rPr>
          <w:rStyle w:val="s1"/>
          <w:rFonts w:ascii="Arial" w:hAnsi="Arial" w:cs="Arial"/>
          <w:sz w:val="24"/>
          <w:szCs w:val="24"/>
        </w:rPr>
        <w:t xml:space="preserve"> </w:t>
      </w:r>
      <w:r w:rsidRPr="000272B1">
        <w:rPr>
          <w:rFonts w:ascii="Arial" w:hAnsi="Arial" w:cs="Arial"/>
          <w:b/>
          <w:bCs/>
          <w:sz w:val="24"/>
          <w:szCs w:val="24"/>
        </w:rPr>
        <w:br/>
      </w:r>
      <w:r w:rsidRPr="000272B1">
        <w:rPr>
          <w:rStyle w:val="s1"/>
          <w:rFonts w:ascii="Arial" w:hAnsi="Arial" w:cs="Arial"/>
          <w:sz w:val="24"/>
          <w:szCs w:val="24"/>
        </w:rPr>
        <w:t>О</w:t>
      </w:r>
      <w:proofErr w:type="gramEnd"/>
      <w:r w:rsidRPr="000272B1">
        <w:rPr>
          <w:rStyle w:val="s1"/>
          <w:rFonts w:ascii="Arial" w:hAnsi="Arial" w:cs="Arial"/>
          <w:sz w:val="24"/>
          <w:szCs w:val="24"/>
        </w:rPr>
        <w:t>б утверждении формы и Правил представления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> 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 xml:space="preserve">В </w:t>
      </w:r>
      <w:proofErr w:type="gramStart"/>
      <w:r w:rsidRPr="000272B1">
        <w:rPr>
          <w:rStyle w:val="s0"/>
          <w:rFonts w:ascii="Arial" w:hAnsi="Arial" w:cs="Arial"/>
          <w:sz w:val="24"/>
          <w:szCs w:val="24"/>
        </w:rPr>
        <w:t>соответствии</w:t>
      </w:r>
      <w:proofErr w:type="gramEnd"/>
      <w:r w:rsidRPr="000272B1">
        <w:rPr>
          <w:rStyle w:val="s0"/>
          <w:rFonts w:ascii="Arial" w:hAnsi="Arial" w:cs="Arial"/>
          <w:sz w:val="24"/>
          <w:szCs w:val="24"/>
        </w:rPr>
        <w:t xml:space="preserve"> с </w:t>
      </w:r>
      <w:bookmarkStart w:id="0" w:name="sub1001576522"/>
      <w:r w:rsidRPr="000272B1">
        <w:rPr>
          <w:rStyle w:val="s0"/>
          <w:rFonts w:ascii="Arial" w:hAnsi="Arial" w:cs="Arial"/>
          <w:sz w:val="24"/>
          <w:szCs w:val="24"/>
        </w:rPr>
        <w:fldChar w:fldCharType="begin"/>
      </w:r>
      <w:r w:rsidRPr="000272B1">
        <w:rPr>
          <w:rStyle w:val="s0"/>
          <w:rFonts w:ascii="Arial" w:hAnsi="Arial" w:cs="Arial"/>
          <w:sz w:val="24"/>
          <w:szCs w:val="24"/>
        </w:rPr>
        <w:instrText xml:space="preserve"> HYPERLINK "jl:30366217.276060200%20" </w:instrText>
      </w:r>
      <w:r w:rsidRPr="000272B1">
        <w:rPr>
          <w:rStyle w:val="s0"/>
          <w:rFonts w:ascii="Arial" w:hAnsi="Arial" w:cs="Arial"/>
          <w:sz w:val="24"/>
          <w:szCs w:val="24"/>
        </w:rPr>
        <w:fldChar w:fldCharType="separate"/>
      </w:r>
      <w:r w:rsidRPr="000272B1">
        <w:rPr>
          <w:rStyle w:val="a3"/>
          <w:rFonts w:ascii="Arial" w:hAnsi="Arial" w:cs="Arial"/>
          <w:sz w:val="24"/>
          <w:szCs w:val="24"/>
        </w:rPr>
        <w:t>подпунктом 2) пункта 2 статьи 276-6</w:t>
      </w:r>
      <w:r w:rsidRPr="000272B1">
        <w:rPr>
          <w:rStyle w:val="s0"/>
          <w:rFonts w:ascii="Arial" w:hAnsi="Arial" w:cs="Arial"/>
          <w:sz w:val="24"/>
          <w:szCs w:val="24"/>
        </w:rPr>
        <w:fldChar w:fldCharType="end"/>
      </w:r>
      <w:r w:rsidRPr="000272B1">
        <w:rPr>
          <w:rStyle w:val="s0"/>
          <w:rFonts w:ascii="Arial" w:hAnsi="Arial" w:cs="Arial"/>
          <w:sz w:val="24"/>
          <w:szCs w:val="24"/>
        </w:rPr>
        <w:t xml:space="preserve"> Кодекса Республики Казахстан «О налогах и других обязательных платежах в бюджет» (Налоговый кодекс) </w:t>
      </w:r>
      <w:r w:rsidRPr="000272B1">
        <w:rPr>
          <w:rStyle w:val="s0"/>
          <w:rFonts w:ascii="Arial" w:hAnsi="Arial" w:cs="Arial"/>
          <w:b/>
          <w:bCs/>
          <w:sz w:val="24"/>
          <w:szCs w:val="24"/>
        </w:rPr>
        <w:t>ПРИКАЗЫВАЕМ</w:t>
      </w:r>
      <w:r w:rsidRPr="000272B1">
        <w:rPr>
          <w:rStyle w:val="s0"/>
          <w:rFonts w:ascii="Arial" w:hAnsi="Arial" w:cs="Arial"/>
          <w:sz w:val="24"/>
          <w:szCs w:val="24"/>
        </w:rPr>
        <w:t>: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 xml:space="preserve">1. Утвердить прилагаемые: 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 xml:space="preserve">1) форму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Казахстан, согласно </w:t>
      </w:r>
      <w:bookmarkStart w:id="1" w:name="sub1003535971"/>
      <w:r w:rsidRPr="000272B1">
        <w:rPr>
          <w:rStyle w:val="s0"/>
          <w:rFonts w:ascii="Arial" w:hAnsi="Arial" w:cs="Arial"/>
          <w:sz w:val="24"/>
          <w:szCs w:val="24"/>
        </w:rPr>
        <w:fldChar w:fldCharType="begin"/>
      </w:r>
      <w:r w:rsidRPr="000272B1">
        <w:rPr>
          <w:rStyle w:val="s0"/>
          <w:rFonts w:ascii="Arial" w:hAnsi="Arial" w:cs="Arial"/>
          <w:sz w:val="24"/>
          <w:szCs w:val="24"/>
        </w:rPr>
        <w:instrText xml:space="preserve"> HYPERLINK "jl:31406641.1%20" </w:instrText>
      </w:r>
      <w:r w:rsidRPr="000272B1">
        <w:rPr>
          <w:rStyle w:val="s0"/>
          <w:rFonts w:ascii="Arial" w:hAnsi="Arial" w:cs="Arial"/>
          <w:sz w:val="24"/>
          <w:szCs w:val="24"/>
        </w:rPr>
        <w:fldChar w:fldCharType="separate"/>
      </w:r>
      <w:r w:rsidRPr="000272B1">
        <w:rPr>
          <w:rStyle w:val="a3"/>
          <w:rFonts w:ascii="Arial" w:hAnsi="Arial" w:cs="Arial"/>
          <w:sz w:val="24"/>
          <w:szCs w:val="24"/>
        </w:rPr>
        <w:t>приложению 1</w:t>
      </w:r>
      <w:r w:rsidRPr="000272B1">
        <w:rPr>
          <w:rStyle w:val="s0"/>
          <w:rFonts w:ascii="Arial" w:hAnsi="Arial" w:cs="Arial"/>
          <w:sz w:val="24"/>
          <w:szCs w:val="24"/>
        </w:rPr>
        <w:fldChar w:fldCharType="end"/>
      </w:r>
      <w:bookmarkEnd w:id="1"/>
      <w:r w:rsidRPr="000272B1">
        <w:rPr>
          <w:rStyle w:val="s0"/>
          <w:rFonts w:ascii="Arial" w:hAnsi="Arial" w:cs="Arial"/>
          <w:sz w:val="24"/>
          <w:szCs w:val="24"/>
        </w:rPr>
        <w:t xml:space="preserve"> к настоящему совместному приказу; 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 xml:space="preserve">2) Правила представления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Казахстан, согласно </w:t>
      </w:r>
      <w:bookmarkStart w:id="2" w:name="sub1003535972"/>
      <w:r w:rsidRPr="000272B1">
        <w:rPr>
          <w:rStyle w:val="s0"/>
          <w:rFonts w:ascii="Arial" w:hAnsi="Arial" w:cs="Arial"/>
          <w:sz w:val="24"/>
          <w:szCs w:val="24"/>
        </w:rPr>
        <w:fldChar w:fldCharType="begin"/>
      </w:r>
      <w:r w:rsidRPr="000272B1">
        <w:rPr>
          <w:rStyle w:val="s0"/>
          <w:rFonts w:ascii="Arial" w:hAnsi="Arial" w:cs="Arial"/>
          <w:sz w:val="24"/>
          <w:szCs w:val="24"/>
        </w:rPr>
        <w:instrText xml:space="preserve"> HYPERLINK "jl:31406641.2%20" </w:instrText>
      </w:r>
      <w:r w:rsidRPr="000272B1">
        <w:rPr>
          <w:rStyle w:val="s0"/>
          <w:rFonts w:ascii="Arial" w:hAnsi="Arial" w:cs="Arial"/>
          <w:sz w:val="24"/>
          <w:szCs w:val="24"/>
        </w:rPr>
        <w:fldChar w:fldCharType="separate"/>
      </w:r>
      <w:r w:rsidRPr="000272B1">
        <w:rPr>
          <w:rStyle w:val="a3"/>
          <w:rFonts w:ascii="Arial" w:hAnsi="Arial" w:cs="Arial"/>
          <w:sz w:val="24"/>
          <w:szCs w:val="24"/>
        </w:rPr>
        <w:t>приложению 2</w:t>
      </w:r>
      <w:r w:rsidRPr="000272B1">
        <w:rPr>
          <w:rStyle w:val="s0"/>
          <w:rFonts w:ascii="Arial" w:hAnsi="Arial" w:cs="Arial"/>
          <w:sz w:val="24"/>
          <w:szCs w:val="24"/>
        </w:rPr>
        <w:fldChar w:fldCharType="end"/>
      </w:r>
      <w:bookmarkEnd w:id="2"/>
      <w:r w:rsidRPr="000272B1">
        <w:rPr>
          <w:rStyle w:val="s0"/>
          <w:rFonts w:ascii="Arial" w:hAnsi="Arial" w:cs="Arial"/>
          <w:sz w:val="24"/>
          <w:szCs w:val="24"/>
        </w:rPr>
        <w:t xml:space="preserve"> к настоящему совместному приказу. 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 xml:space="preserve">2. Налоговому комитету Министерства финансов Республики Казахстан обеспечить: 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 xml:space="preserve">1) государственную </w:t>
      </w:r>
      <w:bookmarkStart w:id="3" w:name="sub1003535951"/>
      <w:r w:rsidRPr="000272B1">
        <w:rPr>
          <w:rStyle w:val="s0"/>
          <w:rFonts w:ascii="Arial" w:hAnsi="Arial" w:cs="Arial"/>
          <w:sz w:val="24"/>
          <w:szCs w:val="24"/>
        </w:rPr>
        <w:fldChar w:fldCharType="begin"/>
      </w:r>
      <w:r w:rsidRPr="000272B1">
        <w:rPr>
          <w:rStyle w:val="s0"/>
          <w:rFonts w:ascii="Arial" w:hAnsi="Arial" w:cs="Arial"/>
          <w:sz w:val="24"/>
          <w:szCs w:val="24"/>
        </w:rPr>
        <w:instrText xml:space="preserve"> HYPERLINK "jl:31406687.0%20" </w:instrText>
      </w:r>
      <w:r w:rsidRPr="000272B1">
        <w:rPr>
          <w:rStyle w:val="s0"/>
          <w:rFonts w:ascii="Arial" w:hAnsi="Arial" w:cs="Arial"/>
          <w:sz w:val="24"/>
          <w:szCs w:val="24"/>
        </w:rPr>
        <w:fldChar w:fldCharType="separate"/>
      </w:r>
      <w:r w:rsidRPr="000272B1">
        <w:rPr>
          <w:rStyle w:val="a3"/>
          <w:rFonts w:ascii="Arial" w:hAnsi="Arial" w:cs="Arial"/>
          <w:sz w:val="24"/>
          <w:szCs w:val="24"/>
        </w:rPr>
        <w:t>регистрацию</w:t>
      </w:r>
      <w:r w:rsidRPr="000272B1">
        <w:rPr>
          <w:rStyle w:val="s0"/>
          <w:rFonts w:ascii="Arial" w:hAnsi="Arial" w:cs="Arial"/>
          <w:sz w:val="24"/>
          <w:szCs w:val="24"/>
        </w:rPr>
        <w:fldChar w:fldCharType="end"/>
      </w:r>
      <w:r w:rsidRPr="000272B1">
        <w:rPr>
          <w:rStyle w:val="s0"/>
          <w:rFonts w:ascii="Arial" w:hAnsi="Arial" w:cs="Arial"/>
          <w:sz w:val="24"/>
          <w:szCs w:val="24"/>
        </w:rPr>
        <w:t xml:space="preserve"> настоящего совместного приказа в Министерстве юстиции Республики Казахстан;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proofErr w:type="gramStart"/>
      <w:r w:rsidRPr="000272B1">
        <w:rPr>
          <w:rStyle w:val="s0"/>
          <w:rFonts w:ascii="Arial" w:hAnsi="Arial" w:cs="Arial"/>
          <w:sz w:val="24"/>
          <w:szCs w:val="24"/>
        </w:rPr>
        <w:t>2) направление на официальное опубликование настоящего совместного приказа в течение десяти календарных дней после его государственной регистрации в Министерстве юстиции Республики Казахстан;</w:t>
      </w:r>
      <w:proofErr w:type="gramEnd"/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 xml:space="preserve">3) опубликование настоящего совместного приказа на </w:t>
      </w:r>
      <w:proofErr w:type="gramStart"/>
      <w:r w:rsidRPr="000272B1">
        <w:rPr>
          <w:rStyle w:val="s0"/>
          <w:rFonts w:ascii="Arial" w:hAnsi="Arial" w:cs="Arial"/>
          <w:sz w:val="24"/>
          <w:szCs w:val="24"/>
        </w:rPr>
        <w:t>официальном</w:t>
      </w:r>
      <w:proofErr w:type="gramEnd"/>
      <w:r w:rsidRPr="000272B1">
        <w:rPr>
          <w:rStyle w:val="s0"/>
          <w:rFonts w:ascii="Arial" w:hAnsi="Arial" w:cs="Arial"/>
          <w:sz w:val="24"/>
          <w:szCs w:val="24"/>
        </w:rPr>
        <w:t xml:space="preserve"> </w:t>
      </w:r>
      <w:proofErr w:type="spellStart"/>
      <w:r w:rsidRPr="000272B1">
        <w:rPr>
          <w:rStyle w:val="s0"/>
          <w:rFonts w:ascii="Arial" w:hAnsi="Arial" w:cs="Arial"/>
          <w:sz w:val="24"/>
          <w:szCs w:val="24"/>
        </w:rPr>
        <w:t>интернет-ресурсе</w:t>
      </w:r>
      <w:proofErr w:type="spellEnd"/>
      <w:r w:rsidRPr="000272B1">
        <w:rPr>
          <w:rStyle w:val="s0"/>
          <w:rFonts w:ascii="Arial" w:hAnsi="Arial" w:cs="Arial"/>
          <w:sz w:val="24"/>
          <w:szCs w:val="24"/>
        </w:rPr>
        <w:t xml:space="preserve"> Налогового комитета Министерства финансов Республики Казахстан. 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 xml:space="preserve">3. Контроль за исполнением настоящего совместного приказа возложить на </w:t>
      </w:r>
      <w:proofErr w:type="spellStart"/>
      <w:proofErr w:type="gramStart"/>
      <w:r w:rsidRPr="000272B1">
        <w:rPr>
          <w:rStyle w:val="s0"/>
          <w:rFonts w:ascii="Arial" w:hAnsi="Arial" w:cs="Arial"/>
          <w:sz w:val="24"/>
          <w:szCs w:val="24"/>
        </w:rPr>
        <w:t>вице-министра</w:t>
      </w:r>
      <w:proofErr w:type="spellEnd"/>
      <w:proofErr w:type="gramEnd"/>
      <w:r w:rsidRPr="000272B1">
        <w:rPr>
          <w:rStyle w:val="s0"/>
          <w:rFonts w:ascii="Arial" w:hAnsi="Arial" w:cs="Arial"/>
          <w:sz w:val="24"/>
          <w:szCs w:val="24"/>
        </w:rPr>
        <w:t xml:space="preserve"> финансов Республики Казахстан </w:t>
      </w:r>
      <w:proofErr w:type="spellStart"/>
      <w:r w:rsidRPr="000272B1">
        <w:rPr>
          <w:rStyle w:val="s0"/>
          <w:rFonts w:ascii="Arial" w:hAnsi="Arial" w:cs="Arial"/>
          <w:sz w:val="24"/>
          <w:szCs w:val="24"/>
        </w:rPr>
        <w:t>Даленова</w:t>
      </w:r>
      <w:proofErr w:type="spellEnd"/>
      <w:r w:rsidRPr="000272B1">
        <w:rPr>
          <w:rStyle w:val="s0"/>
          <w:rFonts w:ascii="Arial" w:hAnsi="Arial" w:cs="Arial"/>
          <w:sz w:val="24"/>
          <w:szCs w:val="24"/>
        </w:rPr>
        <w:t xml:space="preserve"> Р.Е и заместителя Председателя Комитета национальной безопасности Республики Казахстан - Директора Пограничной службы </w:t>
      </w:r>
      <w:proofErr w:type="spellStart"/>
      <w:r w:rsidRPr="000272B1">
        <w:rPr>
          <w:rStyle w:val="s0"/>
          <w:rFonts w:ascii="Arial" w:hAnsi="Arial" w:cs="Arial"/>
          <w:sz w:val="24"/>
          <w:szCs w:val="24"/>
        </w:rPr>
        <w:t>Джуламанова</w:t>
      </w:r>
      <w:proofErr w:type="spellEnd"/>
      <w:r w:rsidRPr="000272B1">
        <w:rPr>
          <w:rStyle w:val="s0"/>
          <w:rFonts w:ascii="Arial" w:hAnsi="Arial" w:cs="Arial"/>
          <w:sz w:val="24"/>
          <w:szCs w:val="24"/>
        </w:rPr>
        <w:t xml:space="preserve"> Н.А.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 xml:space="preserve">4. Настоящий совместный приказ вводится в действие по </w:t>
      </w:r>
      <w:proofErr w:type="gramStart"/>
      <w:r w:rsidRPr="000272B1">
        <w:rPr>
          <w:rStyle w:val="s0"/>
          <w:rFonts w:ascii="Arial" w:hAnsi="Arial" w:cs="Arial"/>
          <w:sz w:val="24"/>
          <w:szCs w:val="24"/>
        </w:rPr>
        <w:t>истечении</w:t>
      </w:r>
      <w:proofErr w:type="gramEnd"/>
      <w:r w:rsidRPr="000272B1">
        <w:rPr>
          <w:rStyle w:val="s0"/>
          <w:rFonts w:ascii="Arial" w:hAnsi="Arial" w:cs="Arial"/>
          <w:sz w:val="24"/>
          <w:szCs w:val="24"/>
        </w:rPr>
        <w:t xml:space="preserve"> десяти календарных дней после дня его первого официального </w:t>
      </w:r>
      <w:hyperlink r:id="rId4" w:history="1">
        <w:r w:rsidRPr="000272B1">
          <w:rPr>
            <w:rStyle w:val="a3"/>
            <w:rFonts w:ascii="Arial" w:hAnsi="Arial" w:cs="Arial"/>
            <w:sz w:val="24"/>
            <w:szCs w:val="24"/>
          </w:rPr>
          <w:t>опубликования</w:t>
        </w:r>
      </w:hyperlink>
      <w:bookmarkEnd w:id="3"/>
      <w:r w:rsidRPr="000272B1">
        <w:rPr>
          <w:rStyle w:val="s0"/>
          <w:rFonts w:ascii="Arial" w:hAnsi="Arial" w:cs="Arial"/>
          <w:sz w:val="24"/>
          <w:szCs w:val="24"/>
        </w:rPr>
        <w:t>.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Fonts w:ascii="Arial" w:hAnsi="Arial" w:cs="Arial"/>
          <w:sz w:val="24"/>
          <w:szCs w:val="24"/>
        </w:rPr>
        <w:t> 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Fonts w:ascii="Arial" w:hAnsi="Arial" w:cs="Arial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098"/>
        <w:gridCol w:w="4377"/>
      </w:tblGrid>
      <w:tr w:rsidR="000272B1" w:rsidRPr="000272B1" w:rsidTr="003E0EC7">
        <w:trPr>
          <w:jc w:val="center"/>
        </w:trPr>
        <w:tc>
          <w:tcPr>
            <w:tcW w:w="269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Style w:val="s0"/>
                <w:rFonts w:ascii="Arial" w:hAnsi="Arial" w:cs="Arial"/>
                <w:b/>
                <w:bCs/>
                <w:sz w:val="24"/>
                <w:szCs w:val="24"/>
              </w:rPr>
              <w:t>Председатель Комитета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0272B1">
              <w:rPr>
                <w:rStyle w:val="s0"/>
                <w:rFonts w:ascii="Arial" w:hAnsi="Arial" w:cs="Arial"/>
                <w:b/>
                <w:bCs/>
                <w:sz w:val="24"/>
                <w:szCs w:val="24"/>
              </w:rPr>
              <w:t xml:space="preserve">национальной безопасности 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0272B1">
              <w:rPr>
                <w:rStyle w:val="s0"/>
                <w:rFonts w:ascii="Arial" w:hAnsi="Arial" w:cs="Arial"/>
                <w:b/>
                <w:bCs/>
                <w:sz w:val="24"/>
                <w:szCs w:val="24"/>
              </w:rPr>
              <w:t>Республики Казахстан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Style w:val="s0"/>
                <w:rFonts w:ascii="Arial" w:hAnsi="Arial" w:cs="Arial"/>
                <w:b/>
                <w:bCs/>
                <w:sz w:val="24"/>
                <w:szCs w:val="24"/>
              </w:rPr>
              <w:t xml:space="preserve">_______________ Н. </w:t>
            </w:r>
            <w:proofErr w:type="spellStart"/>
            <w:r w:rsidRPr="000272B1">
              <w:rPr>
                <w:rStyle w:val="s0"/>
                <w:rFonts w:ascii="Arial" w:hAnsi="Arial" w:cs="Arial"/>
                <w:b/>
                <w:bCs/>
                <w:sz w:val="24"/>
                <w:szCs w:val="24"/>
              </w:rPr>
              <w:t>Абыкаев</w:t>
            </w:r>
            <w:proofErr w:type="spellEnd"/>
            <w:r w:rsidRPr="000272B1">
              <w:rPr>
                <w:rStyle w:val="s0"/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Style w:val="s0"/>
                <w:rFonts w:ascii="Arial" w:hAnsi="Arial" w:cs="Arial"/>
                <w:b/>
                <w:bCs/>
                <w:sz w:val="24"/>
                <w:szCs w:val="24"/>
              </w:rPr>
              <w:t>Министр финансов</w:t>
            </w:r>
          </w:p>
          <w:p w:rsidR="000272B1" w:rsidRPr="000272B1" w:rsidRDefault="000272B1" w:rsidP="000272B1">
            <w:pPr>
              <w:spacing w:after="0" w:line="2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72B1">
              <w:rPr>
                <w:rStyle w:val="s0"/>
                <w:rFonts w:ascii="Arial" w:hAnsi="Arial" w:cs="Arial"/>
                <w:b/>
                <w:bCs/>
                <w:sz w:val="24"/>
                <w:szCs w:val="24"/>
              </w:rPr>
              <w:t>Республики Казахстан</w:t>
            </w:r>
          </w:p>
          <w:p w:rsidR="000272B1" w:rsidRPr="000272B1" w:rsidRDefault="000272B1" w:rsidP="000272B1">
            <w:pPr>
              <w:spacing w:after="0" w:line="20" w:lineRule="atLeast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Style w:val="s0"/>
                <w:rFonts w:ascii="Arial" w:hAnsi="Arial" w:cs="Arial"/>
                <w:b/>
                <w:bCs/>
                <w:sz w:val="24"/>
                <w:szCs w:val="24"/>
              </w:rPr>
              <w:t xml:space="preserve">_______________ Б. </w:t>
            </w:r>
            <w:proofErr w:type="spellStart"/>
            <w:r w:rsidRPr="000272B1">
              <w:rPr>
                <w:rStyle w:val="s0"/>
                <w:rFonts w:ascii="Arial" w:hAnsi="Arial" w:cs="Arial"/>
                <w:b/>
                <w:bCs/>
                <w:sz w:val="24"/>
                <w:szCs w:val="24"/>
              </w:rPr>
              <w:t>Жамишев</w:t>
            </w:r>
            <w:proofErr w:type="spellEnd"/>
          </w:p>
        </w:tc>
      </w:tr>
    </w:tbl>
    <w:p w:rsidR="000272B1" w:rsidRDefault="000272B1" w:rsidP="000272B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0272B1" w:rsidRDefault="000272B1" w:rsidP="000272B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0272B1" w:rsidRDefault="000272B1" w:rsidP="000272B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0272B1" w:rsidRDefault="000272B1" w:rsidP="000272B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0272B1" w:rsidRDefault="000272B1" w:rsidP="000272B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0272B1" w:rsidRDefault="000272B1" w:rsidP="000272B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0272B1" w:rsidRDefault="000272B1" w:rsidP="000272B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0272B1" w:rsidRDefault="000272B1" w:rsidP="000272B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0272B1" w:rsidRDefault="000272B1" w:rsidP="000272B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0272B1" w:rsidRDefault="000272B1" w:rsidP="000272B1">
      <w:pPr>
        <w:spacing w:after="0" w:line="20" w:lineRule="atLeast"/>
        <w:jc w:val="right"/>
        <w:rPr>
          <w:rFonts w:ascii="Arial" w:hAnsi="Arial" w:cs="Arial"/>
          <w:sz w:val="24"/>
          <w:szCs w:val="24"/>
        </w:rPr>
      </w:pPr>
    </w:p>
    <w:p w:rsidR="000272B1" w:rsidRPr="000272B1" w:rsidRDefault="000272B1" w:rsidP="000272B1">
      <w:pPr>
        <w:spacing w:after="0" w:line="20" w:lineRule="atLeast"/>
        <w:jc w:val="right"/>
        <w:rPr>
          <w:rFonts w:ascii="Arial" w:hAnsi="Arial" w:cs="Arial"/>
          <w:color w:val="000000"/>
          <w:sz w:val="24"/>
          <w:szCs w:val="24"/>
        </w:rPr>
      </w:pPr>
      <w:r w:rsidRPr="000272B1">
        <w:rPr>
          <w:rFonts w:ascii="Arial" w:hAnsi="Arial" w:cs="Arial"/>
          <w:sz w:val="24"/>
          <w:szCs w:val="24"/>
        </w:rPr>
        <w:t> 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bookmarkStart w:id="4" w:name="SUB1"/>
      <w:bookmarkEnd w:id="4"/>
      <w:r w:rsidRPr="000272B1">
        <w:rPr>
          <w:rStyle w:val="s0"/>
          <w:rFonts w:ascii="Arial" w:hAnsi="Arial" w:cs="Arial"/>
          <w:sz w:val="22"/>
          <w:szCs w:val="22"/>
        </w:rPr>
        <w:lastRenderedPageBreak/>
        <w:t xml:space="preserve">Приложение 1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к </w:t>
      </w:r>
      <w:bookmarkStart w:id="5" w:name="sub1003535963"/>
      <w:r w:rsidRPr="000272B1">
        <w:rPr>
          <w:rStyle w:val="s0"/>
          <w:rFonts w:ascii="Arial" w:hAnsi="Arial" w:cs="Arial"/>
          <w:sz w:val="22"/>
          <w:szCs w:val="22"/>
        </w:rPr>
        <w:fldChar w:fldCharType="begin"/>
      </w:r>
      <w:r w:rsidRPr="000272B1">
        <w:rPr>
          <w:rStyle w:val="s0"/>
          <w:rFonts w:ascii="Arial" w:hAnsi="Arial" w:cs="Arial"/>
          <w:sz w:val="22"/>
          <w:szCs w:val="22"/>
        </w:rPr>
        <w:instrText xml:space="preserve"> HYPERLINK "jl:31406641.0%20" </w:instrText>
      </w:r>
      <w:r w:rsidRPr="000272B1">
        <w:rPr>
          <w:rStyle w:val="s0"/>
          <w:rFonts w:ascii="Arial" w:hAnsi="Arial" w:cs="Arial"/>
          <w:sz w:val="22"/>
          <w:szCs w:val="22"/>
        </w:rPr>
        <w:fldChar w:fldCharType="separate"/>
      </w:r>
      <w:r w:rsidRPr="000272B1">
        <w:rPr>
          <w:rStyle w:val="a3"/>
          <w:rFonts w:ascii="Arial" w:hAnsi="Arial" w:cs="Arial"/>
          <w:sz w:val="22"/>
          <w:szCs w:val="22"/>
        </w:rPr>
        <w:t>совместному приказу</w:t>
      </w:r>
      <w:r w:rsidRPr="000272B1">
        <w:rPr>
          <w:rStyle w:val="s0"/>
          <w:rFonts w:ascii="Arial" w:hAnsi="Arial" w:cs="Arial"/>
          <w:sz w:val="22"/>
          <w:szCs w:val="22"/>
        </w:rPr>
        <w:fldChar w:fldCharType="end"/>
      </w:r>
      <w:r w:rsidRPr="000272B1">
        <w:rPr>
          <w:rStyle w:val="s0"/>
          <w:rFonts w:ascii="Arial" w:hAnsi="Arial" w:cs="Arial"/>
          <w:sz w:val="22"/>
          <w:szCs w:val="22"/>
        </w:rPr>
        <w:t xml:space="preserve">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Председателя Комитета </w:t>
      </w:r>
      <w:proofErr w:type="gramStart"/>
      <w:r w:rsidRPr="000272B1">
        <w:rPr>
          <w:rStyle w:val="s0"/>
          <w:rFonts w:ascii="Arial" w:hAnsi="Arial" w:cs="Arial"/>
          <w:sz w:val="22"/>
          <w:szCs w:val="22"/>
        </w:rPr>
        <w:t>национальной</w:t>
      </w:r>
      <w:proofErr w:type="gramEnd"/>
      <w:r w:rsidRPr="000272B1">
        <w:rPr>
          <w:rStyle w:val="s0"/>
          <w:rFonts w:ascii="Arial" w:hAnsi="Arial" w:cs="Arial"/>
          <w:sz w:val="22"/>
          <w:szCs w:val="22"/>
        </w:rPr>
        <w:t xml:space="preserve">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безопасности Республики Казахстан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от 2 мая 2013 года № 219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>и Министра финансов Республики Казахстан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от 2 мая 2013 года № 224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> 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Форма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> 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  <w:sz w:val="24"/>
          <w:szCs w:val="24"/>
        </w:rPr>
      </w:pPr>
      <w:r w:rsidRPr="000272B1">
        <w:rPr>
          <w:rFonts w:ascii="Arial" w:hAnsi="Arial" w:cs="Arial"/>
          <w:sz w:val="24"/>
          <w:szCs w:val="24"/>
        </w:rPr>
        <w:t> </w:t>
      </w:r>
    </w:p>
    <w:p w:rsidR="000272B1" w:rsidRPr="000272B1" w:rsidRDefault="000272B1" w:rsidP="000272B1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0272B1">
        <w:rPr>
          <w:rStyle w:val="s1"/>
          <w:rFonts w:ascii="Arial" w:hAnsi="Arial" w:cs="Arial"/>
          <w:sz w:val="24"/>
          <w:szCs w:val="24"/>
        </w:rPr>
        <w:t>Талон</w:t>
      </w:r>
      <w:r w:rsidRPr="000272B1">
        <w:rPr>
          <w:rFonts w:ascii="Arial" w:hAnsi="Arial" w:cs="Arial"/>
          <w:b/>
          <w:bCs/>
          <w:sz w:val="24"/>
          <w:szCs w:val="24"/>
        </w:rPr>
        <w:br/>
      </w:r>
      <w:r w:rsidRPr="000272B1">
        <w:rPr>
          <w:rStyle w:val="s1"/>
          <w:rFonts w:ascii="Arial" w:hAnsi="Arial" w:cs="Arial"/>
          <w:sz w:val="24"/>
          <w:szCs w:val="24"/>
        </w:rPr>
        <w:t>о прохождении государственного контроля, выдаваемый территориальными подразделениями Пограничной службы Комитета национальной безопасности Республики Казахстан</w:t>
      </w:r>
    </w:p>
    <w:p w:rsidR="000272B1" w:rsidRPr="000272B1" w:rsidRDefault="000272B1" w:rsidP="000272B1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0272B1">
        <w:rPr>
          <w:rStyle w:val="s1"/>
          <w:rFonts w:ascii="Arial" w:hAnsi="Arial" w:cs="Arial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989"/>
        <w:gridCol w:w="809"/>
        <w:gridCol w:w="360"/>
        <w:gridCol w:w="539"/>
        <w:gridCol w:w="285"/>
        <w:gridCol w:w="360"/>
        <w:gridCol w:w="360"/>
        <w:gridCol w:w="394"/>
        <w:gridCol w:w="440"/>
        <w:gridCol w:w="441"/>
        <w:gridCol w:w="284"/>
        <w:gridCol w:w="345"/>
        <w:gridCol w:w="359"/>
        <w:gridCol w:w="606"/>
      </w:tblGrid>
      <w:tr w:rsidR="000272B1" w:rsidRPr="000272B1" w:rsidTr="003E0EC7">
        <w:trPr>
          <w:jc w:val="center"/>
        </w:trPr>
        <w:tc>
          <w:tcPr>
            <w:tcW w:w="2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Дата пересечения Государственной границы Республики Казахстан</w:t>
            </w:r>
          </w:p>
        </w:tc>
        <w:tc>
          <w:tcPr>
            <w:tcW w:w="1465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«__» _____201 г.</w:t>
            </w:r>
          </w:p>
        </w:tc>
        <w:tc>
          <w:tcPr>
            <w:tcW w:w="1174" w:type="pct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М.Ш. *</w:t>
            </w:r>
          </w:p>
        </w:tc>
      </w:tr>
      <w:tr w:rsidR="000272B1" w:rsidRPr="000272B1" w:rsidTr="003E0EC7">
        <w:trPr>
          <w:jc w:val="center"/>
        </w:trPr>
        <w:tc>
          <w:tcPr>
            <w:tcW w:w="2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Наименование пункта пропуска</w:t>
            </w:r>
          </w:p>
        </w:tc>
        <w:tc>
          <w:tcPr>
            <w:tcW w:w="146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gridSpan w:val="6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272B1" w:rsidRPr="000272B1" w:rsidTr="003E0EC7">
        <w:trPr>
          <w:jc w:val="center"/>
        </w:trPr>
        <w:tc>
          <w:tcPr>
            <w:tcW w:w="2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0272B1">
              <w:rPr>
                <w:rFonts w:ascii="Arial" w:hAnsi="Arial" w:cs="Arial"/>
                <w:sz w:val="24"/>
                <w:szCs w:val="24"/>
              </w:rPr>
              <w:t>Вид автотранспортного средства (</w:t>
            </w:r>
            <w:proofErr w:type="spellStart"/>
            <w:r w:rsidRPr="000272B1">
              <w:rPr>
                <w:rFonts w:ascii="Arial" w:hAnsi="Arial" w:cs="Arial"/>
                <w:sz w:val="24"/>
                <w:szCs w:val="24"/>
              </w:rPr>
              <w:t>далее-АТС</w:t>
            </w:r>
            <w:proofErr w:type="spellEnd"/>
            <w:r w:rsidRPr="000272B1">
              <w:rPr>
                <w:rFonts w:ascii="Arial" w:hAnsi="Arial" w:cs="Arial"/>
                <w:sz w:val="24"/>
                <w:szCs w:val="24"/>
              </w:rPr>
              <w:t xml:space="preserve">) (укажите </w:t>
            </w:r>
            <w:r w:rsidRPr="000272B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23850"/>
                  <wp:effectExtent l="0" t="0" r="0" b="0"/>
                  <wp:docPr id="14" name="Рисунок 1" descr="C:\Paragraph\LAWYER\USER0\J5Temp\Republic of Kazakhstan legislation\040643\040643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aragraph\LAWYER\USER0\J5Temp\Republic of Kazakhstan legislation\040643\040643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в соответствующей ячейке)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Грузовой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66700"/>
                  <wp:effectExtent l="0" t="0" r="0" b="0"/>
                  <wp:docPr id="15" name="Рисунок 2" descr="C:\Paragraph\LAWYER\USER0\J5Temp\Republic of Kazakhstan legislation\040643\040643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aragraph\LAWYER\USER0\J5Temp\Republic of Kazakhstan legislation\040643\040643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Автобус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66700"/>
                  <wp:effectExtent l="0" t="0" r="0" b="0"/>
                  <wp:docPr id="16" name="Рисунок 3" descr="C:\Paragraph\LAWYER\USER0\J5Temp\Republic of Kazakhstan legislation\040643\040643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aragraph\LAWYER\USER0\J5Temp\Republic of Kazakhstan legislation\040643\040643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Легковой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66700"/>
                  <wp:effectExtent l="0" t="0" r="0" b="0"/>
                  <wp:docPr id="17" name="Рисунок 4" descr="C:\Paragraph\LAWYER\USER0\J5Temp\Republic of Kazakhstan legislation\040643\040643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aragraph\LAWYER\USER0\J5Temp\Republic of Kazakhstan legislation\040643\040643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B1" w:rsidRPr="000272B1" w:rsidTr="003E0EC7">
        <w:trPr>
          <w:jc w:val="center"/>
        </w:trPr>
        <w:tc>
          <w:tcPr>
            <w:tcW w:w="23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 xml:space="preserve">Государственная принадлежность АТС (укажите </w:t>
            </w:r>
            <w:r w:rsidRPr="000272B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" cy="323850"/>
                  <wp:effectExtent l="0" t="0" r="0" b="0"/>
                  <wp:docPr id="18" name="Рисунок 5" descr="C:\Paragraph\LAWYER\USER0\J5Temp\Republic of Kazakhstan legislation\040643\0406431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aragraph\LAWYER\USER0\J5Temp\Republic of Kazakhstan legislation\040643\0406431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72B1">
              <w:rPr>
                <w:rFonts w:ascii="Arial" w:hAnsi="Arial" w:cs="Arial"/>
                <w:sz w:val="24"/>
                <w:szCs w:val="24"/>
              </w:rPr>
              <w:t>в соответствующей ячейке)</w:t>
            </w:r>
          </w:p>
        </w:tc>
        <w:tc>
          <w:tcPr>
            <w:tcW w:w="81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Казахстан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66700"/>
                  <wp:effectExtent l="0" t="0" r="0" b="0"/>
                  <wp:docPr id="19" name="Рисунок 6" descr="C:\Paragraph\LAWYER\USER0\J5Temp\Republic of Kazakhstan legislation\040643\040643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aragraph\LAWYER\USER0\J5Temp\Republic of Kazakhstan legislation\040643\040643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Россия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66700"/>
                  <wp:effectExtent l="0" t="0" r="0" b="0"/>
                  <wp:docPr id="20" name="Рисунок 7" descr="C:\Paragraph\LAWYER\USER0\J5Temp\Republic of Kazakhstan legislation\040643\040643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aragraph\LAWYER\USER0\J5Temp\Republic of Kazakhstan legislation\040643\040643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Беларусь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66700"/>
                  <wp:effectExtent l="0" t="0" r="0" b="0"/>
                  <wp:docPr id="21" name="Рисунок 8" descr="C:\Paragraph\LAWYER\USER0\J5Temp\Republic of Kazakhstan legislation\040643\040643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aragraph\LAWYER\USER0\J5Temp\Republic of Kazakhstan legislation\040643\040643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B1" w:rsidRPr="000272B1" w:rsidTr="003E0E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6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Узбекистан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66700"/>
                  <wp:effectExtent l="0" t="0" r="0" b="0"/>
                  <wp:docPr id="22" name="Рисунок 9" descr="C:\Paragraph\LAWYER\USER0\J5Temp\Republic of Kazakhstan legislation\040643\040643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Paragraph\LAWYER\USER0\J5Temp\Republic of Kazakhstan legislation\040643\040643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Кыргызстан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66700"/>
                  <wp:effectExtent l="0" t="0" r="0" b="0"/>
                  <wp:docPr id="23" name="Рисунок 10" descr="C:\Paragraph\LAWYER\USER0\J5Temp\Republic of Kazakhstan legislation\040643\0406431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Paragraph\LAWYER\USER0\J5Temp\Republic of Kazakhstan legislation\040643\0406431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2B1" w:rsidRPr="000272B1" w:rsidTr="003E0EC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Другое государство_______________________</w:t>
            </w:r>
          </w:p>
        </w:tc>
      </w:tr>
      <w:tr w:rsidR="000272B1" w:rsidRPr="000272B1" w:rsidTr="003E0EC7">
        <w:trPr>
          <w:jc w:val="center"/>
        </w:trPr>
        <w:tc>
          <w:tcPr>
            <w:tcW w:w="2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Номер государственного регистрационного номерного знака АТС</w:t>
            </w:r>
          </w:p>
        </w:tc>
        <w:tc>
          <w:tcPr>
            <w:tcW w:w="26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</w:tc>
      </w:tr>
      <w:tr w:rsidR="000272B1" w:rsidRPr="000272B1" w:rsidTr="003E0EC7">
        <w:trPr>
          <w:jc w:val="center"/>
        </w:trPr>
        <w:tc>
          <w:tcPr>
            <w:tcW w:w="2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Номер государственного регистрационного номерного знака прицепа АТС</w:t>
            </w:r>
          </w:p>
        </w:tc>
        <w:tc>
          <w:tcPr>
            <w:tcW w:w="26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</w:tc>
      </w:tr>
      <w:tr w:rsidR="000272B1" w:rsidRPr="000272B1" w:rsidTr="003E0EC7">
        <w:trPr>
          <w:jc w:val="center"/>
        </w:trPr>
        <w:tc>
          <w:tcPr>
            <w:tcW w:w="2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Индивидуальный идентификационный номер лица, заполнившего талон (ИИН)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ИИН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72B1" w:rsidRPr="000272B1" w:rsidTr="003E0EC7">
        <w:trPr>
          <w:jc w:val="center"/>
        </w:trPr>
        <w:tc>
          <w:tcPr>
            <w:tcW w:w="2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Бизне</w:t>
            </w:r>
            <w:proofErr w:type="gramStart"/>
            <w:r w:rsidRPr="000272B1">
              <w:rPr>
                <w:rFonts w:ascii="Arial" w:hAnsi="Arial" w:cs="Arial"/>
                <w:sz w:val="24"/>
                <w:szCs w:val="24"/>
              </w:rPr>
              <w:t>с-</w:t>
            </w:r>
            <w:proofErr w:type="gramEnd"/>
            <w:r w:rsidRPr="000272B1">
              <w:rPr>
                <w:rFonts w:ascii="Arial" w:hAnsi="Arial" w:cs="Arial"/>
                <w:sz w:val="24"/>
                <w:szCs w:val="24"/>
              </w:rPr>
              <w:t xml:space="preserve"> идентификационный номер лица, заполнившего талон (БИН)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БИН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272B1" w:rsidRPr="000272B1" w:rsidTr="003E0EC7">
        <w:trPr>
          <w:jc w:val="center"/>
        </w:trPr>
        <w:tc>
          <w:tcPr>
            <w:tcW w:w="23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Фамилия, имя и отчество лица, заполнившего талон</w:t>
            </w:r>
          </w:p>
        </w:tc>
        <w:tc>
          <w:tcPr>
            <w:tcW w:w="2639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72B1" w:rsidRPr="000272B1" w:rsidRDefault="000272B1" w:rsidP="000272B1">
            <w:pPr>
              <w:spacing w:after="0"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__________________/ ______________________</w:t>
            </w:r>
          </w:p>
          <w:p w:rsidR="000272B1" w:rsidRPr="000272B1" w:rsidRDefault="000272B1" w:rsidP="000272B1">
            <w:pPr>
              <w:spacing w:after="0" w:line="20" w:lineRule="atLeast"/>
              <w:ind w:firstLine="53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272B1">
              <w:rPr>
                <w:rFonts w:ascii="Arial" w:hAnsi="Arial" w:cs="Arial"/>
                <w:sz w:val="24"/>
                <w:szCs w:val="24"/>
              </w:rPr>
              <w:t> (Ф.И.О.)                           (подпись)</w:t>
            </w:r>
          </w:p>
        </w:tc>
      </w:tr>
    </w:tbl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color w:val="000000"/>
          <w:sz w:val="24"/>
          <w:szCs w:val="24"/>
        </w:rPr>
      </w:pPr>
      <w:r w:rsidRPr="000272B1">
        <w:rPr>
          <w:rFonts w:ascii="Arial" w:hAnsi="Arial" w:cs="Arial"/>
          <w:sz w:val="24"/>
          <w:szCs w:val="24"/>
        </w:rPr>
        <w:t xml:space="preserve">* </w:t>
      </w:r>
      <w:r w:rsidRPr="000272B1">
        <w:rPr>
          <w:rStyle w:val="s0"/>
          <w:rFonts w:ascii="Arial" w:hAnsi="Arial" w:cs="Arial"/>
          <w:sz w:val="24"/>
          <w:szCs w:val="24"/>
        </w:rPr>
        <w:t xml:space="preserve">Место </w:t>
      </w:r>
      <w:proofErr w:type="gramStart"/>
      <w:r w:rsidRPr="000272B1">
        <w:rPr>
          <w:rStyle w:val="s0"/>
          <w:rFonts w:ascii="Arial" w:hAnsi="Arial" w:cs="Arial"/>
          <w:sz w:val="24"/>
          <w:szCs w:val="24"/>
        </w:rPr>
        <w:t>штампа территориального подразделения Пограничной службы Комитета национальной безопасности Республики</w:t>
      </w:r>
      <w:proofErr w:type="gramEnd"/>
      <w:r w:rsidRPr="000272B1">
        <w:rPr>
          <w:rStyle w:val="s0"/>
          <w:rFonts w:ascii="Arial" w:hAnsi="Arial" w:cs="Arial"/>
          <w:sz w:val="24"/>
          <w:szCs w:val="24"/>
        </w:rPr>
        <w:t xml:space="preserve"> Казахстан с указанием наименования автомобильного пункта пропуска и даты пересечения Государственной границы Республики Казахстан</w:t>
      </w:r>
    </w:p>
    <w:p w:rsidR="000272B1" w:rsidRDefault="000272B1" w:rsidP="000272B1">
      <w:pPr>
        <w:spacing w:after="0" w:line="20" w:lineRule="atLeast"/>
        <w:ind w:firstLine="400"/>
        <w:jc w:val="both"/>
        <w:rPr>
          <w:rStyle w:val="s0"/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> </w:t>
      </w:r>
    </w:p>
    <w:p w:rsidR="000272B1" w:rsidRDefault="000272B1" w:rsidP="000272B1">
      <w:pPr>
        <w:spacing w:after="0" w:line="20" w:lineRule="atLeast"/>
        <w:ind w:firstLine="400"/>
        <w:jc w:val="both"/>
        <w:rPr>
          <w:rStyle w:val="s0"/>
          <w:rFonts w:ascii="Arial" w:hAnsi="Arial" w:cs="Arial"/>
          <w:sz w:val="24"/>
          <w:szCs w:val="24"/>
        </w:rPr>
      </w:pP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bookmarkStart w:id="6" w:name="SUB2"/>
      <w:bookmarkStart w:id="7" w:name="SUB100"/>
      <w:bookmarkEnd w:id="6"/>
      <w:bookmarkEnd w:id="7"/>
      <w:r w:rsidRPr="000272B1">
        <w:rPr>
          <w:rStyle w:val="s0"/>
          <w:rFonts w:ascii="Arial" w:hAnsi="Arial" w:cs="Arial"/>
          <w:sz w:val="22"/>
          <w:szCs w:val="22"/>
        </w:rPr>
        <w:lastRenderedPageBreak/>
        <w:t xml:space="preserve">Приложение 2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к </w:t>
      </w:r>
      <w:hyperlink r:id="rId7" w:history="1">
        <w:r w:rsidRPr="000272B1">
          <w:rPr>
            <w:rStyle w:val="a3"/>
            <w:rFonts w:ascii="Arial" w:hAnsi="Arial" w:cs="Arial"/>
            <w:sz w:val="22"/>
            <w:szCs w:val="22"/>
          </w:rPr>
          <w:t xml:space="preserve">совместному приказу </w:t>
        </w:r>
      </w:hyperlink>
      <w:bookmarkEnd w:id="5"/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Председателя Комитета </w:t>
      </w:r>
      <w:proofErr w:type="gramStart"/>
      <w:r w:rsidRPr="000272B1">
        <w:rPr>
          <w:rStyle w:val="s0"/>
          <w:rFonts w:ascii="Arial" w:hAnsi="Arial" w:cs="Arial"/>
          <w:sz w:val="22"/>
          <w:szCs w:val="22"/>
        </w:rPr>
        <w:t>национальной</w:t>
      </w:r>
      <w:proofErr w:type="gramEnd"/>
      <w:r w:rsidRPr="000272B1">
        <w:rPr>
          <w:rStyle w:val="s0"/>
          <w:rFonts w:ascii="Arial" w:hAnsi="Arial" w:cs="Arial"/>
          <w:sz w:val="22"/>
          <w:szCs w:val="22"/>
        </w:rPr>
        <w:t xml:space="preserve">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безопасности Республики Казахстан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от 2 мая 2013 года № 219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и Министра финансов Республики Казахстан </w:t>
      </w:r>
    </w:p>
    <w:p w:rsidR="000272B1" w:rsidRPr="000272B1" w:rsidRDefault="000272B1" w:rsidP="000272B1">
      <w:pPr>
        <w:spacing w:after="0" w:line="20" w:lineRule="atLeast"/>
        <w:ind w:firstLine="400"/>
        <w:jc w:val="right"/>
        <w:rPr>
          <w:rFonts w:ascii="Arial" w:hAnsi="Arial" w:cs="Arial"/>
        </w:rPr>
      </w:pPr>
      <w:r w:rsidRPr="000272B1">
        <w:rPr>
          <w:rStyle w:val="s0"/>
          <w:rFonts w:ascii="Arial" w:hAnsi="Arial" w:cs="Arial"/>
          <w:sz w:val="22"/>
          <w:szCs w:val="22"/>
        </w:rPr>
        <w:t xml:space="preserve">от 2 мая 2013 года № 224 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> 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> </w:t>
      </w:r>
    </w:p>
    <w:p w:rsidR="000272B1" w:rsidRPr="000272B1" w:rsidRDefault="000272B1" w:rsidP="000272B1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0272B1">
        <w:rPr>
          <w:rStyle w:val="s1"/>
          <w:rFonts w:ascii="Arial" w:hAnsi="Arial" w:cs="Arial"/>
          <w:sz w:val="24"/>
          <w:szCs w:val="24"/>
        </w:rPr>
        <w:t>Правила</w:t>
      </w:r>
      <w:r w:rsidRPr="000272B1">
        <w:rPr>
          <w:rFonts w:ascii="Arial" w:hAnsi="Arial" w:cs="Arial"/>
          <w:b/>
          <w:bCs/>
          <w:sz w:val="24"/>
          <w:szCs w:val="24"/>
        </w:rPr>
        <w:br/>
      </w:r>
      <w:r w:rsidRPr="000272B1">
        <w:rPr>
          <w:rStyle w:val="s1"/>
          <w:rFonts w:ascii="Arial" w:hAnsi="Arial" w:cs="Arial"/>
          <w:sz w:val="24"/>
          <w:szCs w:val="24"/>
        </w:rPr>
        <w:t>представления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</w:t>
      </w:r>
    </w:p>
    <w:p w:rsidR="000272B1" w:rsidRPr="000272B1" w:rsidRDefault="000272B1" w:rsidP="000272B1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 w:rsidRPr="000272B1">
        <w:rPr>
          <w:rStyle w:val="s1"/>
          <w:rFonts w:ascii="Arial" w:hAnsi="Arial" w:cs="Arial"/>
          <w:sz w:val="24"/>
          <w:szCs w:val="24"/>
        </w:rPr>
        <w:t> 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 xml:space="preserve">1. </w:t>
      </w:r>
      <w:proofErr w:type="gramStart"/>
      <w:r w:rsidRPr="000272B1">
        <w:rPr>
          <w:rStyle w:val="s0"/>
          <w:rFonts w:ascii="Arial" w:hAnsi="Arial" w:cs="Arial"/>
          <w:sz w:val="24"/>
          <w:szCs w:val="24"/>
        </w:rPr>
        <w:t xml:space="preserve">Настоящие Правила представления талона о прохождении государственного контроля, выдаваемого территориальными подразделениями Пограничной службы Комитета национальной безопасности Республики Казахстан (далее - талон) разработаны в соответствии с </w:t>
      </w:r>
      <w:hyperlink r:id="rId8" w:history="1">
        <w:r w:rsidRPr="000272B1">
          <w:rPr>
            <w:rStyle w:val="a3"/>
            <w:rFonts w:ascii="Arial" w:hAnsi="Arial" w:cs="Arial"/>
            <w:sz w:val="24"/>
            <w:szCs w:val="24"/>
          </w:rPr>
          <w:t>подпунктом 2) пункта 2 статьи 276-6</w:t>
        </w:r>
      </w:hyperlink>
      <w:bookmarkEnd w:id="0"/>
      <w:r w:rsidRPr="000272B1">
        <w:rPr>
          <w:rStyle w:val="s0"/>
          <w:rFonts w:ascii="Arial" w:hAnsi="Arial" w:cs="Arial"/>
          <w:sz w:val="24"/>
          <w:szCs w:val="24"/>
        </w:rPr>
        <w:t xml:space="preserve"> Кодекса Республики Казахстан от 10 декабря 2008 года «О налогах и других обязательных платежах в бюджет» (Налоговый кодекс) и определяют порядок представления талона о прохождении государственного контроля, выдаваемого территориальными подразделениями</w:t>
      </w:r>
      <w:proofErr w:type="gramEnd"/>
      <w:r w:rsidRPr="000272B1">
        <w:rPr>
          <w:rStyle w:val="s0"/>
          <w:rFonts w:ascii="Arial" w:hAnsi="Arial" w:cs="Arial"/>
          <w:sz w:val="24"/>
          <w:szCs w:val="24"/>
        </w:rPr>
        <w:t xml:space="preserve"> Пограничной службы Комитета национальной безопасности Республики Казахстан (далее - территориальные подразделения Пограничной службы).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bookmarkStart w:id="8" w:name="SUB200"/>
      <w:bookmarkEnd w:id="8"/>
      <w:r w:rsidRPr="000272B1">
        <w:rPr>
          <w:rStyle w:val="s0"/>
          <w:rFonts w:ascii="Arial" w:hAnsi="Arial" w:cs="Arial"/>
          <w:sz w:val="24"/>
          <w:szCs w:val="24"/>
        </w:rPr>
        <w:t xml:space="preserve">2. Датой совершения облагаемого импорта является дата принятия налогоплательщиком на учет импортированных товаров, а именно, при перевозке товаров в международном автомобильном сообщении - дата пересечения Государственной границы Республики Казахстан. 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>Дата пересечения Государственной границы Республики Казахстан определяется на основании талона.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bookmarkStart w:id="9" w:name="SUB300"/>
      <w:bookmarkEnd w:id="9"/>
      <w:r w:rsidRPr="000272B1">
        <w:rPr>
          <w:rStyle w:val="s0"/>
          <w:rFonts w:ascii="Arial" w:hAnsi="Arial" w:cs="Arial"/>
          <w:sz w:val="24"/>
          <w:szCs w:val="24"/>
        </w:rPr>
        <w:t xml:space="preserve">3. Выдача талона производится территориальными подразделениями Пограничной службы в ходе осуществления государственного контроля при пересечении Государственной границы Республики Казахстан перевозчиком или лицом, ответственным за товар, при перевозке товаров в международном автомобильном сообщении. 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bookmarkStart w:id="10" w:name="SUB400"/>
      <w:bookmarkEnd w:id="10"/>
      <w:r w:rsidRPr="000272B1">
        <w:rPr>
          <w:rStyle w:val="s0"/>
          <w:rFonts w:ascii="Arial" w:hAnsi="Arial" w:cs="Arial"/>
          <w:sz w:val="24"/>
          <w:szCs w:val="24"/>
        </w:rPr>
        <w:t>4. Талон заполняется в одном экземпляре перевозчиком или лицом, ответственным за товар, в автомобильных пунктах пропуска.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bookmarkStart w:id="11" w:name="SUB500"/>
      <w:bookmarkEnd w:id="11"/>
      <w:r w:rsidRPr="000272B1">
        <w:rPr>
          <w:rStyle w:val="s0"/>
          <w:rFonts w:ascii="Arial" w:hAnsi="Arial" w:cs="Arial"/>
          <w:sz w:val="24"/>
          <w:szCs w:val="24"/>
        </w:rPr>
        <w:t>5. После заполнения талона перевозчиком или лицом, ответственным за товар, в талоне проставляется штамп территориального подразделения Пограничной службы с указанием наименования автомобильного пункта пропуска и даты пересечения автотранспортного средства Государственной границы Республики Казахстан.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bookmarkStart w:id="12" w:name="SUB600"/>
      <w:bookmarkEnd w:id="12"/>
      <w:r w:rsidRPr="000272B1">
        <w:rPr>
          <w:rStyle w:val="s0"/>
          <w:rFonts w:ascii="Arial" w:hAnsi="Arial" w:cs="Arial"/>
          <w:sz w:val="24"/>
          <w:szCs w:val="24"/>
        </w:rPr>
        <w:t>6. Перевозчик или лицо, ответственное за товар, передает талон (либо копию талона) каждому налогоплательщику, в случае если товар принадлежит нескольким налогоплательщикам.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bookmarkStart w:id="13" w:name="SUB700"/>
      <w:bookmarkEnd w:id="13"/>
      <w:r w:rsidRPr="000272B1">
        <w:rPr>
          <w:rStyle w:val="s0"/>
          <w:rFonts w:ascii="Arial" w:hAnsi="Arial" w:cs="Arial"/>
          <w:sz w:val="24"/>
          <w:szCs w:val="24"/>
        </w:rPr>
        <w:t>7. Обеспечение талонами территориальных подразделений Пограничной службы в автомобильных пунктах пропуска осуществляется налоговыми органами.</w:t>
      </w:r>
    </w:p>
    <w:p w:rsidR="000272B1" w:rsidRPr="000272B1" w:rsidRDefault="000272B1" w:rsidP="000272B1">
      <w:pPr>
        <w:spacing w:after="0" w:line="20" w:lineRule="atLeast"/>
        <w:ind w:firstLine="400"/>
        <w:jc w:val="both"/>
        <w:rPr>
          <w:rFonts w:ascii="Arial" w:hAnsi="Arial" w:cs="Arial"/>
          <w:sz w:val="24"/>
          <w:szCs w:val="24"/>
        </w:rPr>
      </w:pPr>
      <w:r w:rsidRPr="000272B1">
        <w:rPr>
          <w:rStyle w:val="s0"/>
          <w:rFonts w:ascii="Arial" w:hAnsi="Arial" w:cs="Arial"/>
          <w:sz w:val="24"/>
          <w:szCs w:val="24"/>
        </w:rPr>
        <w:t> </w:t>
      </w:r>
    </w:p>
    <w:p w:rsidR="000272B1" w:rsidRPr="000272B1" w:rsidRDefault="000272B1" w:rsidP="000272B1">
      <w:pPr>
        <w:spacing w:after="0" w:line="20" w:lineRule="atLeast"/>
        <w:ind w:left="2832"/>
        <w:jc w:val="right"/>
        <w:rPr>
          <w:rFonts w:ascii="Arial" w:hAnsi="Arial" w:cs="Arial"/>
          <w:sz w:val="24"/>
          <w:szCs w:val="24"/>
        </w:rPr>
      </w:pPr>
    </w:p>
    <w:p w:rsidR="000272B1" w:rsidRPr="000272B1" w:rsidRDefault="000272B1" w:rsidP="000272B1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AD6C83" w:rsidRPr="000272B1" w:rsidRDefault="00AD6C83" w:rsidP="000272B1">
      <w:pPr>
        <w:spacing w:after="0" w:line="20" w:lineRule="atLeast"/>
        <w:rPr>
          <w:rFonts w:ascii="Arial" w:hAnsi="Arial" w:cs="Arial"/>
          <w:sz w:val="24"/>
          <w:szCs w:val="24"/>
        </w:rPr>
      </w:pPr>
    </w:p>
    <w:sectPr w:rsidR="00AD6C83" w:rsidRPr="000272B1" w:rsidSect="00A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0272B1"/>
    <w:rsid w:val="000272B1"/>
    <w:rsid w:val="007D79D5"/>
    <w:rsid w:val="00826FE2"/>
    <w:rsid w:val="00895649"/>
    <w:rsid w:val="00AD6C83"/>
    <w:rsid w:val="00C24FB2"/>
    <w:rsid w:val="00FF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272B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uiPriority w:val="99"/>
    <w:semiHidden/>
    <w:unhideWhenUsed/>
    <w:rsid w:val="000272B1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0272B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2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6217.27606020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l:31406641.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l:31406687.0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Company>Grizli777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adusembekova</dc:creator>
  <cp:lastModifiedBy>adusembekova</cp:lastModifiedBy>
  <cp:revision>2</cp:revision>
  <dcterms:created xsi:type="dcterms:W3CDTF">2015-04-10T11:44:00Z</dcterms:created>
  <dcterms:modified xsi:type="dcterms:W3CDTF">2015-04-10T11:44:00Z</dcterms:modified>
</cp:coreProperties>
</file>