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844" w:rsidRDefault="00F62844" w:rsidP="004E36AF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E36AF" w:rsidRDefault="004E36AF" w:rsidP="00F628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594" w:type="dxa"/>
        <w:tblInd w:w="-431" w:type="dxa"/>
        <w:tblLook w:val="04A0" w:firstRow="1" w:lastRow="0" w:firstColumn="1" w:lastColumn="0" w:noHBand="0" w:noVBand="1"/>
      </w:tblPr>
      <w:tblGrid>
        <w:gridCol w:w="516"/>
        <w:gridCol w:w="3879"/>
        <w:gridCol w:w="2552"/>
        <w:gridCol w:w="1860"/>
        <w:gridCol w:w="1570"/>
        <w:gridCol w:w="5217"/>
      </w:tblGrid>
      <w:tr w:rsidR="000307E3" w:rsidRPr="00C57F1C" w:rsidTr="00F62844">
        <w:trPr>
          <w:trHeight w:val="43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0307E3" w:rsidRDefault="005F083A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 </w:t>
            </w:r>
            <w:bookmarkStart w:id="0" w:name="RANGE!A1:F211"/>
            <w:r w:rsidR="000307E3" w:rsidRPr="000307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150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работы Комитета государственных доходов МФ РК на 2018 год</w:t>
            </w:r>
          </w:p>
        </w:tc>
      </w:tr>
      <w:tr w:rsidR="000307E3" w:rsidRPr="00C57F1C" w:rsidTr="00F62844">
        <w:trPr>
          <w:trHeight w:val="7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завершения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 исполнители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СТРАТЕГИЧЕСКИЕ ЗАДАЧИ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Реализация задач в рамках Послания Президента РК на 2018 год</w:t>
            </w:r>
          </w:p>
        </w:tc>
      </w:tr>
      <w:tr w:rsidR="000307E3" w:rsidRPr="00C57F1C" w:rsidTr="00F62844">
        <w:trPr>
          <w:trHeight w:val="2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Правительство Республики Казахстан проектов Законов Республики Казахстан  «О восстановлении платежеспособности граждан Республики Казахстан» и «О внесении изменений и дополнений в некоторые законодательные акты Республики Казахстан по вопросам восстановлении платежеспособности граждан Республики Казахстан»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      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Освобождение добросовестных граждан от чрезмерных долговых обязательств. Устранение социального напряжения в стране. Очистка балансов банков и других финансовых учреждений от проблемных кредитов</w:t>
            </w:r>
          </w:p>
        </w:tc>
      </w:tr>
      <w:tr w:rsidR="000307E3" w:rsidRPr="00C57F1C" w:rsidTr="008302AD">
        <w:trPr>
          <w:trHeight w:val="144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Правительство Республики Казахстан проекта Закона Республики Казахстан «О внесении изменений и дополнений в некоторые законодательные акты Республики Казахстан по вопросам совершенствования процедур реабилитации и банкротства»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Закона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процедур реабилитации и банкротства как залога рационального использования и распределения экономической стоимости предприятий. Обеспечение мониторинга состояния платежеспособности субъектов бизнеса. Улучшение условий для финансового оздоровления предприятий, сохранение рабочих мест и налогооблагаемой базы. Расширение возможностей проведения упрощенной процедуры ликвидации должников</w:t>
            </w:r>
          </w:p>
        </w:tc>
      </w:tr>
      <w:tr w:rsidR="000307E3" w:rsidRPr="00C57F1C" w:rsidTr="00F62844">
        <w:trPr>
          <w:trHeight w:val="510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Реализация мероприятий по Стратегическому плану МФ РК и Операционному плану КГД МФ РК</w:t>
            </w:r>
          </w:p>
        </w:tc>
      </w:tr>
      <w:tr w:rsidR="000307E3" w:rsidRPr="00C57F1C" w:rsidTr="008302AD">
        <w:trPr>
          <w:trHeight w:val="10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исполнения плана поступлений по доходам РБ на текущий год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ДАСУР (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УАиС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                          2018 года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Декабрь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исполнение плана</w:t>
            </w:r>
          </w:p>
        </w:tc>
      </w:tr>
      <w:tr w:rsidR="000307E3" w:rsidRPr="00C57F1C" w:rsidTr="008302AD">
        <w:trPr>
          <w:trHeight w:val="8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снижения недоимки до конца текущего 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УРЗ, тер.  департаменты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недоимки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выявляемых фактов контрабанды наркотиков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тер. Департаменты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криминогенной ситуации, связанной с незаконным оборотом наркотических средств через территорию Республики Казахстан</w:t>
            </w:r>
          </w:p>
        </w:tc>
      </w:tr>
      <w:tr w:rsidR="000307E3" w:rsidRPr="00C57F1C" w:rsidTr="008302AD">
        <w:trPr>
          <w:trHeight w:val="128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доли возмещенного ущерба по оконченным уголовным делам с учетом наложенного ареста на имущество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тер. Департаменты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максимальных мер к возмещению ущерба, причиненных в результате совершения экономических преступлений. Принятие своевременных мер по установлению и наложению ареста на имущества, добытого преступным путем</w:t>
            </w:r>
          </w:p>
        </w:tc>
      </w:tr>
      <w:tr w:rsidR="000307E3" w:rsidRPr="00C57F1C" w:rsidTr="008302AD">
        <w:trPr>
          <w:trHeight w:val="8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временем таможенной очистки товаров  при импорте и экспорте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ДТК (УОТК), тер.  департаменты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административных барьеров для бизнеса и упрощение процедур, при таможенном декларировании</w:t>
            </w:r>
          </w:p>
        </w:tc>
      </w:tr>
      <w:tr w:rsidR="000307E3" w:rsidRPr="00C57F1C" w:rsidTr="008302AD">
        <w:trPr>
          <w:trHeight w:val="256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AC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3. ИС АСТАНА-1 и Е-окно                                                                                                                                      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Поступление в бюджет 12 млрд. тенге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 ИС АСТАНА-1</w:t>
            </w:r>
          </w:p>
        </w:tc>
      </w:tr>
      <w:tr w:rsidR="000307E3" w:rsidRPr="00C57F1C" w:rsidTr="008302AD">
        <w:trPr>
          <w:trHeight w:val="7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подсистемы таможенное декларирование по импорту и незавершенным процедурам в ИС «АСТАНА-1»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ввода в эксплуатацию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 ИС «АСТАНА-1»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возможности проверки статуса и срока действия каждой гарантии по МДП в любой момент в реальном времени и передавать информацию о прекращении перевозки МДП на территории страны</w:t>
            </w:r>
          </w:p>
        </w:tc>
      </w:tr>
      <w:tr w:rsidR="000307E3" w:rsidRPr="00C57F1C" w:rsidTr="008302AD">
        <w:trPr>
          <w:trHeight w:val="7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ИС «АСТАНА-1» по импорту товаров и незавершенным процедурам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ввода в промышленную эксплуатацию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 ИС «АСТАНА-1»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                    2018 года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4E3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электронное декларирование.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Автоматизированный  контроль СУР в ИС «АСТАНА-1» по системе коридоров.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Перенос акцента контроля на пост-таможенный аудит.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Сокращение временных и денежных затрат для УВЭД.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Сокращение времени обработки документов при экспорте и импорте до 1 минуты.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Повышение в рейтингах Всемирного банка «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Doing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ГИК ВЭФ.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Соответствие Соглашению по упрощению торговли ВТО.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Повышение доверия бизнеса.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Снижение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коррупциоген</w:t>
            </w:r>
            <w:r w:rsidR="004E36AF"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фактора на таможне за счет автоматизации бизнес – процессов.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Обмен сведениями об экспортно-импортных операциях УЭО РК и КНР</w:t>
            </w:r>
          </w:p>
        </w:tc>
      </w:tr>
      <w:tr w:rsidR="000307E3" w:rsidRPr="00C57F1C" w:rsidTr="008302AD">
        <w:trPr>
          <w:trHeight w:val="22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тренингов для УВЭД и органов государственных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РГ ИС «АСТАНА-1»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- декабрь                             2018 года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15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СУР на этапе Выпуска и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посттаможенного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контроля  в рамках ИС «АСТАНА-1» («синий коридор», профили риска, отчетность по ним и т.д.)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 действующих профилей риска.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новых и совершенствование действующих профилей риска в рамках ИС «АСТАНА-1»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ДАСУР, ДТК, РГ ИС «АСТАНА-1»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Полноценная реализация СУР в ИС «АСТАНА-1»</w:t>
            </w:r>
          </w:p>
        </w:tc>
      </w:tr>
      <w:tr w:rsidR="000307E3" w:rsidRPr="00C57F1C" w:rsidTr="008302AD">
        <w:trPr>
          <w:trHeight w:val="9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транзитных деклараций (статистика, нарушения, контроль доставки товаров), а также соблюдения Правил заполнения транзитной декларации.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Обзорные письма в ДГД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ДТК (УОТК), тер.  департаменты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Ежеквартально 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нарушений Правил заполнения транзитной декларации, а также сроков доставки товаров. Привлечение к ответственности.</w:t>
            </w:r>
          </w:p>
        </w:tc>
      </w:tr>
      <w:tr w:rsidR="000307E3" w:rsidRPr="00C57F1C" w:rsidTr="008302AD">
        <w:trPr>
          <w:trHeight w:val="13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деклараций на товары на предмет соблюдения запретов и ограничений утвержденные решением Коллегии ЕЭК от 30 апреля 2015 года, мер экспортного контроля утверждённые Постановлением Правительства от 5 февраля 2008 года № 104, а также Техническими регламентами ЕАЭС и РК.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Служебная записка на имя руководства, обзорные письма в ДГД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ДТК (УОТК), тер.  департаменты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фактов ввоза/вывоза ограниченных товаров при декларировании товаров. Привлечение недобросовестных участников ВЭД к административной и уголовной ответственности, а также виновных должностных лиц органов государственных доходов к дисциплинарной ответственности.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 Единое окно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Установка, тестирование и запуск в пилотном режиме АРМ для органов по подтверждению соответствия до ввода в эксплуатацию «Единого окна»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ДТМ,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(УИТ)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                                                        2018 года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выдачи разрешительных документов.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Возможность актуального мониторинга выданных разрешительных документов.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Возможность информационного взаимодействия УВЭД и государственных органов между собой в части выданных разрешительных документов</w:t>
            </w:r>
          </w:p>
        </w:tc>
      </w:tr>
      <w:tr w:rsidR="000307E3" w:rsidRPr="00C57F1C" w:rsidTr="008302AD">
        <w:trPr>
          <w:trHeight w:val="117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Установка, тестирование и запуск в пилотном режиме АРМ для органов сельского хозяйства до ввода в эксплуатацию «Единого окна»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7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Установка, тестирование и запуск в пилотном режиме АРМ для органов в сфере санитарно-эпидемиологического благополучия до ввода в эксплуатацию «Единого окна»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10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 «Единого окна»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ввода в промышленную эксплуатацию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                                        2018 года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Развитие физической таможенной инфраструктуры</w:t>
            </w:r>
          </w:p>
        </w:tc>
      </w:tr>
      <w:tr w:rsidR="000307E3" w:rsidRPr="00C57F1C" w:rsidTr="008302AD">
        <w:trPr>
          <w:trHeight w:val="9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инфраструктуры автомобильного пункта пропуска «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Жолы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по механизму ГЧП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ввода в эксплуатацию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ДТК (УИКТИ)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                              2018 года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транзитного потенциала Республики Казахстан.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Повышение эффективности организации пограничных и таможенных процедур, за счет современных технологий - достижение до 40 минут.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Противодействие теневой экономике и снижение уровня коррупции за счет прозрачности и автоматизации процессов таможенной очистки и минимизации контакта участников ВЭД с должностными лицами.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Создание дополнительных 133 рабочих мест.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Увеличение пропускной способности через внешнюю границу Республики Казахстан - до 2500 единиц в рабочий день, в обе стороны движения.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автомобильного пункта пропуска «им.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Б.Конысбаева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Завершение проектирования ПСД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Июль                        2018 года  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886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реконструкции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                              2018 года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19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742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и модернизация пунктов пропуска на казахстанском участке таможенной границы ЕАЭС</w:t>
            </w:r>
            <w:r w:rsidR="00742C2B"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конкурсных процедур по механизму ГЧП или определить подрядные строительные компании в рамках о государственных закупках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             2018 года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17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12 Зон таможенного оформления (ЗТО) в регионах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конкурсных процедур по механизму ГЧП или подписание и ратификация рамочного соглашения по займу КНР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             2018 года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256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                 </w:t>
            </w:r>
            <w:r w:rsidR="00AC6A0D"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</w:t>
            </w: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5.  ИС ЭСФ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Поступление в бюджет 45,3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мрлд.тенге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07E3" w:rsidRPr="00C57F1C" w:rsidTr="008302AD">
        <w:trPr>
          <w:trHeight w:val="301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 Виртуальный склад</w:t>
            </w:r>
          </w:p>
        </w:tc>
      </w:tr>
      <w:tr w:rsidR="000307E3" w:rsidRPr="00C57F1C" w:rsidTr="008302AD">
        <w:trPr>
          <w:trHeight w:val="2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модуля «Виртуальный склад» в ИС ЭСФ по товарам, подлежащим маркировке контрольными (идентификационными) знаками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приемосдаточных испытаний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ДАСУР (УОМ),                          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(УИТ)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  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сквозного мониторинга перемещения товаров. Стандартизация товарооборота Республики Казахстан.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Контроль перемещения товаров с момента импорта/производства до реализации конечному потребителю.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Недопущение экспорта в страны ЕАЭС товаров, импортированных с территории третьих стран по пониженным ставкам таможенных пошлин.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Предотвращение мошеннических операций.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Накопление актуальной статистической информации по товарообороту страны</w:t>
            </w:r>
          </w:p>
        </w:tc>
      </w:tr>
      <w:tr w:rsidR="000307E3" w:rsidRPr="00C57F1C" w:rsidTr="008302AD">
        <w:trPr>
          <w:trHeight w:val="104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Внутригосударственное согласование проекта соглашения о механизме прослеживаемой товаров в рамках ЕАЭС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государственных органов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ДАСУР (УОМ)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Готовность к внутри правительственному согласованию</w:t>
            </w:r>
          </w:p>
        </w:tc>
      </w:tr>
      <w:tr w:rsidR="000307E3" w:rsidRPr="00C57F1C" w:rsidTr="008302AD">
        <w:trPr>
          <w:trHeight w:val="12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Доработка системы ЭСФ, для осуществления перехода с 1 января 2019 года всех плательщиков НДС на обязательность выписки ЭСФ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тестирования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(УИТ), ДАСУР (УОМ)       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нагрузочного </w:t>
            </w:r>
            <w:proofErr w:type="gram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тестирования  системы</w:t>
            </w:r>
            <w:proofErr w:type="gram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электронных счетов-фактур. Программное обеспечение позволит всем плательщикам НДС работать в бесперебойном режиме, в связи с увеличением числа пользователей ИС ЭСФ. До 1 января 2019 года для плательщиков НДС выписка ЭСФ осуществляется на добровольной основе, а с 1 января 2019 года в обязательном порядке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Реализация мероприятий по ПРНА</w:t>
            </w:r>
          </w:p>
        </w:tc>
      </w:tr>
      <w:tr w:rsidR="000307E3" w:rsidRPr="00C57F1C" w:rsidTr="008302AD">
        <w:trPr>
          <w:trHeight w:val="10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технической спецификации к ИС "Экономические преступления" (ICB-04)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спецификация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ДОРД (1ОУ),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(УИТ, УМ)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         2018 года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проекта по реформированию налогового администрирования, повышение имиджа КГД МФ РК, формирование устойчивой, эффективно функционирующей налоговой системы способствующего экономическому развитию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международного конкурса по контракту ICB-01 ИС "ИСНА"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на сайте КГД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ДНК (УНА, УАНДС, УАА),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(УИТ, УМ)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                 2018 года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контракта  ICB-01 ИС "ИСНА"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Конкурсная комиссия по контракту  ICB-01 ИС "ИСНА"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               2018 года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ТЭО ПРНА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Корректированный проект ТЭО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(УИТ, ОФУ, УМ), ГУП Проекта, ДОРД, ДАСУР, ДНК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2018 года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129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функционала подсистем ИС ИБД «Наполнение данными», «Управление мастер-данными», «Сервер взаимодействия», «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Предзаполнение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ВНД».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тестирования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ДАСУР, ДНК (УАФЛ)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ИС ИБД в рамках ПРНА</w:t>
            </w:r>
          </w:p>
        </w:tc>
      </w:tr>
      <w:tr w:rsidR="000307E3" w:rsidRPr="00C57F1C" w:rsidTr="008302AD">
        <w:trPr>
          <w:trHeight w:val="81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промышленную эксплуатацию ИС СУР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КГД МФ РК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ДАСУР (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УАиС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(УИТ, УМ)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квартал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ИС СУР в рамках ПРНА</w:t>
            </w:r>
          </w:p>
        </w:tc>
      </w:tr>
      <w:tr w:rsidR="000307E3" w:rsidRPr="00C57F1C" w:rsidTr="008302AD">
        <w:trPr>
          <w:trHeight w:val="256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7. Маркировка товаров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Поступление в бюджет 0,21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млрд.тенге</w:t>
            </w:r>
            <w:proofErr w:type="spellEnd"/>
          </w:p>
        </w:tc>
      </w:tr>
      <w:tr w:rsidR="000307E3" w:rsidRPr="00C57F1C" w:rsidTr="008302AD">
        <w:trPr>
          <w:trHeight w:val="12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в Парламент РК на ратификацию проекта  ЗРК "О ратификации соглашения о маркировке товаров средствами идентификации в ЕАЭС"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ЗРК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ДНК (УАНДС)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      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ЗРК "О ратификации соглашения о маркировке товаров средствами идентификации в ЕАЭС" </w:t>
            </w:r>
          </w:p>
        </w:tc>
      </w:tr>
      <w:tr w:rsidR="000307E3" w:rsidRPr="00C57F1C" w:rsidTr="008302AD">
        <w:trPr>
          <w:trHeight w:val="8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Расширение перечня маркируемых товаров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совета ЕЭК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ДНК (УАНДС)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                        2018 года 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теневого оборота и увеличение поступлений налогов и сборов в бюджет</w:t>
            </w:r>
          </w:p>
        </w:tc>
      </w:tr>
      <w:tr w:rsidR="000307E3" w:rsidRPr="00C57F1C" w:rsidTr="008302AD">
        <w:trPr>
          <w:trHeight w:val="7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проводимого  пилотного проекта по  маркировке меховых изделий на всей территории РК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по завершению пилота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ДНК (УАНДС)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Ноябрь 2017 года - декабрь                         2018 года 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Дополнительные поступления налогов - 0,19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млрд.тенге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Электронная торговля</w:t>
            </w:r>
          </w:p>
        </w:tc>
      </w:tr>
      <w:tr w:rsidR="000307E3" w:rsidRPr="00C57F1C" w:rsidTr="008302AD">
        <w:trPr>
          <w:trHeight w:val="147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Приказа МФ РК «Об утверждении формы, сроков и  Правил предоставления банками и организациями, осуществляющие отдельные виды банковских операций, сведений о наличии банковских счетов и их номерах, об остатках и движении денег на этих счетах по налогоплательщикам, осуществляющим электронную торговлю товарами в КГД МФ РК»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Министра финансов Республики Казахстан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ДНК (УАФЛ)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                            2018 года 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МФ, которые позволят упорядочить получение информации о деятельности зарегистрированных лиц в сфере электронной торговли. В случае, если предоставления достоверных сведений, данное лицо имеет право на получение налоговых преференций (уменьшение 100% КПН и 100% облагаемого оборота по ИПН).</w:t>
            </w:r>
          </w:p>
        </w:tc>
      </w:tr>
      <w:tr w:rsidR="000307E3" w:rsidRPr="00C57F1C" w:rsidTr="008302AD">
        <w:trPr>
          <w:trHeight w:val="22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Приказа МФ РК «Об утверждении формы, сроков и  Правил представления сведений лицами, осуществляющими электронную торговлю товарами и применяющие нормы налогового законодательства РРК в части уменьшения исчисленной суммы корпоративного подоходного налога, уменьшения облагаемой суммы дохода индивидуального предпринимателя на 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облагаемый доход индивидуального предпринимателя, уменьшения облагаемого дохода физического лица на налогооблагаемый доход индивидуального предпринимателя по своей деятельности»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Приказ Министра финансов Республики Казахстан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ДНК (УАФЛ)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                            2018 года 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МФ, которые позволят упорядочить получение информации о деятельности зарегистрированных лиц в сфере электронной торговли. В случае, если предоставления достоверных сведений, данное лицо имеет право на получение налоговых преференций (уменьшение 100% КПН и 100% облагаемого оборота по ИПН)</w:t>
            </w:r>
          </w:p>
        </w:tc>
      </w:tr>
      <w:tr w:rsidR="000307E3" w:rsidRPr="00C57F1C" w:rsidTr="008302AD">
        <w:trPr>
          <w:trHeight w:val="1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Приказа МФ РК «Об утверждении формы, сроков и  Правил предоставления по запросу органа государственных доходов сведений лицами, осуществляющие пересылку, перевозку, доставку товаров при электронной торговле товарами»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Министра финансов Республики Казахстан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ДНК (УАФЛ)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Февраль                             2018 года 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МФ, которые позволят упорядочить получение информации о деятельности зарегистрированных лиц в сфере электронной торговли. В случае, если предоставления достоверных сведений, данное лицо имеет право на получение налоговых преференций (уменьшение 100% КПН и 100% облагаемого оборота по ИПН)</w:t>
            </w:r>
          </w:p>
        </w:tc>
      </w:tr>
      <w:tr w:rsidR="000307E3" w:rsidRPr="00C57F1C" w:rsidTr="008302AD">
        <w:trPr>
          <w:trHeight w:val="18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функционалов в информационной системе КГД в части электронного взаимодействия:  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а) с лицами, осуществляющими электронную торговлю товарами;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б) с лицами, осуществляющие пересылку, перевозку, доставку товаров при электронной торговле товарами;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в) с банками и организациями, осуществляющими отдельные виды банковских операций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приема-сдаточных испытаний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ДНК (УАФЛ),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(УИТ)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                        2018 года 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 обеспечение, позволит автоматизировать получение информации и провести эффективный камеральный контроль</w:t>
            </w:r>
          </w:p>
        </w:tc>
      </w:tr>
      <w:tr w:rsidR="000307E3" w:rsidRPr="00C57F1C" w:rsidTr="008302AD">
        <w:trPr>
          <w:trHeight w:val="256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9. Перезагрузка возврата налогоплательщикам НДС из бюджета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307E3" w:rsidRPr="00C57F1C" w:rsidTr="008302AD">
        <w:trPr>
          <w:trHeight w:val="9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методологии (механизма) администрирования НДС с использованием технологии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Blockchain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Бизнес-процесс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ДНК(УАНДС)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          2018 года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 прозрачности администрирования НДС и сокращение срока возврата НДС с 55-ти до 15 рабочих дней</w:t>
            </w:r>
          </w:p>
        </w:tc>
      </w:tr>
      <w:tr w:rsidR="000307E3" w:rsidRPr="00C57F1C" w:rsidTr="008302AD">
        <w:trPr>
          <w:trHeight w:val="1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функциональных требований к информационной системе по администрированию НДС с применением технологии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Blockchain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требования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(УИТ)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                   2018 года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140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проекта поправок в законодательство по вопросу администрирования НДС с применением технологии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Blockchain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поправок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ДНК (УАНДС)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законодательной базы для внедрения администрирования НДС с применением технологии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Blockchain</w:t>
            </w:r>
            <w:proofErr w:type="spellEnd"/>
          </w:p>
        </w:tc>
      </w:tr>
      <w:tr w:rsidR="000307E3" w:rsidRPr="00C57F1C" w:rsidTr="008302AD">
        <w:trPr>
          <w:trHeight w:val="256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10. Создание базы данных третьих лиц для целей налогового администрирования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Поступление в бюджет 11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мрлд.тенге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07E3" w:rsidRPr="00C57F1C" w:rsidTr="008302AD">
        <w:trPr>
          <w:trHeight w:val="144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законодательной основы в части создания базы данных третьих лиц в целях налогового администрирования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 в законодательства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ДАСУР (УРМ)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дополнений в законодательство позволит обеспечить сокращение налоговых проверок и повышение эффективности камерального контроля посредством получения от уполномоченных государственных и иных лиц сведений и информации для налогового администрирования</w:t>
            </w:r>
          </w:p>
        </w:tc>
      </w:tr>
      <w:tr w:rsidR="000307E3" w:rsidRPr="00C57F1C" w:rsidTr="008302AD">
        <w:trPr>
          <w:trHeight w:val="7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совместных приказов между КГД и уполномоченными и государственными органами, регламентирующих формат передачи данных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приказы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ДАСУР (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УАиС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УРМ),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(УИТ), структурные подразделения КГД МФ РК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Август-декабрь    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Регламент, предусматривает порядок и сроки представления информации от государственных органов и иных лиц.</w:t>
            </w:r>
          </w:p>
        </w:tc>
      </w:tr>
      <w:tr w:rsidR="000307E3" w:rsidRPr="00C57F1C" w:rsidTr="008302AD">
        <w:trPr>
          <w:trHeight w:val="145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пилота по вопросу расширения налогового администрирования данными 3-х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ДАСУР (УРМ), тер.  депа</w:t>
            </w:r>
            <w:bookmarkStart w:id="1" w:name="_GoBack"/>
            <w:bookmarkEnd w:id="1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ртаменты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                        2018 года 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дополнительных поступлений, сокращение налоговых проверок, повышение эффективности камерального контроля посредством получения от уполномоченных государственных и иных лиц сведений для налогового администрирования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11. Переход к Всеобщему декларированию</w:t>
            </w:r>
          </w:p>
        </w:tc>
      </w:tr>
      <w:tr w:rsidR="000307E3" w:rsidRPr="00C57F1C" w:rsidTr="008302AD">
        <w:trPr>
          <w:trHeight w:val="69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пилота по заполнению Декларации о доходах и имуществе на базе УГД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Осакаровского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р-на ДГД по Карагандинской области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пилота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ДНК (УАФЛ)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 результатах пилота, позволит выявить точечные ошибки баз данных уполномоченных и государственных органов</w:t>
            </w:r>
          </w:p>
        </w:tc>
      </w:tr>
      <w:tr w:rsidR="000307E3" w:rsidRPr="00C57F1C" w:rsidTr="008302AD">
        <w:trPr>
          <w:trHeight w:val="6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по итогам пилота с участием заинтересованных государственных и уполномоченных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ДНК (УАФЛ)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результатах пилота, для фиксирования и решения возникших проблем в ходе пилота</w:t>
            </w:r>
          </w:p>
        </w:tc>
      </w:tr>
      <w:tr w:rsidR="000307E3" w:rsidRPr="00C57F1C" w:rsidTr="008302AD">
        <w:trPr>
          <w:trHeight w:val="75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совместной работы с государственными и уполномоченными органами по актуализация баз данных уполномоченных и государственных органов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ДНК (УАФЛ)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Октябрь-декабрь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 результатах актуализации баз данных. Информация уполномоченных органов, позволит актуализировать базу данных и исключить ошибки, выявленных в ходе пилота</w:t>
            </w:r>
          </w:p>
        </w:tc>
      </w:tr>
      <w:tr w:rsidR="000307E3" w:rsidRPr="00C57F1C" w:rsidTr="008302AD">
        <w:trPr>
          <w:trHeight w:val="9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интеграции ИС КГД и баз данных уполномоченных органов по недвижимому имуществу, включая земельные участки, автотранспортным средствам (МЮ, МСХ и МВД)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ввода в эксплуатацию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(УИТ), ДМН (УНП)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                   2018 года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Автоматическое начисление налогов</w:t>
            </w:r>
          </w:p>
        </w:tc>
      </w:tr>
      <w:tr w:rsidR="000307E3" w:rsidRPr="00C57F1C" w:rsidTr="008302AD">
        <w:trPr>
          <w:trHeight w:val="7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мероприятий по организации интеграции ИС КГД и баз данных уполномоченных органов (МИР, МИО) по остальным видам транспортных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Совместные приказы о взаимодействии, СТПО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 (УНП),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(УИТ)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                        2018 года 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169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функционала в информационной системе КГД по формированию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предзаполненной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формы Декларации о доходах и имуществе и последующее ее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дозаполнение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тестовом режиме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Функциональные требования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ДНК (УАФЛ),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(УИТ)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                        2018 года 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Программное обеспечение, позволит реализовать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предзаполнение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представление формы Декларации о доходах и имуществе в электронном виде</w:t>
            </w:r>
          </w:p>
        </w:tc>
      </w:tr>
      <w:tr w:rsidR="000307E3" w:rsidRPr="00C57F1C" w:rsidTr="008302AD">
        <w:trPr>
          <w:trHeight w:val="126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автоматическому заполнению форм деклараций об активах и обязательствах физического лица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Рабочей группы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ДНК (УАФЛ)</w:t>
            </w:r>
            <w:r w:rsidR="00E11CE6"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11CE6"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="00E11CE6"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(УИТ)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декларации в электронном виде</w:t>
            </w:r>
          </w:p>
        </w:tc>
      </w:tr>
      <w:tr w:rsidR="000307E3" w:rsidRPr="00C57F1C" w:rsidTr="008302AD">
        <w:trPr>
          <w:trHeight w:val="47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 Исключение льгот, не соответствующих международным стандартам, снижение порога по постановке на учет по НДС, и дальнейшее реформирование специальных налоговых режимов</w:t>
            </w:r>
          </w:p>
        </w:tc>
      </w:tr>
      <w:tr w:rsidR="000307E3" w:rsidRPr="00C57F1C" w:rsidTr="008302AD">
        <w:trPr>
          <w:trHeight w:val="113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информации по налоговым льготам для выработки предложений совместно с заинтересованными государственными органами и НПП "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Атамекен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в МНЭ РК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 (УМ)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в МНЭ РК для разработки проекта Методики эффективности применения налоговых льгот</w:t>
            </w:r>
          </w:p>
        </w:tc>
      </w:tr>
      <w:tr w:rsidR="000307E3" w:rsidRPr="00C57F1C" w:rsidTr="008302AD">
        <w:trPr>
          <w:trHeight w:val="9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в течение года применения специальных налоговых режимов (далее – СНР), в том числе перехода на СНР с использованием фиксированного вычета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руководству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 (УНП)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2018 года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привлекательности СНР с использованием фиксированного вычета, стимулирование перехода налогоплательщиков с других СНР на данный режим.</w:t>
            </w:r>
          </w:p>
        </w:tc>
      </w:tr>
      <w:tr w:rsidR="000307E3" w:rsidRPr="00C57F1C" w:rsidTr="008302AD">
        <w:trPr>
          <w:trHeight w:val="8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предложений по дальнейшему реформированию СНР в части повышения привлекательности СНР с использованием фиксированного вычета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в МНЭ РК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 (УНП)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2018 года</w:t>
            </w: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339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 Улучшение позиций Республики Казахстан в международных рейтингах Всемирного банка</w:t>
            </w:r>
          </w:p>
        </w:tc>
      </w:tr>
      <w:tr w:rsidR="000307E3" w:rsidRPr="00C57F1C" w:rsidTr="008302AD">
        <w:trPr>
          <w:trHeight w:val="84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Выступления в СМИ до опросный период по вопросам налогового и таможенного администрирования и по разъяснения нового налогового и таможенного кодекса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(УМ), структурные подразделения КГД МФ РК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 года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имиджа РК, улучшение бизнес климата, снижение административных барьеров, улучшение качества государственных  услуг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встреч бизнес сообществом купных городов таких как  Астана, Алматы, Шымкент,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Актобе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Февраль-март 2018 года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2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позиций в рейтинге Всемирного банка ГИК ВЭФ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             2018 года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позиций в рейтинге Всемирного банка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Doing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Business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                              2018 года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300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КРУПНЫЕ ЗАДАЧИ</w:t>
            </w:r>
          </w:p>
        </w:tc>
      </w:tr>
      <w:tr w:rsidR="000307E3" w:rsidRPr="00C57F1C" w:rsidTr="008302AD">
        <w:trPr>
          <w:trHeight w:val="418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 Внедрение контрольных приборов учета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пилотного проекта на автозаправочных станциях по получению данных с КПУ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демонстрации пилотного проекта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ДНК (УАА),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(УИТ),                АО НИТ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 декабрь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2018 года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администрирования акцизов.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Борьба с теневой экономикой.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Мониторинг за оборотом нефтепродуктов на АЗС в 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режиме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online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(реализация, приобретение, отгрузка, хранение).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Рост поступления налогов в бюджет </w:t>
            </w:r>
          </w:p>
        </w:tc>
      </w:tr>
      <w:tr w:rsidR="000307E3" w:rsidRPr="00C57F1C" w:rsidTr="008302AD">
        <w:trPr>
          <w:trHeight w:val="7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взаимодействия  информационных систем АО "НИТ" и КГД МФ РК по передаче данных с КПУ на АЗС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тестирования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ДНК (УАА),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(УИТ),                АО НИТ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 декабрь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2018 года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10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Интеграция информационных систем АО "НИТ" и КГД МФ РК по передаче данных с КПУ на АЗС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ввода в эксплуатацию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ДНК (УАА),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(УИТ),                АО НИТ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Август- декабрь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2018 года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проекта по учету алкогольной продукции и нефтепродуктов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в Правительство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ДНК (УАА)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собираемости налогов</w:t>
            </w:r>
          </w:p>
        </w:tc>
      </w:tr>
      <w:tr w:rsidR="00E03D15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15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15" w:rsidRPr="00C57F1C" w:rsidRDefault="00E03D15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доступа казахстанской алкогольной продукции на территории государств-членов ЕАЭС принятие зеркальных мер по барьерам государств-членов ЕАЭС по увеличению обеспечительного платежа на водку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15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НПА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15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ДНК (УАА)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15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D15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МФ РК</w:t>
            </w:r>
          </w:p>
        </w:tc>
      </w:tr>
      <w:tr w:rsidR="000307E3" w:rsidRPr="00C57F1C" w:rsidTr="008302AD">
        <w:trPr>
          <w:trHeight w:val="256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2. Казначейское сопровождение государственных закупок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Поступление в бюджет 0,2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мрлд.тенге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07E3" w:rsidRPr="00C57F1C" w:rsidTr="008302AD">
        <w:trPr>
          <w:trHeight w:val="211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E0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03D15"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администрирования и контроля в отношении участников государственных закупок в рамках пилота казначейского сопровождения контрактов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руководству.      При необходимости внесение изменений в Порядок подтверждения добросовестности подрядчиков в рамках пилота казначейского сопровождения контрактов по гос. Закупкам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ДАСУР (УРМ)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администрирования и контроля в отношении участников государственных закупок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Трансфертное ценообразование</w:t>
            </w:r>
          </w:p>
        </w:tc>
      </w:tr>
      <w:tr w:rsidR="000307E3" w:rsidRPr="00C57F1C" w:rsidTr="008302AD">
        <w:trPr>
          <w:trHeight w:val="8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со стандартами ОЭСР Закона Республики Казахстан «О трансфертном ценообразовании»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Поправки в ЗРК «О трансфертном ценообразовании»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законодательства о трансфертном ценообразовании  и приведение его к стандартам ОЭСР</w:t>
            </w:r>
          </w:p>
        </w:tc>
      </w:tr>
      <w:tr w:rsidR="000307E3" w:rsidRPr="00C57F1C" w:rsidTr="008302AD">
        <w:trPr>
          <w:trHeight w:val="334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Внедрение Модели драйверов по крупным налогоплательщикам</w:t>
            </w:r>
          </w:p>
        </w:tc>
      </w:tr>
      <w:tr w:rsidR="000307E3" w:rsidRPr="00C57F1C" w:rsidTr="008302AD">
        <w:trPr>
          <w:trHeight w:val="7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разработке и внедрении  АО «ЦЭК» программного обеспечения для составления модели драйверов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программного модуля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2E0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СУ,                           ДАСУР , ДНК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Программный модуль 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Проведения пилотного тестирования программного модуля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СУ, ДАСУР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Прогнозные данные для аналитики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Внедрение горизонтального мониторинга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Выработка критериев по отбору налогоплательщиков, с которыми будет заключаться соглашение о горизонтальному мониторинге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Порядка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по отбору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 формы соглашения о горизонтальном мониторинге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соглашения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соглашения</w:t>
            </w:r>
          </w:p>
        </w:tc>
      </w:tr>
      <w:tr w:rsidR="000307E3" w:rsidRPr="00C57F1C" w:rsidTr="008302AD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 порядка горизонтального мониторинга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порядка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6. Трансформация проверок</w:t>
            </w:r>
          </w:p>
        </w:tc>
      </w:tr>
      <w:tr w:rsidR="000307E3" w:rsidRPr="00C57F1C" w:rsidTr="008302AD">
        <w:trPr>
          <w:trHeight w:val="7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централизованного модуля «Аудит» в рамках информационной системы «Интегрированная система налогового администрирования» (ИСНА)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Методики, служебная записка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ДНК (УНА)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 годы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налогового администрирования по результатам налоговых проверок</w:t>
            </w:r>
          </w:p>
        </w:tc>
      </w:tr>
      <w:tr w:rsidR="000307E3" w:rsidRPr="00C57F1C" w:rsidTr="008302AD">
        <w:trPr>
          <w:trHeight w:val="7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качества и эффективности проведения налоговых проверок с использованием информационных систем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обзорные письма Проект Порядка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ДНК (УНА)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Первое, второе  полугодие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качества проведения налоговых проверок </w:t>
            </w:r>
          </w:p>
        </w:tc>
      </w:tr>
      <w:tr w:rsidR="000307E3" w:rsidRPr="00C57F1C" w:rsidTr="008302AD">
        <w:trPr>
          <w:trHeight w:val="87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камерального контроля актов налоговых проверок по обоснованности возврата НДС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Информация, обзорные письма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ДНК (УАНДС), тер.  департаменты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Первое, второе  полугодие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дополнительных резервов и повышение качества результатов налоговых проверок</w:t>
            </w:r>
          </w:p>
        </w:tc>
      </w:tr>
      <w:tr w:rsidR="000307E3" w:rsidRPr="00C57F1C" w:rsidTr="008302AD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порядка предоставления стандартного файла проверки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Порядка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Порядка представления стандартного файла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структуры и содержания стандартного файла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структуры стандартного файла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           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Стандартный файл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Методики анализа и обработки получаемых данных стандартного файла Е-аудита в целях налоговой проверки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Методики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камерального контроля за деятельностью администраторов в сфере реабилитации и банкротства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Обзорные письма в ДГД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УРБ, тер.  департаменты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нарушений, допущенных администраторами; соблюдение прав и законных интересов кредиторов</w:t>
            </w:r>
          </w:p>
        </w:tc>
      </w:tr>
      <w:tr w:rsidR="000307E3" w:rsidRPr="00C57F1C" w:rsidTr="008302AD">
        <w:trPr>
          <w:trHeight w:val="7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структуры и содержания стандартного файла, Методики анализа и обработки получаемых данных стандартного файла Е-аудита в целях налоговой проверки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НПА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отдельных процессов проверок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эффективности ручного камерального контроля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Критерии эффективности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ДАСУР (УРМ), тер.  департаменты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вопросов налогового контроля</w:t>
            </w:r>
          </w:p>
        </w:tc>
      </w:tr>
      <w:tr w:rsidR="000307E3" w:rsidRPr="00C57F1C" w:rsidTr="008302AD">
        <w:trPr>
          <w:trHeight w:val="7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камерального контроля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информация, критерии оценки деятельности ДГД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ДАСУР (УКК), тер.  Департаменты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взыскания и качества отработки результатов камерального контроля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Автоматизация процедуры взыскания налоговой задолженности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ввода в эксплуатацию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УРЗ,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(УИТ), тер.  департаменты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применения мер взыскания налоговой задолженности физических лиц, снижение задолженности по физическим лицам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Развитие института саморегулируемых организаций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совместно с ТОО «ОРТ-Евразия» и ИС Параграф,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Zakon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KZ.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ДМН (УМ)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налоговой культуры в РК - максимальный охват субъектов малого и среднего бизнеса, физических лиц в части разъяснения налогового законодательства</w:t>
            </w:r>
          </w:p>
        </w:tc>
      </w:tr>
      <w:tr w:rsidR="000307E3" w:rsidRPr="00C57F1C" w:rsidTr="008302AD">
        <w:trPr>
          <w:trHeight w:val="10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кустовых семинарах  по вопросам разъяснения налогового законодательства налогоплательщикам, в том числе  налоговым консультантам, проводимых Ассоциацией налогоплательщиков Казахстана 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совместно с территориальными органами государственных доходов.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Семинары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ДМН (УМ)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СРО путем представления методологической помощи</w:t>
            </w:r>
          </w:p>
        </w:tc>
      </w:tr>
      <w:tr w:rsidR="000307E3" w:rsidRPr="00C57F1C" w:rsidTr="008302AD">
        <w:trPr>
          <w:trHeight w:val="2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базу знаний по вопросам налогообложения с учетом   изменений в налоговом законодательстве (вопросы - ответы)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 вопросов - ответов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ДМН (УМ)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налоговой культуры в РК - максимальный охват субъектов малого и среднего бизнеса, физических лиц в части разъяснения налогового законодательства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Глобальный обмен данными</w:t>
            </w:r>
          </w:p>
        </w:tc>
      </w:tr>
      <w:tr w:rsidR="000307E3" w:rsidRPr="00C57F1C" w:rsidTr="008302AD">
        <w:trPr>
          <w:trHeight w:val="10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приказа и налаживание систем по автоматическому обмену информацией по проекту FATСA (США)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правил представления сведений, тестирование системы передачи сведений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ДМН (УНН),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(УИТ)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скрытых доходов казахстанских лиц в США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процедуры коллегиального обзора Глобального форума ОЭСР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ОЭСР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 (УНН)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итогам коллегиального обзора Казахстана, который пройдет в июне 2018 года, Казахстан пройдет (не пройдет) процедуру коллегиального обзора глобальным форумом ОЭСР </w:t>
            </w:r>
          </w:p>
        </w:tc>
      </w:tr>
      <w:tr w:rsidR="000307E3" w:rsidRPr="00C57F1C" w:rsidTr="008302AD">
        <w:trPr>
          <w:trHeight w:val="16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к Многостороннему соглашению компетентных органов об автоматическом обмене финансовой информацией, предусматривающее единый стандарт отчетности в рамках ОЭСР.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Декларации о присоединении к Соглашению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 (УНН)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скрытых доходов казахстанских резидентов, полученных зарубежном, с момента вступления в силу Соглашения</w:t>
            </w:r>
          </w:p>
        </w:tc>
      </w:tr>
      <w:tr w:rsidR="000307E3" w:rsidRPr="00C57F1C" w:rsidTr="008302AD">
        <w:trPr>
          <w:trHeight w:val="11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Присоединение к проекту BEPS: внедрение 4 минимальных стандартов BEPS и многостороннего инструмента – общая конвенция по избеганию двойного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Присоединение к многостороннему инструменту, внедрение минимальных стандартов БЭПС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 (УНН)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минимальных стандартов БЭПС направлено на противодействие уклонению от налогообложения</w:t>
            </w:r>
          </w:p>
        </w:tc>
      </w:tr>
      <w:tr w:rsidR="000307E3" w:rsidRPr="00C57F1C" w:rsidTr="008302AD">
        <w:trPr>
          <w:trHeight w:val="13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 и заключение соглашений в форме обмена нотами:                                             - Республика Армения;                                                                                                                    - Республика Узбекистан;                                                                                                          - Республика Молдова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Соглашений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 (УНН)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Упрощение процедуры применения официальных документов (Сертификат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резидентства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9. Расширение функционала по учету других обязательных платежей в бюджет  </w:t>
            </w:r>
          </w:p>
        </w:tc>
      </w:tr>
      <w:tr w:rsidR="000307E3" w:rsidRPr="00C57F1C" w:rsidTr="008302AD">
        <w:trPr>
          <w:trHeight w:val="7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03D15"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сервиса с ПШЭП по запросу статуса платежа по неналоговым КБК для дальнейшего проведения зачета/возврата излишне/ошибочно уплаченной суммы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проведения работ, программа и методика испытаний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оказания государственных услуг по проведению зачетов/возвратов, реализация в ИС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Электронное извещение по местным налогам физического лица</w:t>
            </w:r>
          </w:p>
        </w:tc>
      </w:tr>
      <w:tr w:rsidR="000307E3" w:rsidRPr="00C57F1C" w:rsidTr="008302AD">
        <w:trPr>
          <w:trHeight w:val="238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информирования физических лиц об исчисленных суммах налогов на имущество, земельного налога и налога транспортные средства и задолженности по ним посредством ИС банков второго уровня (по мере их готовности) на основе интеграции внешнего портала электронного правительства (ВШЭП) с банками второго уровня и  доработкой ЦУЛС:                         1) организация и проведение пилотного проекта с одним из банков второго уровня;                                                                                                                                  2) внедрение интеграции с остальными банками (по мере их готовности) по итогам пилота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руководству;                              Ввод в опытную эксплуатацию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ДМН (УНП), УРН,                            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(УИТ)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                          2018 года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Декабрь                2018 года.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Упрощение процедур исполнения налоговых обязательств физическими лицами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11.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Автоначисление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налогов  по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недропользователям</w:t>
            </w:r>
            <w:proofErr w:type="spellEnd"/>
          </w:p>
        </w:tc>
      </w:tr>
      <w:tr w:rsidR="000307E3" w:rsidRPr="00C57F1C" w:rsidTr="008302AD">
        <w:trPr>
          <w:trHeight w:val="7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инструмента по передаче данных от КГН МИР РК, МИР РК, МЭ РК в КГД МФ РК для целей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автоначисления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подписного бонуса, платежа по возмещению исторических затрат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Письма, Протокола 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</w:t>
            </w:r>
          </w:p>
        </w:tc>
      </w:tr>
      <w:tr w:rsidR="000307E3" w:rsidRPr="00C57F1C" w:rsidTr="008302AD">
        <w:trPr>
          <w:trHeight w:val="7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алгоритма отражения на лицевом счете налогоплательщика автоматически начисленных сумм подписного бонуса, платежа по возмещению исторических затрат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Алгоритм (методика)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</w:tr>
      <w:tr w:rsidR="000307E3" w:rsidRPr="00C57F1C" w:rsidTr="008302AD">
        <w:trPr>
          <w:trHeight w:val="2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пилота по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автоначислению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подписного бонуса, платежа по возмещению исторических затрат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</w:t>
            </w:r>
          </w:p>
        </w:tc>
      </w:tr>
      <w:tr w:rsidR="000307E3" w:rsidRPr="00C57F1C" w:rsidTr="008302AD">
        <w:trPr>
          <w:trHeight w:val="497"/>
        </w:trPr>
        <w:tc>
          <w:tcPr>
            <w:tcW w:w="155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 Налоговые и таможенные риски</w:t>
            </w:r>
          </w:p>
        </w:tc>
      </w:tr>
      <w:tr w:rsidR="000307E3" w:rsidRPr="00C57F1C" w:rsidTr="008302AD">
        <w:trPr>
          <w:trHeight w:val="230"/>
        </w:trPr>
        <w:tc>
          <w:tcPr>
            <w:tcW w:w="155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12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E0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03D15"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перечня налогоплательщиков для проверок на 2-е полугодие 2018 года и 1-е полугодие 2019 года в ИС СУР с учетом критериев интеллектуального анализа данных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расчета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ДАСУР (УРМ)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                    2018 года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Декабрь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отбора налогоплательщиков на проведение выборочных проверок</w:t>
            </w:r>
          </w:p>
        </w:tc>
      </w:tr>
      <w:tr w:rsidR="000307E3" w:rsidRPr="00C57F1C" w:rsidTr="008302AD">
        <w:trPr>
          <w:trHeight w:val="10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эффективности применения системы управления рисками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ДАСУР (УРМ)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                    2018 года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Декабрь                     2018 года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вопросов налогового контроля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субъект ориентированного подхода при налоговом администрировании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ДАСУР (УРМ)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                        2018 года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10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Актуализация реестра процедур камерального контроля, в том числе разработка процедур оперативного контроля на основе данных онлайн ККМ и данных по ЭСФ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ДАСУР (УРМ, УКК, УОМ)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                    2018 года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Декабрь                     2018 года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256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13. СУР-контроль таможенной стоимости и классификации товаров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Поступление в бюджет 36,6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мрлд.тенге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Улучшение качества контроля таможенной стоимости и в обеспечение дополнительных поступлений по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ТПиН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Обзорное письмо в ДГД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ДТК (УТРПК)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поступления таможенных пошлин, налогов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E0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03D15"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стоимостных индикаторов риска в количестве 600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подсубпозиций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Стоимостные индикаторы риска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ДТК (УТРПК)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2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E03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структуры ЕТТ на предмет манипуляции кодами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справка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ДТК (УТРПК)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                         2018 года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индикаторов риска по классификации товаров по результатам анализа структуры ЕТТ с максимальным охватом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подсубпозиций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Индикаторы риска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ДТК (УТРПК)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                                  2018 года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2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профилей риска по вопросам таможенной стоимости, классификации и страны происхождения товаров, реализация в ИС «АСТАНА-1»  и контроль за их применением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ДАСУР (УРМ), ДТК (УТРПТК)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регулярной основе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таможенного администрирования.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E0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03D15"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работы по актуализации профилей риска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результатах работы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ДАСУР (УРМ)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таможенной СУР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применения мер по предотвращению и минимизации риска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результатах работы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ДАСУР (УРМ)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таможенной СУР</w:t>
            </w:r>
          </w:p>
        </w:tc>
      </w:tr>
      <w:tr w:rsidR="000307E3" w:rsidRPr="00C57F1C" w:rsidTr="008302AD">
        <w:trPr>
          <w:trHeight w:val="304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 Развитие института УЭО</w:t>
            </w:r>
          </w:p>
        </w:tc>
      </w:tr>
      <w:tr w:rsidR="000307E3" w:rsidRPr="00C57F1C" w:rsidTr="008302AD">
        <w:trPr>
          <w:trHeight w:val="12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рабочей группы по изучению положений контрактов на недропользование и соглашений о разделе продукции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создании рабочей группы, проведение заседаний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ДТК (УОТК)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заседаний рабочей группы</w:t>
            </w:r>
          </w:p>
        </w:tc>
      </w:tr>
      <w:tr w:rsidR="000307E3" w:rsidRPr="00C57F1C" w:rsidTr="008302AD">
        <w:trPr>
          <w:trHeight w:val="15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института УЭО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таможенного администрирования и ускорения таможенного декларирования товаров и транспортных средств УЭО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ДТК (УОТК)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количества УЭО обеспечит прозрачность деятельности субъектов внешнеэкономической деятельности, что в свою очередь даст увеличение поступление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ТПиН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бюджет (по Плану к 2025 году УЭО пополнение бюджета на 4,5 млрд. тенге)</w:t>
            </w:r>
          </w:p>
        </w:tc>
      </w:tr>
      <w:tr w:rsidR="000307E3" w:rsidRPr="00C57F1C" w:rsidTr="008302AD">
        <w:trPr>
          <w:trHeight w:val="10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декларации на товары по принятию мер по защите прав на объекты интеллектуальной собственности, а также на соблюдение Правил заполнения декларации на товары.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Обзорные письма в ДГД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ДТК (УОТК)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мер по защите прав правообладателей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анализа по фактическому убытию товаров 27 группы ТН ВЭД с 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таможенной территории ЕАЭС  за период 2012-2017гг.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Служебная записка Председателю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ДТК (УОТК)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 вышеуказанных данных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15. Международное сотрудничество </w:t>
            </w:r>
          </w:p>
        </w:tc>
      </w:tr>
      <w:tr w:rsidR="000307E3" w:rsidRPr="00C57F1C" w:rsidTr="008302AD">
        <w:trPr>
          <w:trHeight w:val="169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E0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Меморандума о взаимопонимании между Министерством финансов РК и Национальной налоговой службой Республики Корея об обмене информацией по вопросам налогообложения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Меморандум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взаимного сотрудничества между налоговыми службами Республики Казахстан и Республики Корея</w:t>
            </w:r>
          </w:p>
        </w:tc>
      </w:tr>
      <w:tr w:rsidR="000307E3" w:rsidRPr="00C57F1C" w:rsidTr="008302AD">
        <w:trPr>
          <w:trHeight w:val="12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E0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ВГП по вступлению в силу Соглашения об обмене информацией, необходимой для определения и контроля таможенной стоимости (в рамках СНГ)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течении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Запуск информационного обмена</w:t>
            </w:r>
          </w:p>
        </w:tc>
      </w:tr>
      <w:tr w:rsidR="000307E3" w:rsidRPr="00C57F1C" w:rsidTr="008302AD">
        <w:trPr>
          <w:trHeight w:val="7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17 заседания Комитета глав правоохранительных подразделений СРТС СНГ в городе Алматы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заседания КГПП СРТС СНГ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УМС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международного взаимодействия с правоохранительными подразделениями иностранных таможенных органов в сфере противодействия таможенным правонарушениям, выявление крупных системных каналов контрабандного потока товаров и повышение имиджа органов государственных доходов</w:t>
            </w:r>
          </w:p>
        </w:tc>
      </w:tr>
      <w:tr w:rsidR="000307E3" w:rsidRPr="00C57F1C" w:rsidTr="008302AD">
        <w:trPr>
          <w:trHeight w:val="11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Подписание Протокола о внесении изменений в Соглашение о сотрудничестве и взаимопомощи в таможенных делах от 15 апреля 1994 года (в рамках СНГ)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полугодие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сотрудничества таможенных служб государств СНГ</w:t>
            </w:r>
          </w:p>
        </w:tc>
      </w:tr>
      <w:tr w:rsidR="000307E3" w:rsidRPr="00C57F1C" w:rsidTr="008302AD">
        <w:trPr>
          <w:trHeight w:val="2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Участия во встрече  руководителей таможенных служб государств-членов ШОС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Решений и Протокольных поручений, распоряжений</w:t>
            </w:r>
          </w:p>
        </w:tc>
      </w:tr>
      <w:tr w:rsidR="000307E3" w:rsidRPr="00C57F1C" w:rsidTr="008302AD">
        <w:trPr>
          <w:trHeight w:val="452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 Новые подходы в деятельности Службы экономических расследований (СЭР)</w:t>
            </w:r>
          </w:p>
        </w:tc>
      </w:tr>
      <w:tr w:rsidR="000307E3" w:rsidRPr="00C57F1C" w:rsidTr="008302AD">
        <w:trPr>
          <w:trHeight w:val="7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расследование экономических, тяжких и особо тяжких преступлений, с возмещением ущерба. Использование потенциала «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Fusion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Centre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 руководству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Fusion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Centre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Департаменты и самостоятельные управления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Июнь, декабрь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противодействия экономическим правонарушениям, пресечение значимых преступлений, с особо крупной суммой ущерба, без вмешательства в честный бизнес. </w:t>
            </w:r>
          </w:p>
        </w:tc>
      </w:tr>
      <w:tr w:rsidR="000307E3" w:rsidRPr="00C57F1C" w:rsidTr="008302AD">
        <w:trPr>
          <w:trHeight w:val="12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мероприятий по внедрению в центральном аппарате и территориальных подразделениях информационной системы Генеральной прокуратуры Республики Казахстан «Электронное уголовное дело»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 оргтехники, обучение сотрудников, анализ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ДДР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    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защиты прав граждан в уголовном процессе. Расследование уголовных дел в электронном формате. Электронное санкционирование и передача дела в суд. Сокращение сроков расследования и повышения качества. Минимизация рисков фальсификации материалов. Доступ к материалам в режиме реального времени. Системный ведомственный контроль и прокурорский надзор. Прогнозирование</w:t>
            </w:r>
          </w:p>
        </w:tc>
      </w:tr>
      <w:tr w:rsidR="000307E3" w:rsidRPr="00C57F1C" w:rsidTr="008302AD">
        <w:trPr>
          <w:trHeight w:val="2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E0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E03D15"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методических рекомендации по проведению комплексного экономического исследования по 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финансово-хозяйственной деятельности субъекта частного предпринимательства по делам о хищениях чужого (государственного) имущества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Методические рекомендации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 ДДР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    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Разработанная методическая рекомендация позволит территориальным криминалистическим подразделениям использовать единый подход в методах  проведения 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экономических исследований, а также в целях эффективного содействия в раскрытии и расследовании экономических правонарушений</w:t>
            </w:r>
          </w:p>
        </w:tc>
      </w:tr>
      <w:tr w:rsidR="000307E3" w:rsidRPr="00C57F1C" w:rsidTr="008302AD">
        <w:trPr>
          <w:trHeight w:val="10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существующих рисков и оперативную проверку деятельности предприятий, профинансированных за счет средств Национального фонда, а также по программе «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Нурлы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жол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и «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Нурлы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жер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на наличие рисков неэффективного и нецелевого использованию бюджетных средств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Доклад руководству, указание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Fusion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Centre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Департаменты и самостоятельные управления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                       к 25 числу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использования бюджетных средств. В случае выявления признаков уголовного правонарушения, осуществления регистрации в ЕРДР с целью возврата похищенных денежных средств и привлечение уголовной ответственности.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 Формирование модели антикоррупционного поведения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своевременной сдаче деклараций о доходах должностными лицами органов государственных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Служебная записка Председателю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    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Минимизация коррупционных проявлений.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Профилактика преступлений и правонарушений</w:t>
            </w:r>
          </w:p>
        </w:tc>
      </w:tr>
      <w:tr w:rsidR="000307E3" w:rsidRPr="00C57F1C" w:rsidTr="008302AD">
        <w:trPr>
          <w:trHeight w:val="67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антикоррупционного мониторинга в рамках внутреннего анализа коррупционных рисков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 в УВБ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 КГД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предупреждение преступлений и правонарушений</w:t>
            </w:r>
          </w:p>
        </w:tc>
      </w:tr>
      <w:tr w:rsidR="000307E3" w:rsidRPr="00C57F1C" w:rsidTr="008302AD">
        <w:trPr>
          <w:trHeight w:val="4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анализ информации по кандидатам, претендующим на службу в ОГД, с целью недопущения фактов проникновения в ряды ОГД лиц, скомпрометировавших себя по прежнему месту работы и предрасположенных к совершению правонарушений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УВБ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Минимизация коррупционных проявлений. Профилактика преступлений и правонарушений</w:t>
            </w:r>
          </w:p>
        </w:tc>
      </w:tr>
      <w:tr w:rsidR="000307E3" w:rsidRPr="00C57F1C" w:rsidTr="008302AD">
        <w:trPr>
          <w:trHeight w:val="9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E0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соблюдения Этического кодекса должностными лицами органов государственных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Служебные записки, приказы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УЧР, УВБ, тер.  департаменты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 Экспортный контроль</w:t>
            </w:r>
          </w:p>
        </w:tc>
      </w:tr>
      <w:tr w:rsidR="000307E3" w:rsidRPr="00C57F1C" w:rsidTr="008302AD">
        <w:trPr>
          <w:trHeight w:val="15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правовых актов по возобновлению экспортного контроля на участках государственной границы Республики Казахстан с Российской Федерацией и Республикой Кыргызстан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Закона РК «О внесении изменений и дополнений в некоторые законодательные акты РК по вопросам экспортного контроля»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УЭК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(Основной разработчик проекта Закона - МИР РК)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Закона РК «О внесении изменений и дополнений в некоторые законодательные акты РК по вопросам экспортного контроля»</w:t>
            </w:r>
          </w:p>
        </w:tc>
      </w:tr>
      <w:tr w:rsidR="000307E3" w:rsidRPr="00C57F1C" w:rsidTr="008302AD">
        <w:trPr>
          <w:trHeight w:val="10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Организационные меры для  возобновления экспортного контроля на участках государственной границы Республики Казахстан с Российской Федерацией и Республикой Кыргызстан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штатную структуру КГД МФ РК, открытие постов, Управлений в ДГД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УЭК, УЧР,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(ОФУ, УИТ, УМ)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полугодие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штатную структуру КГД МФ РК, открытие постов, Управлений в ДГД</w:t>
            </w:r>
          </w:p>
        </w:tc>
      </w:tr>
      <w:tr w:rsidR="000307E3" w:rsidRPr="00C57F1C" w:rsidTr="008302AD">
        <w:trPr>
          <w:trHeight w:val="150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E0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 w:rsidR="00E03D15"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Доработка (разработка), интеграция информационных систем, для эффективного осуществления экспортного контроля на государственной границе (ИС «Е-окно», ИС ЕХД) и получения данных от ГО и ЮЛ (МИР РК (АО «НК «КТЖ»), КГА, авиакомпании)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Доработка (разработка), интеграция ИС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УЭК, ДНК (УАНДС), ДАСУР (УОМ), ДТМ (УМТНР)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квартал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2018 года 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Доработка (разработка), интеграция ИС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 Государственные услуги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бизнес-процессов «как есть» и «как будет» государственных услуг налогового направления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моделирования бизнес-процессов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УРН, заинтересованные управления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квартал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и автоматизация государственных услуг, оказываемых органами государственных доходов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функционала Единого контакт-центра 1414 путем передачи базы данных «100 вопросов и 100 ответов»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обучения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       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государственных услуг</w:t>
            </w:r>
          </w:p>
        </w:tc>
      </w:tr>
      <w:tr w:rsidR="000307E3" w:rsidRPr="00C57F1C" w:rsidTr="008302AD">
        <w:trPr>
          <w:trHeight w:val="2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видов деятельности, при осуществлении которых на территории РК индивидуальные предприниматели и (или) ЮЛ, за исключением налогоплательщиков, деятельность которых находится в местах отсутствия сети телекоммуникаций общего пользования, обязаны обеспечить применение контрольно-кассовых машин с функцией фиксации и (или) передачи данных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МФ РК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зарегистрированных ККМ с функцией фиксации и (или) передачи данных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нового рабочего графика (с 9-00 до 20-00) Центров оказания услуг органов государственных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анализа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         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удовлетворенности качеством оказания государственных услуг</w:t>
            </w:r>
          </w:p>
        </w:tc>
      </w:tr>
      <w:tr w:rsidR="000307E3" w:rsidRPr="00C57F1C" w:rsidTr="008302AD">
        <w:trPr>
          <w:trHeight w:val="7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Сокращение КБК (2-ой этап) в рамках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администрирования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Протокол проведения работ, программа и методика испытаний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электронной оплаты налогов в результате оптимизации реквизитов оплаты налогов в бюджет</w:t>
            </w:r>
          </w:p>
        </w:tc>
      </w:tr>
      <w:tr w:rsidR="000307E3" w:rsidRPr="00C57F1C" w:rsidTr="008302AD">
        <w:trPr>
          <w:trHeight w:val="10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и дополнений в НП ВС РК по вопросам доначислений налогов по неблагонадежным налогоплательщикам при установлении отсутствия фактического выполнения работ, оказания услуг, поставки товаров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Нормативное Постановление Верховного суда РК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ДНК (УНА), ЮУ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     2018 года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администрирования</w:t>
            </w:r>
          </w:p>
        </w:tc>
      </w:tr>
      <w:tr w:rsidR="000307E3" w:rsidRPr="00C57F1C" w:rsidTr="008302AD">
        <w:trPr>
          <w:trHeight w:val="29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 организация акции «Требуй чек – выиграй приз» при поддержке Национальной палаты предпринимателей «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Атамекен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Проведенная акция с вручением главного приза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УРН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повышение гражданской активности и развития налоговой грамотности населения;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формирование общественного мнения о социально-экономической значимости применения ККМ при осуществлении денежных расчетов с населением;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воспитание правовой культуры граждан по вопросам защиты собственных интересов как потребителей товаров, работ, услуг;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информирование налогоплательщиков и общественности о требованиях законодательства РК по применению ККМ;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 увеличение поступлений налоговых платежей в бюджеты за счет повышения налоговой дисциплины среди налогоплательщиков Казахстана путем применения ККМ;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6) сокращение размеров теневой экономики;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7) стимулирование добросовестной конкуренции среди предпринимателей</w:t>
            </w:r>
          </w:p>
        </w:tc>
      </w:tr>
      <w:tr w:rsidR="000307E3" w:rsidRPr="00C57F1C" w:rsidTr="008302AD">
        <w:trPr>
          <w:trHeight w:val="12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задач по доработке и развитию информационных систем, касающихся регистрационного учета налогоплательщиков и учета ККМ. Формирование методик. Согласование спецификации требований к программному обеспечению. Тестирование. Участие в совещаниях и рабочих группах по совершенствованию работы информационных систем Комитета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эксплуатацию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УРН (в пределах компетенции)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Доработанный функционал в ИС</w:t>
            </w:r>
          </w:p>
        </w:tc>
      </w:tr>
      <w:tr w:rsidR="000307E3" w:rsidRPr="00C57F1C" w:rsidTr="008302AD">
        <w:trPr>
          <w:trHeight w:val="63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онлайн ККМ с охватом в 30,0%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в Правительство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УРН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количества зарегистрированных ККМ с функцией фиксации и (или) передачи данных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 Обеспечение 100% освоения средств выделенных из бюджета средств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100% освоение средств по 001 программе (государственные закупки, заработная плата, административные расходы и т.д.)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отчет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(ОФУ) </w:t>
            </w:r>
          </w:p>
        </w:tc>
        <w:tc>
          <w:tcPr>
            <w:tcW w:w="15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 - освоение выделенных средств на конец года</w:t>
            </w:r>
          </w:p>
        </w:tc>
      </w:tr>
      <w:tr w:rsidR="000307E3" w:rsidRPr="00C57F1C" w:rsidTr="008302AD">
        <w:trPr>
          <w:trHeight w:val="25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100% освоение средств по 072 программе (Проект реформирования налогового администрирования), по контрактам ИСНА, ИБД, ЭСФ, СУР и ГУП Проекта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отчет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Проекта, Куратор Проекта,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(ОФУ) 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100% освоение средств по 091 программе (строительство объектов и инфраструктуры МФ РК)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отчет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ДТК,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(ОФУ)</w:t>
            </w: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100% освоение средств по 096 программе (осуществление оперативно-розыскной деятельности и досудебного расследования)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отчет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СЭР,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(ОФУ)</w:t>
            </w: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21. Мероприятия по разъяснению норм нового Налогового и Таможенного кодекса</w:t>
            </w:r>
          </w:p>
        </w:tc>
      </w:tr>
      <w:tr w:rsidR="000307E3" w:rsidRPr="00C57F1C" w:rsidTr="008302AD">
        <w:trPr>
          <w:trHeight w:val="11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норм нового Налогового кодекса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Семинары,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вебинары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обзорное письмо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ДМН (УМ), Департаменты, самостоятельные управления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- июнь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налоговой грамотности населения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законодательства в рамках проектов законов, внесенных на рассмотрение в Парламент РК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Законопроекты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Департаменты и самостоятельные управления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налогового законодательства</w:t>
            </w:r>
          </w:p>
        </w:tc>
      </w:tr>
      <w:tr w:rsidR="000307E3" w:rsidRPr="00C57F1C" w:rsidTr="008302AD">
        <w:trPr>
          <w:trHeight w:val="131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утверждение нормативных правовых актов, реализация которых необходима в связи с принятием Кодекса РК от 25 декабря 2017 года «О налогах и других обязательных платежах в бюджет»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акты (постановления Правительства РК, приказы и т.д.)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Департаменты и самостоятельные управления, ЮУ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    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новым Налоговым Кодексом</w:t>
            </w:r>
          </w:p>
        </w:tc>
      </w:tr>
      <w:tr w:rsidR="000307E3" w:rsidRPr="00C57F1C" w:rsidTr="008302AD">
        <w:trPr>
          <w:trHeight w:val="144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E0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E03D15"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норм нового Таможенного кодекса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Семинары, обзорные письма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ДТМ (УМТПД, УМТНР, УМНО, УМТС), Департаменты, самостоятельные управления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профессионального уровня таможенной грамотности</w:t>
            </w:r>
          </w:p>
        </w:tc>
      </w:tr>
      <w:tr w:rsidR="000307E3" w:rsidRPr="00C57F1C" w:rsidTr="008302AD">
        <w:trPr>
          <w:trHeight w:val="19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утверждение нормативных правовых актов, реализация которых необходима в связи с принятием Кодекса Республики Казахстан «О таможенном регулировании Республике Казахстан»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Нормативные правовые акты (постановления Правительства Республики Казахстан, приказы и т.д.)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ДТМ, структурные подразделения КГД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                        2018 года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Приведение в соответствие с новым Таможенным Кодексом "О таможенном регулировании в Республике Казахстан"</w:t>
            </w: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 Администрирование рынков современного формата</w:t>
            </w:r>
          </w:p>
        </w:tc>
      </w:tr>
      <w:tr w:rsidR="000307E3" w:rsidRPr="00C57F1C" w:rsidTr="008302AD">
        <w:trPr>
          <w:trHeight w:val="7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в течение года пилотного проекта "Администрирование рынков современного формата" на базе рынка "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Шапагат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г. Астана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руководству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ДМН (УНП)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               2018 года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поступлений налогов в бюджет</w:t>
            </w:r>
          </w:p>
        </w:tc>
      </w:tr>
      <w:tr w:rsidR="000307E3" w:rsidRPr="00C57F1C" w:rsidTr="008302AD">
        <w:trPr>
          <w:trHeight w:val="60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E0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E03D15"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Выработка рекомендаций и определение бизнес-процессов по налоговому администрированию рынков по итогам пилота в 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г.Астана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руководству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ДМН (УНП)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                2018 года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256"/>
        </w:trPr>
        <w:tc>
          <w:tcPr>
            <w:tcW w:w="15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ТЕКУЩИЕ ЗАДАЧИ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критериев оценки территориальных подразделений Комитета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 утверждении рейтинга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деятельности ДГД 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критериев ССП для внедрения KPI деятельности в соответствии со странами ОЭСР совместно с НПП «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Атамекен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Аналитический отчет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(УМ)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                 2018 года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КГД МФ РК</w:t>
            </w:r>
          </w:p>
        </w:tc>
      </w:tr>
      <w:tr w:rsidR="000307E3" w:rsidRPr="00C57F1C" w:rsidTr="008302AD">
        <w:trPr>
          <w:trHeight w:val="7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контрольных мероприятий по товарам риска по вопросам достоверности декларирования таможенной стоимости, классификации товаров, льгот и преференции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Обзорное письмо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ДТК (УТРПК), тер.  департаменты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года </w:t>
            </w:r>
          </w:p>
        </w:tc>
        <w:tc>
          <w:tcPr>
            <w:tcW w:w="5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поступления специальных, антидемпинговых, компенсационных пошлин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таможенного декларирования товаров по вопросам классификации товаров на предмет соблюдения Решений ЕЭК и ОКТС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Обзорное письмо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организацией и проведением таможенных проверок в отношении проверяемых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Обзорное письмо в ДГД</w:t>
            </w: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</w:t>
            </w:r>
          </w:p>
        </w:tc>
        <w:tc>
          <w:tcPr>
            <w:tcW w:w="5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заседаний в рамках Глобального форума и ОЭСР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Служебная записка-отчет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УМС, Департаменты и самостоятельные управления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актуальных вопросов международного налогового взаимодействия, обмен опытом и лучшей практикой налогообложения</w:t>
            </w:r>
          </w:p>
        </w:tc>
      </w:tr>
      <w:tr w:rsidR="000307E3" w:rsidRPr="00C57F1C" w:rsidTr="008302AD">
        <w:trPr>
          <w:trHeight w:val="769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сводного отчета по итоговым операциям лицевых счетов налогоплательщика и доработка (оптимизация) отчетов, относящихся к подгруппе расширенного отчета 1-Н.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ДАСУР (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УАиС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отчетов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порядка ведения специальной таможенной статистики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МФ РК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ДАСУР (</w:t>
            </w: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УАиС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Упорядочение процедуры ведения таможенной статистики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статистических данных по оформленным ДТ и ТД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имя руководства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ДТК, тер.  департаменты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Еженедельно 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Еженедельный мониторинг информации и представления ее Руководству 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объемов товара перемещаемых по  таможенной процедуре транзита.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имя руководства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ДТК, тер.  департаменты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Еженедельный мониторинг информации и представления ее Руководству 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Согласование и утверждение системы мотивации работников органов государственных доходов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 утверждении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(УМ, ОФУ), УЧР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эффективной системы мотивации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Корректировка и утверждение Стратегии КГД на 2018-2025 годы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об утверждении Стратегии КГД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Июль                  2018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единого вектора развития и общей концепции для реализуемых проектов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международных практик, разработка предложений по снижению уровня теневой экономики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(УМ)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уровня теневой экономики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E0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E03D15"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«Электронной книги жалоб», размещенной на  сайте Комитета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(УВК)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Своевременное и объективное рассмотрение обращений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данных «Ситуационного центра» на предмет выявления нарушений в части оказания государственных услуг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Обзорные письма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(УВК)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Ежеквартально </w:t>
            </w:r>
          </w:p>
        </w:tc>
        <w:tc>
          <w:tcPr>
            <w:tcW w:w="5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качества оказываемых государственных услуг</w:t>
            </w:r>
          </w:p>
        </w:tc>
      </w:tr>
      <w:tr w:rsidR="000307E3" w:rsidRPr="00C57F1C" w:rsidTr="008302AD">
        <w:trPr>
          <w:trHeight w:val="512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проверок, проводимых территориальными органами государственных доходов методом «Тайный потребитель»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Обзорные письма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ДРиК</w:t>
            </w:r>
            <w:proofErr w:type="spellEnd"/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(УВК)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В течение года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307E3" w:rsidRPr="00C57F1C" w:rsidTr="008302AD">
        <w:trPr>
          <w:trHeight w:val="262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E03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  <w:r w:rsidR="00E03D15"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правового мониторинга нормативных правовых актов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Аналитических справок, Справок об отсутствии недостатков норм права, письмо в ЦГО с предложениями о принятии мер по приведению НПА в соответствие (в случае, если разработчиком НПА являются другие ЦГО)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 КГД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Февраль, октябрь                                 2018 года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утверждение нормативных правовых актов (законы, постановления Правительства Республики Казахстан, приказы и т.д.) </w:t>
            </w:r>
          </w:p>
        </w:tc>
      </w:tr>
      <w:tr w:rsidR="000307E3" w:rsidRPr="00C57F1C" w:rsidTr="008302AD">
        <w:trPr>
          <w:trHeight w:val="1538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анализа по делам об административном правонарушении, пересмотренных КГД МФ РК по жалобам налогоплательщиков на постановления о наложении административных взысканий, вынесенных органами государственных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Аналитическая записка руководству КГД МФ РК и (или)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письма в департаменты государственных доходов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ЮУ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 применения норм законодательства, выявления  нарушении и принятия профилактических мер</w:t>
            </w:r>
          </w:p>
        </w:tc>
      </w:tr>
      <w:tr w:rsidR="000307E3" w:rsidRPr="00C57F1C" w:rsidTr="008302AD">
        <w:trPr>
          <w:trHeight w:val="182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ходатайств, поступивших из органов государственных доходов для перенаправления в Верховный Суд и  Генеральную прокуратуру Республики Казахстан в целях принесения представления и протестов в порядке надзора на вступившие судебные акты по делам об административном правонарушении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(или)</w:t>
            </w: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письма в департаменты государственных доходов 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ЮУ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 в полугодие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изложения, существа дела и соответствия законодательству Республики Казахстан</w:t>
            </w:r>
          </w:p>
        </w:tc>
      </w:tr>
      <w:tr w:rsidR="000307E3" w:rsidRPr="00C57F1C" w:rsidTr="008302AD">
        <w:trPr>
          <w:trHeight w:val="2404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3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судебных дел по гражданским делам, в том числе на предмет необходимости совершенствования законодательства Республики Казахстан и деятельности органа государственных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судебных дел по гражданским делам, в том числе на предмет необходимости совершенствования законодательства Республики Казахстан и деятельности органа государственных доходов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ЮУ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Первое, второе полугодие </w:t>
            </w:r>
          </w:p>
        </w:tc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доли судебных актов принятых в пользу ОГД</w:t>
            </w:r>
          </w:p>
        </w:tc>
      </w:tr>
      <w:tr w:rsidR="000307E3" w:rsidRPr="00C57F1C" w:rsidTr="008302AD">
        <w:trPr>
          <w:trHeight w:val="6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E03D15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семинара руководителей юридических служб органов государственных доходов, в том числе с участием судей Верховного Суда </w:t>
            </w:r>
            <w:r w:rsidRPr="00C57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(по согласованию), </w:t>
            </w:r>
            <w:r w:rsidRPr="00C5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должностных лиц Генеральной прокуратуры </w:t>
            </w:r>
            <w:r w:rsidRPr="00C57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 согласованию)</w:t>
            </w:r>
            <w:r w:rsidRPr="00C5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иных организаций </w:t>
            </w:r>
            <w:r w:rsidRPr="00C57F1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(по возможности).</w:t>
            </w:r>
            <w:r w:rsidRPr="00C5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Обсуждение актуальных вопросов правоприменительной практики.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ЮУ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второе полугодие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E3" w:rsidRPr="00C57F1C" w:rsidRDefault="000307E3" w:rsidP="00030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7F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Рекомендация ТОГД</w:t>
            </w:r>
          </w:p>
        </w:tc>
      </w:tr>
    </w:tbl>
    <w:p w:rsidR="00D03572" w:rsidRPr="00C57F1C" w:rsidRDefault="00D03572"/>
    <w:p w:rsidR="00343888" w:rsidRPr="00C57F1C" w:rsidRDefault="00343888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Примечание: Расшифровка аббревиатур:</w:t>
      </w:r>
    </w:p>
    <w:p w:rsidR="009F0292" w:rsidRPr="00C57F1C" w:rsidRDefault="009F0292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РБ – Республиканский бюджет</w:t>
      </w:r>
    </w:p>
    <w:p w:rsidR="009F0292" w:rsidRPr="00C57F1C" w:rsidRDefault="009F0292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РГ –</w:t>
      </w:r>
      <w:r w:rsidR="00DF34C4"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t>абочая группа</w:t>
      </w:r>
    </w:p>
    <w:p w:rsidR="009F0292" w:rsidRPr="00C57F1C" w:rsidRDefault="009F0292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УВЭД - </w:t>
      </w:r>
      <w:r w:rsidR="00DF34C4" w:rsidRPr="00C57F1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t>правление внешнеэкономической деятельности</w:t>
      </w:r>
    </w:p>
    <w:p w:rsidR="009F0292" w:rsidRPr="00C57F1C" w:rsidRDefault="009F0292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СУР – </w:t>
      </w:r>
      <w:r w:rsidR="00DF34C4" w:rsidRPr="00C57F1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t>истема управления рисками</w:t>
      </w:r>
    </w:p>
    <w:p w:rsidR="009F0292" w:rsidRPr="00C57F1C" w:rsidRDefault="00DF34C4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МДП – Международная дорожная перевозка </w:t>
      </w:r>
    </w:p>
    <w:p w:rsidR="00DF34C4" w:rsidRPr="00C57F1C" w:rsidRDefault="00DF34C4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ВТО – Всемирная торговая организация</w:t>
      </w:r>
    </w:p>
    <w:p w:rsidR="00DF34C4" w:rsidRPr="00C57F1C" w:rsidRDefault="00DF34C4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ГИК ВЭФ – Глобальный индекс конкурентоспособности Всемирного экономического форума</w:t>
      </w:r>
    </w:p>
    <w:p w:rsidR="00DF34C4" w:rsidRPr="00C57F1C" w:rsidRDefault="00DF34C4" w:rsidP="00DF34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УЭО </w:t>
      </w:r>
      <w:r w:rsidR="00BD1F7E" w:rsidRPr="00C57F1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 электронного обмена</w:t>
      </w:r>
    </w:p>
    <w:p w:rsidR="00DF34C4" w:rsidRPr="00C57F1C" w:rsidRDefault="00DF34C4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КНР – Китайская Народная Республика</w:t>
      </w:r>
    </w:p>
    <w:p w:rsidR="00DF34C4" w:rsidRPr="00C57F1C" w:rsidRDefault="00DF34C4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ИС – информационная система </w:t>
      </w:r>
    </w:p>
    <w:p w:rsidR="00DF34C4" w:rsidRPr="00C57F1C" w:rsidRDefault="00DF34C4" w:rsidP="00DF34C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ЕЭК – </w:t>
      </w:r>
      <w:hyperlink r:id="rId4" w:tgtFrame="_blank" w:history="1">
        <w:r w:rsidRPr="00C57F1C">
          <w:rPr>
            <w:rFonts w:ascii="Times New Roman" w:hAnsi="Times New Roman" w:cs="Times New Roman"/>
            <w:color w:val="000000"/>
            <w:sz w:val="24"/>
            <w:szCs w:val="24"/>
          </w:rPr>
          <w:t>Евразийская экономическая комиссия</w:t>
        </w:r>
      </w:hyperlink>
    </w:p>
    <w:p w:rsidR="00DF34C4" w:rsidRPr="00C57F1C" w:rsidRDefault="00DF34C4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ЕАЭС </w:t>
      </w:r>
      <w:r w:rsidR="00E65226" w:rsidRPr="00C57F1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Евразийский эко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чес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кий союз</w:t>
      </w:r>
    </w:p>
    <w:p w:rsidR="00DF34C4" w:rsidRPr="00C57F1C" w:rsidRDefault="00DF34C4" w:rsidP="00E652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АРМ </w:t>
      </w:r>
      <w:r w:rsidR="00E65226" w:rsidRPr="00C57F1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65226"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автоматизированное рабочее место </w:t>
      </w:r>
    </w:p>
    <w:p w:rsidR="00E65226" w:rsidRPr="00C57F1C" w:rsidRDefault="00E65226" w:rsidP="00E652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ГЧП – государственно-частное партнерство </w:t>
      </w:r>
    </w:p>
    <w:p w:rsidR="00DF34C4" w:rsidRPr="00C57F1C" w:rsidRDefault="00E65226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ЗТО – зон таможенного оформления </w:t>
      </w:r>
    </w:p>
    <w:p w:rsidR="00E65226" w:rsidRPr="00C57F1C" w:rsidRDefault="00E65226" w:rsidP="00E652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ПСД – Проектно-сметная документация </w:t>
      </w:r>
    </w:p>
    <w:p w:rsidR="00E65226" w:rsidRPr="00C57F1C" w:rsidRDefault="00BD1F7E" w:rsidP="00E6522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ИС ЭСФ - информационная система э</w:t>
      </w:r>
      <w:r w:rsidR="00E65226" w:rsidRPr="00C57F1C">
        <w:rPr>
          <w:rFonts w:ascii="Times New Roman" w:hAnsi="Times New Roman" w:cs="Times New Roman"/>
          <w:color w:val="000000"/>
          <w:sz w:val="24"/>
          <w:szCs w:val="24"/>
        </w:rPr>
        <w:t>лектронные счета фактуры</w:t>
      </w:r>
    </w:p>
    <w:p w:rsidR="00E65226" w:rsidRPr="00C57F1C" w:rsidRDefault="00E65226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ИС ИСНА – </w:t>
      </w:r>
      <w:r w:rsidR="00AA7B77"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информационная система интегрированная система налогового администрирования </w:t>
      </w:r>
    </w:p>
    <w:p w:rsidR="00E65226" w:rsidRPr="00C57F1C" w:rsidRDefault="00E65226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ТЭО – Технико-экономическое обоснование </w:t>
      </w:r>
    </w:p>
    <w:p w:rsidR="00E65226" w:rsidRPr="00C57F1C" w:rsidRDefault="00E65226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ПРНА </w:t>
      </w:r>
      <w:r w:rsidR="00BD1F7E" w:rsidRPr="00C57F1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Проект Реформирования Налогового Администрирования</w:t>
      </w:r>
    </w:p>
    <w:p w:rsidR="00E65226" w:rsidRPr="00C57F1C" w:rsidRDefault="00E65226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НДС </w:t>
      </w:r>
      <w:r w:rsidR="00BD1F7E" w:rsidRPr="00C57F1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5" w:tgtFrame="_blank" w:history="1">
        <w:r w:rsidRPr="00C57F1C">
          <w:rPr>
            <w:rFonts w:ascii="Times New Roman" w:hAnsi="Times New Roman" w:cs="Times New Roman"/>
            <w:color w:val="000000"/>
            <w:sz w:val="24"/>
            <w:szCs w:val="24"/>
          </w:rPr>
          <w:t>Налог на добавленную стоимость</w:t>
        </w:r>
      </w:hyperlink>
    </w:p>
    <w:p w:rsidR="00E65226" w:rsidRPr="00C57F1C" w:rsidRDefault="00E65226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ИС ИБД </w:t>
      </w:r>
      <w:r w:rsidR="00CE365D" w:rsidRPr="00C57F1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365D" w:rsidRPr="00C57F1C">
        <w:rPr>
          <w:rFonts w:ascii="Times New Roman" w:hAnsi="Times New Roman" w:cs="Times New Roman"/>
          <w:color w:val="000000"/>
          <w:sz w:val="24"/>
          <w:szCs w:val="24"/>
        </w:rPr>
        <w:t>информационная система И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t>нтегрированный банк данных</w:t>
      </w:r>
    </w:p>
    <w:p w:rsidR="00CE365D" w:rsidRPr="00C57F1C" w:rsidRDefault="00CE365D" w:rsidP="00CE365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КПН – К</w:t>
      </w:r>
      <w:hyperlink r:id="rId6" w:tgtFrame="_blank" w:history="1">
        <w:r w:rsidRPr="00C57F1C">
          <w:rPr>
            <w:rFonts w:ascii="Times New Roman" w:hAnsi="Times New Roman" w:cs="Times New Roman"/>
            <w:color w:val="000000"/>
            <w:sz w:val="24"/>
            <w:szCs w:val="24"/>
          </w:rPr>
          <w:t>орпоративный подоходный налог</w:t>
        </w:r>
      </w:hyperlink>
    </w:p>
    <w:p w:rsidR="00CE365D" w:rsidRPr="00C57F1C" w:rsidRDefault="00CE365D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ИПН – Индивидуальный подоходный доход </w:t>
      </w:r>
    </w:p>
    <w:p w:rsidR="00CE365D" w:rsidRPr="00C57F1C" w:rsidRDefault="00CE365D" w:rsidP="00CE365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СТПО – Спе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ци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фи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ка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ция прог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рам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мно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го обеспечения</w:t>
      </w:r>
    </w:p>
    <w:p w:rsidR="00CE365D" w:rsidRPr="00C57F1C" w:rsidRDefault="00CE365D" w:rsidP="00CE365D">
      <w:pPr>
        <w:spacing w:after="0" w:line="240" w:lineRule="auto"/>
        <w:ind w:firstLine="709"/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СНР – Специальные налоговые режимы</w:t>
      </w:r>
    </w:p>
    <w:p w:rsidR="00CE365D" w:rsidRPr="00C57F1C" w:rsidRDefault="00CE365D" w:rsidP="00CE365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НПП – Национальная Палата Предпринимателей</w:t>
      </w:r>
    </w:p>
    <w:p w:rsidR="00CE365D" w:rsidRPr="00C57F1C" w:rsidRDefault="00CE365D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СМИ – Средство массовой информации </w:t>
      </w:r>
    </w:p>
    <w:p w:rsidR="00CE365D" w:rsidRPr="00C57F1C" w:rsidRDefault="00CE365D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КПУ – контрольная прибор учета </w:t>
      </w:r>
    </w:p>
    <w:p w:rsidR="00CE365D" w:rsidRPr="00C57F1C" w:rsidRDefault="00CE365D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АЗС – Автомобильная заправочная станция</w:t>
      </w:r>
    </w:p>
    <w:p w:rsidR="00CE365D" w:rsidRPr="00C57F1C" w:rsidRDefault="00CE365D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ОЭСР – Организация эко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но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ми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чес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ко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го сот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руд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чест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ва и развития</w:t>
      </w:r>
    </w:p>
    <w:p w:rsidR="00CE365D" w:rsidRPr="00C57F1C" w:rsidRDefault="00CE365D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«ЦЭК» - Центр электронной коммерции </w:t>
      </w:r>
    </w:p>
    <w:p w:rsidR="00CE365D" w:rsidRPr="00C57F1C" w:rsidRDefault="00D941A1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НПА – нормативный правовой акт </w:t>
      </w:r>
    </w:p>
    <w:p w:rsidR="00D941A1" w:rsidRPr="00C57F1C" w:rsidRDefault="00D941A1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FATСA – Закон о налоговой отчётности по зарубежным счетам (англ. </w:t>
      </w:r>
      <w:proofErr w:type="spellStart"/>
      <w:r w:rsidRPr="00C57F1C">
        <w:rPr>
          <w:rFonts w:ascii="Times New Roman" w:hAnsi="Times New Roman" w:cs="Times New Roman"/>
          <w:color w:val="000000"/>
          <w:sz w:val="24"/>
          <w:szCs w:val="24"/>
        </w:rPr>
        <w:t>Foreign</w:t>
      </w:r>
      <w:proofErr w:type="spellEnd"/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F1C">
        <w:rPr>
          <w:rFonts w:ascii="Times New Roman" w:hAnsi="Times New Roman" w:cs="Times New Roman"/>
          <w:color w:val="000000"/>
          <w:sz w:val="24"/>
          <w:szCs w:val="24"/>
        </w:rPr>
        <w:t>Account</w:t>
      </w:r>
      <w:proofErr w:type="spellEnd"/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F1C">
        <w:rPr>
          <w:rFonts w:ascii="Times New Roman" w:hAnsi="Times New Roman" w:cs="Times New Roman"/>
          <w:color w:val="000000"/>
          <w:sz w:val="24"/>
          <w:szCs w:val="24"/>
        </w:rPr>
        <w:t>Tax</w:t>
      </w:r>
      <w:proofErr w:type="spellEnd"/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F1C">
        <w:rPr>
          <w:rFonts w:ascii="Times New Roman" w:hAnsi="Times New Roman" w:cs="Times New Roman"/>
          <w:color w:val="000000"/>
          <w:sz w:val="24"/>
          <w:szCs w:val="24"/>
        </w:rPr>
        <w:t>Compliance</w:t>
      </w:r>
      <w:proofErr w:type="spellEnd"/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F1C">
        <w:rPr>
          <w:rFonts w:ascii="Times New Roman" w:hAnsi="Times New Roman" w:cs="Times New Roman"/>
          <w:color w:val="000000"/>
          <w:sz w:val="24"/>
          <w:szCs w:val="24"/>
        </w:rPr>
        <w:t>Act</w:t>
      </w:r>
      <w:proofErr w:type="spellEnd"/>
      <w:r w:rsidRPr="00C57F1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D941A1" w:rsidRPr="00C57F1C" w:rsidRDefault="00D941A1" w:rsidP="00AA7B77">
      <w:pPr>
        <w:spacing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BEPS – (англ. </w:t>
      </w:r>
      <w:proofErr w:type="spellStart"/>
      <w:r w:rsidRPr="00C57F1C">
        <w:rPr>
          <w:rFonts w:ascii="Times New Roman" w:hAnsi="Times New Roman" w:cs="Times New Roman"/>
          <w:color w:val="000000"/>
          <w:sz w:val="24"/>
          <w:szCs w:val="24"/>
        </w:rPr>
        <w:t>Base</w:t>
      </w:r>
      <w:proofErr w:type="spellEnd"/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F1C">
        <w:rPr>
          <w:rFonts w:ascii="Times New Roman" w:hAnsi="Times New Roman" w:cs="Times New Roman"/>
          <w:color w:val="000000"/>
          <w:sz w:val="24"/>
          <w:szCs w:val="24"/>
        </w:rPr>
        <w:t>Erosion</w:t>
      </w:r>
      <w:proofErr w:type="spellEnd"/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F1C">
        <w:rPr>
          <w:rFonts w:ascii="Times New Roman" w:hAnsi="Times New Roman" w:cs="Times New Roman"/>
          <w:color w:val="000000"/>
          <w:sz w:val="24"/>
          <w:szCs w:val="24"/>
        </w:rPr>
        <w:t>and</w:t>
      </w:r>
      <w:proofErr w:type="spellEnd"/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F1C">
        <w:rPr>
          <w:rFonts w:ascii="Times New Roman" w:hAnsi="Times New Roman" w:cs="Times New Roman"/>
          <w:color w:val="000000"/>
          <w:sz w:val="24"/>
          <w:szCs w:val="24"/>
        </w:rPr>
        <w:t>Profit</w:t>
      </w:r>
      <w:proofErr w:type="spellEnd"/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7F1C">
        <w:rPr>
          <w:rFonts w:ascii="Times New Roman" w:hAnsi="Times New Roman" w:cs="Times New Roman"/>
          <w:color w:val="000000"/>
          <w:sz w:val="24"/>
          <w:szCs w:val="24"/>
        </w:rPr>
        <w:t>Shifting</w:t>
      </w:r>
      <w:proofErr w:type="spellEnd"/>
      <w:r w:rsidRPr="00C57F1C">
        <w:rPr>
          <w:rFonts w:ascii="Times New Roman" w:hAnsi="Times New Roman" w:cs="Times New Roman"/>
          <w:color w:val="000000"/>
          <w:sz w:val="24"/>
          <w:szCs w:val="24"/>
        </w:rPr>
        <w:t>) - план действий ОЭСР по противодействию размыванию налогооблагаемой базы и выводу прибыли из-под налогообложения.</w:t>
      </w:r>
    </w:p>
    <w:p w:rsidR="00CE365D" w:rsidRPr="00C57F1C" w:rsidRDefault="00D941A1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СРО – Са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мо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ре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гу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ли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ру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е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мая организация</w:t>
      </w:r>
    </w:p>
    <w:p w:rsidR="00D941A1" w:rsidRPr="00C57F1C" w:rsidRDefault="00D941A1" w:rsidP="00D941A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ПШЭП - Платежный шлюз электронного правительства</w:t>
      </w:r>
    </w:p>
    <w:p w:rsidR="00CE365D" w:rsidRPr="00C57F1C" w:rsidRDefault="00D941A1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ВШЭП – внешний портал электронного правительства</w:t>
      </w:r>
    </w:p>
    <w:p w:rsidR="00D941A1" w:rsidRPr="00C57F1C" w:rsidRDefault="00D941A1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lastRenderedPageBreak/>
        <w:t>ЦУЛС – Централизованный унифицированный лицевой счет</w:t>
      </w:r>
    </w:p>
    <w:p w:rsidR="00D941A1" w:rsidRPr="00C57F1C" w:rsidRDefault="00D941A1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КБК – код бюджетной классификации </w:t>
      </w:r>
    </w:p>
    <w:p w:rsidR="00D941A1" w:rsidRPr="00C57F1C" w:rsidRDefault="00D941A1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ККМ – контрольно-кассовая машина</w:t>
      </w:r>
    </w:p>
    <w:p w:rsidR="00D941A1" w:rsidRPr="00C57F1C" w:rsidRDefault="00D941A1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7F1C">
        <w:rPr>
          <w:rFonts w:ascii="Times New Roman" w:hAnsi="Times New Roman" w:cs="Times New Roman"/>
          <w:color w:val="000000"/>
          <w:sz w:val="24"/>
          <w:szCs w:val="24"/>
        </w:rPr>
        <w:t>ТПиН</w:t>
      </w:r>
      <w:proofErr w:type="spellEnd"/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– таможенные платежи и налоги </w:t>
      </w:r>
    </w:p>
    <w:p w:rsidR="00D941A1" w:rsidRPr="00C57F1C" w:rsidRDefault="002F3B00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ЕТТ – Единый таможенный тариф</w:t>
      </w:r>
    </w:p>
    <w:p w:rsidR="002F3B00" w:rsidRPr="00C57F1C" w:rsidRDefault="002F3B00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ТН ВЭД – Товарная номенклатура внешнеэкономической деятельности</w:t>
      </w:r>
    </w:p>
    <w:p w:rsidR="002F3B00" w:rsidRPr="00C57F1C" w:rsidRDefault="002F3B00" w:rsidP="002F3B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СРТС – свидетельство о регистрации транспортного средства</w:t>
      </w:r>
    </w:p>
    <w:p w:rsidR="00D941A1" w:rsidRPr="00C57F1C" w:rsidRDefault="002F3B00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ШОС – Шанхайская организация сот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руд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ни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чест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softHyphen/>
        <w:t>ва</w:t>
      </w:r>
    </w:p>
    <w:p w:rsidR="002F3B00" w:rsidRPr="00C57F1C" w:rsidRDefault="002F3B00" w:rsidP="002F3B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КГПП – Комитет глав правоохранительных подразделений</w:t>
      </w:r>
    </w:p>
    <w:p w:rsidR="002F3B00" w:rsidRPr="00C57F1C" w:rsidRDefault="00BD1F7E" w:rsidP="002F3B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ФЛ – ф</w:t>
      </w:r>
      <w:r w:rsidR="002F3B00"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изическое лицо </w:t>
      </w:r>
    </w:p>
    <w:p w:rsidR="002F3B00" w:rsidRPr="00C57F1C" w:rsidRDefault="002F3B00" w:rsidP="002F3B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ЮЛ – юридическое лицо </w:t>
      </w:r>
    </w:p>
    <w:p w:rsidR="002F3B00" w:rsidRPr="00C57F1C" w:rsidRDefault="002F3B00" w:rsidP="002F3B0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ИС ЕХД – Информационная система единое хранилище данных </w:t>
      </w:r>
    </w:p>
    <w:p w:rsidR="002F3B00" w:rsidRPr="00C57F1C" w:rsidRDefault="002F3B00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ГО – государственные органы </w:t>
      </w:r>
    </w:p>
    <w:p w:rsidR="002F3B00" w:rsidRPr="00C57F1C" w:rsidRDefault="00E26CB3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НП ВС РК</w:t>
      </w:r>
      <w:r w:rsidR="002F3B00"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F3B00"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Нормативное постановление Верховного Суда Республики Казахстан</w:t>
      </w:r>
    </w:p>
    <w:p w:rsidR="002F3B00" w:rsidRPr="00C57F1C" w:rsidRDefault="00E26CB3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ГУП – Группа управления проектами</w:t>
      </w:r>
    </w:p>
    <w:p w:rsidR="00E26CB3" w:rsidRPr="00C57F1C" w:rsidRDefault="00E26CB3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ССП – система сбалансированных показателей </w:t>
      </w:r>
    </w:p>
    <w:p w:rsidR="00E26CB3" w:rsidRPr="00C57F1C" w:rsidRDefault="00E26CB3" w:rsidP="00E26CB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>ОКТС – Объединенные коллегии таможенных служб</w:t>
      </w:r>
    </w:p>
    <w:p w:rsidR="00E26CB3" w:rsidRPr="00C57F1C" w:rsidRDefault="00E26CB3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ДТ </w:t>
      </w:r>
      <w:r w:rsidR="00195DA5" w:rsidRPr="00C57F1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655" w:rsidRPr="00C57F1C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декларация на товары</w:t>
      </w:r>
    </w:p>
    <w:p w:rsidR="00195DA5" w:rsidRPr="00CF5655" w:rsidRDefault="00195DA5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ТД </w:t>
      </w:r>
      <w:r w:rsidR="00BD1F7E" w:rsidRPr="00C57F1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C57F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655" w:rsidRPr="00C57F1C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таможенные декларации</w:t>
      </w:r>
      <w:r w:rsidR="00CF565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</w:p>
    <w:p w:rsidR="00E26CB3" w:rsidRDefault="00E26CB3" w:rsidP="0034388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BB7588" w:rsidRDefault="00BB7588" w:rsidP="00BB7588">
      <w:pPr>
        <w:spacing w:after="0" w:line="240" w:lineRule="auto"/>
      </w:pPr>
    </w:p>
    <w:p w:rsidR="00BB7588" w:rsidRDefault="00BB7588" w:rsidP="00BB7588">
      <w:pPr>
        <w:spacing w:after="0" w:line="240" w:lineRule="auto"/>
      </w:pPr>
    </w:p>
    <w:p w:rsidR="00BB7588" w:rsidRDefault="00BB7588" w:rsidP="00BB7588">
      <w:pPr>
        <w:spacing w:after="0" w:line="240" w:lineRule="auto"/>
      </w:pPr>
    </w:p>
    <w:sectPr w:rsidR="00BB7588" w:rsidSect="004E36A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E71"/>
    <w:rsid w:val="000307E3"/>
    <w:rsid w:val="00033E29"/>
    <w:rsid w:val="000A4169"/>
    <w:rsid w:val="000A4C67"/>
    <w:rsid w:val="000D60FC"/>
    <w:rsid w:val="00102542"/>
    <w:rsid w:val="00145657"/>
    <w:rsid w:val="00174AC0"/>
    <w:rsid w:val="00195DA5"/>
    <w:rsid w:val="00244548"/>
    <w:rsid w:val="002B0871"/>
    <w:rsid w:val="002B6933"/>
    <w:rsid w:val="002E0C76"/>
    <w:rsid w:val="002E7DD8"/>
    <w:rsid w:val="002F3B00"/>
    <w:rsid w:val="003075F8"/>
    <w:rsid w:val="00343888"/>
    <w:rsid w:val="00360AC4"/>
    <w:rsid w:val="00426E71"/>
    <w:rsid w:val="004A6323"/>
    <w:rsid w:val="004E36AF"/>
    <w:rsid w:val="005F083A"/>
    <w:rsid w:val="006103E2"/>
    <w:rsid w:val="00614DB9"/>
    <w:rsid w:val="006420AA"/>
    <w:rsid w:val="00742C2B"/>
    <w:rsid w:val="0076139D"/>
    <w:rsid w:val="00765161"/>
    <w:rsid w:val="00767CFA"/>
    <w:rsid w:val="007D6E26"/>
    <w:rsid w:val="007F0764"/>
    <w:rsid w:val="008302AD"/>
    <w:rsid w:val="00907F8D"/>
    <w:rsid w:val="009F0292"/>
    <w:rsid w:val="00A207FB"/>
    <w:rsid w:val="00A21B01"/>
    <w:rsid w:val="00A21BC5"/>
    <w:rsid w:val="00A36036"/>
    <w:rsid w:val="00A646B6"/>
    <w:rsid w:val="00AA7B77"/>
    <w:rsid w:val="00AC6A0D"/>
    <w:rsid w:val="00B80CFB"/>
    <w:rsid w:val="00BB50DB"/>
    <w:rsid w:val="00BB7588"/>
    <w:rsid w:val="00BD1F7E"/>
    <w:rsid w:val="00BF647A"/>
    <w:rsid w:val="00C36CE8"/>
    <w:rsid w:val="00C57F1C"/>
    <w:rsid w:val="00C75AB7"/>
    <w:rsid w:val="00C94BC6"/>
    <w:rsid w:val="00CA613C"/>
    <w:rsid w:val="00CE365D"/>
    <w:rsid w:val="00CE539A"/>
    <w:rsid w:val="00CE67B8"/>
    <w:rsid w:val="00CF5655"/>
    <w:rsid w:val="00D03572"/>
    <w:rsid w:val="00D4546E"/>
    <w:rsid w:val="00D91C2B"/>
    <w:rsid w:val="00D941A1"/>
    <w:rsid w:val="00DB419F"/>
    <w:rsid w:val="00DF34C4"/>
    <w:rsid w:val="00E03D15"/>
    <w:rsid w:val="00E11CE6"/>
    <w:rsid w:val="00E14A47"/>
    <w:rsid w:val="00E26CB3"/>
    <w:rsid w:val="00E65226"/>
    <w:rsid w:val="00E862BC"/>
    <w:rsid w:val="00F6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AE937-A443-4474-8340-84BFA7D4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3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083A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F083A"/>
    <w:rPr>
      <w:color w:val="954F72"/>
      <w:u w:val="single"/>
    </w:rPr>
  </w:style>
  <w:style w:type="paragraph" w:customStyle="1" w:styleId="msonormal0">
    <w:name w:val="msonormal"/>
    <w:basedOn w:val="a"/>
    <w:rsid w:val="005F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F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5F083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5F083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5F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5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5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5F08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5F08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5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5F083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5F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5F083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5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5F083A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5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5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5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5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5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5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5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5F0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5F0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5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5F0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5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5F083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5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5F0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5F08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5F0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5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5F08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5F08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5F0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5F08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5F083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5F083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5F083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6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6A0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F34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gd.gov.kz/ru/content/korporativnyy-podohodnyy-nalog" TargetMode="External"/><Relationship Id="rId5" Type="http://schemas.openxmlformats.org/officeDocument/2006/relationships/hyperlink" Target="https://ru.wikipedia.org/wiki/%D0%9D%D0%B0%D0%BB%D0%BE%D0%B3_%D0%BD%D0%B0_%D0%B4%D0%BE%D0%B1%D0%B0%D0%B2%D0%BB%D0%B5%D0%BD%D0%BD%D1%83%D1%8E_%D1%81%D1%82%D0%BE%D0%B8%D0%BC%D0%BE%D1%81%D1%82%D1%8C" TargetMode="External"/><Relationship Id="rId4" Type="http://schemas.openxmlformats.org/officeDocument/2006/relationships/hyperlink" Target="http://www.eurasiancommission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22</Pages>
  <Words>8514</Words>
  <Characters>48531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Кумекова Арайлым Аскаровна</dc:creator>
  <cp:keywords/>
  <dc:description/>
  <cp:lastModifiedBy>Кумекова Арайлым Аскаровна</cp:lastModifiedBy>
  <cp:revision>15</cp:revision>
  <cp:lastPrinted>2018-02-19T13:26:00Z</cp:lastPrinted>
  <dcterms:created xsi:type="dcterms:W3CDTF">2018-02-15T13:09:00Z</dcterms:created>
  <dcterms:modified xsi:type="dcterms:W3CDTF">2018-03-05T10:08:00Z</dcterms:modified>
</cp:coreProperties>
</file>