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EC" w:rsidRPr="00105CFE" w:rsidRDefault="006E34EC" w:rsidP="006E34EC">
      <w:pPr>
        <w:pStyle w:val="af4"/>
        <w:jc w:val="center"/>
        <w:rPr>
          <w:rStyle w:val="afe"/>
          <w:rFonts w:ascii="Times New Roman" w:hAnsi="Times New Roman"/>
          <w:b/>
          <w:i w:val="0"/>
          <w:iCs w:val="0"/>
          <w:sz w:val="28"/>
          <w:szCs w:val="28"/>
        </w:rPr>
      </w:pPr>
      <w:r w:rsidRPr="00105CFE">
        <w:rPr>
          <w:rStyle w:val="afe"/>
          <w:rFonts w:ascii="Times New Roman" w:hAnsi="Times New Roman"/>
          <w:b/>
          <w:i w:val="0"/>
          <w:iCs w:val="0"/>
          <w:sz w:val="28"/>
          <w:szCs w:val="28"/>
        </w:rPr>
        <w:t xml:space="preserve">                                                                                                                                                                                                          </w:t>
      </w:r>
    </w:p>
    <w:p w:rsidR="006E34EC" w:rsidRPr="00BC7C0D" w:rsidRDefault="006E34EC" w:rsidP="006E34EC">
      <w:pPr>
        <w:pStyle w:val="af4"/>
        <w:jc w:val="center"/>
        <w:rPr>
          <w:rStyle w:val="afe"/>
          <w:rFonts w:ascii="Times New Roman" w:hAnsi="Times New Roman"/>
          <w:b/>
          <w:i w:val="0"/>
          <w:iCs w:val="0"/>
          <w:color w:val="auto"/>
          <w:sz w:val="28"/>
          <w:szCs w:val="28"/>
        </w:rPr>
      </w:pPr>
      <w:r w:rsidRPr="00105CFE">
        <w:rPr>
          <w:rStyle w:val="afe"/>
          <w:rFonts w:ascii="Times New Roman" w:hAnsi="Times New Roman"/>
          <w:b/>
          <w:i w:val="0"/>
          <w:iCs w:val="0"/>
          <w:sz w:val="28"/>
          <w:szCs w:val="28"/>
        </w:rPr>
        <w:t xml:space="preserve">                                                                                                                                                        </w:t>
      </w:r>
      <w:r w:rsidRPr="00BC7C0D">
        <w:rPr>
          <w:rStyle w:val="afe"/>
          <w:rFonts w:ascii="Times New Roman" w:hAnsi="Times New Roman"/>
          <w:b/>
          <w:i w:val="0"/>
          <w:iCs w:val="0"/>
          <w:color w:val="auto"/>
          <w:sz w:val="28"/>
          <w:szCs w:val="28"/>
        </w:rPr>
        <w:t>Утверждаю</w:t>
      </w:r>
    </w:p>
    <w:p w:rsidR="006E34EC" w:rsidRPr="00105CFE" w:rsidRDefault="008050AF" w:rsidP="008050AF">
      <w:pPr>
        <w:keepNext/>
        <w:tabs>
          <w:tab w:val="left" w:pos="4820"/>
        </w:tabs>
        <w:ind w:left="11199"/>
        <w:jc w:val="center"/>
        <w:rPr>
          <w:rFonts w:ascii="Times New Roman" w:hAnsi="Times New Roman"/>
          <w:sz w:val="28"/>
          <w:szCs w:val="28"/>
        </w:rPr>
      </w:pPr>
      <w:proofErr w:type="spellStart"/>
      <w:r>
        <w:rPr>
          <w:rFonts w:ascii="Times New Roman" w:hAnsi="Times New Roman"/>
          <w:b/>
          <w:sz w:val="28"/>
          <w:szCs w:val="28"/>
        </w:rPr>
        <w:t>Тортаев</w:t>
      </w:r>
      <w:proofErr w:type="spellEnd"/>
      <w:r>
        <w:rPr>
          <w:rFonts w:ascii="Times New Roman" w:hAnsi="Times New Roman"/>
          <w:b/>
          <w:sz w:val="28"/>
          <w:szCs w:val="28"/>
        </w:rPr>
        <w:t xml:space="preserve"> </w:t>
      </w:r>
      <w:r w:rsidRPr="00105CFE">
        <w:rPr>
          <w:rFonts w:ascii="Times New Roman" w:hAnsi="Times New Roman"/>
          <w:b/>
          <w:sz w:val="28"/>
          <w:szCs w:val="28"/>
        </w:rPr>
        <w:t xml:space="preserve">Б.К.                                                                                                                                                                                                                                   </w:t>
      </w:r>
      <w:r>
        <w:rPr>
          <w:rFonts w:ascii="Times New Roman" w:hAnsi="Times New Roman"/>
          <w:b/>
          <w:sz w:val="28"/>
          <w:szCs w:val="28"/>
        </w:rPr>
        <w:t xml:space="preserve">           </w:t>
      </w:r>
      <w:r w:rsidR="006E34EC" w:rsidRPr="00105CFE">
        <w:rPr>
          <w:rFonts w:ascii="Times New Roman" w:hAnsi="Times New Roman"/>
          <w:sz w:val="28"/>
          <w:szCs w:val="28"/>
        </w:rPr>
        <w:t xml:space="preserve">                                                                                                                                                              </w:t>
      </w:r>
      <w:r>
        <w:rPr>
          <w:rFonts w:ascii="Times New Roman" w:hAnsi="Times New Roman"/>
          <w:sz w:val="28"/>
          <w:szCs w:val="28"/>
        </w:rPr>
        <w:t xml:space="preserve">                            </w:t>
      </w:r>
      <w:r w:rsidR="006E34EC" w:rsidRPr="00105CFE">
        <w:rPr>
          <w:rFonts w:ascii="Times New Roman" w:hAnsi="Times New Roman"/>
          <w:sz w:val="28"/>
          <w:szCs w:val="28"/>
        </w:rPr>
        <w:t>Ответственный секретарь</w:t>
      </w:r>
    </w:p>
    <w:p w:rsidR="006E34EC" w:rsidRPr="00105CFE" w:rsidRDefault="006E34EC" w:rsidP="006E34EC">
      <w:pPr>
        <w:keepNext/>
        <w:jc w:val="center"/>
        <w:rPr>
          <w:rFonts w:ascii="Times New Roman" w:hAnsi="Times New Roman"/>
          <w:sz w:val="28"/>
          <w:szCs w:val="28"/>
        </w:rPr>
      </w:pPr>
      <w:r w:rsidRPr="00105CFE">
        <w:rPr>
          <w:rFonts w:ascii="Times New Roman" w:hAnsi="Times New Roman"/>
          <w:sz w:val="28"/>
          <w:szCs w:val="28"/>
        </w:rPr>
        <w:t xml:space="preserve">                                                                                                                                     </w:t>
      </w:r>
      <w:r w:rsidR="00D5000C" w:rsidRPr="00105CFE">
        <w:rPr>
          <w:rFonts w:ascii="Times New Roman" w:hAnsi="Times New Roman"/>
          <w:sz w:val="28"/>
          <w:szCs w:val="28"/>
          <w:lang w:val="kk-KZ"/>
        </w:rPr>
        <w:t xml:space="preserve"> </w:t>
      </w:r>
      <w:r w:rsidRPr="00105CFE">
        <w:rPr>
          <w:rFonts w:ascii="Times New Roman" w:hAnsi="Times New Roman"/>
          <w:sz w:val="28"/>
          <w:szCs w:val="28"/>
        </w:rPr>
        <w:t xml:space="preserve">                        Министерства финансов</w:t>
      </w:r>
    </w:p>
    <w:p w:rsidR="006E34EC" w:rsidRPr="00105CFE" w:rsidRDefault="006E34EC" w:rsidP="006E34EC">
      <w:pPr>
        <w:keepNext/>
        <w:jc w:val="center"/>
        <w:rPr>
          <w:rFonts w:ascii="Times New Roman" w:hAnsi="Times New Roman"/>
          <w:sz w:val="28"/>
          <w:szCs w:val="28"/>
        </w:rPr>
      </w:pPr>
      <w:r w:rsidRPr="00105CFE">
        <w:rPr>
          <w:rFonts w:ascii="Times New Roman" w:hAnsi="Times New Roman"/>
          <w:sz w:val="28"/>
          <w:szCs w:val="28"/>
        </w:rPr>
        <w:t xml:space="preserve">                                                                                                                                                           Республики Казахстан</w:t>
      </w:r>
    </w:p>
    <w:p w:rsidR="006E34EC" w:rsidRPr="00105CFE" w:rsidRDefault="006E34EC" w:rsidP="006E34EC">
      <w:pPr>
        <w:keepNext/>
        <w:jc w:val="center"/>
        <w:rPr>
          <w:rFonts w:ascii="Times New Roman" w:hAnsi="Times New Roman"/>
          <w:sz w:val="28"/>
          <w:szCs w:val="28"/>
        </w:rPr>
      </w:pPr>
      <w:r w:rsidRPr="00105CFE">
        <w:rPr>
          <w:rFonts w:ascii="Times New Roman" w:hAnsi="Times New Roman"/>
          <w:sz w:val="28"/>
          <w:szCs w:val="28"/>
        </w:rPr>
        <w:t xml:space="preserve">                                                                                                                      </w:t>
      </w:r>
      <w:r w:rsidR="008050AF">
        <w:rPr>
          <w:rFonts w:ascii="Times New Roman" w:hAnsi="Times New Roman"/>
          <w:sz w:val="28"/>
          <w:szCs w:val="28"/>
        </w:rPr>
        <w:t xml:space="preserve">                               от «5</w:t>
      </w:r>
      <w:r w:rsidRPr="00105CFE">
        <w:rPr>
          <w:rFonts w:ascii="Times New Roman" w:hAnsi="Times New Roman"/>
          <w:sz w:val="28"/>
          <w:szCs w:val="28"/>
        </w:rPr>
        <w:t>»</w:t>
      </w:r>
      <w:r w:rsidR="001F27CE">
        <w:rPr>
          <w:rFonts w:ascii="Times New Roman" w:hAnsi="Times New Roman"/>
          <w:sz w:val="28"/>
          <w:szCs w:val="28"/>
        </w:rPr>
        <w:t xml:space="preserve"> </w:t>
      </w:r>
      <w:r w:rsidR="00FD5C44">
        <w:rPr>
          <w:rFonts w:ascii="Times New Roman" w:hAnsi="Times New Roman"/>
          <w:sz w:val="28"/>
          <w:szCs w:val="28"/>
        </w:rPr>
        <w:t>октя</w:t>
      </w:r>
      <w:r w:rsidR="00BC7C0D">
        <w:rPr>
          <w:rFonts w:ascii="Times New Roman" w:hAnsi="Times New Roman"/>
          <w:sz w:val="28"/>
          <w:szCs w:val="28"/>
        </w:rPr>
        <w:t>бря</w:t>
      </w:r>
      <w:r w:rsidR="008050AF">
        <w:rPr>
          <w:rFonts w:ascii="Times New Roman" w:hAnsi="Times New Roman"/>
          <w:sz w:val="28"/>
          <w:szCs w:val="28"/>
        </w:rPr>
        <w:t xml:space="preserve"> 2017</w:t>
      </w:r>
      <w:r w:rsidRPr="00105CFE">
        <w:rPr>
          <w:rFonts w:ascii="Times New Roman" w:hAnsi="Times New Roman"/>
          <w:sz w:val="28"/>
          <w:szCs w:val="28"/>
        </w:rPr>
        <w:t xml:space="preserve"> года №</w:t>
      </w:r>
      <w:r w:rsidR="008050AF">
        <w:rPr>
          <w:rFonts w:ascii="Times New Roman" w:hAnsi="Times New Roman"/>
          <w:sz w:val="28"/>
          <w:szCs w:val="28"/>
        </w:rPr>
        <w:t>600</w:t>
      </w:r>
    </w:p>
    <w:p w:rsidR="00E53718" w:rsidRDefault="00E53718" w:rsidP="00E53718">
      <w:pPr>
        <w:keepNext/>
        <w:jc w:val="center"/>
        <w:rPr>
          <w:rFonts w:ascii="Times New Roman" w:hAnsi="Times New Roman"/>
          <w:b/>
          <w:sz w:val="28"/>
          <w:szCs w:val="28"/>
        </w:rPr>
      </w:pPr>
      <w:r>
        <w:rPr>
          <w:rFonts w:ascii="Times New Roman" w:hAnsi="Times New Roman"/>
          <w:b/>
          <w:sz w:val="28"/>
          <w:szCs w:val="28"/>
        </w:rPr>
        <w:t xml:space="preserve">                                                                                                                                                           </w:t>
      </w:r>
    </w:p>
    <w:p w:rsidR="00E53718" w:rsidRPr="00105CFE" w:rsidRDefault="00E53718" w:rsidP="00E53718">
      <w:pPr>
        <w:keepNext/>
        <w:jc w:val="center"/>
        <w:rPr>
          <w:rFonts w:ascii="Times New Roman" w:hAnsi="Times New Roman"/>
          <w:b/>
          <w:sz w:val="28"/>
          <w:szCs w:val="28"/>
        </w:rPr>
      </w:pPr>
      <w:r>
        <w:rPr>
          <w:rFonts w:ascii="Times New Roman" w:hAnsi="Times New Roman"/>
          <w:b/>
          <w:sz w:val="28"/>
          <w:szCs w:val="28"/>
        </w:rPr>
        <w:t xml:space="preserve">                                                                                                                                                         </w:t>
      </w:r>
    </w:p>
    <w:p w:rsidR="006E34EC" w:rsidRPr="00105CFE" w:rsidRDefault="006E34EC" w:rsidP="006E34EC">
      <w:pPr>
        <w:keepNext/>
        <w:jc w:val="center"/>
        <w:rPr>
          <w:rFonts w:ascii="Times New Roman" w:hAnsi="Times New Roman"/>
          <w:b/>
          <w:sz w:val="28"/>
          <w:szCs w:val="28"/>
        </w:rPr>
      </w:pPr>
      <w:r w:rsidRPr="00105CFE">
        <w:rPr>
          <w:rFonts w:ascii="Times New Roman" w:hAnsi="Times New Roman"/>
          <w:b/>
          <w:sz w:val="28"/>
          <w:szCs w:val="28"/>
        </w:rPr>
        <w:t xml:space="preserve">                                                                                                                                                 </w:t>
      </w:r>
    </w:p>
    <w:p w:rsidR="006E34EC" w:rsidRPr="00105CFE" w:rsidRDefault="006E34EC" w:rsidP="006E34EC">
      <w:pPr>
        <w:keepNext/>
        <w:jc w:val="center"/>
        <w:rPr>
          <w:rFonts w:ascii="Times New Roman" w:hAnsi="Times New Roman"/>
          <w:sz w:val="28"/>
          <w:szCs w:val="28"/>
        </w:rPr>
      </w:pPr>
      <w:r w:rsidRPr="00105CFE">
        <w:rPr>
          <w:rFonts w:ascii="Times New Roman" w:hAnsi="Times New Roman"/>
          <w:b/>
          <w:sz w:val="28"/>
          <w:szCs w:val="28"/>
        </w:rPr>
        <w:t xml:space="preserve">                                                                                                                                                                             </w:t>
      </w:r>
    </w:p>
    <w:p w:rsidR="006E34EC" w:rsidRPr="00105CFE" w:rsidRDefault="006E34EC" w:rsidP="006E34EC">
      <w:pPr>
        <w:keepNext/>
        <w:jc w:val="center"/>
        <w:rPr>
          <w:rFonts w:ascii="Times New Roman" w:hAnsi="Times New Roman"/>
          <w:b/>
          <w:sz w:val="28"/>
          <w:szCs w:val="28"/>
        </w:rPr>
      </w:pPr>
      <w:r w:rsidRPr="00105CFE">
        <w:rPr>
          <w:rFonts w:ascii="Times New Roman" w:hAnsi="Times New Roman"/>
          <w:b/>
          <w:sz w:val="28"/>
          <w:szCs w:val="28"/>
        </w:rPr>
        <w:t>Операционный план</w:t>
      </w:r>
    </w:p>
    <w:p w:rsidR="006E34EC" w:rsidRPr="00105CFE" w:rsidRDefault="006E34EC" w:rsidP="006E34EC">
      <w:pPr>
        <w:keepNext/>
        <w:jc w:val="center"/>
        <w:rPr>
          <w:rFonts w:ascii="Times New Roman" w:hAnsi="Times New Roman"/>
          <w:b/>
          <w:sz w:val="28"/>
          <w:szCs w:val="28"/>
        </w:rPr>
      </w:pPr>
      <w:r w:rsidRPr="00105CFE">
        <w:rPr>
          <w:rFonts w:ascii="Times New Roman" w:hAnsi="Times New Roman"/>
          <w:b/>
          <w:sz w:val="28"/>
          <w:szCs w:val="28"/>
        </w:rPr>
        <w:t>Министерства финансов Республики Казахстан</w:t>
      </w:r>
    </w:p>
    <w:p w:rsidR="006E34EC" w:rsidRDefault="006E34EC" w:rsidP="006E34EC">
      <w:pPr>
        <w:keepNext/>
        <w:jc w:val="center"/>
        <w:rPr>
          <w:rFonts w:ascii="Times New Roman" w:hAnsi="Times New Roman"/>
          <w:b/>
          <w:sz w:val="28"/>
          <w:szCs w:val="28"/>
        </w:rPr>
      </w:pPr>
      <w:r w:rsidRPr="00105CFE">
        <w:rPr>
          <w:rFonts w:ascii="Times New Roman" w:hAnsi="Times New Roman"/>
          <w:b/>
          <w:sz w:val="28"/>
          <w:szCs w:val="28"/>
        </w:rPr>
        <w:t>на 2017 год</w:t>
      </w:r>
    </w:p>
    <w:p w:rsidR="00E53718" w:rsidRPr="00E53718" w:rsidRDefault="00E53718" w:rsidP="006E34EC">
      <w:pPr>
        <w:keepNext/>
        <w:jc w:val="center"/>
        <w:rPr>
          <w:rFonts w:ascii="Times New Roman" w:hAnsi="Times New Roman"/>
          <w:sz w:val="28"/>
          <w:szCs w:val="28"/>
        </w:rPr>
      </w:pPr>
      <w:r w:rsidRPr="00E53718">
        <w:rPr>
          <w:rFonts w:ascii="Times New Roman" w:hAnsi="Times New Roman"/>
          <w:sz w:val="28"/>
          <w:szCs w:val="28"/>
        </w:rPr>
        <w:t>(в новой редакции)</w:t>
      </w:r>
    </w:p>
    <w:p w:rsidR="006E34EC" w:rsidRPr="00105CFE" w:rsidRDefault="006E34EC" w:rsidP="006E34EC">
      <w:pPr>
        <w:keepNext/>
        <w:rPr>
          <w:rFonts w:ascii="Times New Roman" w:hAnsi="Times New Roman"/>
          <w:b/>
          <w:sz w:val="28"/>
          <w:szCs w:val="28"/>
        </w:rPr>
      </w:pPr>
      <w:bookmarkStart w:id="0" w:name="_GoBack"/>
      <w:bookmarkEnd w:id="0"/>
    </w:p>
    <w:p w:rsidR="006E34EC" w:rsidRPr="00105CFE" w:rsidRDefault="006E34EC" w:rsidP="006E34EC">
      <w:pPr>
        <w:keepNext/>
        <w:rPr>
          <w:rFonts w:ascii="Times New Roman" w:eastAsia="SimSun" w:hAnsi="Times New Roman"/>
          <w:b/>
          <w:sz w:val="28"/>
          <w:szCs w:val="28"/>
        </w:rPr>
      </w:pPr>
      <w:r w:rsidRPr="00105CFE">
        <w:rPr>
          <w:rFonts w:ascii="Times New Roman" w:eastAsia="SimSun" w:hAnsi="Times New Roman"/>
          <w:b/>
          <w:sz w:val="28"/>
          <w:szCs w:val="28"/>
        </w:rPr>
        <w:t xml:space="preserve">                 Раздел 1. Мероприятия государственного органа</w:t>
      </w:r>
    </w:p>
    <w:p w:rsidR="006E34EC" w:rsidRPr="00105CFE" w:rsidRDefault="006E34EC" w:rsidP="006E34EC">
      <w:pPr>
        <w:keepNext/>
        <w:rPr>
          <w:rFonts w:ascii="Times New Roman" w:eastAsia="SimSun" w:hAnsi="Times New Roman"/>
          <w:b/>
          <w:sz w:val="28"/>
          <w:szCs w:val="28"/>
        </w:rPr>
      </w:pPr>
    </w:p>
    <w:tbl>
      <w:tblPr>
        <w:tblpPr w:leftFromText="180" w:rightFromText="180" w:vertAnchor="text" w:tblpXSpec="center" w:tblpY="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4252"/>
        <w:gridCol w:w="2127"/>
        <w:gridCol w:w="1276"/>
        <w:gridCol w:w="1275"/>
        <w:gridCol w:w="2410"/>
        <w:gridCol w:w="2126"/>
        <w:gridCol w:w="1134"/>
      </w:tblGrid>
      <w:tr w:rsidR="00602ECA" w:rsidRPr="00105CFE" w:rsidTr="00D30739">
        <w:trPr>
          <w:trHeight w:val="843"/>
        </w:trPr>
        <w:tc>
          <w:tcPr>
            <w:tcW w:w="846" w:type="dxa"/>
          </w:tcPr>
          <w:p w:rsidR="006E34EC" w:rsidRPr="00105CFE" w:rsidRDefault="006E34EC" w:rsidP="00105CFE">
            <w:pPr>
              <w:pStyle w:val="21"/>
              <w:keepNext/>
              <w:widowControl w:val="0"/>
              <w:spacing w:after="0"/>
              <w:jc w:val="center"/>
              <w:rPr>
                <w:sz w:val="28"/>
                <w:szCs w:val="28"/>
              </w:rPr>
            </w:pPr>
            <w:r w:rsidRPr="00105CFE">
              <w:rPr>
                <w:sz w:val="28"/>
                <w:szCs w:val="28"/>
              </w:rPr>
              <w:t>№ п/п</w:t>
            </w:r>
          </w:p>
        </w:tc>
        <w:tc>
          <w:tcPr>
            <w:tcW w:w="6379" w:type="dxa"/>
            <w:gridSpan w:val="2"/>
          </w:tcPr>
          <w:p w:rsidR="006E34EC" w:rsidRPr="00105CFE" w:rsidRDefault="006E34EC" w:rsidP="00105CFE">
            <w:pPr>
              <w:pStyle w:val="21"/>
              <w:keepNext/>
              <w:widowControl w:val="0"/>
              <w:spacing w:after="0"/>
              <w:jc w:val="center"/>
              <w:rPr>
                <w:sz w:val="28"/>
                <w:szCs w:val="28"/>
              </w:rPr>
            </w:pPr>
            <w:r w:rsidRPr="00105CFE">
              <w:rPr>
                <w:sz w:val="28"/>
                <w:szCs w:val="28"/>
              </w:rPr>
              <w:t>Мероприятие</w:t>
            </w:r>
          </w:p>
        </w:tc>
        <w:tc>
          <w:tcPr>
            <w:tcW w:w="1276" w:type="dxa"/>
          </w:tcPr>
          <w:p w:rsidR="006E34EC" w:rsidRPr="00105CFE" w:rsidRDefault="006E34EC" w:rsidP="00105CFE">
            <w:pPr>
              <w:pStyle w:val="21"/>
              <w:keepNext/>
              <w:widowControl w:val="0"/>
              <w:spacing w:after="0"/>
              <w:jc w:val="center"/>
              <w:rPr>
                <w:i/>
                <w:color w:val="FF0000"/>
                <w:sz w:val="28"/>
                <w:szCs w:val="28"/>
              </w:rPr>
            </w:pPr>
            <w:r w:rsidRPr="00105CFE">
              <w:rPr>
                <w:sz w:val="28"/>
                <w:szCs w:val="28"/>
              </w:rPr>
              <w:t>Код бюджетной программы</w:t>
            </w:r>
          </w:p>
        </w:tc>
        <w:tc>
          <w:tcPr>
            <w:tcW w:w="1275" w:type="dxa"/>
          </w:tcPr>
          <w:p w:rsidR="006E34EC" w:rsidRPr="00105CFE" w:rsidRDefault="006E34EC" w:rsidP="00105CFE">
            <w:pPr>
              <w:pStyle w:val="21"/>
              <w:keepNext/>
              <w:widowControl w:val="0"/>
              <w:spacing w:after="0"/>
              <w:jc w:val="center"/>
              <w:rPr>
                <w:sz w:val="28"/>
                <w:szCs w:val="28"/>
              </w:rPr>
            </w:pPr>
            <w:r w:rsidRPr="00105CFE">
              <w:rPr>
                <w:sz w:val="28"/>
                <w:szCs w:val="28"/>
              </w:rPr>
              <w:t>Ответственный исполнитель</w:t>
            </w:r>
          </w:p>
        </w:tc>
        <w:tc>
          <w:tcPr>
            <w:tcW w:w="2410" w:type="dxa"/>
          </w:tcPr>
          <w:p w:rsidR="006E34EC" w:rsidRPr="00105CFE" w:rsidRDefault="006E34EC" w:rsidP="00105CFE">
            <w:pPr>
              <w:pStyle w:val="21"/>
              <w:keepNext/>
              <w:widowControl w:val="0"/>
              <w:spacing w:after="0"/>
              <w:jc w:val="center"/>
              <w:rPr>
                <w:sz w:val="28"/>
                <w:szCs w:val="28"/>
              </w:rPr>
            </w:pPr>
            <w:r w:rsidRPr="00105CFE">
              <w:rPr>
                <w:sz w:val="28"/>
                <w:szCs w:val="28"/>
              </w:rPr>
              <w:t>Срок исполнения</w:t>
            </w:r>
          </w:p>
        </w:tc>
        <w:tc>
          <w:tcPr>
            <w:tcW w:w="2126" w:type="dxa"/>
          </w:tcPr>
          <w:p w:rsidR="006E34EC" w:rsidRPr="00105CFE" w:rsidRDefault="006E34EC" w:rsidP="00105CFE">
            <w:pPr>
              <w:pStyle w:val="21"/>
              <w:keepNext/>
              <w:widowControl w:val="0"/>
              <w:spacing w:after="0"/>
              <w:jc w:val="center"/>
              <w:rPr>
                <w:sz w:val="28"/>
                <w:szCs w:val="28"/>
              </w:rPr>
            </w:pPr>
            <w:r w:rsidRPr="00105CFE">
              <w:rPr>
                <w:sz w:val="28"/>
                <w:szCs w:val="28"/>
              </w:rPr>
              <w:t>Форма</w:t>
            </w:r>
          </w:p>
          <w:p w:rsidR="006E34EC" w:rsidRPr="00105CFE" w:rsidRDefault="006E34EC" w:rsidP="00105CFE">
            <w:pPr>
              <w:pStyle w:val="21"/>
              <w:keepNext/>
              <w:widowControl w:val="0"/>
              <w:spacing w:after="0"/>
              <w:jc w:val="center"/>
              <w:rPr>
                <w:sz w:val="28"/>
                <w:szCs w:val="28"/>
              </w:rPr>
            </w:pPr>
            <w:r w:rsidRPr="00105CFE">
              <w:rPr>
                <w:sz w:val="28"/>
                <w:szCs w:val="28"/>
              </w:rPr>
              <w:t>завершения</w:t>
            </w:r>
          </w:p>
          <w:p w:rsidR="006E34EC" w:rsidRPr="00105CFE" w:rsidRDefault="006E34EC" w:rsidP="00105CFE">
            <w:pPr>
              <w:pStyle w:val="21"/>
              <w:keepNext/>
              <w:widowControl w:val="0"/>
              <w:spacing w:after="0"/>
              <w:jc w:val="center"/>
              <w:rPr>
                <w:sz w:val="28"/>
                <w:szCs w:val="28"/>
              </w:rPr>
            </w:pPr>
            <w:r w:rsidRPr="00105CFE">
              <w:rPr>
                <w:sz w:val="28"/>
                <w:szCs w:val="28"/>
              </w:rPr>
              <w:t>(отчет, информация, протокол, договор (формула расчета)</w:t>
            </w:r>
          </w:p>
        </w:tc>
        <w:tc>
          <w:tcPr>
            <w:tcW w:w="1134" w:type="dxa"/>
          </w:tcPr>
          <w:p w:rsidR="006E34EC" w:rsidRPr="00105CFE" w:rsidRDefault="006E34EC" w:rsidP="00105CFE">
            <w:pPr>
              <w:pStyle w:val="21"/>
              <w:keepNext/>
              <w:widowControl w:val="0"/>
              <w:spacing w:after="0"/>
              <w:jc w:val="center"/>
              <w:rPr>
                <w:sz w:val="28"/>
                <w:szCs w:val="28"/>
              </w:rPr>
            </w:pPr>
            <w:r w:rsidRPr="00105CFE">
              <w:rPr>
                <w:sz w:val="28"/>
                <w:szCs w:val="28"/>
              </w:rPr>
              <w:t>Плановое значение на 2017 год</w:t>
            </w:r>
          </w:p>
          <w:p w:rsidR="006E34EC" w:rsidRPr="00105CFE" w:rsidRDefault="006E34EC" w:rsidP="00105CFE">
            <w:pPr>
              <w:pStyle w:val="21"/>
              <w:keepNext/>
              <w:widowControl w:val="0"/>
              <w:spacing w:after="0"/>
              <w:jc w:val="center"/>
              <w:rPr>
                <w:sz w:val="28"/>
                <w:szCs w:val="28"/>
              </w:rPr>
            </w:pPr>
          </w:p>
        </w:tc>
      </w:tr>
      <w:tr w:rsidR="00602ECA" w:rsidRPr="00105CFE" w:rsidTr="00D30739">
        <w:tc>
          <w:tcPr>
            <w:tcW w:w="846" w:type="dxa"/>
          </w:tcPr>
          <w:p w:rsidR="006E34EC" w:rsidRPr="00105CFE" w:rsidRDefault="006E34EC" w:rsidP="00105CFE">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w:t>
            </w:r>
          </w:p>
        </w:tc>
        <w:tc>
          <w:tcPr>
            <w:tcW w:w="6379" w:type="dxa"/>
            <w:gridSpan w:val="2"/>
          </w:tcPr>
          <w:p w:rsidR="006E34EC" w:rsidRPr="00105CFE" w:rsidRDefault="006E34EC" w:rsidP="00105CFE">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2</w:t>
            </w:r>
          </w:p>
        </w:tc>
        <w:tc>
          <w:tcPr>
            <w:tcW w:w="1276" w:type="dxa"/>
          </w:tcPr>
          <w:p w:rsidR="006E34EC" w:rsidRPr="00105CFE" w:rsidRDefault="006E34EC" w:rsidP="00105CFE">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3</w:t>
            </w:r>
          </w:p>
        </w:tc>
        <w:tc>
          <w:tcPr>
            <w:tcW w:w="1275" w:type="dxa"/>
          </w:tcPr>
          <w:p w:rsidR="006E34EC" w:rsidRPr="00105CFE" w:rsidRDefault="006E34EC" w:rsidP="00105CFE">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4</w:t>
            </w:r>
          </w:p>
        </w:tc>
        <w:tc>
          <w:tcPr>
            <w:tcW w:w="2410" w:type="dxa"/>
          </w:tcPr>
          <w:p w:rsidR="006E34EC" w:rsidRPr="00105CFE" w:rsidRDefault="006E34EC" w:rsidP="00105CFE">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5</w:t>
            </w:r>
          </w:p>
        </w:tc>
        <w:tc>
          <w:tcPr>
            <w:tcW w:w="2126" w:type="dxa"/>
          </w:tcPr>
          <w:p w:rsidR="006E34EC" w:rsidRPr="00105CFE" w:rsidRDefault="006E34EC" w:rsidP="00105CFE">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6</w:t>
            </w:r>
          </w:p>
        </w:tc>
        <w:tc>
          <w:tcPr>
            <w:tcW w:w="1134" w:type="dxa"/>
          </w:tcPr>
          <w:p w:rsidR="006E34EC" w:rsidRPr="00105CFE" w:rsidRDefault="006E34EC" w:rsidP="00105CFE">
            <w:pPr>
              <w:keepNext/>
              <w:widowControl w:val="0"/>
              <w:jc w:val="center"/>
              <w:rPr>
                <w:rFonts w:ascii="Times New Roman" w:hAnsi="Times New Roman"/>
                <w:sz w:val="28"/>
                <w:szCs w:val="28"/>
                <w:lang w:eastAsia="ru-RU"/>
              </w:rPr>
            </w:pPr>
          </w:p>
        </w:tc>
      </w:tr>
      <w:tr w:rsidR="009C0813" w:rsidRPr="00105CFE" w:rsidTr="00E53718">
        <w:tc>
          <w:tcPr>
            <w:tcW w:w="14312" w:type="dxa"/>
            <w:gridSpan w:val="7"/>
          </w:tcPr>
          <w:p w:rsidR="006E34EC" w:rsidRPr="00105CFE" w:rsidRDefault="006E34EC" w:rsidP="00105CFE">
            <w:pPr>
              <w:pStyle w:val="a5"/>
              <w:spacing w:after="0"/>
              <w:rPr>
                <w:i/>
                <w:sz w:val="28"/>
                <w:szCs w:val="28"/>
                <w:lang w:eastAsia="en-US"/>
              </w:rPr>
            </w:pPr>
            <w:r w:rsidRPr="00105CFE">
              <w:rPr>
                <w:rFonts w:eastAsia="SimSun"/>
                <w:i/>
                <w:sz w:val="28"/>
                <w:szCs w:val="28"/>
              </w:rPr>
              <w:t xml:space="preserve">                            </w:t>
            </w:r>
            <w:r w:rsidRPr="00105CFE">
              <w:rPr>
                <w:rFonts w:eastAsia="SimSun"/>
                <w:i/>
                <w:sz w:val="28"/>
                <w:szCs w:val="28"/>
                <w:lang w:val="en-US"/>
              </w:rPr>
              <w:t>I</w:t>
            </w:r>
            <w:r w:rsidRPr="00105CFE">
              <w:rPr>
                <w:rFonts w:eastAsia="SimSun"/>
                <w:i/>
                <w:sz w:val="28"/>
                <w:szCs w:val="28"/>
              </w:rPr>
              <w:t xml:space="preserve">. Мероприятия по достижению целей и целевых индикаторов стратегического плана </w:t>
            </w:r>
          </w:p>
        </w:tc>
        <w:tc>
          <w:tcPr>
            <w:tcW w:w="1134" w:type="dxa"/>
          </w:tcPr>
          <w:p w:rsidR="006E34EC" w:rsidRPr="00105CFE" w:rsidRDefault="006E34EC" w:rsidP="00105CFE">
            <w:pPr>
              <w:pStyle w:val="a5"/>
              <w:spacing w:after="0"/>
              <w:rPr>
                <w:rFonts w:eastAsia="SimSun"/>
                <w:i/>
                <w:sz w:val="28"/>
                <w:szCs w:val="28"/>
              </w:rPr>
            </w:pPr>
          </w:p>
        </w:tc>
      </w:tr>
      <w:tr w:rsidR="009C0813" w:rsidRPr="00105CFE" w:rsidTr="00E53718">
        <w:tc>
          <w:tcPr>
            <w:tcW w:w="14312" w:type="dxa"/>
            <w:gridSpan w:val="7"/>
          </w:tcPr>
          <w:p w:rsidR="006E34EC" w:rsidRPr="00105CFE" w:rsidRDefault="006E34EC" w:rsidP="00105CFE">
            <w:pPr>
              <w:pStyle w:val="a5"/>
              <w:spacing w:after="0"/>
              <w:rPr>
                <w:b/>
                <w:sz w:val="28"/>
                <w:szCs w:val="28"/>
              </w:rPr>
            </w:pPr>
            <w:r w:rsidRPr="00105CFE">
              <w:rPr>
                <w:b/>
                <w:sz w:val="28"/>
                <w:szCs w:val="28"/>
              </w:rPr>
              <w:t>Стратегическое направление 1. Содействие устойчивости финансовой системы</w:t>
            </w:r>
          </w:p>
        </w:tc>
        <w:tc>
          <w:tcPr>
            <w:tcW w:w="1134" w:type="dxa"/>
          </w:tcPr>
          <w:p w:rsidR="006E34EC" w:rsidRPr="00105CFE" w:rsidRDefault="006E34EC" w:rsidP="00105CFE">
            <w:pPr>
              <w:pStyle w:val="a5"/>
              <w:spacing w:after="0"/>
              <w:rPr>
                <w:b/>
                <w:sz w:val="28"/>
                <w:szCs w:val="28"/>
              </w:rPr>
            </w:pPr>
          </w:p>
        </w:tc>
      </w:tr>
      <w:tr w:rsidR="009C0813" w:rsidRPr="00105CFE" w:rsidTr="00E53718">
        <w:tc>
          <w:tcPr>
            <w:tcW w:w="14312" w:type="dxa"/>
            <w:gridSpan w:val="7"/>
          </w:tcPr>
          <w:p w:rsidR="006E34EC" w:rsidRPr="00105CFE" w:rsidRDefault="006E34EC" w:rsidP="00105CFE">
            <w:pPr>
              <w:pStyle w:val="aff"/>
              <w:jc w:val="both"/>
              <w:rPr>
                <w:b/>
                <w:sz w:val="28"/>
                <w:szCs w:val="28"/>
                <w:lang w:eastAsia="en-US"/>
              </w:rPr>
            </w:pPr>
            <w:r w:rsidRPr="00105CFE">
              <w:rPr>
                <w:b/>
                <w:sz w:val="28"/>
                <w:szCs w:val="28"/>
              </w:rPr>
              <w:t>Стратегическая цель 1.1.</w:t>
            </w:r>
            <w:r w:rsidRPr="00105CFE">
              <w:rPr>
                <w:bCs/>
                <w:sz w:val="28"/>
                <w:szCs w:val="28"/>
              </w:rPr>
              <w:t xml:space="preserve">  </w:t>
            </w:r>
            <w:r w:rsidRPr="00105CFE">
              <w:rPr>
                <w:b/>
                <w:color w:val="auto"/>
                <w:sz w:val="28"/>
                <w:szCs w:val="28"/>
              </w:rPr>
              <w:t xml:space="preserve"> Обеспечение сбалансированности бюджета</w:t>
            </w:r>
            <w:r w:rsidRPr="00105CFE">
              <w:rPr>
                <w:b/>
                <w:bCs/>
                <w:sz w:val="28"/>
                <w:szCs w:val="28"/>
              </w:rPr>
              <w:t xml:space="preserve"> </w:t>
            </w:r>
          </w:p>
        </w:tc>
        <w:tc>
          <w:tcPr>
            <w:tcW w:w="1134" w:type="dxa"/>
          </w:tcPr>
          <w:p w:rsidR="006E34EC" w:rsidRPr="00105CFE" w:rsidRDefault="006E34EC" w:rsidP="00105CFE">
            <w:pPr>
              <w:pStyle w:val="aff"/>
              <w:jc w:val="both"/>
              <w:rPr>
                <w:b/>
                <w:sz w:val="28"/>
                <w:szCs w:val="28"/>
              </w:rPr>
            </w:pPr>
          </w:p>
        </w:tc>
      </w:tr>
      <w:tr w:rsidR="00EA2A8A" w:rsidRPr="00105CFE" w:rsidTr="00E53718">
        <w:tc>
          <w:tcPr>
            <w:tcW w:w="846" w:type="dxa"/>
          </w:tcPr>
          <w:p w:rsidR="00EA2A8A" w:rsidRPr="00897D8F" w:rsidRDefault="00897D8F" w:rsidP="00897D8F">
            <w:pPr>
              <w:keepNext/>
              <w:widowControl w:val="0"/>
              <w:tabs>
                <w:tab w:val="left" w:pos="426"/>
              </w:tabs>
              <w:jc w:val="center"/>
              <w:rPr>
                <w:rFonts w:ascii="Times New Roman" w:hAnsi="Times New Roman"/>
                <w:sz w:val="28"/>
                <w:szCs w:val="28"/>
              </w:rPr>
            </w:pPr>
            <w:r w:rsidRPr="00897D8F">
              <w:rPr>
                <w:rFonts w:ascii="Times New Roman" w:hAnsi="Times New Roman"/>
                <w:sz w:val="28"/>
                <w:szCs w:val="28"/>
              </w:rPr>
              <w:lastRenderedPageBreak/>
              <w:t>1.</w:t>
            </w:r>
          </w:p>
        </w:tc>
        <w:tc>
          <w:tcPr>
            <w:tcW w:w="6379" w:type="dxa"/>
            <w:gridSpan w:val="2"/>
          </w:tcPr>
          <w:p w:rsidR="00EA2A8A" w:rsidRPr="00105CFE" w:rsidRDefault="00EA2A8A" w:rsidP="00EA2A8A">
            <w:pPr>
              <w:pStyle w:val="16"/>
              <w:spacing w:line="256" w:lineRule="auto"/>
              <w:ind w:firstLine="34"/>
              <w:jc w:val="both"/>
              <w:rPr>
                <w:rStyle w:val="a9"/>
                <w:rFonts w:ascii="Times New Roman" w:hAnsi="Times New Roman"/>
                <w:bCs/>
                <w:sz w:val="28"/>
                <w:szCs w:val="28"/>
              </w:rPr>
            </w:pPr>
            <w:r w:rsidRPr="00105CFE">
              <w:rPr>
                <w:rFonts w:ascii="Times New Roman" w:hAnsi="Times New Roman"/>
                <w:b/>
                <w:sz w:val="28"/>
                <w:szCs w:val="28"/>
              </w:rPr>
              <w:t>Целевой индикатор 1.  ГИК ВЭФ Необоснованное расходование бюджетных средств</w:t>
            </w:r>
          </w:p>
        </w:tc>
        <w:tc>
          <w:tcPr>
            <w:tcW w:w="1276" w:type="dxa"/>
            <w:tcBorders>
              <w:right w:val="single" w:sz="4" w:space="0" w:color="auto"/>
            </w:tcBorders>
          </w:tcPr>
          <w:p w:rsidR="00EA2A8A" w:rsidRPr="00707E7C" w:rsidRDefault="00EA2A8A" w:rsidP="00EA2A8A">
            <w:pPr>
              <w:keepNext/>
              <w:widowControl w:val="0"/>
              <w:jc w:val="center"/>
              <w:rPr>
                <w:rFonts w:ascii="Times New Roman" w:hAnsi="Times New Roman"/>
                <w:sz w:val="28"/>
                <w:szCs w:val="28"/>
                <w:lang w:eastAsia="ru-RU"/>
              </w:rPr>
            </w:pPr>
            <w:r w:rsidRPr="00707E7C">
              <w:rPr>
                <w:rFonts w:ascii="Times New Roman" w:hAnsi="Times New Roman"/>
                <w:sz w:val="28"/>
                <w:szCs w:val="28"/>
              </w:rPr>
              <w:t>001</w:t>
            </w:r>
          </w:p>
        </w:tc>
        <w:tc>
          <w:tcPr>
            <w:tcW w:w="1275" w:type="dxa"/>
            <w:tcBorders>
              <w:top w:val="single" w:sz="4" w:space="0" w:color="auto"/>
              <w:left w:val="single" w:sz="4" w:space="0" w:color="auto"/>
              <w:bottom w:val="single" w:sz="4" w:space="0" w:color="auto"/>
              <w:right w:val="single" w:sz="4" w:space="0" w:color="auto"/>
            </w:tcBorders>
          </w:tcPr>
          <w:p w:rsidR="00EA2A8A" w:rsidRPr="00707E7C" w:rsidRDefault="00EA2A8A" w:rsidP="00EA2A8A">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Borders>
              <w:top w:val="single" w:sz="4" w:space="0" w:color="auto"/>
              <w:left w:val="single" w:sz="4" w:space="0" w:color="auto"/>
              <w:bottom w:val="single" w:sz="4" w:space="0" w:color="auto"/>
              <w:right w:val="single" w:sz="4" w:space="0" w:color="auto"/>
            </w:tcBorders>
          </w:tcPr>
          <w:p w:rsidR="00EA2A8A" w:rsidRPr="00707E7C" w:rsidRDefault="00EA2A8A" w:rsidP="00EA2A8A">
            <w:pPr>
              <w:keepNext/>
              <w:widowControl w:val="0"/>
              <w:jc w:val="center"/>
              <w:rPr>
                <w:rFonts w:ascii="Times New Roman" w:hAnsi="Times New Roman"/>
                <w:sz w:val="28"/>
                <w:szCs w:val="28"/>
                <w:lang w:eastAsia="ru-RU"/>
              </w:rPr>
            </w:pPr>
            <w:r>
              <w:rPr>
                <w:rFonts w:ascii="Times New Roman" w:hAnsi="Times New Roman"/>
                <w:sz w:val="28"/>
                <w:szCs w:val="28"/>
                <w:lang w:eastAsia="ru-RU"/>
              </w:rPr>
              <w:t>е</w:t>
            </w:r>
            <w:r w:rsidRPr="00707E7C">
              <w:rPr>
                <w:rFonts w:ascii="Times New Roman" w:hAnsi="Times New Roman"/>
                <w:sz w:val="28"/>
                <w:szCs w:val="28"/>
                <w:lang w:eastAsia="ru-RU"/>
              </w:rPr>
              <w:t>же</w:t>
            </w:r>
            <w:r>
              <w:rPr>
                <w:rFonts w:ascii="Times New Roman" w:hAnsi="Times New Roman"/>
                <w:sz w:val="28"/>
                <w:szCs w:val="28"/>
                <w:lang w:eastAsia="ru-RU"/>
              </w:rPr>
              <w:t>годно</w:t>
            </w:r>
            <w:r w:rsidRPr="00707E7C">
              <w:rPr>
                <w:rFonts w:ascii="Times New Roman" w:hAnsi="Times New Roman"/>
                <w:sz w:val="28"/>
                <w:szCs w:val="28"/>
                <w:lang w:eastAsia="ru-RU"/>
              </w:rPr>
              <w:t xml:space="preserve"> </w:t>
            </w:r>
          </w:p>
        </w:tc>
        <w:tc>
          <w:tcPr>
            <w:tcW w:w="2126" w:type="dxa"/>
            <w:tcBorders>
              <w:left w:val="single" w:sz="4" w:space="0" w:color="auto"/>
            </w:tcBorders>
          </w:tcPr>
          <w:p w:rsidR="00555F37" w:rsidRPr="008C1BB1" w:rsidRDefault="00555F37" w:rsidP="00555F37">
            <w:pPr>
              <w:jc w:val="center"/>
              <w:rPr>
                <w:rFonts w:ascii="Times New Roman" w:hAnsi="Times New Roman"/>
                <w:sz w:val="26"/>
                <w:szCs w:val="26"/>
              </w:rPr>
            </w:pPr>
            <w:r w:rsidRPr="008C1BB1">
              <w:rPr>
                <w:rFonts w:ascii="Times New Roman" w:hAnsi="Times New Roman"/>
                <w:sz w:val="26"/>
                <w:szCs w:val="26"/>
              </w:rPr>
              <w:t>Отчет</w:t>
            </w:r>
          </w:p>
          <w:p w:rsidR="00EA2A8A" w:rsidRDefault="00555F37" w:rsidP="00555F37">
            <w:pPr>
              <w:pStyle w:val="16"/>
              <w:spacing w:line="256" w:lineRule="auto"/>
              <w:jc w:val="center"/>
              <w:rPr>
                <w:rFonts w:ascii="Times New Roman" w:hAnsi="Times New Roman"/>
                <w:sz w:val="26"/>
                <w:szCs w:val="26"/>
              </w:rPr>
            </w:pPr>
            <w:r w:rsidRPr="008C1BB1">
              <w:rPr>
                <w:rFonts w:ascii="Times New Roman" w:hAnsi="Times New Roman"/>
                <w:sz w:val="26"/>
                <w:szCs w:val="26"/>
              </w:rPr>
              <w:t>ГИК ВЭФ</w:t>
            </w:r>
          </w:p>
          <w:p w:rsidR="00555F37" w:rsidRPr="00105CFE" w:rsidRDefault="00555F37" w:rsidP="00555F37">
            <w:pPr>
              <w:pStyle w:val="16"/>
              <w:spacing w:line="256" w:lineRule="auto"/>
              <w:jc w:val="center"/>
              <w:rPr>
                <w:rStyle w:val="a9"/>
                <w:rFonts w:ascii="Times New Roman" w:hAnsi="Times New Roman"/>
                <w:b w:val="0"/>
                <w:bCs/>
                <w:sz w:val="28"/>
                <w:szCs w:val="28"/>
              </w:rPr>
            </w:pPr>
            <w:r>
              <w:rPr>
                <w:rFonts w:ascii="Times New Roman" w:hAnsi="Times New Roman"/>
                <w:sz w:val="26"/>
                <w:szCs w:val="26"/>
              </w:rPr>
              <w:t>Место в рейтинге</w:t>
            </w:r>
          </w:p>
        </w:tc>
        <w:tc>
          <w:tcPr>
            <w:tcW w:w="1134" w:type="dxa"/>
          </w:tcPr>
          <w:p w:rsidR="00EA2A8A" w:rsidRPr="00105CFE" w:rsidRDefault="00555F37" w:rsidP="00EA2A8A">
            <w:pPr>
              <w:keepNext/>
              <w:widowControl w:val="0"/>
              <w:jc w:val="center"/>
              <w:rPr>
                <w:rFonts w:ascii="Times New Roman" w:hAnsi="Times New Roman"/>
                <w:sz w:val="28"/>
                <w:szCs w:val="28"/>
                <w:lang w:eastAsia="ru-RU"/>
              </w:rPr>
            </w:pPr>
            <w:r>
              <w:rPr>
                <w:rFonts w:ascii="Times New Roman" w:hAnsi="Times New Roman"/>
                <w:sz w:val="28"/>
                <w:szCs w:val="28"/>
                <w:lang w:eastAsia="ru-RU"/>
              </w:rPr>
              <w:t>56</w:t>
            </w:r>
          </w:p>
        </w:tc>
      </w:tr>
      <w:tr w:rsidR="00602ECA" w:rsidRPr="00105CFE" w:rsidTr="00E53718">
        <w:tc>
          <w:tcPr>
            <w:tcW w:w="846" w:type="dxa"/>
          </w:tcPr>
          <w:p w:rsidR="006E34EC" w:rsidRPr="00105CFE" w:rsidRDefault="006E34EC" w:rsidP="00105CFE">
            <w:pPr>
              <w:pStyle w:val="aa"/>
              <w:keepNext/>
              <w:widowControl w:val="0"/>
              <w:tabs>
                <w:tab w:val="left" w:pos="426"/>
              </w:tabs>
              <w:ind w:left="502"/>
              <w:rPr>
                <w:rFonts w:ascii="Times New Roman" w:hAnsi="Times New Roman"/>
                <w:sz w:val="28"/>
                <w:szCs w:val="28"/>
              </w:rPr>
            </w:pPr>
          </w:p>
        </w:tc>
        <w:tc>
          <w:tcPr>
            <w:tcW w:w="6379" w:type="dxa"/>
            <w:gridSpan w:val="2"/>
          </w:tcPr>
          <w:p w:rsidR="006E34EC" w:rsidRPr="00105CFE" w:rsidRDefault="006E34EC" w:rsidP="00105CFE">
            <w:pPr>
              <w:pStyle w:val="16"/>
              <w:spacing w:line="256" w:lineRule="auto"/>
              <w:ind w:firstLine="34"/>
              <w:jc w:val="center"/>
              <w:rPr>
                <w:rStyle w:val="a9"/>
                <w:rFonts w:ascii="Times New Roman" w:hAnsi="Times New Roman"/>
                <w:bCs/>
                <w:sz w:val="28"/>
                <w:szCs w:val="28"/>
              </w:rPr>
            </w:pPr>
            <w:r w:rsidRPr="00105CFE">
              <w:rPr>
                <w:rStyle w:val="a9"/>
                <w:rFonts w:ascii="Times New Roman" w:hAnsi="Times New Roman"/>
                <w:bCs/>
                <w:sz w:val="28"/>
                <w:szCs w:val="28"/>
              </w:rPr>
              <w:t>Мероприятия</w:t>
            </w:r>
          </w:p>
        </w:tc>
        <w:tc>
          <w:tcPr>
            <w:tcW w:w="1276" w:type="dxa"/>
            <w:tcBorders>
              <w:right w:val="single" w:sz="4" w:space="0" w:color="auto"/>
            </w:tcBorders>
          </w:tcPr>
          <w:p w:rsidR="006E34EC" w:rsidRPr="00105CFE" w:rsidRDefault="006E34EC" w:rsidP="00105CFE">
            <w:pPr>
              <w:keepNext/>
              <w:widowControl w:val="0"/>
              <w:jc w:val="center"/>
              <w:rPr>
                <w:rFonts w:ascii="Times New Roman" w:hAnsi="Times New Roman"/>
                <w:sz w:val="28"/>
                <w:szCs w:val="28"/>
                <w:lang w:val="kk-KZ" w:eastAsia="ru-RU"/>
              </w:rPr>
            </w:pPr>
          </w:p>
        </w:tc>
        <w:tc>
          <w:tcPr>
            <w:tcW w:w="1275" w:type="dxa"/>
            <w:tcBorders>
              <w:top w:val="single" w:sz="4" w:space="0" w:color="auto"/>
              <w:left w:val="single" w:sz="4" w:space="0" w:color="auto"/>
              <w:bottom w:val="single" w:sz="4" w:space="0" w:color="auto"/>
              <w:right w:val="single" w:sz="4" w:space="0" w:color="auto"/>
            </w:tcBorders>
          </w:tcPr>
          <w:p w:rsidR="006E34EC" w:rsidRPr="00105CFE" w:rsidRDefault="006E34EC" w:rsidP="00105CFE">
            <w:pPr>
              <w:keepNext/>
              <w:widowControl w:val="0"/>
              <w:jc w:val="center"/>
              <w:rPr>
                <w:rFonts w:ascii="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6E34EC" w:rsidRPr="00105CFE" w:rsidRDefault="006E34EC" w:rsidP="00105CFE">
            <w:pPr>
              <w:pStyle w:val="16"/>
              <w:spacing w:line="256" w:lineRule="auto"/>
              <w:jc w:val="center"/>
              <w:rPr>
                <w:rStyle w:val="a9"/>
                <w:rFonts w:ascii="Times New Roman" w:hAnsi="Times New Roman"/>
                <w:b w:val="0"/>
                <w:bCs/>
                <w:sz w:val="28"/>
                <w:szCs w:val="28"/>
              </w:rPr>
            </w:pPr>
          </w:p>
        </w:tc>
        <w:tc>
          <w:tcPr>
            <w:tcW w:w="2126" w:type="dxa"/>
            <w:tcBorders>
              <w:left w:val="single" w:sz="4" w:space="0" w:color="auto"/>
            </w:tcBorders>
          </w:tcPr>
          <w:p w:rsidR="006E34EC" w:rsidRPr="00105CFE" w:rsidRDefault="006E34EC" w:rsidP="00105CFE">
            <w:pPr>
              <w:pStyle w:val="16"/>
              <w:spacing w:line="256" w:lineRule="auto"/>
              <w:jc w:val="center"/>
              <w:rPr>
                <w:rStyle w:val="a9"/>
                <w:rFonts w:ascii="Times New Roman" w:hAnsi="Times New Roman"/>
                <w:b w:val="0"/>
                <w:bCs/>
                <w:sz w:val="28"/>
                <w:szCs w:val="28"/>
              </w:rPr>
            </w:pPr>
          </w:p>
        </w:tc>
        <w:tc>
          <w:tcPr>
            <w:tcW w:w="1134" w:type="dxa"/>
          </w:tcPr>
          <w:p w:rsidR="006E34EC" w:rsidRPr="00105CFE" w:rsidRDefault="006E34EC" w:rsidP="00105CFE">
            <w:pPr>
              <w:keepNext/>
              <w:widowControl w:val="0"/>
              <w:jc w:val="center"/>
              <w:rPr>
                <w:rFonts w:ascii="Times New Roman" w:hAnsi="Times New Roman"/>
                <w:sz w:val="28"/>
                <w:szCs w:val="28"/>
                <w:lang w:eastAsia="ru-RU"/>
              </w:rPr>
            </w:pPr>
          </w:p>
        </w:tc>
      </w:tr>
      <w:tr w:rsidR="00707E7C" w:rsidRPr="00105CFE" w:rsidTr="00E53718">
        <w:tc>
          <w:tcPr>
            <w:tcW w:w="846" w:type="dxa"/>
          </w:tcPr>
          <w:p w:rsidR="00707E7C" w:rsidRPr="00897D8F" w:rsidRDefault="00897D8F" w:rsidP="00707E7C">
            <w:pPr>
              <w:keepNext/>
              <w:widowControl w:val="0"/>
              <w:tabs>
                <w:tab w:val="left" w:pos="426"/>
              </w:tabs>
              <w:jc w:val="center"/>
              <w:rPr>
                <w:rFonts w:ascii="Times New Roman" w:hAnsi="Times New Roman"/>
                <w:sz w:val="28"/>
                <w:szCs w:val="28"/>
              </w:rPr>
            </w:pPr>
            <w:r>
              <w:rPr>
                <w:rFonts w:ascii="Times New Roman" w:hAnsi="Times New Roman"/>
                <w:sz w:val="28"/>
                <w:szCs w:val="28"/>
                <w:lang w:val="kk-KZ"/>
              </w:rPr>
              <w:t>2</w:t>
            </w:r>
            <w:r>
              <w:rPr>
                <w:rFonts w:ascii="Times New Roman" w:hAnsi="Times New Roman"/>
                <w:sz w:val="28"/>
                <w:szCs w:val="28"/>
              </w:rPr>
              <w:t>.</w:t>
            </w:r>
          </w:p>
        </w:tc>
        <w:tc>
          <w:tcPr>
            <w:tcW w:w="6379" w:type="dxa"/>
            <w:gridSpan w:val="2"/>
          </w:tcPr>
          <w:p w:rsidR="00707E7C" w:rsidRPr="00707E7C" w:rsidRDefault="00707E7C" w:rsidP="00707E7C">
            <w:pPr>
              <w:keepNext/>
              <w:widowControl w:val="0"/>
              <w:rPr>
                <w:rFonts w:ascii="Times New Roman" w:hAnsi="Times New Roman"/>
                <w:strike/>
                <w:sz w:val="28"/>
                <w:szCs w:val="28"/>
              </w:rPr>
            </w:pPr>
            <w:r w:rsidRPr="00707E7C">
              <w:rPr>
                <w:rFonts w:ascii="Times New Roman" w:hAnsi="Times New Roman"/>
                <w:sz w:val="28"/>
                <w:szCs w:val="28"/>
              </w:rPr>
              <w:t>Обеспечение максимального охвата камеральным контролем рисковых процедур государственных закупок</w:t>
            </w:r>
          </w:p>
        </w:tc>
        <w:tc>
          <w:tcPr>
            <w:tcW w:w="1276" w:type="dxa"/>
          </w:tcPr>
          <w:p w:rsidR="00707E7C" w:rsidRPr="00707E7C" w:rsidRDefault="00707E7C" w:rsidP="00707E7C">
            <w:pPr>
              <w:keepNext/>
              <w:widowControl w:val="0"/>
              <w:jc w:val="center"/>
              <w:rPr>
                <w:rFonts w:ascii="Times New Roman" w:hAnsi="Times New Roman"/>
                <w:sz w:val="28"/>
                <w:szCs w:val="28"/>
                <w:lang w:eastAsia="ru-RU"/>
              </w:rPr>
            </w:pPr>
            <w:r w:rsidRPr="00707E7C">
              <w:rPr>
                <w:rFonts w:ascii="Times New Roman" w:hAnsi="Times New Roman"/>
                <w:sz w:val="28"/>
                <w:szCs w:val="28"/>
              </w:rPr>
              <w:t>001</w:t>
            </w:r>
          </w:p>
        </w:tc>
        <w:tc>
          <w:tcPr>
            <w:tcW w:w="1275" w:type="dxa"/>
          </w:tcPr>
          <w:p w:rsidR="00707E7C" w:rsidRPr="00707E7C" w:rsidRDefault="00707E7C" w:rsidP="00707E7C">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707E7C" w:rsidRPr="00707E7C" w:rsidRDefault="00EA2A8A" w:rsidP="00EA2A8A">
            <w:pPr>
              <w:keepNext/>
              <w:widowControl w:val="0"/>
              <w:jc w:val="center"/>
              <w:rPr>
                <w:rFonts w:ascii="Times New Roman" w:hAnsi="Times New Roman"/>
                <w:sz w:val="28"/>
                <w:szCs w:val="28"/>
                <w:lang w:eastAsia="ru-RU"/>
              </w:rPr>
            </w:pPr>
            <w:r>
              <w:rPr>
                <w:rFonts w:ascii="Times New Roman" w:hAnsi="Times New Roman"/>
                <w:sz w:val="28"/>
                <w:szCs w:val="28"/>
                <w:lang w:eastAsia="ru-RU"/>
              </w:rPr>
              <w:t>е</w:t>
            </w:r>
            <w:r w:rsidR="00707E7C" w:rsidRPr="00707E7C">
              <w:rPr>
                <w:rFonts w:ascii="Times New Roman" w:hAnsi="Times New Roman"/>
                <w:sz w:val="28"/>
                <w:szCs w:val="28"/>
                <w:lang w:eastAsia="ru-RU"/>
              </w:rPr>
              <w:t xml:space="preserve">жемесячно </w:t>
            </w:r>
          </w:p>
        </w:tc>
        <w:tc>
          <w:tcPr>
            <w:tcW w:w="2126" w:type="dxa"/>
            <w:vAlign w:val="center"/>
          </w:tcPr>
          <w:p w:rsidR="00707E7C" w:rsidRPr="00707E7C" w:rsidRDefault="00707E7C" w:rsidP="00707E7C">
            <w:pPr>
              <w:keepNext/>
              <w:widowControl w:val="0"/>
              <w:jc w:val="left"/>
              <w:rPr>
                <w:rFonts w:ascii="Times New Roman" w:hAnsi="Times New Roman"/>
                <w:strike/>
                <w:sz w:val="28"/>
                <w:szCs w:val="28"/>
              </w:rPr>
            </w:pPr>
            <w:r w:rsidRPr="00707E7C">
              <w:rPr>
                <w:rFonts w:ascii="Times New Roman" w:hAnsi="Times New Roman"/>
                <w:sz w:val="28"/>
                <w:szCs w:val="28"/>
              </w:rPr>
              <w:t>Отчетная информация (%, сумма охваченная камеральным контролем государственных закупок от общей суммы рисковых государственных закупок)</w:t>
            </w:r>
          </w:p>
        </w:tc>
        <w:tc>
          <w:tcPr>
            <w:tcW w:w="1134" w:type="dxa"/>
          </w:tcPr>
          <w:p w:rsidR="00707E7C" w:rsidRPr="00707E7C" w:rsidRDefault="00707E7C" w:rsidP="00E53718">
            <w:pPr>
              <w:keepNext/>
              <w:widowControl w:val="0"/>
              <w:rPr>
                <w:rFonts w:ascii="Times New Roman" w:hAnsi="Times New Roman"/>
                <w:sz w:val="28"/>
                <w:szCs w:val="28"/>
              </w:rPr>
            </w:pPr>
            <w:r w:rsidRPr="00707E7C">
              <w:rPr>
                <w:rFonts w:ascii="Times New Roman" w:hAnsi="Times New Roman"/>
                <w:sz w:val="28"/>
                <w:szCs w:val="28"/>
              </w:rPr>
              <w:t>не менее 90%</w:t>
            </w:r>
          </w:p>
          <w:p w:rsidR="00707E7C" w:rsidRPr="00707E7C" w:rsidRDefault="00707E7C" w:rsidP="00707E7C">
            <w:pPr>
              <w:keepNext/>
              <w:widowControl w:val="0"/>
              <w:ind w:left="360"/>
              <w:jc w:val="center"/>
              <w:rPr>
                <w:rFonts w:ascii="Times New Roman" w:hAnsi="Times New Roman"/>
                <w:sz w:val="28"/>
                <w:szCs w:val="28"/>
              </w:rPr>
            </w:pPr>
          </w:p>
          <w:p w:rsidR="00707E7C" w:rsidRPr="00707E7C" w:rsidRDefault="00707E7C" w:rsidP="00707E7C">
            <w:pPr>
              <w:keepNext/>
              <w:widowControl w:val="0"/>
              <w:ind w:left="5"/>
              <w:rPr>
                <w:rFonts w:ascii="Times New Roman" w:hAnsi="Times New Roman"/>
                <w:i/>
                <w:sz w:val="28"/>
                <w:szCs w:val="28"/>
              </w:rPr>
            </w:pPr>
          </w:p>
        </w:tc>
      </w:tr>
      <w:tr w:rsidR="00707E7C" w:rsidRPr="00105CFE" w:rsidTr="00E53718">
        <w:tc>
          <w:tcPr>
            <w:tcW w:w="846" w:type="dxa"/>
          </w:tcPr>
          <w:p w:rsidR="00707E7C" w:rsidRPr="00105CFE" w:rsidRDefault="00897D8F" w:rsidP="00707E7C">
            <w:pPr>
              <w:keepNext/>
              <w:widowControl w:val="0"/>
              <w:tabs>
                <w:tab w:val="left" w:pos="426"/>
              </w:tabs>
              <w:jc w:val="center"/>
              <w:rPr>
                <w:rFonts w:ascii="Times New Roman" w:hAnsi="Times New Roman"/>
                <w:sz w:val="28"/>
                <w:szCs w:val="28"/>
              </w:rPr>
            </w:pPr>
            <w:r>
              <w:rPr>
                <w:rFonts w:ascii="Times New Roman" w:hAnsi="Times New Roman"/>
                <w:sz w:val="28"/>
                <w:szCs w:val="28"/>
              </w:rPr>
              <w:t>3</w:t>
            </w:r>
            <w:r w:rsidR="00707E7C">
              <w:rPr>
                <w:rFonts w:ascii="Times New Roman" w:hAnsi="Times New Roman"/>
                <w:sz w:val="28"/>
                <w:szCs w:val="28"/>
              </w:rPr>
              <w:t>.</w:t>
            </w:r>
          </w:p>
        </w:tc>
        <w:tc>
          <w:tcPr>
            <w:tcW w:w="6379" w:type="dxa"/>
            <w:gridSpan w:val="2"/>
          </w:tcPr>
          <w:p w:rsidR="00707E7C" w:rsidRPr="00707E7C" w:rsidRDefault="00707E7C" w:rsidP="00707E7C">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lang w:eastAsia="en-US"/>
              </w:rPr>
              <w:t>Опубликование в СМИ, в том числе на интернет ресурсах результатов деятельности органов государственного аудита</w:t>
            </w:r>
          </w:p>
          <w:p w:rsidR="00707E7C" w:rsidRPr="00707E7C" w:rsidRDefault="00707E7C" w:rsidP="00707E7C">
            <w:pPr>
              <w:pStyle w:val="29"/>
              <w:tabs>
                <w:tab w:val="left" w:pos="360"/>
              </w:tabs>
              <w:spacing w:after="0" w:line="240" w:lineRule="auto"/>
              <w:ind w:left="0"/>
              <w:jc w:val="both"/>
              <w:rPr>
                <w:rFonts w:ascii="Times New Roman" w:hAnsi="Times New Roman"/>
                <w:b/>
                <w:sz w:val="28"/>
                <w:szCs w:val="28"/>
                <w:lang w:eastAsia="en-US"/>
              </w:rPr>
            </w:pPr>
          </w:p>
        </w:tc>
        <w:tc>
          <w:tcPr>
            <w:tcW w:w="1276"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t>001</w:t>
            </w:r>
          </w:p>
        </w:tc>
        <w:tc>
          <w:tcPr>
            <w:tcW w:w="1275" w:type="dxa"/>
          </w:tcPr>
          <w:p w:rsidR="00707E7C" w:rsidRPr="00707E7C" w:rsidRDefault="00707E7C" w:rsidP="00707E7C">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707E7C" w:rsidRPr="00707E7C" w:rsidRDefault="00EA2A8A" w:rsidP="00EA2A8A">
            <w:pPr>
              <w:tabs>
                <w:tab w:val="left" w:pos="360"/>
              </w:tabs>
              <w:jc w:val="center"/>
              <w:rPr>
                <w:rFonts w:ascii="Times New Roman" w:hAnsi="Times New Roman"/>
                <w:sz w:val="28"/>
                <w:szCs w:val="28"/>
              </w:rPr>
            </w:pPr>
            <w:r>
              <w:rPr>
                <w:rFonts w:ascii="Times New Roman" w:hAnsi="Times New Roman"/>
                <w:sz w:val="28"/>
                <w:szCs w:val="28"/>
              </w:rPr>
              <w:t>е</w:t>
            </w:r>
            <w:r w:rsidR="00707E7C" w:rsidRPr="00707E7C">
              <w:rPr>
                <w:rFonts w:ascii="Times New Roman" w:hAnsi="Times New Roman"/>
                <w:sz w:val="28"/>
                <w:szCs w:val="28"/>
              </w:rPr>
              <w:t xml:space="preserve">жеквартально </w:t>
            </w:r>
          </w:p>
        </w:tc>
        <w:tc>
          <w:tcPr>
            <w:tcW w:w="2126" w:type="dxa"/>
          </w:tcPr>
          <w:p w:rsidR="00707E7C" w:rsidRPr="00707E7C" w:rsidRDefault="00707E7C" w:rsidP="00707E7C">
            <w:pPr>
              <w:tabs>
                <w:tab w:val="left" w:pos="360"/>
              </w:tabs>
              <w:rPr>
                <w:rFonts w:ascii="Times New Roman" w:hAnsi="Times New Roman"/>
                <w:sz w:val="28"/>
                <w:szCs w:val="28"/>
              </w:rPr>
            </w:pPr>
            <w:r w:rsidRPr="00707E7C">
              <w:rPr>
                <w:rFonts w:ascii="Times New Roman" w:hAnsi="Times New Roman"/>
                <w:sz w:val="28"/>
                <w:szCs w:val="28"/>
              </w:rPr>
              <w:t xml:space="preserve">Статьи, бюллетени, отчетные информации об итогах деятельности органов государственного аудита (количество статей, </w:t>
            </w:r>
            <w:r w:rsidRPr="00707E7C">
              <w:rPr>
                <w:rFonts w:ascii="Times New Roman" w:hAnsi="Times New Roman"/>
                <w:sz w:val="28"/>
                <w:szCs w:val="28"/>
              </w:rPr>
              <w:lastRenderedPageBreak/>
              <w:t xml:space="preserve">выступлений, интервью и др.) </w:t>
            </w:r>
          </w:p>
        </w:tc>
        <w:tc>
          <w:tcPr>
            <w:tcW w:w="1134"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lastRenderedPageBreak/>
              <w:t>1000 ед.</w:t>
            </w:r>
          </w:p>
          <w:p w:rsidR="00707E7C" w:rsidRPr="00707E7C" w:rsidRDefault="00707E7C" w:rsidP="00707E7C">
            <w:pPr>
              <w:tabs>
                <w:tab w:val="left" w:pos="360"/>
              </w:tabs>
              <w:jc w:val="center"/>
              <w:rPr>
                <w:rFonts w:ascii="Times New Roman" w:hAnsi="Times New Roman"/>
                <w:sz w:val="28"/>
                <w:szCs w:val="28"/>
              </w:rPr>
            </w:pPr>
          </w:p>
          <w:p w:rsidR="00707E7C" w:rsidRPr="00707E7C" w:rsidRDefault="00707E7C" w:rsidP="00707E7C">
            <w:pPr>
              <w:tabs>
                <w:tab w:val="left" w:pos="360"/>
              </w:tabs>
              <w:jc w:val="center"/>
              <w:rPr>
                <w:rFonts w:ascii="Times New Roman" w:hAnsi="Times New Roman"/>
                <w:sz w:val="28"/>
                <w:szCs w:val="28"/>
              </w:rPr>
            </w:pPr>
          </w:p>
        </w:tc>
      </w:tr>
      <w:tr w:rsidR="00707E7C" w:rsidRPr="00105CFE" w:rsidTr="00E53718">
        <w:tc>
          <w:tcPr>
            <w:tcW w:w="846" w:type="dxa"/>
          </w:tcPr>
          <w:p w:rsidR="00707E7C" w:rsidRDefault="00897D8F"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4</w:t>
            </w:r>
            <w:r w:rsidR="00707E7C">
              <w:rPr>
                <w:rFonts w:ascii="Times New Roman" w:hAnsi="Times New Roman"/>
                <w:sz w:val="28"/>
                <w:szCs w:val="28"/>
              </w:rPr>
              <w:t>.</w:t>
            </w:r>
          </w:p>
        </w:tc>
        <w:tc>
          <w:tcPr>
            <w:tcW w:w="6379" w:type="dxa"/>
            <w:gridSpan w:val="2"/>
          </w:tcPr>
          <w:p w:rsidR="00707E7C" w:rsidRPr="00707E7C" w:rsidRDefault="00707E7C" w:rsidP="00707E7C">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lang w:eastAsia="en-US"/>
              </w:rPr>
              <w:t>Координация деятельности служб внутреннего аудита, в целях обеспечения предупреждения необоснованного расходования бюджетных средств, в том числе:</w:t>
            </w:r>
          </w:p>
        </w:tc>
        <w:tc>
          <w:tcPr>
            <w:tcW w:w="1276" w:type="dxa"/>
          </w:tcPr>
          <w:p w:rsidR="00707E7C" w:rsidRPr="00707E7C" w:rsidRDefault="00707E7C" w:rsidP="00707E7C">
            <w:pPr>
              <w:tabs>
                <w:tab w:val="left" w:pos="360"/>
              </w:tabs>
              <w:jc w:val="center"/>
              <w:rPr>
                <w:rFonts w:ascii="Times New Roman" w:hAnsi="Times New Roman"/>
                <w:sz w:val="28"/>
                <w:szCs w:val="28"/>
              </w:rPr>
            </w:pPr>
          </w:p>
        </w:tc>
        <w:tc>
          <w:tcPr>
            <w:tcW w:w="1275" w:type="dxa"/>
          </w:tcPr>
          <w:p w:rsidR="00707E7C" w:rsidRPr="00707E7C" w:rsidRDefault="00707E7C" w:rsidP="00707E7C">
            <w:pPr>
              <w:keepNext/>
              <w:widowControl w:val="0"/>
              <w:jc w:val="center"/>
              <w:rPr>
                <w:rFonts w:ascii="Times New Roman" w:hAnsi="Times New Roman"/>
                <w:sz w:val="28"/>
                <w:szCs w:val="28"/>
                <w:lang w:eastAsia="ru-RU"/>
              </w:rPr>
            </w:pPr>
          </w:p>
        </w:tc>
        <w:tc>
          <w:tcPr>
            <w:tcW w:w="2410" w:type="dxa"/>
          </w:tcPr>
          <w:p w:rsidR="00707E7C" w:rsidRPr="00707E7C" w:rsidRDefault="00707E7C" w:rsidP="00707E7C">
            <w:pPr>
              <w:tabs>
                <w:tab w:val="left" w:pos="360"/>
              </w:tabs>
              <w:jc w:val="center"/>
              <w:rPr>
                <w:rFonts w:ascii="Times New Roman" w:hAnsi="Times New Roman"/>
                <w:sz w:val="28"/>
                <w:szCs w:val="28"/>
              </w:rPr>
            </w:pPr>
          </w:p>
        </w:tc>
        <w:tc>
          <w:tcPr>
            <w:tcW w:w="2126" w:type="dxa"/>
          </w:tcPr>
          <w:p w:rsidR="00707E7C" w:rsidRPr="00707E7C" w:rsidRDefault="00707E7C" w:rsidP="00707E7C">
            <w:pPr>
              <w:tabs>
                <w:tab w:val="left" w:pos="360"/>
              </w:tabs>
              <w:rPr>
                <w:rFonts w:ascii="Times New Roman" w:hAnsi="Times New Roman"/>
                <w:sz w:val="28"/>
                <w:szCs w:val="28"/>
              </w:rPr>
            </w:pPr>
          </w:p>
        </w:tc>
        <w:tc>
          <w:tcPr>
            <w:tcW w:w="1134" w:type="dxa"/>
          </w:tcPr>
          <w:p w:rsidR="00707E7C" w:rsidRPr="00707E7C" w:rsidRDefault="00707E7C" w:rsidP="00707E7C">
            <w:pPr>
              <w:tabs>
                <w:tab w:val="left" w:pos="360"/>
              </w:tabs>
              <w:jc w:val="center"/>
              <w:rPr>
                <w:rFonts w:ascii="Times New Roman" w:hAnsi="Times New Roman"/>
                <w:sz w:val="28"/>
                <w:szCs w:val="28"/>
              </w:rPr>
            </w:pPr>
          </w:p>
        </w:tc>
      </w:tr>
      <w:tr w:rsidR="00707E7C" w:rsidRPr="00105CFE" w:rsidTr="00E53718">
        <w:tc>
          <w:tcPr>
            <w:tcW w:w="846" w:type="dxa"/>
          </w:tcPr>
          <w:p w:rsidR="00707E7C" w:rsidRDefault="00897D8F"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4</w:t>
            </w:r>
            <w:r w:rsidR="00707E7C">
              <w:rPr>
                <w:rFonts w:ascii="Times New Roman" w:hAnsi="Times New Roman"/>
                <w:sz w:val="28"/>
                <w:szCs w:val="28"/>
              </w:rPr>
              <w:t>.1.</w:t>
            </w:r>
          </w:p>
        </w:tc>
        <w:tc>
          <w:tcPr>
            <w:tcW w:w="6379" w:type="dxa"/>
            <w:gridSpan w:val="2"/>
          </w:tcPr>
          <w:p w:rsidR="00707E7C" w:rsidRPr="00707E7C" w:rsidRDefault="00707E7C" w:rsidP="00707E7C">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rPr>
              <w:t>Проведение контроля качества на материалы аудита служб внутреннего аудита</w:t>
            </w:r>
          </w:p>
        </w:tc>
        <w:tc>
          <w:tcPr>
            <w:tcW w:w="1276"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t>001</w:t>
            </w:r>
          </w:p>
        </w:tc>
        <w:tc>
          <w:tcPr>
            <w:tcW w:w="1275" w:type="dxa"/>
          </w:tcPr>
          <w:p w:rsidR="00707E7C" w:rsidRPr="00707E7C" w:rsidRDefault="00707E7C" w:rsidP="00707E7C">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707E7C" w:rsidRPr="00707E7C" w:rsidRDefault="00EA2A8A" w:rsidP="00EA2A8A">
            <w:pPr>
              <w:tabs>
                <w:tab w:val="left" w:pos="360"/>
              </w:tabs>
              <w:jc w:val="center"/>
              <w:rPr>
                <w:rFonts w:ascii="Times New Roman" w:hAnsi="Times New Roman"/>
                <w:sz w:val="28"/>
                <w:szCs w:val="28"/>
              </w:rPr>
            </w:pPr>
            <w:r>
              <w:rPr>
                <w:rFonts w:ascii="Times New Roman" w:hAnsi="Times New Roman"/>
                <w:sz w:val="28"/>
                <w:szCs w:val="28"/>
              </w:rPr>
              <w:t>е</w:t>
            </w:r>
            <w:r w:rsidR="00707E7C" w:rsidRPr="00707E7C">
              <w:rPr>
                <w:rFonts w:ascii="Times New Roman" w:hAnsi="Times New Roman"/>
                <w:sz w:val="28"/>
                <w:szCs w:val="28"/>
              </w:rPr>
              <w:t>жеквартально</w:t>
            </w:r>
          </w:p>
        </w:tc>
        <w:tc>
          <w:tcPr>
            <w:tcW w:w="2126" w:type="dxa"/>
          </w:tcPr>
          <w:p w:rsidR="00707E7C" w:rsidRPr="00707E7C" w:rsidRDefault="00707E7C" w:rsidP="00707E7C">
            <w:pPr>
              <w:tabs>
                <w:tab w:val="left" w:pos="360"/>
              </w:tabs>
              <w:rPr>
                <w:rFonts w:ascii="Times New Roman" w:hAnsi="Times New Roman"/>
                <w:sz w:val="28"/>
                <w:szCs w:val="28"/>
              </w:rPr>
            </w:pPr>
            <w:r w:rsidRPr="00707E7C">
              <w:rPr>
                <w:rFonts w:ascii="Times New Roman" w:hAnsi="Times New Roman"/>
                <w:sz w:val="28"/>
                <w:szCs w:val="28"/>
              </w:rPr>
              <w:t>Заключения (количество охваченных контролем качества материалов аудита СВА к общему количеству проведенных аудиторских мероприятий СВА)</w:t>
            </w:r>
          </w:p>
        </w:tc>
        <w:tc>
          <w:tcPr>
            <w:tcW w:w="1134"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t>5%</w:t>
            </w:r>
          </w:p>
          <w:p w:rsidR="00707E7C" w:rsidRPr="00707E7C" w:rsidRDefault="00707E7C" w:rsidP="00707E7C">
            <w:pPr>
              <w:tabs>
                <w:tab w:val="left" w:pos="360"/>
              </w:tabs>
              <w:jc w:val="center"/>
              <w:rPr>
                <w:rFonts w:ascii="Times New Roman" w:hAnsi="Times New Roman"/>
                <w:sz w:val="28"/>
                <w:szCs w:val="28"/>
              </w:rPr>
            </w:pPr>
          </w:p>
          <w:p w:rsidR="00707E7C" w:rsidRPr="00707E7C" w:rsidRDefault="00707E7C" w:rsidP="00707E7C">
            <w:pPr>
              <w:tabs>
                <w:tab w:val="left" w:pos="360"/>
              </w:tabs>
              <w:jc w:val="center"/>
              <w:rPr>
                <w:rFonts w:ascii="Times New Roman" w:hAnsi="Times New Roman"/>
                <w:sz w:val="28"/>
                <w:szCs w:val="28"/>
              </w:rPr>
            </w:pPr>
          </w:p>
        </w:tc>
      </w:tr>
      <w:tr w:rsidR="00707E7C" w:rsidRPr="00105CFE" w:rsidTr="00E53718">
        <w:tc>
          <w:tcPr>
            <w:tcW w:w="846" w:type="dxa"/>
          </w:tcPr>
          <w:p w:rsidR="00707E7C" w:rsidRDefault="00897D8F"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4</w:t>
            </w:r>
            <w:r w:rsidR="00707E7C">
              <w:rPr>
                <w:rFonts w:ascii="Times New Roman" w:hAnsi="Times New Roman"/>
                <w:sz w:val="28"/>
                <w:szCs w:val="28"/>
              </w:rPr>
              <w:t>.2.</w:t>
            </w:r>
          </w:p>
        </w:tc>
        <w:tc>
          <w:tcPr>
            <w:tcW w:w="6379" w:type="dxa"/>
            <w:gridSpan w:val="2"/>
          </w:tcPr>
          <w:p w:rsidR="00707E7C" w:rsidRPr="00707E7C" w:rsidRDefault="00707E7C" w:rsidP="00707E7C">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rPr>
              <w:t>Организация и проведение круглых столов, совещаний со службами внутреннего аудита по вопросам проведения государственного аудита</w:t>
            </w:r>
          </w:p>
        </w:tc>
        <w:tc>
          <w:tcPr>
            <w:tcW w:w="1276"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t>001</w:t>
            </w:r>
          </w:p>
        </w:tc>
        <w:tc>
          <w:tcPr>
            <w:tcW w:w="1275" w:type="dxa"/>
          </w:tcPr>
          <w:p w:rsidR="00707E7C" w:rsidRPr="00707E7C" w:rsidRDefault="00707E7C" w:rsidP="00707E7C">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707E7C" w:rsidRPr="00707E7C" w:rsidRDefault="00EA2A8A" w:rsidP="00EA2A8A">
            <w:pPr>
              <w:tabs>
                <w:tab w:val="left" w:pos="360"/>
              </w:tabs>
              <w:jc w:val="center"/>
              <w:rPr>
                <w:rFonts w:ascii="Times New Roman" w:hAnsi="Times New Roman"/>
                <w:sz w:val="28"/>
                <w:szCs w:val="28"/>
              </w:rPr>
            </w:pPr>
            <w:r>
              <w:rPr>
                <w:rFonts w:ascii="Times New Roman" w:hAnsi="Times New Roman"/>
                <w:sz w:val="28"/>
                <w:szCs w:val="28"/>
              </w:rPr>
              <w:t>е</w:t>
            </w:r>
            <w:r w:rsidR="00707E7C" w:rsidRPr="00707E7C">
              <w:rPr>
                <w:rFonts w:ascii="Times New Roman" w:hAnsi="Times New Roman"/>
                <w:sz w:val="28"/>
                <w:szCs w:val="28"/>
              </w:rPr>
              <w:t>жегодно</w:t>
            </w:r>
          </w:p>
        </w:tc>
        <w:tc>
          <w:tcPr>
            <w:tcW w:w="2126" w:type="dxa"/>
          </w:tcPr>
          <w:p w:rsidR="00707E7C" w:rsidRPr="00707E7C" w:rsidRDefault="00707E7C" w:rsidP="00707E7C">
            <w:pPr>
              <w:tabs>
                <w:tab w:val="left" w:pos="360"/>
              </w:tabs>
              <w:rPr>
                <w:rFonts w:ascii="Times New Roman" w:hAnsi="Times New Roman"/>
                <w:sz w:val="28"/>
                <w:szCs w:val="28"/>
              </w:rPr>
            </w:pPr>
            <w:r w:rsidRPr="00707E7C">
              <w:rPr>
                <w:rFonts w:ascii="Times New Roman" w:hAnsi="Times New Roman"/>
                <w:sz w:val="28"/>
                <w:szCs w:val="28"/>
              </w:rPr>
              <w:t>Отчетная информация (количество проведенных круглых столов, совещаний)</w:t>
            </w:r>
          </w:p>
        </w:tc>
        <w:tc>
          <w:tcPr>
            <w:tcW w:w="1134"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t>2 ед.</w:t>
            </w:r>
          </w:p>
          <w:p w:rsidR="00707E7C" w:rsidRPr="00707E7C" w:rsidRDefault="00707E7C" w:rsidP="00707E7C">
            <w:pPr>
              <w:tabs>
                <w:tab w:val="left" w:pos="360"/>
              </w:tabs>
              <w:jc w:val="center"/>
              <w:rPr>
                <w:rFonts w:ascii="Times New Roman" w:hAnsi="Times New Roman"/>
                <w:sz w:val="28"/>
                <w:szCs w:val="28"/>
              </w:rPr>
            </w:pPr>
          </w:p>
          <w:p w:rsidR="00707E7C" w:rsidRPr="00707E7C" w:rsidRDefault="00707E7C" w:rsidP="00707E7C">
            <w:pPr>
              <w:tabs>
                <w:tab w:val="left" w:pos="360"/>
              </w:tabs>
              <w:jc w:val="center"/>
              <w:rPr>
                <w:rFonts w:ascii="Times New Roman" w:hAnsi="Times New Roman"/>
                <w:sz w:val="28"/>
                <w:szCs w:val="28"/>
              </w:rPr>
            </w:pPr>
          </w:p>
        </w:tc>
      </w:tr>
      <w:tr w:rsidR="00707E7C" w:rsidRPr="00105CFE" w:rsidTr="00E53718">
        <w:tc>
          <w:tcPr>
            <w:tcW w:w="846" w:type="dxa"/>
          </w:tcPr>
          <w:p w:rsidR="00707E7C" w:rsidRDefault="00897D8F" w:rsidP="00707E7C">
            <w:pPr>
              <w:keepNext/>
              <w:widowControl w:val="0"/>
              <w:tabs>
                <w:tab w:val="left" w:pos="426"/>
              </w:tabs>
              <w:jc w:val="center"/>
              <w:rPr>
                <w:rFonts w:ascii="Times New Roman" w:hAnsi="Times New Roman"/>
                <w:sz w:val="28"/>
                <w:szCs w:val="28"/>
              </w:rPr>
            </w:pPr>
            <w:r>
              <w:rPr>
                <w:rFonts w:ascii="Times New Roman" w:hAnsi="Times New Roman"/>
                <w:sz w:val="28"/>
                <w:szCs w:val="28"/>
              </w:rPr>
              <w:t>5</w:t>
            </w:r>
            <w:r w:rsidR="00707E7C">
              <w:rPr>
                <w:rFonts w:ascii="Times New Roman" w:hAnsi="Times New Roman"/>
                <w:sz w:val="28"/>
                <w:szCs w:val="28"/>
              </w:rPr>
              <w:t>.</w:t>
            </w:r>
          </w:p>
        </w:tc>
        <w:tc>
          <w:tcPr>
            <w:tcW w:w="6379" w:type="dxa"/>
            <w:gridSpan w:val="2"/>
          </w:tcPr>
          <w:p w:rsidR="00707E7C" w:rsidRPr="00707E7C" w:rsidRDefault="00707E7C" w:rsidP="00707E7C">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lang w:eastAsia="en-US"/>
              </w:rPr>
              <w:t xml:space="preserve">Внесение предложений по изменению и дополнению в законодательные акты в целях </w:t>
            </w:r>
            <w:r w:rsidRPr="00707E7C">
              <w:rPr>
                <w:rFonts w:ascii="Times New Roman" w:hAnsi="Times New Roman"/>
                <w:sz w:val="28"/>
                <w:szCs w:val="28"/>
                <w:lang w:eastAsia="en-US"/>
              </w:rPr>
              <w:lastRenderedPageBreak/>
              <w:t>совершенствования системы органов государственного аудита и финансового контроля</w:t>
            </w:r>
          </w:p>
        </w:tc>
        <w:tc>
          <w:tcPr>
            <w:tcW w:w="1276"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lastRenderedPageBreak/>
              <w:t>001</w:t>
            </w:r>
          </w:p>
        </w:tc>
        <w:tc>
          <w:tcPr>
            <w:tcW w:w="1275" w:type="dxa"/>
          </w:tcPr>
          <w:p w:rsidR="00707E7C" w:rsidRPr="00707E7C" w:rsidRDefault="00707E7C" w:rsidP="00707E7C">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707E7C" w:rsidRPr="00707E7C" w:rsidRDefault="00EA2A8A" w:rsidP="00EA2A8A">
            <w:pPr>
              <w:tabs>
                <w:tab w:val="left" w:pos="360"/>
              </w:tabs>
              <w:jc w:val="center"/>
              <w:rPr>
                <w:rFonts w:ascii="Times New Roman" w:hAnsi="Times New Roman"/>
                <w:sz w:val="28"/>
                <w:szCs w:val="28"/>
              </w:rPr>
            </w:pPr>
            <w:r>
              <w:rPr>
                <w:rFonts w:ascii="Times New Roman" w:hAnsi="Times New Roman"/>
                <w:sz w:val="28"/>
                <w:szCs w:val="28"/>
              </w:rPr>
              <w:t>д</w:t>
            </w:r>
            <w:r w:rsidR="00707E7C" w:rsidRPr="00707E7C">
              <w:rPr>
                <w:rFonts w:ascii="Times New Roman" w:hAnsi="Times New Roman"/>
                <w:sz w:val="28"/>
                <w:szCs w:val="28"/>
              </w:rPr>
              <w:t>екабрь 2017г.</w:t>
            </w:r>
          </w:p>
        </w:tc>
        <w:tc>
          <w:tcPr>
            <w:tcW w:w="2126"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t>Предложения в ДМБУА</w:t>
            </w:r>
          </w:p>
        </w:tc>
        <w:tc>
          <w:tcPr>
            <w:tcW w:w="1134" w:type="dxa"/>
          </w:tcPr>
          <w:p w:rsidR="00707E7C" w:rsidRPr="00707E7C" w:rsidRDefault="00707E7C" w:rsidP="00707E7C">
            <w:pPr>
              <w:tabs>
                <w:tab w:val="left" w:pos="360"/>
              </w:tabs>
              <w:jc w:val="center"/>
              <w:rPr>
                <w:rFonts w:ascii="Times New Roman" w:hAnsi="Times New Roman"/>
                <w:sz w:val="28"/>
                <w:szCs w:val="28"/>
              </w:rPr>
            </w:pPr>
            <w:r w:rsidRPr="00707E7C">
              <w:rPr>
                <w:rFonts w:ascii="Times New Roman" w:hAnsi="Times New Roman"/>
                <w:sz w:val="28"/>
                <w:szCs w:val="28"/>
              </w:rPr>
              <w:t>100%</w:t>
            </w:r>
          </w:p>
        </w:tc>
      </w:tr>
      <w:tr w:rsidR="00897D8F" w:rsidRPr="00105CFE" w:rsidTr="00E53718">
        <w:tc>
          <w:tcPr>
            <w:tcW w:w="846" w:type="dxa"/>
          </w:tcPr>
          <w:p w:rsidR="00897D8F" w:rsidRDefault="00897D8F"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6.</w:t>
            </w:r>
          </w:p>
        </w:tc>
        <w:tc>
          <w:tcPr>
            <w:tcW w:w="6379" w:type="dxa"/>
            <w:gridSpan w:val="2"/>
          </w:tcPr>
          <w:p w:rsidR="00897D8F" w:rsidRPr="00707E7C" w:rsidRDefault="00897D8F" w:rsidP="00897D8F">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lang w:eastAsia="en-US"/>
              </w:rPr>
              <w:t xml:space="preserve">Проведение внутреннего государственного аудита в целях повышения эффективности управления и использования бюджетных средств, активов государства и субъектов </w:t>
            </w:r>
            <w:proofErr w:type="spellStart"/>
            <w:r w:rsidRPr="00707E7C">
              <w:rPr>
                <w:rFonts w:ascii="Times New Roman" w:hAnsi="Times New Roman"/>
                <w:sz w:val="28"/>
                <w:szCs w:val="28"/>
                <w:lang w:eastAsia="en-US"/>
              </w:rPr>
              <w:t>квазигосударственного</w:t>
            </w:r>
            <w:proofErr w:type="spellEnd"/>
            <w:r w:rsidRPr="00707E7C">
              <w:rPr>
                <w:rFonts w:ascii="Times New Roman" w:hAnsi="Times New Roman"/>
                <w:sz w:val="28"/>
                <w:szCs w:val="28"/>
                <w:lang w:eastAsia="en-US"/>
              </w:rPr>
              <w:t xml:space="preserve"> сектора </w:t>
            </w:r>
          </w:p>
        </w:tc>
        <w:tc>
          <w:tcPr>
            <w:tcW w:w="1276" w:type="dxa"/>
          </w:tcPr>
          <w:p w:rsidR="00897D8F" w:rsidRPr="00707E7C" w:rsidRDefault="00897D8F" w:rsidP="00897D8F">
            <w:pPr>
              <w:tabs>
                <w:tab w:val="left" w:pos="360"/>
              </w:tabs>
              <w:jc w:val="center"/>
              <w:rPr>
                <w:rFonts w:ascii="Times New Roman" w:hAnsi="Times New Roman"/>
                <w:sz w:val="28"/>
                <w:szCs w:val="28"/>
              </w:rPr>
            </w:pPr>
            <w:r w:rsidRPr="00707E7C">
              <w:rPr>
                <w:rFonts w:ascii="Times New Roman" w:hAnsi="Times New Roman"/>
                <w:sz w:val="28"/>
                <w:szCs w:val="28"/>
              </w:rPr>
              <w:t>001</w:t>
            </w:r>
          </w:p>
        </w:tc>
        <w:tc>
          <w:tcPr>
            <w:tcW w:w="1275" w:type="dxa"/>
          </w:tcPr>
          <w:p w:rsidR="00897D8F" w:rsidRPr="00707E7C" w:rsidRDefault="00897D8F" w:rsidP="00897D8F">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897D8F" w:rsidRPr="00707E7C" w:rsidRDefault="00897D8F" w:rsidP="00897D8F">
            <w:pPr>
              <w:tabs>
                <w:tab w:val="left" w:pos="360"/>
              </w:tabs>
              <w:jc w:val="center"/>
              <w:rPr>
                <w:rFonts w:ascii="Times New Roman" w:hAnsi="Times New Roman"/>
                <w:sz w:val="28"/>
                <w:szCs w:val="28"/>
              </w:rPr>
            </w:pPr>
            <w:r>
              <w:rPr>
                <w:rFonts w:ascii="Times New Roman" w:hAnsi="Times New Roman"/>
                <w:sz w:val="28"/>
                <w:szCs w:val="28"/>
              </w:rPr>
              <w:t>е</w:t>
            </w:r>
            <w:r w:rsidRPr="00707E7C">
              <w:rPr>
                <w:rFonts w:ascii="Times New Roman" w:hAnsi="Times New Roman"/>
                <w:sz w:val="28"/>
                <w:szCs w:val="28"/>
              </w:rPr>
              <w:t>жеквартально</w:t>
            </w:r>
          </w:p>
        </w:tc>
        <w:tc>
          <w:tcPr>
            <w:tcW w:w="2126" w:type="dxa"/>
          </w:tcPr>
          <w:p w:rsidR="00897D8F" w:rsidRPr="00707E7C" w:rsidRDefault="00897D8F" w:rsidP="00897D8F">
            <w:pPr>
              <w:tabs>
                <w:tab w:val="left" w:pos="360"/>
              </w:tabs>
              <w:jc w:val="center"/>
              <w:rPr>
                <w:rFonts w:ascii="Times New Roman" w:hAnsi="Times New Roman"/>
                <w:sz w:val="28"/>
                <w:szCs w:val="28"/>
              </w:rPr>
            </w:pPr>
            <w:r w:rsidRPr="00707E7C">
              <w:rPr>
                <w:rFonts w:ascii="Times New Roman" w:hAnsi="Times New Roman"/>
                <w:sz w:val="28"/>
                <w:szCs w:val="28"/>
              </w:rPr>
              <w:t>Отчетная информация (количество проведенных аудиторских мероприятий)</w:t>
            </w:r>
          </w:p>
        </w:tc>
        <w:tc>
          <w:tcPr>
            <w:tcW w:w="1134" w:type="dxa"/>
          </w:tcPr>
          <w:p w:rsidR="00897D8F" w:rsidRPr="00707E7C" w:rsidRDefault="00897D8F" w:rsidP="00897D8F">
            <w:pPr>
              <w:tabs>
                <w:tab w:val="left" w:pos="360"/>
              </w:tabs>
              <w:jc w:val="center"/>
              <w:rPr>
                <w:rFonts w:ascii="Times New Roman" w:hAnsi="Times New Roman"/>
                <w:sz w:val="28"/>
                <w:szCs w:val="28"/>
              </w:rPr>
            </w:pPr>
            <w:r w:rsidRPr="00707E7C">
              <w:rPr>
                <w:rFonts w:ascii="Times New Roman" w:hAnsi="Times New Roman"/>
                <w:sz w:val="28"/>
                <w:szCs w:val="28"/>
              </w:rPr>
              <w:t xml:space="preserve">3000 ед. </w:t>
            </w:r>
          </w:p>
          <w:p w:rsidR="00897D8F" w:rsidRPr="00707E7C" w:rsidRDefault="00897D8F" w:rsidP="00897D8F">
            <w:pPr>
              <w:tabs>
                <w:tab w:val="left" w:pos="360"/>
              </w:tabs>
              <w:jc w:val="center"/>
              <w:rPr>
                <w:rFonts w:ascii="Times New Roman" w:hAnsi="Times New Roman"/>
                <w:sz w:val="28"/>
                <w:szCs w:val="28"/>
              </w:rPr>
            </w:pPr>
          </w:p>
          <w:p w:rsidR="00897D8F" w:rsidRPr="00707E7C" w:rsidRDefault="00897D8F" w:rsidP="00897D8F">
            <w:pPr>
              <w:tabs>
                <w:tab w:val="left" w:pos="360"/>
              </w:tabs>
              <w:jc w:val="center"/>
              <w:rPr>
                <w:rFonts w:ascii="Times New Roman" w:hAnsi="Times New Roman"/>
                <w:sz w:val="28"/>
                <w:szCs w:val="28"/>
              </w:rPr>
            </w:pPr>
          </w:p>
        </w:tc>
      </w:tr>
      <w:tr w:rsidR="00897D8F" w:rsidRPr="00105CFE" w:rsidTr="00E53718">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7.</w:t>
            </w:r>
          </w:p>
        </w:tc>
        <w:tc>
          <w:tcPr>
            <w:tcW w:w="6379" w:type="dxa"/>
            <w:gridSpan w:val="2"/>
          </w:tcPr>
          <w:p w:rsidR="00897D8F" w:rsidRPr="00707E7C" w:rsidRDefault="00897D8F" w:rsidP="00897D8F">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lang w:eastAsia="en-US"/>
              </w:rPr>
              <w:t>Обеспечение исполнения предписаний, направленных объектам аудита на устранение выявленных нарушений</w:t>
            </w:r>
          </w:p>
        </w:tc>
        <w:tc>
          <w:tcPr>
            <w:tcW w:w="1276" w:type="dxa"/>
          </w:tcPr>
          <w:p w:rsidR="00897D8F" w:rsidRPr="00707E7C" w:rsidRDefault="00897D8F" w:rsidP="00897D8F">
            <w:pPr>
              <w:tabs>
                <w:tab w:val="left" w:pos="360"/>
              </w:tabs>
              <w:jc w:val="center"/>
              <w:rPr>
                <w:rFonts w:ascii="Times New Roman" w:hAnsi="Times New Roman"/>
                <w:sz w:val="28"/>
                <w:szCs w:val="28"/>
              </w:rPr>
            </w:pPr>
            <w:r w:rsidRPr="00707E7C">
              <w:rPr>
                <w:rFonts w:ascii="Times New Roman" w:hAnsi="Times New Roman"/>
                <w:sz w:val="28"/>
                <w:szCs w:val="28"/>
              </w:rPr>
              <w:t>001</w:t>
            </w:r>
          </w:p>
        </w:tc>
        <w:tc>
          <w:tcPr>
            <w:tcW w:w="1275" w:type="dxa"/>
          </w:tcPr>
          <w:p w:rsidR="00897D8F" w:rsidRPr="00707E7C" w:rsidRDefault="00897D8F" w:rsidP="00897D8F">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897D8F" w:rsidRPr="00707E7C" w:rsidRDefault="00897D8F" w:rsidP="00897D8F">
            <w:pPr>
              <w:tabs>
                <w:tab w:val="left" w:pos="360"/>
              </w:tabs>
              <w:jc w:val="center"/>
              <w:rPr>
                <w:rFonts w:ascii="Times New Roman" w:hAnsi="Times New Roman"/>
                <w:sz w:val="28"/>
                <w:szCs w:val="28"/>
              </w:rPr>
            </w:pPr>
            <w:r>
              <w:rPr>
                <w:rFonts w:ascii="Times New Roman" w:hAnsi="Times New Roman"/>
                <w:sz w:val="28"/>
                <w:szCs w:val="28"/>
              </w:rPr>
              <w:t>е</w:t>
            </w:r>
            <w:r w:rsidRPr="00707E7C">
              <w:rPr>
                <w:rFonts w:ascii="Times New Roman" w:hAnsi="Times New Roman"/>
                <w:sz w:val="28"/>
                <w:szCs w:val="28"/>
              </w:rPr>
              <w:t>жеквартально</w:t>
            </w:r>
          </w:p>
        </w:tc>
        <w:tc>
          <w:tcPr>
            <w:tcW w:w="2126" w:type="dxa"/>
          </w:tcPr>
          <w:p w:rsidR="00897D8F" w:rsidRPr="00707E7C" w:rsidRDefault="00897D8F" w:rsidP="00897D8F">
            <w:pPr>
              <w:tabs>
                <w:tab w:val="left" w:pos="360"/>
              </w:tabs>
              <w:rPr>
                <w:rFonts w:ascii="Times New Roman" w:hAnsi="Times New Roman"/>
                <w:sz w:val="28"/>
                <w:szCs w:val="28"/>
              </w:rPr>
            </w:pPr>
            <w:r w:rsidRPr="00707E7C">
              <w:rPr>
                <w:rFonts w:ascii="Times New Roman" w:hAnsi="Times New Roman"/>
                <w:sz w:val="28"/>
                <w:szCs w:val="28"/>
              </w:rPr>
              <w:t>Отчетная информация (%, количество исполненных объектами аудита предписаний, от общего количества предписаний, направленных объектам аудита)</w:t>
            </w:r>
          </w:p>
        </w:tc>
        <w:tc>
          <w:tcPr>
            <w:tcW w:w="1134" w:type="dxa"/>
          </w:tcPr>
          <w:p w:rsidR="00897D8F" w:rsidRPr="00707E7C" w:rsidRDefault="00897D8F" w:rsidP="00897D8F">
            <w:pPr>
              <w:tabs>
                <w:tab w:val="left" w:pos="360"/>
              </w:tabs>
              <w:jc w:val="center"/>
              <w:rPr>
                <w:rFonts w:ascii="Times New Roman" w:hAnsi="Times New Roman"/>
                <w:sz w:val="28"/>
                <w:szCs w:val="28"/>
              </w:rPr>
            </w:pPr>
            <w:r w:rsidRPr="00707E7C">
              <w:rPr>
                <w:rFonts w:ascii="Times New Roman" w:hAnsi="Times New Roman"/>
                <w:sz w:val="28"/>
                <w:szCs w:val="28"/>
              </w:rPr>
              <w:t>85%</w:t>
            </w:r>
          </w:p>
          <w:p w:rsidR="00897D8F" w:rsidRPr="00707E7C" w:rsidRDefault="00897D8F" w:rsidP="00897D8F">
            <w:pPr>
              <w:tabs>
                <w:tab w:val="left" w:pos="360"/>
              </w:tabs>
              <w:jc w:val="center"/>
              <w:rPr>
                <w:rFonts w:ascii="Times New Roman" w:hAnsi="Times New Roman"/>
                <w:i/>
                <w:sz w:val="28"/>
                <w:szCs w:val="28"/>
              </w:rPr>
            </w:pPr>
          </w:p>
          <w:p w:rsidR="00897D8F" w:rsidRPr="00707E7C" w:rsidRDefault="00897D8F" w:rsidP="00897D8F">
            <w:pPr>
              <w:tabs>
                <w:tab w:val="left" w:pos="360"/>
              </w:tabs>
              <w:jc w:val="center"/>
              <w:rPr>
                <w:rFonts w:ascii="Times New Roman" w:hAnsi="Times New Roman"/>
                <w:sz w:val="28"/>
                <w:szCs w:val="28"/>
              </w:rPr>
            </w:pPr>
          </w:p>
        </w:tc>
      </w:tr>
      <w:tr w:rsidR="00897D8F" w:rsidRPr="00105CFE" w:rsidTr="00E53718">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8</w:t>
            </w:r>
            <w:r w:rsidRPr="00105CFE">
              <w:rPr>
                <w:rFonts w:ascii="Times New Roman" w:hAnsi="Times New Roman"/>
                <w:sz w:val="28"/>
                <w:szCs w:val="28"/>
              </w:rPr>
              <w:t>.</w:t>
            </w:r>
          </w:p>
        </w:tc>
        <w:tc>
          <w:tcPr>
            <w:tcW w:w="6379" w:type="dxa"/>
            <w:gridSpan w:val="2"/>
          </w:tcPr>
          <w:p w:rsidR="00897D8F" w:rsidRPr="00707E7C" w:rsidRDefault="00897D8F" w:rsidP="00897D8F">
            <w:pPr>
              <w:pStyle w:val="29"/>
              <w:tabs>
                <w:tab w:val="left" w:pos="360"/>
              </w:tabs>
              <w:spacing w:after="0" w:line="240" w:lineRule="auto"/>
              <w:ind w:left="0"/>
              <w:jc w:val="both"/>
              <w:rPr>
                <w:rFonts w:ascii="Times New Roman" w:hAnsi="Times New Roman"/>
                <w:sz w:val="28"/>
                <w:szCs w:val="28"/>
                <w:lang w:eastAsia="en-US"/>
              </w:rPr>
            </w:pPr>
            <w:r w:rsidRPr="00707E7C">
              <w:rPr>
                <w:rFonts w:ascii="Times New Roman" w:hAnsi="Times New Roman"/>
                <w:sz w:val="28"/>
                <w:szCs w:val="28"/>
                <w:lang w:eastAsia="en-US"/>
              </w:rPr>
              <w:t>Обеспечение восстановления и отражения по учету, возмещение сумм, выявленных нарушений</w:t>
            </w:r>
          </w:p>
        </w:tc>
        <w:tc>
          <w:tcPr>
            <w:tcW w:w="1276" w:type="dxa"/>
          </w:tcPr>
          <w:p w:rsidR="00897D8F" w:rsidRPr="00707E7C" w:rsidRDefault="00897D8F" w:rsidP="00897D8F">
            <w:pPr>
              <w:tabs>
                <w:tab w:val="left" w:pos="360"/>
              </w:tabs>
              <w:jc w:val="center"/>
              <w:rPr>
                <w:rFonts w:ascii="Times New Roman" w:hAnsi="Times New Roman"/>
                <w:sz w:val="28"/>
                <w:szCs w:val="28"/>
              </w:rPr>
            </w:pPr>
            <w:r w:rsidRPr="00707E7C">
              <w:rPr>
                <w:rFonts w:ascii="Times New Roman" w:hAnsi="Times New Roman"/>
                <w:sz w:val="28"/>
                <w:szCs w:val="28"/>
              </w:rPr>
              <w:t>001</w:t>
            </w:r>
          </w:p>
        </w:tc>
        <w:tc>
          <w:tcPr>
            <w:tcW w:w="1275" w:type="dxa"/>
          </w:tcPr>
          <w:p w:rsidR="00897D8F" w:rsidRPr="00707E7C" w:rsidRDefault="00897D8F" w:rsidP="00897D8F">
            <w:pPr>
              <w:keepNext/>
              <w:widowControl w:val="0"/>
              <w:jc w:val="center"/>
              <w:rPr>
                <w:rFonts w:ascii="Times New Roman" w:hAnsi="Times New Roman"/>
                <w:sz w:val="28"/>
                <w:szCs w:val="28"/>
                <w:lang w:eastAsia="ru-RU"/>
              </w:rPr>
            </w:pPr>
            <w:r w:rsidRPr="00707E7C">
              <w:rPr>
                <w:rFonts w:ascii="Times New Roman" w:hAnsi="Times New Roman"/>
                <w:sz w:val="28"/>
                <w:szCs w:val="28"/>
                <w:lang w:eastAsia="ru-RU"/>
              </w:rPr>
              <w:t>КВГА</w:t>
            </w:r>
          </w:p>
        </w:tc>
        <w:tc>
          <w:tcPr>
            <w:tcW w:w="2410" w:type="dxa"/>
          </w:tcPr>
          <w:p w:rsidR="00897D8F" w:rsidRPr="00707E7C" w:rsidRDefault="00897D8F" w:rsidP="00897D8F">
            <w:pPr>
              <w:tabs>
                <w:tab w:val="left" w:pos="360"/>
              </w:tabs>
              <w:jc w:val="center"/>
              <w:rPr>
                <w:rFonts w:ascii="Times New Roman" w:hAnsi="Times New Roman"/>
                <w:sz w:val="28"/>
                <w:szCs w:val="28"/>
              </w:rPr>
            </w:pPr>
            <w:r>
              <w:rPr>
                <w:rFonts w:ascii="Times New Roman" w:hAnsi="Times New Roman"/>
                <w:sz w:val="28"/>
                <w:szCs w:val="28"/>
              </w:rPr>
              <w:t>е</w:t>
            </w:r>
            <w:r w:rsidRPr="00707E7C">
              <w:rPr>
                <w:rFonts w:ascii="Times New Roman" w:hAnsi="Times New Roman"/>
                <w:sz w:val="28"/>
                <w:szCs w:val="28"/>
              </w:rPr>
              <w:t>жеквартально</w:t>
            </w:r>
          </w:p>
        </w:tc>
        <w:tc>
          <w:tcPr>
            <w:tcW w:w="2126" w:type="dxa"/>
          </w:tcPr>
          <w:p w:rsidR="00897D8F" w:rsidRPr="00707E7C" w:rsidRDefault="00897D8F" w:rsidP="00897D8F">
            <w:pPr>
              <w:tabs>
                <w:tab w:val="left" w:pos="360"/>
              </w:tabs>
              <w:rPr>
                <w:rFonts w:ascii="Times New Roman" w:hAnsi="Times New Roman"/>
                <w:sz w:val="28"/>
                <w:szCs w:val="28"/>
              </w:rPr>
            </w:pPr>
            <w:r w:rsidRPr="00707E7C">
              <w:rPr>
                <w:rFonts w:ascii="Times New Roman" w:hAnsi="Times New Roman"/>
                <w:sz w:val="28"/>
                <w:szCs w:val="28"/>
              </w:rPr>
              <w:t xml:space="preserve">Отчетная информация (сумма, восстановленных и возмещенных в бюджет средств в общей сумме </w:t>
            </w:r>
            <w:r w:rsidRPr="00707E7C">
              <w:rPr>
                <w:rFonts w:ascii="Times New Roman" w:hAnsi="Times New Roman"/>
                <w:sz w:val="28"/>
                <w:szCs w:val="28"/>
              </w:rPr>
              <w:lastRenderedPageBreak/>
              <w:t>подлежащих восстановлению и возмещению в бюджет средств)</w:t>
            </w:r>
          </w:p>
        </w:tc>
        <w:tc>
          <w:tcPr>
            <w:tcW w:w="1134" w:type="dxa"/>
          </w:tcPr>
          <w:p w:rsidR="00897D8F" w:rsidRPr="00707E7C" w:rsidRDefault="00897D8F" w:rsidP="00897D8F">
            <w:pPr>
              <w:tabs>
                <w:tab w:val="left" w:pos="360"/>
              </w:tabs>
              <w:jc w:val="center"/>
              <w:rPr>
                <w:rFonts w:ascii="Times New Roman" w:hAnsi="Times New Roman"/>
                <w:sz w:val="28"/>
                <w:szCs w:val="28"/>
              </w:rPr>
            </w:pPr>
            <w:r w:rsidRPr="00707E7C">
              <w:rPr>
                <w:rFonts w:ascii="Times New Roman" w:hAnsi="Times New Roman"/>
                <w:sz w:val="28"/>
                <w:szCs w:val="28"/>
              </w:rPr>
              <w:lastRenderedPageBreak/>
              <w:t>не менее 90%</w:t>
            </w:r>
          </w:p>
          <w:p w:rsidR="00897D8F" w:rsidRPr="00707E7C" w:rsidRDefault="00897D8F" w:rsidP="00897D8F">
            <w:pPr>
              <w:tabs>
                <w:tab w:val="left" w:pos="360"/>
              </w:tabs>
              <w:jc w:val="center"/>
              <w:rPr>
                <w:rFonts w:ascii="Times New Roman" w:hAnsi="Times New Roman"/>
                <w:sz w:val="28"/>
                <w:szCs w:val="28"/>
              </w:rPr>
            </w:pPr>
          </w:p>
          <w:p w:rsidR="00897D8F" w:rsidRPr="00707E7C" w:rsidRDefault="00897D8F" w:rsidP="00897D8F">
            <w:pPr>
              <w:tabs>
                <w:tab w:val="left" w:pos="360"/>
              </w:tabs>
              <w:jc w:val="center"/>
              <w:rPr>
                <w:rFonts w:ascii="Times New Roman" w:hAnsi="Times New Roman"/>
                <w:sz w:val="28"/>
                <w:szCs w:val="28"/>
              </w:rPr>
            </w:pPr>
          </w:p>
        </w:tc>
      </w:tr>
      <w:tr w:rsidR="00897D8F" w:rsidRPr="00105CFE" w:rsidTr="00E53718">
        <w:tc>
          <w:tcPr>
            <w:tcW w:w="846" w:type="dxa"/>
          </w:tcPr>
          <w:p w:rsidR="00897D8F" w:rsidRPr="00105CFE" w:rsidRDefault="00897D8F" w:rsidP="00897D8F">
            <w:pPr>
              <w:keepNext/>
              <w:widowControl w:val="0"/>
              <w:tabs>
                <w:tab w:val="left" w:pos="426"/>
              </w:tabs>
              <w:ind w:left="426" w:hanging="397"/>
              <w:jc w:val="center"/>
              <w:rPr>
                <w:rFonts w:ascii="Times New Roman" w:hAnsi="Times New Roman"/>
                <w:sz w:val="28"/>
                <w:szCs w:val="28"/>
              </w:rPr>
            </w:pPr>
            <w:r>
              <w:rPr>
                <w:rFonts w:ascii="Times New Roman" w:hAnsi="Times New Roman"/>
                <w:sz w:val="28"/>
                <w:szCs w:val="28"/>
              </w:rPr>
              <w:lastRenderedPageBreak/>
              <w:t>9.</w:t>
            </w:r>
          </w:p>
        </w:tc>
        <w:tc>
          <w:tcPr>
            <w:tcW w:w="6379" w:type="dxa"/>
            <w:gridSpan w:val="2"/>
            <w:tcBorders>
              <w:top w:val="single" w:sz="4" w:space="0" w:color="auto"/>
            </w:tcBorders>
          </w:tcPr>
          <w:p w:rsidR="00897D8F" w:rsidRPr="00776D87" w:rsidRDefault="00897D8F" w:rsidP="00897D8F">
            <w:pPr>
              <w:pStyle w:val="Default0"/>
              <w:jc w:val="both"/>
              <w:rPr>
                <w:rFonts w:ascii="Times New Roman" w:hAnsi="Times New Roman" w:cs="Times New Roman"/>
                <w:sz w:val="28"/>
                <w:szCs w:val="28"/>
              </w:rPr>
            </w:pPr>
            <w:r w:rsidRPr="00776D87">
              <w:rPr>
                <w:rFonts w:ascii="Times New Roman" w:hAnsi="Times New Roman" w:cs="Times New Roman"/>
                <w:sz w:val="28"/>
                <w:szCs w:val="28"/>
              </w:rPr>
              <w:t>Разработка нормативных правовых актов в области государственного аудита и финансового контроля:</w:t>
            </w:r>
          </w:p>
          <w:p w:rsidR="00897D8F" w:rsidRPr="004F30CE" w:rsidRDefault="00897D8F" w:rsidP="00897D8F">
            <w:pPr>
              <w:ind w:firstLine="33"/>
              <w:rPr>
                <w:rFonts w:ascii="Times New Roman" w:hAnsi="Times New Roman"/>
                <w:sz w:val="28"/>
                <w:szCs w:val="28"/>
              </w:rPr>
            </w:pPr>
            <w:r w:rsidRPr="00776D87">
              <w:rPr>
                <w:rFonts w:ascii="Times New Roman" w:hAnsi="Times New Roman"/>
                <w:sz w:val="28"/>
                <w:szCs w:val="28"/>
              </w:rPr>
              <w:t xml:space="preserve">- приказ Министра финансов РК от 13.01.2017 г. № 16 «О признании утратившим силу приказа Министра финансов РК от 16.04.2012 г. № 212 «Об утверждении дополнительных форм бюджетной отчетности» </w:t>
            </w:r>
            <w:r w:rsidRPr="004F30CE">
              <w:rPr>
                <w:rFonts w:ascii="Times New Roman" w:hAnsi="Times New Roman"/>
                <w:sz w:val="28"/>
                <w:szCs w:val="28"/>
              </w:rPr>
              <w:t>(зарегистрированный в Государственном реестре нормативных правовых актов от 31.01.2017 г. № 14752);</w:t>
            </w:r>
          </w:p>
          <w:p w:rsidR="00897D8F" w:rsidRPr="004F30CE" w:rsidRDefault="00897D8F" w:rsidP="00897D8F">
            <w:pPr>
              <w:ind w:firstLine="33"/>
              <w:rPr>
                <w:rFonts w:ascii="Times New Roman" w:hAnsi="Times New Roman"/>
                <w:sz w:val="28"/>
                <w:szCs w:val="28"/>
              </w:rPr>
            </w:pPr>
            <w:r w:rsidRPr="00776D87">
              <w:rPr>
                <w:rFonts w:ascii="Times New Roman" w:hAnsi="Times New Roman"/>
                <w:sz w:val="28"/>
                <w:szCs w:val="28"/>
              </w:rPr>
              <w:t>- приказ Министра финансов РК от 30.03.2017 г. № 207 «</w:t>
            </w:r>
            <w:hyperlink r:id="rId8" w:history="1">
              <w:r w:rsidRPr="00776D87">
                <w:rPr>
                  <w:rFonts w:ascii="Times New Roman" w:hAnsi="Times New Roman"/>
                  <w:sz w:val="28"/>
                  <w:szCs w:val="28"/>
                </w:rPr>
                <w:t>О внесении изменения в приказ Министра финансов РК от 27.11.2015 г. № 591 «Об утверждении перечня должностей органов внутреннего государственного аудита и финансового контроля, для занятия которых необходимо наличие сертификата, удостоверяющего квалификацию государственного аудитора</w:t>
              </w:r>
            </w:hyperlink>
            <w:r w:rsidRPr="00776D87">
              <w:rPr>
                <w:rFonts w:ascii="Times New Roman" w:hAnsi="Times New Roman"/>
                <w:sz w:val="28"/>
                <w:szCs w:val="28"/>
              </w:rPr>
              <w:t xml:space="preserve">» </w:t>
            </w:r>
            <w:r w:rsidRPr="004F30CE">
              <w:rPr>
                <w:rFonts w:ascii="Times New Roman" w:hAnsi="Times New Roman"/>
                <w:sz w:val="28"/>
                <w:szCs w:val="28"/>
              </w:rPr>
              <w:t>(зарегистрированный в Государственном реестре нормативных правовых актов от 2.05.2017 г. № 15094);</w:t>
            </w:r>
          </w:p>
          <w:p w:rsidR="00897D8F" w:rsidRPr="004F30CE" w:rsidRDefault="00897D8F" w:rsidP="00897D8F">
            <w:pPr>
              <w:ind w:firstLine="33"/>
              <w:rPr>
                <w:rFonts w:ascii="Times New Roman" w:hAnsi="Times New Roman"/>
                <w:sz w:val="28"/>
                <w:szCs w:val="28"/>
              </w:rPr>
            </w:pPr>
            <w:r w:rsidRPr="00776D87">
              <w:rPr>
                <w:rFonts w:ascii="Times New Roman" w:hAnsi="Times New Roman"/>
                <w:sz w:val="28"/>
                <w:szCs w:val="28"/>
              </w:rPr>
              <w:t xml:space="preserve">- приказ Министра финансов РК от 24.04.2017 г. № 272 «Об утверждении процедурного стандарта «Аудит финансовой отчетности» </w:t>
            </w:r>
            <w:r w:rsidRPr="004F30CE">
              <w:rPr>
                <w:rFonts w:ascii="Times New Roman" w:hAnsi="Times New Roman"/>
                <w:sz w:val="28"/>
                <w:szCs w:val="28"/>
              </w:rPr>
              <w:lastRenderedPageBreak/>
              <w:t>(зарегистрированный в Государственном реестре нормативных правовых актов от 9.07.2017 г. № 15209);</w:t>
            </w:r>
          </w:p>
          <w:p w:rsidR="00897D8F" w:rsidRPr="004F30CE" w:rsidRDefault="00897D8F" w:rsidP="00897D8F">
            <w:pPr>
              <w:ind w:firstLine="33"/>
              <w:rPr>
                <w:rFonts w:ascii="Times New Roman" w:hAnsi="Times New Roman"/>
                <w:sz w:val="28"/>
                <w:szCs w:val="28"/>
              </w:rPr>
            </w:pPr>
            <w:r w:rsidRPr="00776D87">
              <w:rPr>
                <w:rFonts w:ascii="Times New Roman" w:hAnsi="Times New Roman"/>
                <w:sz w:val="28"/>
                <w:szCs w:val="28"/>
              </w:rPr>
              <w:t xml:space="preserve">- заключение Правительства РК по проекту Закона РК «О внесении изменений и дополнений в Закон РК «О государственном аудите и финансовом контроле», инициированному депутатами Мажилиса Парламента РК </w:t>
            </w:r>
            <w:r w:rsidRPr="004F30CE">
              <w:rPr>
                <w:rFonts w:ascii="Times New Roman" w:hAnsi="Times New Roman"/>
                <w:sz w:val="28"/>
                <w:szCs w:val="28"/>
              </w:rPr>
              <w:t>(одобрен на заседании Правительства РК от 2.05.2017 г. и внесен в Мажилис Парламента РК от 10.05.2017 г.);</w:t>
            </w:r>
          </w:p>
          <w:p w:rsidR="00897D8F" w:rsidRPr="007A7C1E" w:rsidRDefault="00897D8F" w:rsidP="00897D8F">
            <w:pPr>
              <w:ind w:firstLine="33"/>
              <w:rPr>
                <w:rFonts w:ascii="Times New Roman" w:hAnsi="Times New Roman"/>
                <w:sz w:val="24"/>
                <w:szCs w:val="24"/>
              </w:rPr>
            </w:pPr>
            <w:r w:rsidRPr="00776D87">
              <w:rPr>
                <w:rFonts w:ascii="Times New Roman" w:hAnsi="Times New Roman"/>
                <w:sz w:val="28"/>
                <w:szCs w:val="28"/>
              </w:rPr>
              <w:t>-</w:t>
            </w:r>
            <w:r w:rsidRPr="00776D87">
              <w:rPr>
                <w:rFonts w:ascii="Times New Roman" w:hAnsi="Times New Roman"/>
                <w:sz w:val="28"/>
                <w:szCs w:val="28"/>
                <w:lang w:val="en-US"/>
              </w:rPr>
              <w:t> </w:t>
            </w:r>
            <w:r w:rsidRPr="00776D87">
              <w:rPr>
                <w:rFonts w:ascii="Times New Roman" w:hAnsi="Times New Roman"/>
                <w:sz w:val="28"/>
                <w:szCs w:val="28"/>
              </w:rPr>
              <w:t>приказ Министра финансов РК от 26.06.2017 г. № 398 «О внесении изменений и дополнения в приказ Министра финансов РК от 27.10.2016 г. № 573 «Об утверждении Типовых квалификационных требований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tc>
        <w:tc>
          <w:tcPr>
            <w:tcW w:w="1276" w:type="dxa"/>
            <w:tcBorders>
              <w:top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001</w:t>
            </w:r>
          </w:p>
        </w:tc>
        <w:tc>
          <w:tcPr>
            <w:tcW w:w="1275" w:type="dxa"/>
            <w:tcBorders>
              <w:top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ДМБУА</w:t>
            </w:r>
          </w:p>
        </w:tc>
        <w:tc>
          <w:tcPr>
            <w:tcW w:w="2410" w:type="dxa"/>
            <w:tcBorders>
              <w:top w:val="single" w:sz="4" w:space="0" w:color="auto"/>
            </w:tcBorders>
          </w:tcPr>
          <w:p w:rsidR="00897D8F" w:rsidRPr="00105CFE" w:rsidRDefault="00897D8F" w:rsidP="00897D8F">
            <w:pPr>
              <w:jc w:val="center"/>
              <w:rPr>
                <w:rFonts w:ascii="Times New Roman" w:hAnsi="Times New Roman"/>
                <w:color w:val="0D0D0D"/>
                <w:sz w:val="28"/>
                <w:szCs w:val="28"/>
                <w:lang w:val="kk-KZ"/>
              </w:rPr>
            </w:pPr>
            <w:r>
              <w:rPr>
                <w:rFonts w:ascii="Times New Roman" w:hAnsi="Times New Roman"/>
                <w:color w:val="0D0D0D"/>
                <w:sz w:val="28"/>
                <w:szCs w:val="28"/>
                <w:lang w:val="kk-KZ"/>
              </w:rPr>
              <w:t>д</w:t>
            </w:r>
            <w:r w:rsidRPr="00105CFE">
              <w:rPr>
                <w:rFonts w:ascii="Times New Roman" w:hAnsi="Times New Roman"/>
                <w:color w:val="0D0D0D"/>
                <w:sz w:val="28"/>
                <w:szCs w:val="28"/>
                <w:lang w:val="kk-KZ"/>
              </w:rPr>
              <w:t>екабрь 2017 года</w:t>
            </w:r>
          </w:p>
          <w:p w:rsidR="00897D8F" w:rsidRPr="00105CFE" w:rsidRDefault="00897D8F" w:rsidP="00897D8F">
            <w:pPr>
              <w:jc w:val="center"/>
              <w:rPr>
                <w:rFonts w:ascii="Times New Roman" w:hAnsi="Times New Roman"/>
                <w:sz w:val="28"/>
                <w:szCs w:val="28"/>
              </w:rPr>
            </w:pPr>
          </w:p>
        </w:tc>
        <w:tc>
          <w:tcPr>
            <w:tcW w:w="2126" w:type="dxa"/>
            <w:tcBorders>
              <w:top w:val="single" w:sz="4" w:space="0" w:color="auto"/>
            </w:tcBorders>
          </w:tcPr>
          <w:p w:rsidR="00897D8F" w:rsidRDefault="00897D8F" w:rsidP="00897D8F">
            <w:pPr>
              <w:jc w:val="center"/>
              <w:rPr>
                <w:rFonts w:ascii="Times New Roman" w:hAnsi="Times New Roman"/>
                <w:sz w:val="28"/>
                <w:szCs w:val="28"/>
              </w:rPr>
            </w:pPr>
            <w:r>
              <w:rPr>
                <w:rFonts w:ascii="Times New Roman" w:hAnsi="Times New Roman"/>
                <w:sz w:val="28"/>
                <w:szCs w:val="28"/>
              </w:rPr>
              <w:t>5 НПА</w:t>
            </w:r>
          </w:p>
          <w:p w:rsidR="00897D8F" w:rsidRDefault="00897D8F" w:rsidP="00897D8F">
            <w:pPr>
              <w:jc w:val="center"/>
              <w:rPr>
                <w:rFonts w:ascii="Times New Roman" w:hAnsi="Times New Roman"/>
                <w:sz w:val="28"/>
                <w:szCs w:val="28"/>
              </w:rPr>
            </w:pPr>
            <w:r w:rsidRPr="00105CFE">
              <w:rPr>
                <w:rFonts w:ascii="Times New Roman" w:hAnsi="Times New Roman"/>
                <w:sz w:val="28"/>
                <w:szCs w:val="28"/>
              </w:rPr>
              <w:t>Количество утвержденных</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НПА к общему количеству разработанных *100</w:t>
            </w:r>
          </w:p>
        </w:tc>
        <w:tc>
          <w:tcPr>
            <w:tcW w:w="1134" w:type="dxa"/>
            <w:tcBorders>
              <w:top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E53718">
        <w:trPr>
          <w:trHeight w:val="698"/>
        </w:trPr>
        <w:tc>
          <w:tcPr>
            <w:tcW w:w="846" w:type="dxa"/>
          </w:tcPr>
          <w:p w:rsidR="00897D8F" w:rsidRPr="00105CFE" w:rsidRDefault="00897D8F" w:rsidP="00897D8F">
            <w:pPr>
              <w:keepNext/>
              <w:widowControl w:val="0"/>
              <w:tabs>
                <w:tab w:val="left" w:pos="426"/>
              </w:tabs>
              <w:ind w:left="426" w:hanging="397"/>
              <w:jc w:val="center"/>
              <w:rPr>
                <w:rFonts w:ascii="Times New Roman" w:hAnsi="Times New Roman"/>
                <w:sz w:val="28"/>
                <w:szCs w:val="28"/>
              </w:rPr>
            </w:pPr>
            <w:r>
              <w:rPr>
                <w:rFonts w:ascii="Times New Roman" w:hAnsi="Times New Roman"/>
                <w:sz w:val="28"/>
                <w:szCs w:val="28"/>
              </w:rPr>
              <w:lastRenderedPageBreak/>
              <w:t>10</w:t>
            </w:r>
            <w:r w:rsidRPr="00105CFE">
              <w:rPr>
                <w:rFonts w:ascii="Times New Roman" w:hAnsi="Times New Roman"/>
                <w:sz w:val="28"/>
                <w:szCs w:val="28"/>
              </w:rPr>
              <w:t>.</w:t>
            </w:r>
          </w:p>
        </w:tc>
        <w:tc>
          <w:tcPr>
            <w:tcW w:w="6379" w:type="dxa"/>
            <w:gridSpan w:val="2"/>
          </w:tcPr>
          <w:p w:rsidR="00897D8F" w:rsidRDefault="00897D8F" w:rsidP="00897D8F">
            <w:pPr>
              <w:rPr>
                <w:rFonts w:ascii="Times New Roman" w:hAnsi="Times New Roman"/>
                <w:sz w:val="28"/>
                <w:szCs w:val="28"/>
              </w:rPr>
            </w:pPr>
            <w:r w:rsidRPr="00105CFE">
              <w:rPr>
                <w:rFonts w:ascii="Times New Roman" w:hAnsi="Times New Roman"/>
                <w:sz w:val="28"/>
                <w:szCs w:val="28"/>
              </w:rPr>
              <w:t>Укрепление внутреннего аудита в государственном секторе</w:t>
            </w:r>
            <w:r>
              <w:rPr>
                <w:rFonts w:ascii="Times New Roman" w:hAnsi="Times New Roman"/>
                <w:sz w:val="28"/>
                <w:szCs w:val="28"/>
              </w:rPr>
              <w:t>:</w:t>
            </w:r>
            <w:r w:rsidRPr="00105CFE">
              <w:rPr>
                <w:rFonts w:ascii="Times New Roman" w:hAnsi="Times New Roman"/>
                <w:sz w:val="28"/>
                <w:szCs w:val="28"/>
              </w:rPr>
              <w:t xml:space="preserve"> </w:t>
            </w:r>
          </w:p>
          <w:p w:rsidR="00897D8F" w:rsidRPr="00E16038" w:rsidRDefault="00897D8F" w:rsidP="00897D8F">
            <w:pPr>
              <w:numPr>
                <w:ilvl w:val="0"/>
                <w:numId w:val="5"/>
              </w:numPr>
              <w:ind w:left="0" w:firstLine="360"/>
              <w:rPr>
                <w:rFonts w:ascii="Times New Roman" w:hAnsi="Times New Roman"/>
                <w:sz w:val="28"/>
                <w:szCs w:val="28"/>
              </w:rPr>
            </w:pPr>
            <w:r w:rsidRPr="00E16038">
              <w:rPr>
                <w:rFonts w:ascii="Times New Roman" w:hAnsi="Times New Roman"/>
                <w:sz w:val="28"/>
                <w:szCs w:val="28"/>
              </w:rPr>
              <w:t>«Разработка руководства по аудиту финансовой отчетности</w:t>
            </w:r>
            <w:r w:rsidRPr="00E16038">
              <w:rPr>
                <w:rFonts w:ascii="Times New Roman" w:hAnsi="Times New Roman"/>
                <w:sz w:val="28"/>
                <w:szCs w:val="28"/>
                <w:lang w:val="kk-KZ"/>
              </w:rPr>
              <w:t>;</w:t>
            </w:r>
          </w:p>
          <w:p w:rsidR="00897D8F" w:rsidRPr="00E16038" w:rsidRDefault="00897D8F" w:rsidP="00897D8F">
            <w:pPr>
              <w:numPr>
                <w:ilvl w:val="0"/>
                <w:numId w:val="5"/>
              </w:numPr>
              <w:ind w:left="0" w:firstLine="317"/>
              <w:rPr>
                <w:rFonts w:ascii="Times New Roman" w:hAnsi="Times New Roman"/>
                <w:sz w:val="28"/>
                <w:szCs w:val="28"/>
              </w:rPr>
            </w:pPr>
            <w:r w:rsidRPr="00E16038">
              <w:rPr>
                <w:rFonts w:ascii="Times New Roman" w:hAnsi="Times New Roman"/>
                <w:sz w:val="28"/>
                <w:szCs w:val="28"/>
              </w:rPr>
              <w:t>«Разработка руководства по оценке эффективности деятельности СВА».</w:t>
            </w:r>
          </w:p>
          <w:p w:rsidR="00897D8F" w:rsidRPr="00E16038" w:rsidRDefault="00897D8F" w:rsidP="00897D8F">
            <w:pPr>
              <w:numPr>
                <w:ilvl w:val="0"/>
                <w:numId w:val="5"/>
              </w:numPr>
              <w:ind w:left="0" w:firstLine="360"/>
              <w:rPr>
                <w:rFonts w:ascii="Times New Roman" w:hAnsi="Times New Roman"/>
                <w:sz w:val="28"/>
                <w:szCs w:val="28"/>
              </w:rPr>
            </w:pPr>
            <w:r w:rsidRPr="00E16038">
              <w:rPr>
                <w:rFonts w:ascii="Times New Roman" w:hAnsi="Times New Roman"/>
                <w:sz w:val="28"/>
                <w:szCs w:val="28"/>
              </w:rPr>
              <w:t xml:space="preserve">Организация семинаров по внедрению «Стандартов государственного аудита финансовой </w:t>
            </w:r>
            <w:r w:rsidRPr="00E16038">
              <w:rPr>
                <w:rFonts w:ascii="Times New Roman" w:hAnsi="Times New Roman"/>
                <w:sz w:val="28"/>
                <w:szCs w:val="28"/>
              </w:rPr>
              <w:lastRenderedPageBreak/>
              <w:t xml:space="preserve">отчетности и Руководства по оценке эффективности деятельности». </w:t>
            </w:r>
          </w:p>
          <w:p w:rsidR="00897D8F" w:rsidRPr="00DB61B7" w:rsidRDefault="00897D8F" w:rsidP="00897D8F">
            <w:pPr>
              <w:numPr>
                <w:ilvl w:val="0"/>
                <w:numId w:val="5"/>
              </w:numPr>
              <w:ind w:left="0" w:firstLine="327"/>
              <w:rPr>
                <w:rFonts w:ascii="Times New Roman" w:hAnsi="Times New Roman"/>
                <w:sz w:val="24"/>
                <w:szCs w:val="24"/>
              </w:rPr>
            </w:pPr>
            <w:r w:rsidRPr="00E16038">
              <w:rPr>
                <w:rFonts w:ascii="Times New Roman" w:hAnsi="Times New Roman"/>
                <w:sz w:val="28"/>
                <w:szCs w:val="28"/>
              </w:rPr>
              <w:t xml:space="preserve"> Реализация соответствующих пилотных проектов, которые включают весь цикл внутреннего аудита, от планирования до его проведения, завершения, составления отчетности.</w:t>
            </w:r>
          </w:p>
          <w:p w:rsidR="00897D8F" w:rsidRPr="00DB61B7" w:rsidRDefault="00897D8F" w:rsidP="00897D8F">
            <w:pPr>
              <w:numPr>
                <w:ilvl w:val="0"/>
                <w:numId w:val="5"/>
              </w:numPr>
              <w:ind w:left="0" w:firstLine="327"/>
              <w:rPr>
                <w:rFonts w:ascii="Times New Roman" w:hAnsi="Times New Roman"/>
                <w:sz w:val="28"/>
                <w:szCs w:val="28"/>
              </w:rPr>
            </w:pPr>
            <w:r w:rsidRPr="00DB61B7">
              <w:rPr>
                <w:rFonts w:ascii="Times New Roman" w:hAnsi="Times New Roman"/>
                <w:sz w:val="28"/>
                <w:szCs w:val="28"/>
              </w:rPr>
              <w:t xml:space="preserve">Составление руководства по внутреннему аудиту, на базе которого подготовлен </w:t>
            </w:r>
            <w:hyperlink r:id="rId9" w:anchor="z15" w:history="1">
              <w:r w:rsidRPr="00DB61B7">
                <w:rPr>
                  <w:rFonts w:ascii="Times New Roman" w:hAnsi="Times New Roman"/>
                  <w:sz w:val="28"/>
                  <w:szCs w:val="28"/>
                </w:rPr>
                <w:t>процедурный стандарт</w:t>
              </w:r>
            </w:hyperlink>
            <w:r w:rsidRPr="00DB61B7">
              <w:rPr>
                <w:rFonts w:ascii="Times New Roman" w:hAnsi="Times New Roman"/>
                <w:sz w:val="28"/>
                <w:szCs w:val="28"/>
              </w:rPr>
              <w:t xml:space="preserve"> «Оценка деятельности СВА», а также для совершенствования </w:t>
            </w:r>
            <w:hyperlink r:id="rId10" w:anchor="z15" w:history="1">
              <w:r w:rsidRPr="00DB61B7">
                <w:rPr>
                  <w:rFonts w:ascii="Times New Roman" w:hAnsi="Times New Roman"/>
                  <w:sz w:val="28"/>
                  <w:szCs w:val="28"/>
                </w:rPr>
                <w:t>Процедурного стандарта</w:t>
              </w:r>
            </w:hyperlink>
            <w:r w:rsidRPr="00DB61B7">
              <w:rPr>
                <w:rFonts w:ascii="Times New Roman" w:hAnsi="Times New Roman"/>
                <w:sz w:val="28"/>
                <w:szCs w:val="28"/>
              </w:rPr>
              <w:t xml:space="preserve"> «Аудит финансовой отчетности» будут применяться рекомендации Всемирного банка.</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ДМБУА</w:t>
            </w:r>
          </w:p>
        </w:tc>
        <w:tc>
          <w:tcPr>
            <w:tcW w:w="2410" w:type="dxa"/>
          </w:tcPr>
          <w:p w:rsidR="00897D8F" w:rsidRPr="00105CFE" w:rsidRDefault="00897D8F" w:rsidP="00897D8F">
            <w:pPr>
              <w:jc w:val="center"/>
              <w:rPr>
                <w:rFonts w:ascii="Times New Roman" w:hAnsi="Times New Roman"/>
                <w:color w:val="0D0D0D"/>
                <w:sz w:val="28"/>
                <w:szCs w:val="28"/>
              </w:rPr>
            </w:pPr>
            <w:r>
              <w:rPr>
                <w:rFonts w:ascii="Times New Roman" w:hAnsi="Times New Roman"/>
                <w:color w:val="0D0D0D"/>
                <w:sz w:val="28"/>
                <w:szCs w:val="28"/>
              </w:rPr>
              <w:t>и</w:t>
            </w:r>
            <w:r w:rsidRPr="00105CFE">
              <w:rPr>
                <w:rFonts w:ascii="Times New Roman" w:hAnsi="Times New Roman"/>
                <w:color w:val="0D0D0D"/>
                <w:sz w:val="28"/>
                <w:szCs w:val="28"/>
              </w:rPr>
              <w:t>юнь</w:t>
            </w:r>
          </w:p>
          <w:p w:rsidR="00897D8F" w:rsidRPr="00105CFE" w:rsidRDefault="00897D8F" w:rsidP="00897D8F">
            <w:pPr>
              <w:jc w:val="center"/>
              <w:rPr>
                <w:rFonts w:ascii="Times New Roman" w:hAnsi="Times New Roman"/>
                <w:color w:val="0D0D0D"/>
                <w:sz w:val="28"/>
                <w:szCs w:val="28"/>
              </w:rPr>
            </w:pPr>
            <w:r w:rsidRPr="00105CFE">
              <w:rPr>
                <w:rFonts w:ascii="Times New Roman" w:hAnsi="Times New Roman"/>
                <w:color w:val="0D0D0D"/>
                <w:sz w:val="28"/>
                <w:szCs w:val="28"/>
              </w:rPr>
              <w:t>2017 года</w:t>
            </w:r>
          </w:p>
        </w:tc>
        <w:tc>
          <w:tcPr>
            <w:tcW w:w="2126" w:type="dxa"/>
          </w:tcPr>
          <w:p w:rsidR="00897D8F" w:rsidRPr="00105CFE" w:rsidRDefault="00897D8F" w:rsidP="00897D8F">
            <w:pPr>
              <w:pStyle w:val="Default0"/>
              <w:jc w:val="center"/>
              <w:rPr>
                <w:rFonts w:ascii="Times New Roman" w:hAnsi="Times New Roman" w:cs="Times New Roman"/>
                <w:sz w:val="28"/>
                <w:szCs w:val="28"/>
              </w:rPr>
            </w:pPr>
            <w:r w:rsidRPr="00105CFE">
              <w:rPr>
                <w:rFonts w:ascii="Times New Roman" w:hAnsi="Times New Roman" w:cs="Times New Roman"/>
                <w:sz w:val="28"/>
                <w:szCs w:val="28"/>
              </w:rPr>
              <w:t>Количество проведенных мероприятий в рамках ПСЭИ к общему числу запланированных мероприятий *100</w:t>
            </w:r>
          </w:p>
        </w:tc>
        <w:tc>
          <w:tcPr>
            <w:tcW w:w="1134" w:type="dxa"/>
          </w:tcPr>
          <w:p w:rsidR="00897D8F" w:rsidRPr="00105CFE" w:rsidRDefault="00897D8F" w:rsidP="00897D8F">
            <w:pPr>
              <w:pStyle w:val="a5"/>
              <w:spacing w:before="0" w:beforeAutospacing="0" w:after="0" w:afterAutospacing="0"/>
              <w:jc w:val="center"/>
              <w:rPr>
                <w:sz w:val="28"/>
                <w:szCs w:val="28"/>
              </w:rPr>
            </w:pPr>
            <w:r w:rsidRPr="00105CFE">
              <w:rPr>
                <w:sz w:val="28"/>
                <w:szCs w:val="28"/>
              </w:rPr>
              <w:t>100%</w:t>
            </w:r>
          </w:p>
        </w:tc>
      </w:tr>
      <w:tr w:rsidR="00897D8F" w:rsidRPr="00105CFE" w:rsidTr="00E53718">
        <w:trPr>
          <w:trHeight w:val="1374"/>
        </w:trPr>
        <w:tc>
          <w:tcPr>
            <w:tcW w:w="846" w:type="dxa"/>
          </w:tcPr>
          <w:p w:rsidR="00897D8F" w:rsidRPr="00105CFE" w:rsidRDefault="00897D8F" w:rsidP="00897D8F">
            <w:pPr>
              <w:keepNext/>
              <w:widowControl w:val="0"/>
              <w:tabs>
                <w:tab w:val="left" w:pos="426"/>
              </w:tabs>
              <w:ind w:left="426" w:hanging="397"/>
              <w:jc w:val="center"/>
              <w:rPr>
                <w:rFonts w:ascii="Times New Roman" w:hAnsi="Times New Roman"/>
                <w:sz w:val="28"/>
                <w:szCs w:val="28"/>
              </w:rPr>
            </w:pPr>
            <w:r w:rsidRPr="00105CFE">
              <w:rPr>
                <w:rFonts w:ascii="Times New Roman" w:hAnsi="Times New Roman"/>
                <w:sz w:val="28"/>
                <w:szCs w:val="28"/>
              </w:rPr>
              <w:lastRenderedPageBreak/>
              <w:t>1</w:t>
            </w:r>
            <w:r w:rsidR="00376353">
              <w:rPr>
                <w:rFonts w:ascii="Times New Roman" w:hAnsi="Times New Roman"/>
                <w:sz w:val="28"/>
                <w:szCs w:val="28"/>
              </w:rPr>
              <w:t>1</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Обеспечение предварительного и текущего контроля действующему бюджетному законодательству финансовых документов</w:t>
            </w:r>
            <w:r w:rsidRPr="00105CFE">
              <w:rPr>
                <w:rFonts w:ascii="Times New Roman" w:hAnsi="Times New Roman"/>
                <w:sz w:val="28"/>
                <w:szCs w:val="28"/>
                <w:lang w:val="kk-KZ"/>
              </w:rPr>
              <w:t>,</w:t>
            </w:r>
            <w:r w:rsidRPr="00105CFE">
              <w:rPr>
                <w:rFonts w:ascii="Times New Roman" w:hAnsi="Times New Roman"/>
                <w:sz w:val="28"/>
                <w:szCs w:val="28"/>
              </w:rPr>
              <w:t xml:space="preserve"> представляемых государственными учреждениями</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rPr>
                <w:rFonts w:ascii="Times New Roman" w:hAnsi="Times New Roman"/>
                <w:color w:val="0D0D0D" w:themeColor="text1" w:themeTint="F2"/>
                <w:sz w:val="28"/>
                <w:szCs w:val="28"/>
              </w:rPr>
            </w:pPr>
            <w:r w:rsidRPr="00105CFE">
              <w:rPr>
                <w:rFonts w:ascii="Times New Roman" w:hAnsi="Times New Roman"/>
                <w:color w:val="0D0D0D" w:themeColor="text1" w:themeTint="F2"/>
                <w:sz w:val="28"/>
                <w:szCs w:val="28"/>
              </w:rPr>
              <w:t>Ежемесячно</w:t>
            </w:r>
          </w:p>
        </w:tc>
        <w:tc>
          <w:tcPr>
            <w:tcW w:w="2126" w:type="dxa"/>
          </w:tcPr>
          <w:p w:rsidR="00897D8F" w:rsidRPr="00105CFE" w:rsidRDefault="00897D8F" w:rsidP="00897D8F">
            <w:pPr>
              <w:pStyle w:val="Default0"/>
              <w:jc w:val="center"/>
              <w:rPr>
                <w:rFonts w:ascii="Times New Roman" w:hAnsi="Times New Roman" w:cs="Times New Roman"/>
                <w:sz w:val="28"/>
                <w:szCs w:val="28"/>
              </w:rPr>
            </w:pPr>
            <w:r w:rsidRPr="00105CFE">
              <w:rPr>
                <w:rFonts w:ascii="Times New Roman" w:hAnsi="Times New Roman" w:cs="Times New Roman"/>
                <w:sz w:val="28"/>
                <w:szCs w:val="28"/>
              </w:rPr>
              <w:t>Отчет по принятым и возвращенным документам государственных учреждений</w:t>
            </w:r>
          </w:p>
        </w:tc>
        <w:tc>
          <w:tcPr>
            <w:tcW w:w="1134" w:type="dxa"/>
          </w:tcPr>
          <w:p w:rsidR="00897D8F" w:rsidRPr="00105CFE" w:rsidRDefault="00897D8F" w:rsidP="00897D8F">
            <w:pPr>
              <w:pStyle w:val="a5"/>
              <w:spacing w:before="0" w:beforeAutospacing="0" w:after="0" w:afterAutospacing="0"/>
              <w:jc w:val="center"/>
              <w:rPr>
                <w:sz w:val="28"/>
                <w:szCs w:val="28"/>
                <w:lang w:val="en-US"/>
              </w:rPr>
            </w:pPr>
            <w:r w:rsidRPr="00105CFE">
              <w:rPr>
                <w:sz w:val="28"/>
                <w:szCs w:val="28"/>
                <w:lang w:val="en-US"/>
              </w:rPr>
              <w:t>12</w:t>
            </w:r>
          </w:p>
          <w:p w:rsidR="00897D8F" w:rsidRPr="00105CFE" w:rsidRDefault="00897D8F" w:rsidP="00897D8F">
            <w:pPr>
              <w:pStyle w:val="a5"/>
              <w:spacing w:before="0" w:beforeAutospacing="0" w:after="0" w:afterAutospacing="0"/>
              <w:jc w:val="center"/>
              <w:rPr>
                <w:sz w:val="28"/>
                <w:szCs w:val="28"/>
              </w:rPr>
            </w:pP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12.</w:t>
            </w:r>
          </w:p>
        </w:tc>
        <w:tc>
          <w:tcPr>
            <w:tcW w:w="6379" w:type="dxa"/>
            <w:gridSpan w:val="2"/>
          </w:tcPr>
          <w:p w:rsidR="00897D8F" w:rsidRPr="00105CFE" w:rsidRDefault="00897D8F" w:rsidP="00897D8F">
            <w:pPr>
              <w:rPr>
                <w:rStyle w:val="a9"/>
                <w:rFonts w:ascii="Times New Roman" w:hAnsi="Times New Roman"/>
                <w:bCs/>
                <w:sz w:val="28"/>
                <w:szCs w:val="28"/>
              </w:rPr>
            </w:pPr>
            <w:r w:rsidRPr="00105CFE">
              <w:rPr>
                <w:rFonts w:ascii="Times New Roman" w:hAnsi="Times New Roman"/>
                <w:b/>
                <w:sz w:val="28"/>
                <w:szCs w:val="28"/>
              </w:rPr>
              <w:t>Целевой индикатор 2. ГИК ВЭФ «Расточительность государственных расходов»</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sz w:val="28"/>
                <w:szCs w:val="28"/>
                <w:lang w:val="kk-KZ"/>
              </w:rPr>
              <w:t>001</w:t>
            </w:r>
          </w:p>
        </w:tc>
        <w:tc>
          <w:tcPr>
            <w:tcW w:w="1275" w:type="dxa"/>
          </w:tcPr>
          <w:p w:rsidR="00897D8F"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w:t>
            </w:r>
          </w:p>
          <w:p w:rsidR="00897D8F" w:rsidRDefault="00897D8F" w:rsidP="00897D8F">
            <w:pPr>
              <w:jc w:val="center"/>
              <w:rPr>
                <w:rFonts w:ascii="Times New Roman" w:hAnsi="Times New Roman"/>
                <w:sz w:val="28"/>
                <w:szCs w:val="28"/>
                <w:lang w:val="kk-KZ"/>
              </w:rPr>
            </w:pPr>
            <w:r>
              <w:rPr>
                <w:rFonts w:ascii="Times New Roman" w:hAnsi="Times New Roman"/>
                <w:sz w:val="28"/>
                <w:szCs w:val="28"/>
                <w:lang w:val="kk-KZ"/>
              </w:rPr>
              <w:t>ДБГО</w:t>
            </w:r>
          </w:p>
          <w:p w:rsidR="00897D8F" w:rsidRDefault="00897D8F" w:rsidP="00897D8F">
            <w:pPr>
              <w:jc w:val="center"/>
              <w:rPr>
                <w:rFonts w:ascii="Times New Roman" w:hAnsi="Times New Roman"/>
                <w:sz w:val="28"/>
                <w:szCs w:val="28"/>
                <w:lang w:val="kk-KZ"/>
              </w:rPr>
            </w:pPr>
            <w:r>
              <w:rPr>
                <w:rFonts w:ascii="Times New Roman" w:hAnsi="Times New Roman"/>
                <w:sz w:val="28"/>
                <w:szCs w:val="28"/>
                <w:lang w:val="kk-KZ"/>
              </w:rPr>
              <w:t>ДБСС</w:t>
            </w:r>
          </w:p>
          <w:p w:rsidR="00897D8F" w:rsidRDefault="00897D8F" w:rsidP="00897D8F">
            <w:pPr>
              <w:jc w:val="center"/>
              <w:rPr>
                <w:rFonts w:ascii="Times New Roman" w:hAnsi="Times New Roman"/>
                <w:sz w:val="28"/>
                <w:szCs w:val="28"/>
                <w:lang w:val="kk-KZ"/>
              </w:rPr>
            </w:pPr>
            <w:r>
              <w:rPr>
                <w:rFonts w:ascii="Times New Roman" w:hAnsi="Times New Roman"/>
                <w:sz w:val="28"/>
                <w:szCs w:val="28"/>
                <w:lang w:val="kk-KZ"/>
              </w:rPr>
              <w:t>ДБПСО</w:t>
            </w:r>
          </w:p>
          <w:p w:rsidR="00897D8F" w:rsidRDefault="00897D8F" w:rsidP="00897D8F">
            <w:pPr>
              <w:jc w:val="center"/>
              <w:rPr>
                <w:rFonts w:ascii="Times New Roman" w:hAnsi="Times New Roman"/>
                <w:sz w:val="28"/>
                <w:szCs w:val="28"/>
                <w:lang w:val="kk-KZ"/>
              </w:rPr>
            </w:pPr>
            <w:r>
              <w:rPr>
                <w:rFonts w:ascii="Times New Roman" w:hAnsi="Times New Roman"/>
                <w:sz w:val="28"/>
                <w:szCs w:val="28"/>
                <w:lang w:val="kk-KZ"/>
              </w:rPr>
              <w:t>ДБЖКХ</w:t>
            </w:r>
          </w:p>
          <w:p w:rsidR="00897D8F" w:rsidRPr="00F5792F" w:rsidRDefault="00897D8F" w:rsidP="00897D8F">
            <w:pPr>
              <w:jc w:val="center"/>
              <w:rPr>
                <w:rFonts w:ascii="Times New Roman" w:hAnsi="Times New Roman"/>
                <w:sz w:val="28"/>
                <w:szCs w:val="28"/>
                <w:lang w:val="kk-KZ"/>
              </w:rPr>
            </w:pPr>
            <w:r>
              <w:rPr>
                <w:rFonts w:ascii="Times New Roman" w:hAnsi="Times New Roman"/>
                <w:sz w:val="28"/>
                <w:szCs w:val="28"/>
                <w:lang w:val="kk-KZ"/>
              </w:rPr>
              <w:t>ДБПТК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Pr>
                <w:rFonts w:ascii="Times New Roman" w:hAnsi="Times New Roman"/>
                <w:sz w:val="28"/>
                <w:szCs w:val="28"/>
                <w:lang w:eastAsia="ru-RU"/>
              </w:rPr>
              <w:t>ежегодно</w:t>
            </w:r>
          </w:p>
        </w:tc>
        <w:tc>
          <w:tcPr>
            <w:tcW w:w="2126" w:type="dxa"/>
          </w:tcPr>
          <w:p w:rsidR="00897D8F" w:rsidRPr="00F5792F" w:rsidRDefault="00897D8F" w:rsidP="00897D8F">
            <w:pPr>
              <w:jc w:val="center"/>
              <w:rPr>
                <w:rFonts w:ascii="Times New Roman" w:hAnsi="Times New Roman"/>
                <w:sz w:val="28"/>
                <w:szCs w:val="28"/>
              </w:rPr>
            </w:pPr>
            <w:r w:rsidRPr="00F5792F">
              <w:rPr>
                <w:rFonts w:ascii="Times New Roman" w:hAnsi="Times New Roman"/>
                <w:sz w:val="28"/>
                <w:szCs w:val="28"/>
              </w:rPr>
              <w:t>Отчет</w:t>
            </w:r>
          </w:p>
          <w:p w:rsidR="00897D8F" w:rsidRPr="00F5792F" w:rsidRDefault="00897D8F" w:rsidP="00897D8F">
            <w:pPr>
              <w:keepNext/>
              <w:widowControl w:val="0"/>
              <w:jc w:val="center"/>
              <w:rPr>
                <w:rFonts w:ascii="Times New Roman" w:hAnsi="Times New Roman"/>
                <w:sz w:val="28"/>
                <w:szCs w:val="28"/>
              </w:rPr>
            </w:pPr>
            <w:r w:rsidRPr="00F5792F">
              <w:rPr>
                <w:rFonts w:ascii="Times New Roman" w:hAnsi="Times New Roman"/>
                <w:sz w:val="28"/>
                <w:szCs w:val="28"/>
              </w:rPr>
              <w:t>ГИК ВЭФ</w:t>
            </w:r>
          </w:p>
          <w:p w:rsidR="00897D8F" w:rsidRPr="00105CFE" w:rsidRDefault="00897D8F" w:rsidP="00897D8F">
            <w:pPr>
              <w:keepNext/>
              <w:widowControl w:val="0"/>
              <w:jc w:val="center"/>
              <w:rPr>
                <w:rFonts w:ascii="Times New Roman" w:hAnsi="Times New Roman"/>
                <w:sz w:val="28"/>
                <w:szCs w:val="28"/>
              </w:rPr>
            </w:pPr>
            <w:r>
              <w:rPr>
                <w:rFonts w:ascii="Times New Roman" w:hAnsi="Times New Roman"/>
                <w:sz w:val="28"/>
                <w:szCs w:val="28"/>
              </w:rPr>
              <w:t>м</w:t>
            </w:r>
            <w:r w:rsidRPr="00F5792F">
              <w:rPr>
                <w:rFonts w:ascii="Times New Roman" w:hAnsi="Times New Roman"/>
                <w:sz w:val="28"/>
                <w:szCs w:val="28"/>
              </w:rPr>
              <w:t>есто в рейтинге</w:t>
            </w:r>
          </w:p>
        </w:tc>
        <w:tc>
          <w:tcPr>
            <w:tcW w:w="1134" w:type="dxa"/>
          </w:tcPr>
          <w:p w:rsidR="00897D8F" w:rsidRPr="00105CFE" w:rsidRDefault="00897D8F" w:rsidP="00897D8F">
            <w:pPr>
              <w:keepNext/>
              <w:widowControl w:val="0"/>
              <w:jc w:val="center"/>
              <w:rPr>
                <w:rFonts w:ascii="Times New Roman" w:hAnsi="Times New Roman"/>
                <w:sz w:val="28"/>
                <w:szCs w:val="28"/>
              </w:rPr>
            </w:pPr>
            <w:r>
              <w:rPr>
                <w:rFonts w:ascii="Times New Roman" w:hAnsi="Times New Roman"/>
                <w:sz w:val="28"/>
                <w:szCs w:val="28"/>
              </w:rPr>
              <w:t>39</w:t>
            </w:r>
          </w:p>
        </w:tc>
      </w:tr>
      <w:tr w:rsidR="00897D8F" w:rsidRPr="00105CFE" w:rsidTr="00D30739">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p>
        </w:tc>
        <w:tc>
          <w:tcPr>
            <w:tcW w:w="6379" w:type="dxa"/>
            <w:gridSpan w:val="2"/>
          </w:tcPr>
          <w:p w:rsidR="00897D8F" w:rsidRPr="00105CFE" w:rsidRDefault="00897D8F" w:rsidP="00897D8F">
            <w:pPr>
              <w:jc w:val="center"/>
              <w:rPr>
                <w:rFonts w:ascii="Times New Roman" w:hAnsi="Times New Roman"/>
                <w:sz w:val="28"/>
                <w:szCs w:val="28"/>
                <w:lang w:eastAsia="ru-RU"/>
              </w:rPr>
            </w:pPr>
            <w:r w:rsidRPr="00105CFE">
              <w:rPr>
                <w:rStyle w:val="a9"/>
                <w:rFonts w:ascii="Times New Roman" w:hAnsi="Times New Roman"/>
                <w:bCs/>
                <w:sz w:val="28"/>
                <w:szCs w:val="28"/>
              </w:rPr>
              <w:t>Мероприятия</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jc w:val="center"/>
              <w:rPr>
                <w:rFonts w:ascii="Times New Roman" w:hAnsi="Times New Roman"/>
                <w:sz w:val="28"/>
                <w:szCs w:val="28"/>
              </w:rPr>
            </w:pP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p>
        </w:tc>
        <w:tc>
          <w:tcPr>
            <w:tcW w:w="2126" w:type="dxa"/>
          </w:tcPr>
          <w:p w:rsidR="00897D8F" w:rsidRPr="00105CFE" w:rsidRDefault="00897D8F" w:rsidP="00897D8F">
            <w:pPr>
              <w:keepNext/>
              <w:widowControl w:val="0"/>
              <w:jc w:val="left"/>
              <w:rPr>
                <w:rFonts w:ascii="Times New Roman" w:hAnsi="Times New Roman"/>
                <w:sz w:val="28"/>
                <w:szCs w:val="28"/>
              </w:rPr>
            </w:pPr>
          </w:p>
        </w:tc>
        <w:tc>
          <w:tcPr>
            <w:tcW w:w="1134" w:type="dxa"/>
          </w:tcPr>
          <w:p w:rsidR="00897D8F" w:rsidRPr="00105CFE" w:rsidRDefault="00897D8F" w:rsidP="00897D8F">
            <w:pPr>
              <w:keepNext/>
              <w:widowControl w:val="0"/>
              <w:jc w:val="center"/>
              <w:rPr>
                <w:rFonts w:ascii="Times New Roman" w:hAnsi="Times New Roman"/>
                <w:sz w:val="28"/>
                <w:szCs w:val="28"/>
              </w:rPr>
            </w:pPr>
          </w:p>
        </w:tc>
      </w:tr>
      <w:tr w:rsidR="00897D8F" w:rsidRPr="00105CFE" w:rsidTr="00D30739">
        <w:trPr>
          <w:trHeight w:val="276"/>
        </w:trPr>
        <w:tc>
          <w:tcPr>
            <w:tcW w:w="846" w:type="dxa"/>
            <w:vMerge w:val="restart"/>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376353">
              <w:rPr>
                <w:rFonts w:ascii="Times New Roman" w:hAnsi="Times New Roman"/>
                <w:sz w:val="28"/>
                <w:szCs w:val="28"/>
              </w:rPr>
              <w:t>3</w:t>
            </w:r>
            <w:r w:rsidRPr="00105CFE">
              <w:rPr>
                <w:rFonts w:ascii="Times New Roman" w:hAnsi="Times New Roman"/>
                <w:sz w:val="28"/>
                <w:szCs w:val="28"/>
              </w:rPr>
              <w:t>.</w:t>
            </w:r>
          </w:p>
        </w:tc>
        <w:tc>
          <w:tcPr>
            <w:tcW w:w="6379" w:type="dxa"/>
            <w:gridSpan w:val="2"/>
            <w:vMerge w:val="restart"/>
          </w:tcPr>
          <w:p w:rsidR="00897D8F" w:rsidRPr="00105CFE" w:rsidRDefault="00897D8F" w:rsidP="00897D8F">
            <w:pPr>
              <w:pStyle w:val="a5"/>
              <w:tabs>
                <w:tab w:val="left" w:pos="426"/>
              </w:tabs>
              <w:spacing w:before="0" w:beforeAutospacing="0" w:after="0" w:afterAutospacing="0"/>
              <w:jc w:val="both"/>
              <w:rPr>
                <w:sz w:val="28"/>
                <w:szCs w:val="28"/>
                <w:lang w:val="kk-KZ"/>
              </w:rPr>
            </w:pPr>
            <w:r w:rsidRPr="00105CFE">
              <w:rPr>
                <w:noProof/>
                <w:color w:val="000000"/>
                <w:sz w:val="28"/>
                <w:szCs w:val="28"/>
                <w:lang w:val="kk-KZ" w:eastAsia="en-US"/>
              </w:rPr>
              <w:t>Подготовка материалов по основным направлениям расходов, которые оцениваются Счетным комитетом в рамках проводимой оценки проекта Закона о республиканском бюджете.</w:t>
            </w:r>
          </w:p>
        </w:tc>
        <w:tc>
          <w:tcPr>
            <w:tcW w:w="1276" w:type="dxa"/>
            <w:vMerge w:val="restart"/>
          </w:tcPr>
          <w:p w:rsidR="00897D8F" w:rsidRPr="00105CFE" w:rsidRDefault="00897D8F" w:rsidP="00897D8F">
            <w:pPr>
              <w:pStyle w:val="a5"/>
              <w:spacing w:before="0" w:beforeAutospacing="0" w:after="0" w:afterAutospacing="0"/>
              <w:ind w:firstLine="62"/>
              <w:jc w:val="center"/>
              <w:rPr>
                <w:sz w:val="28"/>
                <w:szCs w:val="28"/>
                <w:lang w:val="kk-KZ"/>
              </w:rPr>
            </w:pPr>
            <w:r w:rsidRPr="00105CFE">
              <w:rPr>
                <w:sz w:val="28"/>
                <w:szCs w:val="28"/>
                <w:lang w:val="kk-KZ"/>
              </w:rPr>
              <w:t>001</w:t>
            </w: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w:t>
            </w:r>
          </w:p>
        </w:tc>
        <w:tc>
          <w:tcPr>
            <w:tcW w:w="2410" w:type="dxa"/>
            <w:vMerge w:val="restart"/>
          </w:tcPr>
          <w:p w:rsidR="00897D8F" w:rsidRPr="00105CFE" w:rsidRDefault="00897D8F" w:rsidP="00897D8F">
            <w:pPr>
              <w:keepNext/>
              <w:jc w:val="center"/>
              <w:rPr>
                <w:rFonts w:ascii="Times New Roman" w:hAnsi="Times New Roman"/>
                <w:sz w:val="28"/>
                <w:szCs w:val="28"/>
                <w:lang w:val="kk-KZ"/>
              </w:rPr>
            </w:pPr>
            <w:r w:rsidRPr="00105CFE">
              <w:rPr>
                <w:rFonts w:ascii="Times New Roman" w:hAnsi="Times New Roman"/>
                <w:sz w:val="28"/>
                <w:szCs w:val="28"/>
                <w:lang w:val="kk-KZ"/>
              </w:rPr>
              <w:t>Сентябрь</w:t>
            </w:r>
          </w:p>
        </w:tc>
        <w:tc>
          <w:tcPr>
            <w:tcW w:w="2126" w:type="dxa"/>
            <w:vMerge w:val="restart"/>
          </w:tcPr>
          <w:p w:rsidR="00897D8F" w:rsidRPr="00105CFE" w:rsidRDefault="00897D8F" w:rsidP="00897D8F">
            <w:pPr>
              <w:pStyle w:val="a5"/>
              <w:spacing w:before="0" w:beforeAutospacing="0" w:after="0" w:afterAutospacing="0"/>
              <w:jc w:val="center"/>
              <w:rPr>
                <w:sz w:val="28"/>
                <w:szCs w:val="28"/>
                <w:lang w:val="kk-KZ" w:eastAsia="en-US"/>
              </w:rPr>
            </w:pPr>
            <w:r w:rsidRPr="00105CFE">
              <w:rPr>
                <w:sz w:val="28"/>
                <w:szCs w:val="28"/>
                <w:lang w:val="kk-KZ" w:eastAsia="en-US"/>
              </w:rPr>
              <w:t>Доработка проекта Закона о республиканск</w:t>
            </w:r>
            <w:r w:rsidRPr="00105CFE">
              <w:rPr>
                <w:sz w:val="28"/>
                <w:szCs w:val="28"/>
                <w:lang w:val="kk-KZ" w:eastAsia="en-US"/>
              </w:rPr>
              <w:lastRenderedPageBreak/>
              <w:t>ом бюджете с учетом заключения по оценке Счетного комитета. (Кол-во ответов по запросам Счетного комитета и материалы РБК по формированию Закона о республиканского бюджета).</w:t>
            </w:r>
          </w:p>
        </w:tc>
        <w:tc>
          <w:tcPr>
            <w:tcW w:w="1134" w:type="dxa"/>
            <w:vMerge w:val="restart"/>
          </w:tcPr>
          <w:p w:rsidR="00897D8F" w:rsidRPr="00105CFE" w:rsidRDefault="00897D8F" w:rsidP="00897D8F">
            <w:pPr>
              <w:pStyle w:val="a5"/>
              <w:spacing w:before="0" w:beforeAutospacing="0" w:after="0" w:afterAutospacing="0"/>
              <w:rPr>
                <w:sz w:val="28"/>
                <w:szCs w:val="28"/>
                <w:lang w:val="kk-KZ" w:eastAsia="en-US"/>
              </w:rPr>
            </w:pPr>
            <w:r w:rsidRPr="00105CFE">
              <w:rPr>
                <w:sz w:val="28"/>
                <w:szCs w:val="28"/>
                <w:lang w:val="kk-KZ" w:eastAsia="en-US"/>
              </w:rPr>
              <w:lastRenderedPageBreak/>
              <w:t xml:space="preserve">Рекомендательный </w:t>
            </w:r>
            <w:r w:rsidRPr="00105CFE">
              <w:rPr>
                <w:sz w:val="28"/>
                <w:szCs w:val="28"/>
                <w:lang w:val="kk-KZ" w:eastAsia="en-US"/>
              </w:rPr>
              <w:lastRenderedPageBreak/>
              <w:t>характер</w:t>
            </w:r>
          </w:p>
        </w:tc>
      </w:tr>
      <w:tr w:rsidR="00897D8F" w:rsidRPr="00105CFE" w:rsidTr="00D30739">
        <w:trPr>
          <w:trHeight w:val="276"/>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spacing w:after="0" w:afterAutospacing="0"/>
              <w:ind w:left="34"/>
              <w:jc w:val="both"/>
              <w:rPr>
                <w:sz w:val="28"/>
                <w:szCs w:val="28"/>
                <w:lang w:eastAsia="en-US"/>
              </w:rPr>
            </w:pPr>
          </w:p>
        </w:tc>
        <w:tc>
          <w:tcPr>
            <w:tcW w:w="1276" w:type="dxa"/>
            <w:vMerge/>
          </w:tcPr>
          <w:p w:rsidR="00897D8F" w:rsidRPr="00105CFE" w:rsidRDefault="00897D8F" w:rsidP="00897D8F">
            <w:pPr>
              <w:pStyle w:val="a5"/>
              <w:spacing w:before="0" w:beforeAutospacing="0" w:after="0" w:afterAutospacing="0"/>
              <w:ind w:firstLine="62"/>
              <w:jc w:val="center"/>
              <w:rPr>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ДБГО</w:t>
            </w:r>
          </w:p>
        </w:tc>
        <w:tc>
          <w:tcPr>
            <w:tcW w:w="2410" w:type="dxa"/>
            <w:vMerge/>
          </w:tcPr>
          <w:p w:rsidR="00897D8F" w:rsidRPr="00105CFE" w:rsidRDefault="00897D8F" w:rsidP="00897D8F">
            <w:pPr>
              <w:pStyle w:val="a5"/>
              <w:spacing w:before="0" w:beforeAutospacing="0" w:after="0" w:afterAutospacing="0"/>
              <w:ind w:firstLine="64"/>
              <w:jc w:val="center"/>
              <w:rPr>
                <w:sz w:val="28"/>
                <w:szCs w:val="28"/>
                <w:lang w:eastAsia="en-US"/>
              </w:rPr>
            </w:pPr>
          </w:p>
        </w:tc>
        <w:tc>
          <w:tcPr>
            <w:tcW w:w="2126" w:type="dxa"/>
            <w:vMerge/>
          </w:tcPr>
          <w:p w:rsidR="00897D8F" w:rsidRPr="00105CFE" w:rsidRDefault="00897D8F" w:rsidP="00897D8F">
            <w:pPr>
              <w:keepNext/>
              <w:widowControl w:val="0"/>
              <w:jc w:val="left"/>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276"/>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spacing w:after="0" w:afterAutospacing="0"/>
              <w:ind w:left="34"/>
              <w:jc w:val="both"/>
              <w:rPr>
                <w:sz w:val="28"/>
                <w:szCs w:val="28"/>
                <w:lang w:eastAsia="en-US"/>
              </w:rPr>
            </w:pPr>
          </w:p>
        </w:tc>
        <w:tc>
          <w:tcPr>
            <w:tcW w:w="1276" w:type="dxa"/>
            <w:vMerge/>
          </w:tcPr>
          <w:p w:rsidR="00897D8F" w:rsidRPr="00105CFE" w:rsidRDefault="00897D8F" w:rsidP="00897D8F">
            <w:pPr>
              <w:pStyle w:val="a5"/>
              <w:spacing w:before="0" w:beforeAutospacing="0" w:after="0" w:afterAutospacing="0"/>
              <w:ind w:firstLine="62"/>
              <w:jc w:val="center"/>
              <w:rPr>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ДБСС</w:t>
            </w:r>
          </w:p>
        </w:tc>
        <w:tc>
          <w:tcPr>
            <w:tcW w:w="2410" w:type="dxa"/>
            <w:vMerge/>
          </w:tcPr>
          <w:p w:rsidR="00897D8F" w:rsidRPr="00105CFE" w:rsidRDefault="00897D8F" w:rsidP="00897D8F">
            <w:pPr>
              <w:pStyle w:val="a5"/>
              <w:spacing w:before="0" w:beforeAutospacing="0" w:after="0" w:afterAutospacing="0"/>
              <w:ind w:firstLine="64"/>
              <w:jc w:val="center"/>
              <w:rPr>
                <w:sz w:val="28"/>
                <w:szCs w:val="28"/>
                <w:lang w:eastAsia="en-US"/>
              </w:rPr>
            </w:pPr>
          </w:p>
        </w:tc>
        <w:tc>
          <w:tcPr>
            <w:tcW w:w="2126" w:type="dxa"/>
            <w:vMerge/>
          </w:tcPr>
          <w:p w:rsidR="00897D8F" w:rsidRPr="00105CFE" w:rsidRDefault="00897D8F" w:rsidP="00897D8F">
            <w:pPr>
              <w:keepNext/>
              <w:widowControl w:val="0"/>
              <w:jc w:val="left"/>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276"/>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spacing w:after="0" w:afterAutospacing="0"/>
              <w:ind w:left="34"/>
              <w:jc w:val="both"/>
              <w:rPr>
                <w:sz w:val="28"/>
                <w:szCs w:val="28"/>
                <w:lang w:eastAsia="en-US"/>
              </w:rPr>
            </w:pPr>
          </w:p>
        </w:tc>
        <w:tc>
          <w:tcPr>
            <w:tcW w:w="1276" w:type="dxa"/>
            <w:vMerge/>
          </w:tcPr>
          <w:p w:rsidR="00897D8F" w:rsidRPr="00105CFE" w:rsidRDefault="00897D8F" w:rsidP="00897D8F">
            <w:pPr>
              <w:pStyle w:val="a5"/>
              <w:spacing w:before="0" w:beforeAutospacing="0" w:after="0" w:afterAutospacing="0"/>
              <w:ind w:firstLine="62"/>
              <w:jc w:val="center"/>
              <w:rPr>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ДБПСО</w:t>
            </w:r>
          </w:p>
        </w:tc>
        <w:tc>
          <w:tcPr>
            <w:tcW w:w="2410" w:type="dxa"/>
            <w:vMerge/>
          </w:tcPr>
          <w:p w:rsidR="00897D8F" w:rsidRPr="00105CFE" w:rsidRDefault="00897D8F" w:rsidP="00897D8F">
            <w:pPr>
              <w:pStyle w:val="a5"/>
              <w:spacing w:before="0" w:beforeAutospacing="0" w:after="0" w:afterAutospacing="0"/>
              <w:ind w:firstLine="64"/>
              <w:jc w:val="center"/>
              <w:rPr>
                <w:sz w:val="28"/>
                <w:szCs w:val="28"/>
                <w:lang w:eastAsia="en-US"/>
              </w:rPr>
            </w:pPr>
          </w:p>
        </w:tc>
        <w:tc>
          <w:tcPr>
            <w:tcW w:w="2126" w:type="dxa"/>
            <w:vMerge/>
          </w:tcPr>
          <w:p w:rsidR="00897D8F" w:rsidRPr="00105CFE" w:rsidRDefault="00897D8F" w:rsidP="00897D8F">
            <w:pPr>
              <w:keepNext/>
              <w:widowControl w:val="0"/>
              <w:jc w:val="left"/>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276"/>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spacing w:after="0" w:afterAutospacing="0"/>
              <w:ind w:left="34"/>
              <w:jc w:val="both"/>
              <w:rPr>
                <w:sz w:val="28"/>
                <w:szCs w:val="28"/>
                <w:lang w:eastAsia="en-US"/>
              </w:rPr>
            </w:pPr>
          </w:p>
        </w:tc>
        <w:tc>
          <w:tcPr>
            <w:tcW w:w="1276" w:type="dxa"/>
            <w:vMerge/>
          </w:tcPr>
          <w:p w:rsidR="00897D8F" w:rsidRPr="00105CFE" w:rsidRDefault="00897D8F" w:rsidP="00897D8F">
            <w:pPr>
              <w:pStyle w:val="a5"/>
              <w:spacing w:before="0" w:beforeAutospacing="0" w:after="0" w:afterAutospacing="0"/>
              <w:ind w:firstLine="62"/>
              <w:jc w:val="center"/>
              <w:rPr>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ДБЖКХ</w:t>
            </w:r>
          </w:p>
        </w:tc>
        <w:tc>
          <w:tcPr>
            <w:tcW w:w="2410" w:type="dxa"/>
            <w:vMerge/>
          </w:tcPr>
          <w:p w:rsidR="00897D8F" w:rsidRPr="00105CFE" w:rsidRDefault="00897D8F" w:rsidP="00897D8F">
            <w:pPr>
              <w:pStyle w:val="a5"/>
              <w:spacing w:before="0" w:beforeAutospacing="0" w:after="0" w:afterAutospacing="0"/>
              <w:ind w:firstLine="64"/>
              <w:jc w:val="center"/>
              <w:rPr>
                <w:sz w:val="28"/>
                <w:szCs w:val="28"/>
                <w:lang w:eastAsia="en-US"/>
              </w:rPr>
            </w:pPr>
          </w:p>
        </w:tc>
        <w:tc>
          <w:tcPr>
            <w:tcW w:w="2126" w:type="dxa"/>
            <w:vMerge/>
          </w:tcPr>
          <w:p w:rsidR="00897D8F" w:rsidRPr="00105CFE" w:rsidRDefault="00897D8F" w:rsidP="00897D8F">
            <w:pPr>
              <w:keepNext/>
              <w:widowControl w:val="0"/>
              <w:jc w:val="left"/>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276"/>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spacing w:after="0" w:afterAutospacing="0"/>
              <w:ind w:left="34"/>
              <w:jc w:val="both"/>
              <w:rPr>
                <w:sz w:val="28"/>
                <w:szCs w:val="28"/>
                <w:lang w:eastAsia="en-US"/>
              </w:rPr>
            </w:pPr>
          </w:p>
        </w:tc>
        <w:tc>
          <w:tcPr>
            <w:tcW w:w="1276" w:type="dxa"/>
            <w:vMerge/>
          </w:tcPr>
          <w:p w:rsidR="00897D8F" w:rsidRPr="00105CFE" w:rsidRDefault="00897D8F" w:rsidP="00897D8F">
            <w:pPr>
              <w:pStyle w:val="a5"/>
              <w:spacing w:before="0" w:beforeAutospacing="0" w:after="0" w:afterAutospacing="0"/>
              <w:ind w:firstLine="62"/>
              <w:jc w:val="center"/>
              <w:rPr>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ДБПТК</w:t>
            </w:r>
          </w:p>
        </w:tc>
        <w:tc>
          <w:tcPr>
            <w:tcW w:w="2410" w:type="dxa"/>
            <w:vMerge/>
          </w:tcPr>
          <w:p w:rsidR="00897D8F" w:rsidRPr="00105CFE" w:rsidRDefault="00897D8F" w:rsidP="00897D8F">
            <w:pPr>
              <w:pStyle w:val="a5"/>
              <w:spacing w:before="0" w:beforeAutospacing="0" w:after="0" w:afterAutospacing="0"/>
              <w:ind w:firstLine="64"/>
              <w:jc w:val="center"/>
              <w:rPr>
                <w:sz w:val="28"/>
                <w:szCs w:val="28"/>
                <w:lang w:eastAsia="en-US"/>
              </w:rPr>
            </w:pPr>
          </w:p>
        </w:tc>
        <w:tc>
          <w:tcPr>
            <w:tcW w:w="2126" w:type="dxa"/>
            <w:vMerge/>
          </w:tcPr>
          <w:p w:rsidR="00897D8F" w:rsidRPr="00105CFE" w:rsidRDefault="00897D8F" w:rsidP="00897D8F">
            <w:pPr>
              <w:keepNext/>
              <w:widowControl w:val="0"/>
              <w:jc w:val="left"/>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276"/>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spacing w:after="0" w:afterAutospacing="0"/>
              <w:ind w:left="34"/>
              <w:jc w:val="both"/>
              <w:rPr>
                <w:sz w:val="28"/>
                <w:szCs w:val="28"/>
                <w:lang w:eastAsia="en-US"/>
              </w:rPr>
            </w:pPr>
          </w:p>
        </w:tc>
        <w:tc>
          <w:tcPr>
            <w:tcW w:w="1276" w:type="dxa"/>
            <w:vMerge/>
          </w:tcPr>
          <w:p w:rsidR="00897D8F" w:rsidRPr="00105CFE" w:rsidRDefault="00897D8F" w:rsidP="00897D8F">
            <w:pPr>
              <w:pStyle w:val="a5"/>
              <w:spacing w:before="0" w:beforeAutospacing="0" w:after="0" w:afterAutospacing="0"/>
              <w:ind w:firstLine="62"/>
              <w:jc w:val="center"/>
              <w:rPr>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ДГЗ</w:t>
            </w:r>
          </w:p>
        </w:tc>
        <w:tc>
          <w:tcPr>
            <w:tcW w:w="2410" w:type="dxa"/>
            <w:vMerge/>
          </w:tcPr>
          <w:p w:rsidR="00897D8F" w:rsidRPr="00105CFE" w:rsidRDefault="00897D8F" w:rsidP="00897D8F">
            <w:pPr>
              <w:pStyle w:val="a5"/>
              <w:spacing w:before="0" w:beforeAutospacing="0" w:after="0" w:afterAutospacing="0"/>
              <w:ind w:firstLine="64"/>
              <w:jc w:val="center"/>
              <w:rPr>
                <w:sz w:val="28"/>
                <w:szCs w:val="28"/>
                <w:lang w:eastAsia="en-US"/>
              </w:rPr>
            </w:pPr>
          </w:p>
        </w:tc>
        <w:tc>
          <w:tcPr>
            <w:tcW w:w="2126" w:type="dxa"/>
            <w:vMerge/>
          </w:tcPr>
          <w:p w:rsidR="00897D8F" w:rsidRPr="00105CFE" w:rsidRDefault="00897D8F" w:rsidP="00897D8F">
            <w:pPr>
              <w:keepNext/>
              <w:widowControl w:val="0"/>
              <w:jc w:val="left"/>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0B7B0F">
        <w:trPr>
          <w:trHeight w:val="276"/>
        </w:trPr>
        <w:tc>
          <w:tcPr>
            <w:tcW w:w="846" w:type="dxa"/>
            <w:vMerge/>
            <w:tcBorders>
              <w:bottom w:val="single" w:sz="4" w:space="0" w:color="000000"/>
            </w:tcBorders>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Borders>
              <w:bottom w:val="single" w:sz="4" w:space="0" w:color="000000"/>
            </w:tcBorders>
          </w:tcPr>
          <w:p w:rsidR="00897D8F" w:rsidRPr="00105CFE" w:rsidRDefault="00897D8F" w:rsidP="00897D8F">
            <w:pPr>
              <w:pStyle w:val="a5"/>
              <w:spacing w:after="0" w:afterAutospacing="0"/>
              <w:ind w:left="34"/>
              <w:jc w:val="both"/>
              <w:rPr>
                <w:sz w:val="28"/>
                <w:szCs w:val="28"/>
                <w:lang w:eastAsia="en-US"/>
              </w:rPr>
            </w:pPr>
          </w:p>
        </w:tc>
        <w:tc>
          <w:tcPr>
            <w:tcW w:w="1276" w:type="dxa"/>
            <w:vMerge/>
            <w:tcBorders>
              <w:bottom w:val="single" w:sz="4" w:space="0" w:color="000000"/>
            </w:tcBorders>
          </w:tcPr>
          <w:p w:rsidR="00897D8F" w:rsidRPr="00105CFE" w:rsidRDefault="00897D8F" w:rsidP="00897D8F">
            <w:pPr>
              <w:pStyle w:val="a5"/>
              <w:spacing w:before="0" w:beforeAutospacing="0" w:after="0" w:afterAutospacing="0"/>
              <w:ind w:firstLine="62"/>
              <w:jc w:val="center"/>
              <w:rPr>
                <w:sz w:val="28"/>
                <w:szCs w:val="28"/>
                <w:lang w:val="kk-KZ"/>
              </w:rPr>
            </w:pPr>
          </w:p>
        </w:tc>
        <w:tc>
          <w:tcPr>
            <w:tcW w:w="1275" w:type="dxa"/>
            <w:tcBorders>
              <w:bottom w:val="single" w:sz="4" w:space="0" w:color="000000"/>
            </w:tcBorders>
          </w:tcPr>
          <w:p w:rsidR="00897D8F" w:rsidRPr="00105CFE" w:rsidRDefault="00897D8F" w:rsidP="00897D8F">
            <w:pPr>
              <w:jc w:val="center"/>
              <w:rPr>
                <w:rFonts w:ascii="Times New Roman" w:hAnsi="Times New Roman"/>
                <w:sz w:val="28"/>
                <w:szCs w:val="28"/>
                <w:lang w:val="kk-KZ"/>
              </w:rPr>
            </w:pPr>
            <w:r>
              <w:rPr>
                <w:rFonts w:ascii="Times New Roman" w:hAnsi="Times New Roman"/>
                <w:sz w:val="28"/>
                <w:szCs w:val="28"/>
                <w:lang w:val="kk-KZ"/>
              </w:rPr>
              <w:t>ДБК</w:t>
            </w:r>
          </w:p>
        </w:tc>
        <w:tc>
          <w:tcPr>
            <w:tcW w:w="2410" w:type="dxa"/>
            <w:vMerge/>
            <w:tcBorders>
              <w:bottom w:val="single" w:sz="4" w:space="0" w:color="000000"/>
            </w:tcBorders>
          </w:tcPr>
          <w:p w:rsidR="00897D8F" w:rsidRPr="00105CFE" w:rsidRDefault="00897D8F" w:rsidP="00897D8F">
            <w:pPr>
              <w:pStyle w:val="a5"/>
              <w:spacing w:before="0" w:beforeAutospacing="0" w:after="0" w:afterAutospacing="0"/>
              <w:ind w:firstLine="64"/>
              <w:jc w:val="center"/>
              <w:rPr>
                <w:sz w:val="28"/>
                <w:szCs w:val="28"/>
                <w:lang w:eastAsia="en-US"/>
              </w:rPr>
            </w:pPr>
          </w:p>
        </w:tc>
        <w:tc>
          <w:tcPr>
            <w:tcW w:w="2126" w:type="dxa"/>
            <w:vMerge/>
            <w:tcBorders>
              <w:bottom w:val="single" w:sz="4" w:space="0" w:color="000000"/>
            </w:tcBorders>
          </w:tcPr>
          <w:p w:rsidR="00897D8F" w:rsidRPr="00105CFE" w:rsidRDefault="00897D8F" w:rsidP="00897D8F">
            <w:pPr>
              <w:keepNext/>
              <w:widowControl w:val="0"/>
              <w:jc w:val="left"/>
              <w:rPr>
                <w:rFonts w:ascii="Times New Roman" w:hAnsi="Times New Roman"/>
                <w:sz w:val="28"/>
                <w:szCs w:val="28"/>
              </w:rPr>
            </w:pPr>
          </w:p>
        </w:tc>
        <w:tc>
          <w:tcPr>
            <w:tcW w:w="1134" w:type="dxa"/>
            <w:vMerge/>
            <w:tcBorders>
              <w:bottom w:val="single" w:sz="4" w:space="0" w:color="000000"/>
            </w:tcBorders>
          </w:tcPr>
          <w:p w:rsidR="00897D8F" w:rsidRPr="00105CFE" w:rsidRDefault="00897D8F" w:rsidP="00897D8F">
            <w:pPr>
              <w:jc w:val="center"/>
              <w:rPr>
                <w:rFonts w:ascii="Times New Roman" w:hAnsi="Times New Roman"/>
                <w:sz w:val="28"/>
                <w:szCs w:val="28"/>
              </w:rPr>
            </w:pPr>
          </w:p>
        </w:tc>
      </w:tr>
      <w:tr w:rsidR="00897D8F" w:rsidRPr="00105CFE" w:rsidTr="000B7B0F">
        <w:trPr>
          <w:trHeight w:val="276"/>
        </w:trPr>
        <w:tc>
          <w:tcPr>
            <w:tcW w:w="846" w:type="dxa"/>
            <w:vMerge w:val="restart"/>
            <w:tcBorders>
              <w:bottom w:val="nil"/>
            </w:tcBorders>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376353">
              <w:rPr>
                <w:rFonts w:ascii="Times New Roman" w:hAnsi="Times New Roman"/>
                <w:sz w:val="28"/>
                <w:szCs w:val="28"/>
              </w:rPr>
              <w:t>4</w:t>
            </w:r>
            <w:r w:rsidRPr="00105CFE">
              <w:rPr>
                <w:rFonts w:ascii="Times New Roman" w:hAnsi="Times New Roman"/>
                <w:sz w:val="28"/>
                <w:szCs w:val="28"/>
              </w:rPr>
              <w:t>.</w:t>
            </w:r>
          </w:p>
        </w:tc>
        <w:tc>
          <w:tcPr>
            <w:tcW w:w="6379" w:type="dxa"/>
            <w:gridSpan w:val="2"/>
            <w:vMerge w:val="restart"/>
            <w:tcBorders>
              <w:bottom w:val="nil"/>
            </w:tcBorders>
          </w:tcPr>
          <w:p w:rsidR="00897D8F" w:rsidRPr="00105CFE" w:rsidRDefault="00897D8F" w:rsidP="00897D8F">
            <w:pPr>
              <w:pStyle w:val="a5"/>
              <w:tabs>
                <w:tab w:val="left" w:pos="426"/>
              </w:tabs>
              <w:spacing w:before="0" w:beforeAutospacing="0" w:after="0" w:afterAutospacing="0"/>
              <w:jc w:val="both"/>
              <w:rPr>
                <w:sz w:val="28"/>
                <w:szCs w:val="28"/>
                <w:lang w:eastAsia="en-US"/>
              </w:rPr>
            </w:pPr>
            <w:r w:rsidRPr="00105CFE">
              <w:rPr>
                <w:noProof/>
                <w:color w:val="000000"/>
                <w:sz w:val="28"/>
                <w:szCs w:val="28"/>
                <w:lang w:val="kk-KZ" w:eastAsia="en-US"/>
              </w:rPr>
              <w:t>Рассмотрение проектов НПА, предполагающих  сокращение  доходов или увеличение расходов  республиканского и (или) местных бюджетов.</w:t>
            </w:r>
          </w:p>
        </w:tc>
        <w:tc>
          <w:tcPr>
            <w:tcW w:w="1276" w:type="dxa"/>
            <w:vMerge w:val="restart"/>
            <w:tcBorders>
              <w:bottom w:val="nil"/>
            </w:tcBorders>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(100)</w:t>
            </w:r>
          </w:p>
        </w:tc>
        <w:tc>
          <w:tcPr>
            <w:tcW w:w="1275" w:type="dxa"/>
            <w:tcBorders>
              <w:bottom w:val="nil"/>
            </w:tcBorders>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 xml:space="preserve">ДБП </w:t>
            </w:r>
          </w:p>
        </w:tc>
        <w:tc>
          <w:tcPr>
            <w:tcW w:w="2410" w:type="dxa"/>
            <w:vMerge w:val="restart"/>
            <w:tcBorders>
              <w:bottom w:val="nil"/>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Ежеквартально </w:t>
            </w:r>
          </w:p>
        </w:tc>
        <w:tc>
          <w:tcPr>
            <w:tcW w:w="2126" w:type="dxa"/>
            <w:vMerge w:val="restart"/>
            <w:tcBorders>
              <w:bottom w:val="nil"/>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НПА</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(количество поддержанных на Республиканской бюджетной комиссии НПА к общему количеству  рассмотренных НПА*100%)</w:t>
            </w:r>
          </w:p>
        </w:tc>
        <w:tc>
          <w:tcPr>
            <w:tcW w:w="1134" w:type="dxa"/>
            <w:vMerge w:val="restart"/>
            <w:tcBorders>
              <w:bottom w:val="nil"/>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80%</w:t>
            </w:r>
          </w:p>
        </w:tc>
      </w:tr>
      <w:tr w:rsidR="00897D8F" w:rsidRPr="00105CFE" w:rsidTr="000B7B0F">
        <w:trPr>
          <w:trHeight w:val="275"/>
        </w:trPr>
        <w:tc>
          <w:tcPr>
            <w:tcW w:w="846" w:type="dxa"/>
            <w:vMerge/>
            <w:tcBorders>
              <w:top w:val="nil"/>
            </w:tcBorders>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Borders>
              <w:top w:val="nil"/>
            </w:tcBorders>
          </w:tcPr>
          <w:p w:rsidR="00897D8F" w:rsidRPr="00105CFE" w:rsidRDefault="00897D8F" w:rsidP="00897D8F">
            <w:pPr>
              <w:pStyle w:val="a5"/>
              <w:tabs>
                <w:tab w:val="left" w:pos="426"/>
              </w:tabs>
              <w:spacing w:before="0" w:beforeAutospacing="0" w:after="0" w:afterAutospacing="0"/>
              <w:rPr>
                <w:noProof/>
                <w:color w:val="000000"/>
                <w:sz w:val="28"/>
                <w:szCs w:val="28"/>
                <w:lang w:val="kk-KZ" w:eastAsia="en-US"/>
              </w:rPr>
            </w:pPr>
          </w:p>
        </w:tc>
        <w:tc>
          <w:tcPr>
            <w:tcW w:w="1276" w:type="dxa"/>
            <w:vMerge/>
            <w:tcBorders>
              <w:top w:val="nil"/>
            </w:tcBorders>
          </w:tcPr>
          <w:p w:rsidR="00897D8F" w:rsidRPr="00105CFE" w:rsidRDefault="00897D8F" w:rsidP="00897D8F">
            <w:pPr>
              <w:jc w:val="center"/>
              <w:rPr>
                <w:rFonts w:ascii="Times New Roman" w:hAnsi="Times New Roman"/>
                <w:sz w:val="28"/>
                <w:szCs w:val="28"/>
                <w:lang w:val="kk-KZ"/>
              </w:rPr>
            </w:pPr>
          </w:p>
        </w:tc>
        <w:tc>
          <w:tcPr>
            <w:tcW w:w="1275" w:type="dxa"/>
            <w:tcBorders>
              <w:top w:val="nil"/>
            </w:tcBorders>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ДБГО</w:t>
            </w:r>
          </w:p>
        </w:tc>
        <w:tc>
          <w:tcPr>
            <w:tcW w:w="2410" w:type="dxa"/>
            <w:vMerge/>
            <w:tcBorders>
              <w:top w:val="nil"/>
            </w:tcBorders>
          </w:tcPr>
          <w:p w:rsidR="00897D8F" w:rsidRPr="00105CFE" w:rsidRDefault="00897D8F" w:rsidP="00897D8F">
            <w:pPr>
              <w:jc w:val="center"/>
              <w:rPr>
                <w:rFonts w:ascii="Times New Roman" w:hAnsi="Times New Roman"/>
                <w:sz w:val="28"/>
                <w:szCs w:val="28"/>
              </w:rPr>
            </w:pPr>
          </w:p>
        </w:tc>
        <w:tc>
          <w:tcPr>
            <w:tcW w:w="2126" w:type="dxa"/>
            <w:vMerge/>
            <w:tcBorders>
              <w:top w:val="nil"/>
            </w:tcBorders>
          </w:tcPr>
          <w:p w:rsidR="00897D8F" w:rsidRPr="00105CFE" w:rsidRDefault="00897D8F" w:rsidP="00897D8F">
            <w:pPr>
              <w:jc w:val="center"/>
              <w:rPr>
                <w:rFonts w:ascii="Times New Roman" w:hAnsi="Times New Roman"/>
                <w:sz w:val="28"/>
                <w:szCs w:val="28"/>
              </w:rPr>
            </w:pPr>
          </w:p>
        </w:tc>
        <w:tc>
          <w:tcPr>
            <w:tcW w:w="1134" w:type="dxa"/>
            <w:vMerge/>
            <w:tcBorders>
              <w:top w:val="nil"/>
            </w:tcBorders>
          </w:tcPr>
          <w:p w:rsidR="00897D8F" w:rsidRPr="00105CFE" w:rsidRDefault="00897D8F" w:rsidP="00897D8F">
            <w:pPr>
              <w:jc w:val="center"/>
              <w:rPr>
                <w:rFonts w:ascii="Times New Roman" w:hAnsi="Times New Roman"/>
                <w:sz w:val="28"/>
                <w:szCs w:val="28"/>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ДБСС</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ДБПСО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ДБПТК</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90"/>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ДБЖКХ</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1262"/>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Pr>
                <w:rFonts w:ascii="Times New Roman" w:hAnsi="Times New Roman"/>
                <w:sz w:val="28"/>
                <w:szCs w:val="28"/>
                <w:lang w:val="kk-KZ"/>
              </w:rPr>
              <w:t>ДНТЗ</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rPr>
            </w:pPr>
          </w:p>
        </w:tc>
      </w:tr>
      <w:tr w:rsidR="00897D8F" w:rsidRPr="00105CFE" w:rsidTr="00D30739">
        <w:trPr>
          <w:trHeight w:val="1515"/>
        </w:trPr>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376353">
              <w:rPr>
                <w:rFonts w:ascii="Times New Roman" w:hAnsi="Times New Roman"/>
                <w:sz w:val="28"/>
                <w:szCs w:val="28"/>
              </w:rPr>
              <w:t>5</w:t>
            </w:r>
            <w:r w:rsidRPr="00105CFE">
              <w:rPr>
                <w:rFonts w:ascii="Times New Roman" w:hAnsi="Times New Roman"/>
                <w:sz w:val="28"/>
                <w:szCs w:val="28"/>
              </w:rPr>
              <w:t>.</w:t>
            </w:r>
          </w:p>
        </w:tc>
        <w:tc>
          <w:tcPr>
            <w:tcW w:w="6379" w:type="dxa"/>
            <w:gridSpan w:val="2"/>
          </w:tcPr>
          <w:p w:rsidR="00897D8F" w:rsidRPr="00105CFE" w:rsidRDefault="00897D8F" w:rsidP="00897D8F">
            <w:pPr>
              <w:pStyle w:val="a5"/>
              <w:tabs>
                <w:tab w:val="left" w:pos="426"/>
              </w:tabs>
              <w:spacing w:after="0"/>
              <w:jc w:val="both"/>
              <w:rPr>
                <w:sz w:val="28"/>
                <w:szCs w:val="28"/>
                <w:lang w:eastAsia="en-US"/>
              </w:rPr>
            </w:pPr>
            <w:r w:rsidRPr="00105CFE">
              <w:rPr>
                <w:noProof/>
                <w:color w:val="000000"/>
                <w:sz w:val="28"/>
                <w:szCs w:val="28"/>
                <w:lang w:val="kk-KZ" w:eastAsia="en-US"/>
              </w:rPr>
              <w:t>Организация и координация работы по формированию объемов расходов республиканского бюджета, в т.ч. определение лимитов расходов АБП, лимитов на новые инициативы на плановый период.</w:t>
            </w:r>
          </w:p>
        </w:tc>
        <w:tc>
          <w:tcPr>
            <w:tcW w:w="1276" w:type="dxa"/>
          </w:tcPr>
          <w:p w:rsidR="00897D8F" w:rsidRPr="00105CFE" w:rsidRDefault="00897D8F" w:rsidP="00897D8F">
            <w:pPr>
              <w:rPr>
                <w:rFonts w:ascii="Times New Roman" w:hAnsi="Times New Roman"/>
                <w:sz w:val="28"/>
                <w:szCs w:val="28"/>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ДБП</w:t>
            </w:r>
          </w:p>
        </w:tc>
        <w:tc>
          <w:tcPr>
            <w:tcW w:w="2410" w:type="dxa"/>
          </w:tcPr>
          <w:p w:rsidR="00897D8F" w:rsidRDefault="00897D8F" w:rsidP="00897D8F">
            <w:pPr>
              <w:jc w:val="center"/>
              <w:rPr>
                <w:rFonts w:ascii="Times New Roman" w:hAnsi="Times New Roman"/>
                <w:sz w:val="28"/>
                <w:szCs w:val="28"/>
              </w:rPr>
            </w:pPr>
            <w:r w:rsidRPr="00105CFE">
              <w:rPr>
                <w:rFonts w:ascii="Times New Roman" w:hAnsi="Times New Roman"/>
                <w:sz w:val="28"/>
                <w:szCs w:val="28"/>
              </w:rPr>
              <w:t>Ежегодно один раз в год</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w:t>
            </w:r>
            <w:r w:rsidRPr="00105CFE">
              <w:rPr>
                <w:rFonts w:ascii="Times New Roman" w:hAnsi="Times New Roman"/>
                <w:sz w:val="28"/>
                <w:szCs w:val="28"/>
                <w:lang w:val="en-US"/>
              </w:rPr>
              <w:t>II</w:t>
            </w:r>
            <w:r w:rsidRPr="00105CFE">
              <w:rPr>
                <w:rFonts w:ascii="Times New Roman" w:hAnsi="Times New Roman"/>
                <w:sz w:val="28"/>
                <w:szCs w:val="28"/>
              </w:rPr>
              <w:t xml:space="preserve"> квартал)</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Протокол РБК и письмо    администраторам бюджетных программ о доведении лимитов</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vMerge w:val="restart"/>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376353">
              <w:rPr>
                <w:rFonts w:ascii="Times New Roman" w:hAnsi="Times New Roman"/>
                <w:sz w:val="28"/>
                <w:szCs w:val="28"/>
              </w:rPr>
              <w:t>6</w:t>
            </w:r>
            <w:r w:rsidRPr="00105CFE">
              <w:rPr>
                <w:rFonts w:ascii="Times New Roman" w:hAnsi="Times New Roman"/>
                <w:sz w:val="28"/>
                <w:szCs w:val="28"/>
              </w:rPr>
              <w:t>.</w:t>
            </w:r>
          </w:p>
        </w:tc>
        <w:tc>
          <w:tcPr>
            <w:tcW w:w="6379" w:type="dxa"/>
            <w:gridSpan w:val="2"/>
            <w:vMerge w:val="restart"/>
            <w:shd w:val="clear" w:color="auto" w:fill="auto"/>
          </w:tcPr>
          <w:p w:rsidR="00897D8F" w:rsidRPr="009F5D40" w:rsidRDefault="00897D8F" w:rsidP="00897D8F">
            <w:pPr>
              <w:keepNext/>
              <w:widowControl w:val="0"/>
              <w:rPr>
                <w:rFonts w:ascii="Times New Roman" w:hAnsi="Times New Roman"/>
                <w:sz w:val="28"/>
                <w:szCs w:val="28"/>
                <w:highlight w:val="yellow"/>
                <w:lang w:val="kk-KZ"/>
              </w:rPr>
            </w:pPr>
            <w:r w:rsidRPr="009F5D40">
              <w:rPr>
                <w:rFonts w:ascii="Times New Roman" w:hAnsi="Times New Roman"/>
                <w:noProof/>
                <w:color w:val="000000"/>
                <w:sz w:val="28"/>
                <w:szCs w:val="28"/>
                <w:lang w:val="kk-KZ"/>
              </w:rPr>
              <w:t>Мониторинг размещения  администраторами республиканских бюджетных программ проектов бюджетных программ  в соответствии с Законом «О доступе к информации»</w:t>
            </w:r>
          </w:p>
        </w:tc>
        <w:tc>
          <w:tcPr>
            <w:tcW w:w="1276" w:type="dxa"/>
            <w:vMerge w:val="restart"/>
          </w:tcPr>
          <w:p w:rsidR="00897D8F" w:rsidRPr="00052010" w:rsidRDefault="00897D8F" w:rsidP="00897D8F">
            <w:pPr>
              <w:pStyle w:val="a5"/>
              <w:tabs>
                <w:tab w:val="left" w:pos="426"/>
              </w:tabs>
              <w:spacing w:after="0"/>
              <w:jc w:val="both"/>
              <w:rPr>
                <w:noProof/>
                <w:color w:val="000000"/>
                <w:szCs w:val="24"/>
                <w:highlight w:val="yellow"/>
                <w:lang w:val="kk-KZ" w:eastAsia="en-US"/>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ДБЖКХ</w:t>
            </w:r>
          </w:p>
        </w:tc>
        <w:tc>
          <w:tcPr>
            <w:tcW w:w="2410"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Май</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 2017 года</w:t>
            </w:r>
          </w:p>
        </w:tc>
        <w:tc>
          <w:tcPr>
            <w:tcW w:w="2126"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Информация на интернет-портале открытых бюджетов</w:t>
            </w:r>
          </w:p>
        </w:tc>
        <w:tc>
          <w:tcPr>
            <w:tcW w:w="1134"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shd w:val="clear" w:color="auto" w:fill="auto"/>
          </w:tcPr>
          <w:p w:rsidR="00897D8F" w:rsidRPr="00105CFE" w:rsidRDefault="00897D8F" w:rsidP="00897D8F">
            <w:pPr>
              <w:pStyle w:val="a5"/>
              <w:tabs>
                <w:tab w:val="left" w:pos="426"/>
              </w:tabs>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ДБСС</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shd w:val="clear" w:color="auto" w:fill="auto"/>
          </w:tcPr>
          <w:p w:rsidR="00897D8F" w:rsidRPr="00105CFE" w:rsidRDefault="00897D8F" w:rsidP="00897D8F">
            <w:pPr>
              <w:pStyle w:val="a5"/>
              <w:tabs>
                <w:tab w:val="left" w:pos="426"/>
              </w:tabs>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ДБПСО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shd w:val="clear" w:color="auto" w:fill="auto"/>
          </w:tcPr>
          <w:p w:rsidR="00897D8F" w:rsidRPr="00105CFE" w:rsidRDefault="00897D8F" w:rsidP="00897D8F">
            <w:pPr>
              <w:pStyle w:val="a5"/>
              <w:tabs>
                <w:tab w:val="left" w:pos="426"/>
              </w:tabs>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ДБПТК</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rPr>
          <w:trHeight w:val="162"/>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shd w:val="clear" w:color="auto" w:fill="auto"/>
          </w:tcPr>
          <w:p w:rsidR="00897D8F" w:rsidRPr="00105CFE" w:rsidRDefault="00897D8F" w:rsidP="00897D8F">
            <w:pPr>
              <w:pStyle w:val="a5"/>
              <w:tabs>
                <w:tab w:val="left" w:pos="426"/>
              </w:tabs>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ДБГО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rPr>
          <w:trHeight w:val="162"/>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shd w:val="clear" w:color="auto" w:fill="auto"/>
          </w:tcPr>
          <w:p w:rsidR="00897D8F" w:rsidRPr="00105CFE" w:rsidRDefault="00897D8F" w:rsidP="00897D8F">
            <w:pPr>
              <w:pStyle w:val="a5"/>
              <w:tabs>
                <w:tab w:val="left" w:pos="426"/>
              </w:tabs>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Pr>
                <w:rFonts w:ascii="Times New Roman" w:hAnsi="Times New Roman"/>
                <w:sz w:val="28"/>
                <w:szCs w:val="28"/>
                <w:lang w:val="kk-KZ"/>
              </w:rPr>
              <w:t>ДБП</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val="restart"/>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376353">
              <w:rPr>
                <w:rFonts w:ascii="Times New Roman" w:hAnsi="Times New Roman"/>
                <w:sz w:val="28"/>
                <w:szCs w:val="28"/>
              </w:rPr>
              <w:t>7</w:t>
            </w:r>
            <w:r w:rsidRPr="00105CFE">
              <w:rPr>
                <w:rFonts w:ascii="Times New Roman" w:hAnsi="Times New Roman"/>
                <w:sz w:val="28"/>
                <w:szCs w:val="28"/>
              </w:rPr>
              <w:t>.</w:t>
            </w:r>
          </w:p>
        </w:tc>
        <w:tc>
          <w:tcPr>
            <w:tcW w:w="6379" w:type="dxa"/>
            <w:gridSpan w:val="2"/>
            <w:vMerge w:val="restart"/>
          </w:tcPr>
          <w:p w:rsidR="00897D8F" w:rsidRPr="00673E9A" w:rsidRDefault="00897D8F" w:rsidP="00897D8F">
            <w:pPr>
              <w:pStyle w:val="a5"/>
              <w:tabs>
                <w:tab w:val="left" w:pos="426"/>
              </w:tabs>
              <w:spacing w:before="0" w:beforeAutospacing="0" w:after="0" w:afterAutospacing="0"/>
              <w:jc w:val="both"/>
              <w:rPr>
                <w:color w:val="666666"/>
                <w:spacing w:val="2"/>
                <w:sz w:val="28"/>
                <w:szCs w:val="28"/>
                <w:shd w:val="clear" w:color="auto" w:fill="E8E9EB"/>
              </w:rPr>
            </w:pPr>
            <w:r w:rsidRPr="00673E9A">
              <w:rPr>
                <w:noProof/>
                <w:color w:val="000000"/>
                <w:sz w:val="28"/>
                <w:szCs w:val="28"/>
                <w:lang w:val="kk-KZ" w:eastAsia="en-US"/>
              </w:rPr>
              <w:t>Мониторинг размещения администраторами республиканских бюджетных программ отчетов о реализации бюджетных программ в соответствии с Законом «О доступе к информации»</w:t>
            </w:r>
          </w:p>
        </w:tc>
        <w:tc>
          <w:tcPr>
            <w:tcW w:w="1276" w:type="dxa"/>
            <w:vMerge w:val="restart"/>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(100)</w:t>
            </w: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ДБГО</w:t>
            </w:r>
          </w:p>
        </w:tc>
        <w:tc>
          <w:tcPr>
            <w:tcW w:w="2410"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Апрель</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 2017 года</w:t>
            </w:r>
          </w:p>
        </w:tc>
        <w:tc>
          <w:tcPr>
            <w:tcW w:w="2126"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Информация на интернет-портале открытых бюджетов</w:t>
            </w:r>
          </w:p>
        </w:tc>
        <w:tc>
          <w:tcPr>
            <w:tcW w:w="1134"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ДБЖКХ</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ДБСС</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ДБПСО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rPr>
          <w:trHeight w:val="300"/>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ДБПТК</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rPr>
          <w:trHeight w:val="300"/>
        </w:trPr>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Pr>
                <w:rFonts w:ascii="Times New Roman" w:hAnsi="Times New Roman"/>
                <w:sz w:val="28"/>
                <w:szCs w:val="28"/>
                <w:lang w:val="kk-KZ"/>
              </w:rPr>
              <w:t>ДБП</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rPr>
          <w:trHeight w:val="261"/>
        </w:trPr>
        <w:tc>
          <w:tcPr>
            <w:tcW w:w="846" w:type="dxa"/>
            <w:vMerge w:val="restart"/>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376353">
              <w:rPr>
                <w:rFonts w:ascii="Times New Roman" w:hAnsi="Times New Roman"/>
                <w:sz w:val="28"/>
                <w:szCs w:val="28"/>
              </w:rPr>
              <w:t>8</w:t>
            </w:r>
            <w:r w:rsidRPr="00105CFE">
              <w:rPr>
                <w:rFonts w:ascii="Times New Roman" w:hAnsi="Times New Roman"/>
                <w:sz w:val="28"/>
                <w:szCs w:val="28"/>
              </w:rPr>
              <w:t>.</w:t>
            </w:r>
          </w:p>
        </w:tc>
        <w:tc>
          <w:tcPr>
            <w:tcW w:w="6379" w:type="dxa"/>
            <w:gridSpan w:val="2"/>
            <w:vMerge w:val="restart"/>
          </w:tcPr>
          <w:p w:rsidR="00897D8F" w:rsidRPr="00105CFE" w:rsidRDefault="00897D8F" w:rsidP="00897D8F">
            <w:pPr>
              <w:pStyle w:val="a5"/>
              <w:tabs>
                <w:tab w:val="left" w:pos="426"/>
              </w:tabs>
              <w:spacing w:after="0"/>
              <w:jc w:val="both"/>
              <w:rPr>
                <w:noProof/>
                <w:color w:val="000000"/>
                <w:sz w:val="28"/>
                <w:szCs w:val="28"/>
                <w:lang w:val="kk-KZ" w:eastAsia="en-US"/>
              </w:rPr>
            </w:pPr>
            <w:r w:rsidRPr="00105CFE">
              <w:rPr>
                <w:noProof/>
                <w:sz w:val="28"/>
                <w:szCs w:val="28"/>
                <w:lang w:val="kk-KZ" w:eastAsia="en-US"/>
              </w:rPr>
              <w:t>Рассмотрение бюджетных программ стратегических планов курируемых государственных органов и проектов бюджетных программ государственных органов, на предмет их соответствия Закону Республики Казахстан «О республиканском бюджете» на соответствующий плановый период.</w:t>
            </w:r>
          </w:p>
        </w:tc>
        <w:tc>
          <w:tcPr>
            <w:tcW w:w="1276" w:type="dxa"/>
            <w:vMerge w:val="restart"/>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val="kk-KZ"/>
              </w:rPr>
              <w:t>(100)</w:t>
            </w: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 xml:space="preserve">ДБСС </w:t>
            </w:r>
          </w:p>
        </w:tc>
        <w:tc>
          <w:tcPr>
            <w:tcW w:w="2410"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val="kk-KZ"/>
              </w:rPr>
              <w:t>В</w:t>
            </w:r>
            <w:r w:rsidRPr="00105CFE">
              <w:rPr>
                <w:rFonts w:ascii="Times New Roman" w:hAnsi="Times New Roman"/>
                <w:sz w:val="28"/>
                <w:szCs w:val="28"/>
              </w:rPr>
              <w:t xml:space="preserve"> период формирования, уточнения и корректировки республиканского бюджета (ежеквартально)</w:t>
            </w:r>
          </w:p>
        </w:tc>
        <w:tc>
          <w:tcPr>
            <w:tcW w:w="2126" w:type="dxa"/>
            <w:vMerge w:val="restart"/>
          </w:tcPr>
          <w:p w:rsidR="00897D8F" w:rsidRPr="00105CFE" w:rsidRDefault="00897D8F" w:rsidP="00897D8F">
            <w:pPr>
              <w:jc w:val="center"/>
              <w:rPr>
                <w:rFonts w:ascii="Times New Roman" w:hAnsi="Times New Roman"/>
                <w:sz w:val="28"/>
                <w:szCs w:val="28"/>
              </w:rPr>
            </w:pPr>
            <w:r w:rsidRPr="00E53718">
              <w:rPr>
                <w:rFonts w:ascii="Times New Roman" w:hAnsi="Times New Roman"/>
                <w:sz w:val="28"/>
                <w:szCs w:val="28"/>
              </w:rPr>
              <w:t xml:space="preserve">Рассмотрение на предмет соответствия Закону Республики Казахстан «О республиканском бюджете», в период уточнений </w:t>
            </w:r>
            <w:r w:rsidRPr="00E53718">
              <w:rPr>
                <w:rFonts w:ascii="Times New Roman" w:hAnsi="Times New Roman"/>
                <w:sz w:val="28"/>
                <w:szCs w:val="28"/>
              </w:rPr>
              <w:lastRenderedPageBreak/>
              <w:t xml:space="preserve">бюджета, проведения корректировок республиканского бюджета 2017 года и формирования  республиканского бюджета на </w:t>
            </w:r>
            <w:r w:rsidRPr="00E53718">
              <w:rPr>
                <w:rFonts w:ascii="Times New Roman" w:hAnsi="Times New Roman"/>
                <w:sz w:val="28"/>
                <w:szCs w:val="28"/>
                <w:lang w:val="kk-KZ"/>
              </w:rPr>
              <w:t>2018-2020</w:t>
            </w:r>
            <w:r w:rsidRPr="00E53718">
              <w:rPr>
                <w:rFonts w:ascii="Times New Roman" w:hAnsi="Times New Roman"/>
                <w:sz w:val="28"/>
                <w:szCs w:val="28"/>
              </w:rPr>
              <w:t xml:space="preserve"> годы</w:t>
            </w:r>
          </w:p>
        </w:tc>
        <w:tc>
          <w:tcPr>
            <w:tcW w:w="1134"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100%</w:t>
            </w: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ДБЖКХ</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ДБПСО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ДБПТК</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ДБГО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jc w:val="cente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val="restart"/>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w:t>
            </w:r>
            <w:r w:rsidR="00376353">
              <w:rPr>
                <w:rFonts w:ascii="Times New Roman" w:hAnsi="Times New Roman"/>
                <w:sz w:val="28"/>
                <w:szCs w:val="28"/>
              </w:rPr>
              <w:t>9</w:t>
            </w:r>
            <w:r w:rsidRPr="00105CFE">
              <w:rPr>
                <w:rFonts w:ascii="Times New Roman" w:hAnsi="Times New Roman"/>
                <w:sz w:val="28"/>
                <w:szCs w:val="28"/>
              </w:rPr>
              <w:t>.</w:t>
            </w:r>
          </w:p>
        </w:tc>
        <w:tc>
          <w:tcPr>
            <w:tcW w:w="6379" w:type="dxa"/>
            <w:gridSpan w:val="2"/>
            <w:vMerge w:val="restart"/>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r w:rsidRPr="00105CFE">
              <w:rPr>
                <w:noProof/>
                <w:color w:val="000000"/>
                <w:sz w:val="28"/>
                <w:szCs w:val="28"/>
                <w:lang w:val="kk-KZ" w:eastAsia="en-US"/>
              </w:rPr>
              <w:t>Формирование перечня приоритетных республиканских бюджетных инвестиций к постановлению о реализации закона о республиканском бюджете на соответствующий период и внесение в них изменений и дополнений</w:t>
            </w:r>
            <w:r w:rsidRPr="00105CFE">
              <w:rPr>
                <w:noProof/>
                <w:color w:val="000000"/>
                <w:sz w:val="28"/>
                <w:szCs w:val="28"/>
                <w:lang w:eastAsia="en-US"/>
              </w:rPr>
              <w:t>.</w:t>
            </w:r>
          </w:p>
        </w:tc>
        <w:tc>
          <w:tcPr>
            <w:tcW w:w="1276" w:type="dxa"/>
            <w:vMerge w:val="restart"/>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(100)</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ДБП</w:t>
            </w:r>
          </w:p>
        </w:tc>
        <w:tc>
          <w:tcPr>
            <w:tcW w:w="2410"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НПА</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(количество принятых НПА к общему количеству проведенных уточнений и корректировок бюджета*100%)</w:t>
            </w:r>
          </w:p>
        </w:tc>
        <w:tc>
          <w:tcPr>
            <w:tcW w:w="1134" w:type="dxa"/>
            <w:vMerge w:val="restart"/>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100%</w:t>
            </w: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ДБСС </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ДБЖКХ</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ДБПСО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ДБПТК</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pStyle w:val="aa"/>
              <w:keepNext/>
              <w:widowControl w:val="0"/>
              <w:numPr>
                <w:ilvl w:val="0"/>
                <w:numId w:val="4"/>
              </w:numPr>
              <w:tabs>
                <w:tab w:val="left" w:pos="426"/>
              </w:tabs>
              <w:jc w:val="center"/>
              <w:rPr>
                <w:rFonts w:ascii="Times New Roman" w:hAnsi="Times New Roman"/>
                <w:sz w:val="28"/>
                <w:szCs w:val="28"/>
              </w:rPr>
            </w:pPr>
          </w:p>
        </w:tc>
        <w:tc>
          <w:tcPr>
            <w:tcW w:w="6379" w:type="dxa"/>
            <w:gridSpan w:val="2"/>
            <w:vMerge/>
            <w:tcBorders>
              <w:bottom w:val="single" w:sz="4" w:space="0" w:color="auto"/>
            </w:tcBorders>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p>
        </w:tc>
        <w:tc>
          <w:tcPr>
            <w:tcW w:w="1276" w:type="dxa"/>
            <w:vMerge/>
            <w:tcBorders>
              <w:bottom w:val="single" w:sz="4" w:space="0" w:color="auto"/>
            </w:tcBorders>
          </w:tcPr>
          <w:p w:rsidR="00897D8F" w:rsidRPr="00105CFE" w:rsidRDefault="00897D8F" w:rsidP="00897D8F">
            <w:pPr>
              <w:jc w:val="center"/>
              <w:rPr>
                <w:rFonts w:ascii="Times New Roman" w:hAnsi="Times New Roman"/>
                <w:sz w:val="28"/>
                <w:szCs w:val="28"/>
                <w:lang w:val="kk-KZ"/>
              </w:rPr>
            </w:pPr>
          </w:p>
        </w:tc>
        <w:tc>
          <w:tcPr>
            <w:tcW w:w="1275" w:type="dxa"/>
            <w:tcBorders>
              <w:bottom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ДБГО</w:t>
            </w:r>
          </w:p>
        </w:tc>
        <w:tc>
          <w:tcPr>
            <w:tcW w:w="2410" w:type="dxa"/>
            <w:vMerge/>
            <w:tcBorders>
              <w:bottom w:val="single" w:sz="4" w:space="0" w:color="auto"/>
            </w:tcBorders>
          </w:tcPr>
          <w:p w:rsidR="00897D8F" w:rsidRPr="00105CFE" w:rsidRDefault="00897D8F" w:rsidP="00897D8F">
            <w:pPr>
              <w:jc w:val="center"/>
              <w:rPr>
                <w:rFonts w:ascii="Times New Roman" w:hAnsi="Times New Roman"/>
                <w:sz w:val="28"/>
                <w:szCs w:val="28"/>
              </w:rPr>
            </w:pPr>
          </w:p>
        </w:tc>
        <w:tc>
          <w:tcPr>
            <w:tcW w:w="2126" w:type="dxa"/>
            <w:vMerge/>
            <w:tcBorders>
              <w:bottom w:val="single" w:sz="4" w:space="0" w:color="auto"/>
            </w:tcBorders>
          </w:tcPr>
          <w:p w:rsidR="00897D8F" w:rsidRPr="00105CFE" w:rsidRDefault="00897D8F" w:rsidP="00897D8F">
            <w:pPr>
              <w:rPr>
                <w:rFonts w:ascii="Times New Roman" w:hAnsi="Times New Roman"/>
                <w:sz w:val="28"/>
                <w:szCs w:val="28"/>
              </w:rPr>
            </w:pPr>
          </w:p>
        </w:tc>
        <w:tc>
          <w:tcPr>
            <w:tcW w:w="1134" w:type="dxa"/>
            <w:vMerge/>
            <w:tcBorders>
              <w:bottom w:val="single" w:sz="4" w:space="0" w:color="auto"/>
            </w:tcBorders>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20</w:t>
            </w:r>
            <w:r w:rsidR="00897D8F" w:rsidRPr="00105CFE">
              <w:rPr>
                <w:rFonts w:ascii="Times New Roman" w:hAnsi="Times New Roman"/>
                <w:sz w:val="28"/>
                <w:szCs w:val="28"/>
              </w:rPr>
              <w:t>.</w:t>
            </w:r>
          </w:p>
        </w:tc>
        <w:tc>
          <w:tcPr>
            <w:tcW w:w="6379" w:type="dxa"/>
            <w:gridSpan w:val="2"/>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r w:rsidRPr="00105CFE">
              <w:rPr>
                <w:noProof/>
                <w:color w:val="000000"/>
                <w:sz w:val="28"/>
                <w:szCs w:val="28"/>
                <w:lang w:val="kk-KZ" w:eastAsia="en-US"/>
              </w:rPr>
              <w:t>Разработка проектов законов о республиканском бюджете на соответствующий плановый период, постановления о реализации Закона о республиканском бюджете, внесение изменений и дополнений в них.</w:t>
            </w:r>
          </w:p>
        </w:tc>
        <w:tc>
          <w:tcPr>
            <w:tcW w:w="1276" w:type="dxa"/>
          </w:tcPr>
          <w:p w:rsidR="00897D8F" w:rsidRPr="00105CFE" w:rsidRDefault="00897D8F" w:rsidP="00897D8F">
            <w:pPr>
              <w:pStyle w:val="a5"/>
              <w:tabs>
                <w:tab w:val="left" w:pos="426"/>
              </w:tabs>
              <w:spacing w:before="0" w:beforeAutospacing="0" w:after="0" w:afterAutospacing="0"/>
              <w:jc w:val="center"/>
              <w:rPr>
                <w:noProof/>
                <w:color w:val="000000"/>
                <w:sz w:val="28"/>
                <w:szCs w:val="28"/>
                <w:lang w:val="kk-KZ" w:eastAsia="en-US"/>
              </w:rPr>
            </w:pPr>
            <w:r w:rsidRPr="00105CFE">
              <w:rPr>
                <w:noProof/>
                <w:color w:val="000000"/>
                <w:sz w:val="28"/>
                <w:szCs w:val="28"/>
                <w:lang w:val="kk-KZ" w:eastAsia="en-US"/>
              </w:rPr>
              <w:t>001</w:t>
            </w:r>
          </w:p>
        </w:tc>
        <w:tc>
          <w:tcPr>
            <w:tcW w:w="1275" w:type="dxa"/>
          </w:tcPr>
          <w:p w:rsidR="00897D8F" w:rsidRPr="00105CFE" w:rsidRDefault="00897D8F" w:rsidP="00897D8F">
            <w:pPr>
              <w:pStyle w:val="a5"/>
              <w:tabs>
                <w:tab w:val="left" w:pos="426"/>
              </w:tabs>
              <w:spacing w:before="0" w:beforeAutospacing="0" w:after="0" w:afterAutospacing="0"/>
              <w:jc w:val="center"/>
              <w:rPr>
                <w:noProof/>
                <w:color w:val="000000"/>
                <w:sz w:val="28"/>
                <w:szCs w:val="28"/>
                <w:lang w:val="kk-KZ" w:eastAsia="en-US"/>
              </w:rPr>
            </w:pPr>
            <w:r w:rsidRPr="00105CFE">
              <w:rPr>
                <w:noProof/>
                <w:color w:val="000000"/>
                <w:sz w:val="28"/>
                <w:szCs w:val="28"/>
                <w:lang w:val="kk-KZ" w:eastAsia="en-US"/>
              </w:rPr>
              <w:t>ДБП</w:t>
            </w:r>
          </w:p>
        </w:tc>
        <w:tc>
          <w:tcPr>
            <w:tcW w:w="2410" w:type="dxa"/>
          </w:tcPr>
          <w:p w:rsidR="00897D8F" w:rsidRPr="00105CFE" w:rsidRDefault="00897D8F" w:rsidP="00897D8F">
            <w:pPr>
              <w:pStyle w:val="a5"/>
              <w:tabs>
                <w:tab w:val="left" w:pos="426"/>
              </w:tabs>
              <w:spacing w:before="0" w:beforeAutospacing="0" w:after="0" w:afterAutospacing="0"/>
              <w:jc w:val="both"/>
              <w:rPr>
                <w:sz w:val="28"/>
                <w:szCs w:val="28"/>
                <w:lang w:val="kk-KZ"/>
              </w:rPr>
            </w:pPr>
            <w:r w:rsidRPr="00105CFE">
              <w:rPr>
                <w:sz w:val="28"/>
                <w:szCs w:val="28"/>
                <w:lang w:val="kk-KZ"/>
              </w:rPr>
              <w:t xml:space="preserve">Разработка ЗРК: </w:t>
            </w:r>
          </w:p>
          <w:p w:rsidR="00897D8F" w:rsidRPr="00105CFE" w:rsidRDefault="00897D8F" w:rsidP="00897D8F">
            <w:pPr>
              <w:pStyle w:val="a5"/>
              <w:tabs>
                <w:tab w:val="left" w:pos="426"/>
              </w:tabs>
              <w:spacing w:before="0" w:beforeAutospacing="0" w:after="0" w:afterAutospacing="0"/>
              <w:jc w:val="both"/>
              <w:rPr>
                <w:sz w:val="28"/>
                <w:szCs w:val="28"/>
                <w:lang w:val="kk-KZ"/>
              </w:rPr>
            </w:pPr>
            <w:r w:rsidRPr="00105CFE">
              <w:rPr>
                <w:sz w:val="28"/>
                <w:szCs w:val="28"/>
                <w:lang w:val="kk-KZ"/>
              </w:rPr>
              <w:t>в</w:t>
            </w:r>
            <w:r w:rsidRPr="00105CFE">
              <w:rPr>
                <w:sz w:val="28"/>
                <w:szCs w:val="28"/>
              </w:rPr>
              <w:t xml:space="preserve"> период формирования и уточнения республиканского бюджета</w:t>
            </w:r>
            <w:r w:rsidRPr="00105CFE">
              <w:rPr>
                <w:sz w:val="28"/>
                <w:szCs w:val="28"/>
                <w:lang w:val="kk-KZ"/>
              </w:rPr>
              <w:t>;</w:t>
            </w:r>
          </w:p>
          <w:p w:rsidR="00897D8F" w:rsidRPr="00105CFE" w:rsidRDefault="00897D8F" w:rsidP="00897D8F">
            <w:pPr>
              <w:pStyle w:val="a5"/>
              <w:tabs>
                <w:tab w:val="left" w:pos="426"/>
              </w:tabs>
              <w:spacing w:before="0" w:beforeAutospacing="0" w:after="0" w:afterAutospacing="0"/>
              <w:jc w:val="both"/>
              <w:rPr>
                <w:i/>
                <w:sz w:val="28"/>
                <w:szCs w:val="28"/>
                <w:lang w:val="kk-KZ"/>
              </w:rPr>
            </w:pPr>
            <w:r w:rsidRPr="00105CFE">
              <w:rPr>
                <w:sz w:val="28"/>
                <w:szCs w:val="28"/>
                <w:lang w:val="kk-KZ"/>
              </w:rPr>
              <w:t>Разработка постановления о реализации</w:t>
            </w:r>
            <w:r w:rsidRPr="00105CFE">
              <w:rPr>
                <w:i/>
                <w:sz w:val="28"/>
                <w:szCs w:val="28"/>
                <w:lang w:val="kk-KZ"/>
              </w:rPr>
              <w:t xml:space="preserve">:  </w:t>
            </w:r>
          </w:p>
          <w:p w:rsidR="00897D8F" w:rsidRPr="00105CFE" w:rsidRDefault="00897D8F" w:rsidP="00897D8F">
            <w:pPr>
              <w:pStyle w:val="a5"/>
              <w:tabs>
                <w:tab w:val="left" w:pos="426"/>
              </w:tabs>
              <w:spacing w:before="0" w:beforeAutospacing="0" w:after="0" w:afterAutospacing="0"/>
              <w:jc w:val="both"/>
              <w:rPr>
                <w:sz w:val="28"/>
                <w:szCs w:val="28"/>
              </w:rPr>
            </w:pPr>
            <w:r w:rsidRPr="00105CFE">
              <w:rPr>
                <w:sz w:val="28"/>
                <w:szCs w:val="28"/>
                <w:lang w:val="kk-KZ"/>
              </w:rPr>
              <w:lastRenderedPageBreak/>
              <w:t>в</w:t>
            </w:r>
            <w:r w:rsidRPr="00105CFE">
              <w:rPr>
                <w:sz w:val="28"/>
                <w:szCs w:val="28"/>
              </w:rPr>
              <w:t xml:space="preserve"> период формирования</w:t>
            </w:r>
            <w:r w:rsidRPr="00105CFE">
              <w:rPr>
                <w:sz w:val="28"/>
                <w:szCs w:val="28"/>
                <w:lang w:val="kk-KZ"/>
              </w:rPr>
              <w:t>,</w:t>
            </w:r>
            <w:r w:rsidRPr="00105CFE">
              <w:rPr>
                <w:sz w:val="28"/>
                <w:szCs w:val="28"/>
              </w:rPr>
              <w:t xml:space="preserve"> уточнения и</w:t>
            </w:r>
            <w:r w:rsidRPr="00105CFE">
              <w:rPr>
                <w:sz w:val="28"/>
                <w:szCs w:val="28"/>
                <w:lang w:val="kk-KZ"/>
              </w:rPr>
              <w:t xml:space="preserve"> корректировки </w:t>
            </w:r>
            <w:r w:rsidRPr="00105CFE">
              <w:rPr>
                <w:sz w:val="28"/>
                <w:szCs w:val="28"/>
              </w:rPr>
              <w:t>республиканского бюджета (</w:t>
            </w:r>
            <w:r w:rsidRPr="00105CFE">
              <w:rPr>
                <w:sz w:val="28"/>
                <w:szCs w:val="28"/>
                <w:lang w:val="en-US"/>
              </w:rPr>
              <w:t>I</w:t>
            </w:r>
            <w:r w:rsidRPr="00105CFE">
              <w:rPr>
                <w:sz w:val="28"/>
                <w:szCs w:val="28"/>
              </w:rPr>
              <w:t>, I</w:t>
            </w:r>
            <w:r w:rsidRPr="00105CFE">
              <w:rPr>
                <w:sz w:val="28"/>
                <w:szCs w:val="28"/>
                <w:lang w:val="en-US"/>
              </w:rPr>
              <w:t>V</w:t>
            </w:r>
            <w:r w:rsidRPr="00105CFE">
              <w:rPr>
                <w:sz w:val="28"/>
                <w:szCs w:val="28"/>
              </w:rPr>
              <w:t xml:space="preserve"> квартал)</w:t>
            </w:r>
          </w:p>
        </w:tc>
        <w:tc>
          <w:tcPr>
            <w:tcW w:w="2126" w:type="dxa"/>
          </w:tcPr>
          <w:p w:rsidR="00897D8F" w:rsidRPr="00105CFE" w:rsidRDefault="00897D8F" w:rsidP="00897D8F">
            <w:pPr>
              <w:pStyle w:val="a5"/>
              <w:tabs>
                <w:tab w:val="left" w:pos="426"/>
              </w:tabs>
              <w:spacing w:before="0" w:beforeAutospacing="0" w:after="0" w:afterAutospacing="0"/>
              <w:jc w:val="center"/>
              <w:rPr>
                <w:noProof/>
                <w:color w:val="000000"/>
                <w:sz w:val="28"/>
                <w:szCs w:val="28"/>
                <w:lang w:val="kk-KZ" w:eastAsia="en-US"/>
              </w:rPr>
            </w:pPr>
            <w:r w:rsidRPr="00105CFE">
              <w:rPr>
                <w:noProof/>
                <w:color w:val="000000"/>
                <w:sz w:val="28"/>
                <w:szCs w:val="28"/>
                <w:lang w:val="kk-KZ" w:eastAsia="en-US"/>
              </w:rPr>
              <w:lastRenderedPageBreak/>
              <w:t>НПА</w:t>
            </w:r>
          </w:p>
          <w:p w:rsidR="00897D8F" w:rsidRPr="00105CFE" w:rsidRDefault="00897D8F" w:rsidP="00897D8F">
            <w:pPr>
              <w:pStyle w:val="a5"/>
              <w:tabs>
                <w:tab w:val="left" w:pos="426"/>
              </w:tabs>
              <w:spacing w:before="0" w:beforeAutospacing="0" w:after="0" w:afterAutospacing="0"/>
              <w:jc w:val="center"/>
              <w:rPr>
                <w:noProof/>
                <w:color w:val="000000"/>
                <w:sz w:val="28"/>
                <w:szCs w:val="28"/>
                <w:lang w:val="kk-KZ" w:eastAsia="en-US"/>
              </w:rPr>
            </w:pPr>
            <w:r w:rsidRPr="00105CFE">
              <w:rPr>
                <w:noProof/>
                <w:color w:val="000000"/>
                <w:sz w:val="28"/>
                <w:szCs w:val="28"/>
                <w:lang w:val="kk-KZ" w:eastAsia="en-US"/>
              </w:rPr>
              <w:t>(количество утвержденных НПА к общему количеству разработанных НПА*100%)</w:t>
            </w:r>
          </w:p>
        </w:tc>
        <w:tc>
          <w:tcPr>
            <w:tcW w:w="1134" w:type="dxa"/>
          </w:tcPr>
          <w:p w:rsidR="00897D8F" w:rsidRPr="00105CFE" w:rsidRDefault="00897D8F" w:rsidP="00897D8F">
            <w:pPr>
              <w:pStyle w:val="a5"/>
              <w:tabs>
                <w:tab w:val="left" w:pos="426"/>
              </w:tabs>
              <w:spacing w:before="0" w:beforeAutospacing="0" w:after="0" w:afterAutospacing="0"/>
              <w:jc w:val="center"/>
              <w:rPr>
                <w:noProof/>
                <w:color w:val="000000"/>
                <w:sz w:val="28"/>
                <w:szCs w:val="28"/>
                <w:lang w:val="kk-KZ" w:eastAsia="en-US"/>
              </w:rPr>
            </w:pPr>
            <w:r w:rsidRPr="00105CFE">
              <w:rPr>
                <w:noProof/>
                <w:color w:val="000000"/>
                <w:sz w:val="28"/>
                <w:szCs w:val="28"/>
                <w:lang w:val="kk-KZ" w:eastAsia="en-US"/>
              </w:rPr>
              <w:t>100%</w:t>
            </w:r>
          </w:p>
        </w:tc>
      </w:tr>
      <w:tr w:rsidR="00897D8F" w:rsidRPr="00105CFE" w:rsidTr="00D30739">
        <w:tc>
          <w:tcPr>
            <w:tcW w:w="846" w:type="dxa"/>
            <w:vMerge w:val="restart"/>
          </w:tcPr>
          <w:p w:rsidR="00897D8F" w:rsidRPr="00105CFE" w:rsidRDefault="00376353" w:rsidP="00897D8F">
            <w:pPr>
              <w:keepNext/>
              <w:widowControl w:val="0"/>
              <w:tabs>
                <w:tab w:val="left" w:pos="426"/>
              </w:tabs>
              <w:ind w:left="284" w:hanging="284"/>
              <w:jc w:val="center"/>
              <w:rPr>
                <w:rFonts w:ascii="Times New Roman" w:hAnsi="Times New Roman"/>
                <w:sz w:val="28"/>
                <w:szCs w:val="28"/>
              </w:rPr>
            </w:pPr>
            <w:r>
              <w:rPr>
                <w:rFonts w:ascii="Times New Roman" w:hAnsi="Times New Roman"/>
                <w:sz w:val="28"/>
                <w:szCs w:val="28"/>
              </w:rPr>
              <w:lastRenderedPageBreak/>
              <w:t>21</w:t>
            </w:r>
            <w:r w:rsidR="00897D8F" w:rsidRPr="00105CFE">
              <w:rPr>
                <w:rFonts w:ascii="Times New Roman" w:hAnsi="Times New Roman"/>
                <w:sz w:val="28"/>
                <w:szCs w:val="28"/>
              </w:rPr>
              <w:t>.</w:t>
            </w:r>
          </w:p>
        </w:tc>
        <w:tc>
          <w:tcPr>
            <w:tcW w:w="6379" w:type="dxa"/>
            <w:gridSpan w:val="2"/>
            <w:vMerge w:val="restart"/>
          </w:tcPr>
          <w:p w:rsidR="00897D8F" w:rsidRPr="00673E9A" w:rsidRDefault="00897D8F" w:rsidP="00897D8F">
            <w:pPr>
              <w:rPr>
                <w:rFonts w:ascii="Times New Roman" w:hAnsi="Times New Roman"/>
                <w:noProof/>
                <w:color w:val="000000"/>
                <w:sz w:val="28"/>
                <w:szCs w:val="28"/>
                <w:lang w:val="kk-KZ"/>
              </w:rPr>
            </w:pPr>
            <w:r w:rsidRPr="00673E9A">
              <w:rPr>
                <w:rFonts w:ascii="Times New Roman" w:hAnsi="Times New Roman"/>
                <w:noProof/>
                <w:color w:val="000000"/>
                <w:sz w:val="28"/>
                <w:szCs w:val="28"/>
                <w:lang w:val="kk-KZ"/>
              </w:rPr>
              <w:t>Размещение гражданского бюджета на соответствующие годы на сайте Министерства финансов Республики Казахстан</w:t>
            </w:r>
          </w:p>
        </w:tc>
        <w:tc>
          <w:tcPr>
            <w:tcW w:w="1276" w:type="dxa"/>
            <w:vMerge w:val="restart"/>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w:t>
            </w:r>
          </w:p>
        </w:tc>
        <w:tc>
          <w:tcPr>
            <w:tcW w:w="2410"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август - сентябрь</w:t>
            </w:r>
          </w:p>
        </w:tc>
        <w:tc>
          <w:tcPr>
            <w:tcW w:w="2126"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Информация на сайте Министерства финансов Республики Казахстан</w:t>
            </w:r>
          </w:p>
        </w:tc>
        <w:tc>
          <w:tcPr>
            <w:tcW w:w="1134" w:type="dxa"/>
            <w:vMerge w:val="restart"/>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vMerge/>
          </w:tcPr>
          <w:p w:rsidR="00897D8F" w:rsidRPr="00105CFE" w:rsidRDefault="00897D8F" w:rsidP="00897D8F">
            <w:pPr>
              <w:keepNext/>
              <w:widowControl w:val="0"/>
              <w:tabs>
                <w:tab w:val="left" w:pos="426"/>
              </w:tabs>
              <w:ind w:left="284" w:hanging="284"/>
              <w:jc w:val="center"/>
              <w:rPr>
                <w:rFonts w:ascii="Times New Roman" w:hAnsi="Times New Roman"/>
                <w:sz w:val="28"/>
                <w:szCs w:val="28"/>
              </w:rPr>
            </w:pPr>
          </w:p>
        </w:tc>
        <w:tc>
          <w:tcPr>
            <w:tcW w:w="6379" w:type="dxa"/>
            <w:gridSpan w:val="2"/>
            <w:vMerge/>
          </w:tcPr>
          <w:p w:rsidR="00897D8F" w:rsidRPr="00105CFE" w:rsidRDefault="00897D8F" w:rsidP="00897D8F">
            <w:pPr>
              <w:rPr>
                <w:rFonts w:ascii="Times New Roman" w:hAnsi="Times New Roman"/>
                <w:noProof/>
                <w:color w:val="000000"/>
                <w:sz w:val="28"/>
                <w:szCs w:val="28"/>
                <w:lang w:val="kk-KZ"/>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ДБГО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keepNext/>
              <w:widowControl w:val="0"/>
              <w:tabs>
                <w:tab w:val="left" w:pos="426"/>
              </w:tabs>
              <w:ind w:left="284" w:hanging="284"/>
              <w:jc w:val="center"/>
              <w:rPr>
                <w:rFonts w:ascii="Times New Roman" w:hAnsi="Times New Roman"/>
                <w:sz w:val="28"/>
                <w:szCs w:val="28"/>
              </w:rPr>
            </w:pPr>
          </w:p>
        </w:tc>
        <w:tc>
          <w:tcPr>
            <w:tcW w:w="6379" w:type="dxa"/>
            <w:gridSpan w:val="2"/>
            <w:vMerge/>
          </w:tcPr>
          <w:p w:rsidR="00897D8F" w:rsidRPr="00105CFE" w:rsidRDefault="00897D8F" w:rsidP="00897D8F">
            <w:pPr>
              <w:rPr>
                <w:rFonts w:ascii="Times New Roman" w:hAnsi="Times New Roman"/>
                <w:noProof/>
                <w:color w:val="000000"/>
                <w:sz w:val="28"/>
                <w:szCs w:val="28"/>
                <w:lang w:val="kk-KZ"/>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ДБСС</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keepNext/>
              <w:widowControl w:val="0"/>
              <w:tabs>
                <w:tab w:val="left" w:pos="426"/>
              </w:tabs>
              <w:ind w:left="284" w:hanging="284"/>
              <w:jc w:val="center"/>
              <w:rPr>
                <w:rFonts w:ascii="Times New Roman" w:hAnsi="Times New Roman"/>
                <w:sz w:val="28"/>
                <w:szCs w:val="28"/>
              </w:rPr>
            </w:pPr>
          </w:p>
        </w:tc>
        <w:tc>
          <w:tcPr>
            <w:tcW w:w="6379" w:type="dxa"/>
            <w:gridSpan w:val="2"/>
            <w:vMerge/>
          </w:tcPr>
          <w:p w:rsidR="00897D8F" w:rsidRPr="00105CFE" w:rsidRDefault="00897D8F" w:rsidP="00897D8F">
            <w:pPr>
              <w:rPr>
                <w:rFonts w:ascii="Times New Roman" w:hAnsi="Times New Roman"/>
                <w:noProof/>
                <w:color w:val="000000"/>
                <w:sz w:val="28"/>
                <w:szCs w:val="28"/>
                <w:lang w:val="kk-KZ"/>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ДБПСО</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keepNext/>
              <w:widowControl w:val="0"/>
              <w:tabs>
                <w:tab w:val="left" w:pos="426"/>
              </w:tabs>
              <w:ind w:left="284" w:hanging="284"/>
              <w:jc w:val="center"/>
              <w:rPr>
                <w:rFonts w:ascii="Times New Roman" w:hAnsi="Times New Roman"/>
                <w:sz w:val="28"/>
                <w:szCs w:val="28"/>
              </w:rPr>
            </w:pPr>
          </w:p>
        </w:tc>
        <w:tc>
          <w:tcPr>
            <w:tcW w:w="6379" w:type="dxa"/>
            <w:gridSpan w:val="2"/>
            <w:vMerge/>
          </w:tcPr>
          <w:p w:rsidR="00897D8F" w:rsidRPr="00105CFE" w:rsidRDefault="00897D8F" w:rsidP="00897D8F">
            <w:pPr>
              <w:rPr>
                <w:rFonts w:ascii="Times New Roman" w:hAnsi="Times New Roman"/>
                <w:noProof/>
                <w:color w:val="000000"/>
                <w:sz w:val="28"/>
                <w:szCs w:val="28"/>
                <w:lang w:val="kk-KZ"/>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ДБЖКХ</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D30739">
        <w:tc>
          <w:tcPr>
            <w:tcW w:w="846" w:type="dxa"/>
            <w:vMerge/>
          </w:tcPr>
          <w:p w:rsidR="00897D8F" w:rsidRPr="00105CFE" w:rsidRDefault="00897D8F" w:rsidP="00897D8F">
            <w:pPr>
              <w:keepNext/>
              <w:widowControl w:val="0"/>
              <w:tabs>
                <w:tab w:val="left" w:pos="426"/>
              </w:tabs>
              <w:ind w:left="284" w:hanging="284"/>
              <w:jc w:val="center"/>
              <w:rPr>
                <w:rFonts w:ascii="Times New Roman" w:hAnsi="Times New Roman"/>
                <w:sz w:val="28"/>
                <w:szCs w:val="28"/>
              </w:rPr>
            </w:pPr>
          </w:p>
        </w:tc>
        <w:tc>
          <w:tcPr>
            <w:tcW w:w="6379" w:type="dxa"/>
            <w:gridSpan w:val="2"/>
            <w:vMerge/>
          </w:tcPr>
          <w:p w:rsidR="00897D8F" w:rsidRPr="00105CFE" w:rsidRDefault="00897D8F" w:rsidP="00897D8F">
            <w:pPr>
              <w:rPr>
                <w:rFonts w:ascii="Times New Roman" w:hAnsi="Times New Roman"/>
                <w:noProof/>
                <w:color w:val="000000"/>
                <w:sz w:val="28"/>
                <w:szCs w:val="28"/>
                <w:lang w:val="kk-KZ"/>
              </w:rPr>
            </w:pPr>
          </w:p>
        </w:tc>
        <w:tc>
          <w:tcPr>
            <w:tcW w:w="1276" w:type="dxa"/>
            <w:vMerge/>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ДБПТК</w:t>
            </w:r>
          </w:p>
        </w:tc>
        <w:tc>
          <w:tcPr>
            <w:tcW w:w="2410" w:type="dxa"/>
            <w:vMerge/>
          </w:tcPr>
          <w:p w:rsidR="00897D8F" w:rsidRPr="00105CFE" w:rsidRDefault="00897D8F" w:rsidP="00897D8F">
            <w:pPr>
              <w:jc w:val="center"/>
              <w:rPr>
                <w:rFonts w:ascii="Times New Roman" w:hAnsi="Times New Roman"/>
                <w:sz w:val="28"/>
                <w:szCs w:val="28"/>
              </w:rPr>
            </w:pPr>
          </w:p>
        </w:tc>
        <w:tc>
          <w:tcPr>
            <w:tcW w:w="2126" w:type="dxa"/>
            <w:vMerge/>
          </w:tcPr>
          <w:p w:rsidR="00897D8F" w:rsidRPr="00105CFE" w:rsidRDefault="00897D8F" w:rsidP="00897D8F">
            <w:pPr>
              <w:rPr>
                <w:rFonts w:ascii="Times New Roman" w:hAnsi="Times New Roman"/>
                <w:sz w:val="28"/>
                <w:szCs w:val="28"/>
              </w:rPr>
            </w:pPr>
          </w:p>
        </w:tc>
        <w:tc>
          <w:tcPr>
            <w:tcW w:w="1134" w:type="dxa"/>
            <w:vMerge/>
          </w:tcPr>
          <w:p w:rsidR="00897D8F" w:rsidRPr="00105CFE" w:rsidRDefault="00897D8F" w:rsidP="00897D8F">
            <w:pPr>
              <w:jc w:val="center"/>
              <w:rPr>
                <w:rFonts w:ascii="Times New Roman" w:hAnsi="Times New Roman"/>
                <w:sz w:val="28"/>
                <w:szCs w:val="28"/>
                <w:lang w:val="kk-KZ"/>
              </w:rPr>
            </w:pPr>
          </w:p>
        </w:tc>
      </w:tr>
      <w:tr w:rsidR="00897D8F" w:rsidRPr="00105CFE" w:rsidTr="00C16F9A">
        <w:tc>
          <w:tcPr>
            <w:tcW w:w="846" w:type="dxa"/>
            <w:tcBorders>
              <w:bottom w:val="single" w:sz="4" w:space="0" w:color="auto"/>
            </w:tcBorders>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2</w:t>
            </w:r>
            <w:r w:rsidR="00376353">
              <w:rPr>
                <w:rFonts w:ascii="Times New Roman" w:hAnsi="Times New Roman"/>
                <w:sz w:val="28"/>
                <w:szCs w:val="28"/>
              </w:rPr>
              <w:t>2</w:t>
            </w:r>
            <w:r w:rsidRPr="00105CFE">
              <w:rPr>
                <w:rFonts w:ascii="Times New Roman" w:hAnsi="Times New Roman"/>
                <w:sz w:val="28"/>
                <w:szCs w:val="28"/>
              </w:rPr>
              <w:t>.</w:t>
            </w:r>
          </w:p>
        </w:tc>
        <w:tc>
          <w:tcPr>
            <w:tcW w:w="6379" w:type="dxa"/>
            <w:gridSpan w:val="2"/>
            <w:tcBorders>
              <w:bottom w:val="single" w:sz="4" w:space="0" w:color="auto"/>
            </w:tcBorders>
          </w:tcPr>
          <w:p w:rsidR="00897D8F" w:rsidRPr="00105CFE" w:rsidRDefault="00897D8F" w:rsidP="00897D8F">
            <w:pPr>
              <w:rPr>
                <w:rFonts w:ascii="Times New Roman" w:hAnsi="Times New Roman"/>
                <w:noProof/>
                <w:color w:val="000000"/>
                <w:sz w:val="28"/>
                <w:szCs w:val="28"/>
                <w:highlight w:val="yellow"/>
                <w:lang w:val="kk-KZ"/>
              </w:rPr>
            </w:pPr>
            <w:r w:rsidRPr="00105CFE">
              <w:rPr>
                <w:rFonts w:ascii="Times New Roman" w:hAnsi="Times New Roman"/>
                <w:color w:val="000000"/>
                <w:sz w:val="28"/>
                <w:szCs w:val="28"/>
              </w:rPr>
              <w:t>Подготовка и проведение заседаний Республиканской бюджетной комиссии</w:t>
            </w:r>
          </w:p>
        </w:tc>
        <w:tc>
          <w:tcPr>
            <w:tcW w:w="1276" w:type="dxa"/>
            <w:tcBorders>
              <w:bottom w:val="single" w:sz="4" w:space="0" w:color="auto"/>
            </w:tcBorders>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Borders>
              <w:bottom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ДБП</w:t>
            </w:r>
          </w:p>
        </w:tc>
        <w:tc>
          <w:tcPr>
            <w:tcW w:w="2410" w:type="dxa"/>
            <w:tcBorders>
              <w:bottom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tcBorders>
              <w:bottom w:val="single" w:sz="4" w:space="0" w:color="auto"/>
            </w:tcBorders>
          </w:tcPr>
          <w:p w:rsidR="00897D8F" w:rsidRPr="00105CFE" w:rsidRDefault="00897D8F" w:rsidP="00897D8F">
            <w:pPr>
              <w:jc w:val="center"/>
              <w:rPr>
                <w:rFonts w:ascii="Times New Roman" w:hAnsi="Times New Roman"/>
                <w:color w:val="000000"/>
                <w:sz w:val="28"/>
                <w:szCs w:val="28"/>
              </w:rPr>
            </w:pPr>
            <w:r w:rsidRPr="00105CFE">
              <w:rPr>
                <w:rFonts w:ascii="Times New Roman" w:hAnsi="Times New Roman"/>
                <w:sz w:val="28"/>
                <w:szCs w:val="28"/>
              </w:rPr>
              <w:t xml:space="preserve">Информация </w:t>
            </w:r>
            <w:r w:rsidRPr="00105CFE">
              <w:rPr>
                <w:rFonts w:ascii="Times New Roman" w:hAnsi="Times New Roman"/>
                <w:color w:val="000000"/>
                <w:sz w:val="28"/>
                <w:szCs w:val="28"/>
              </w:rPr>
              <w:t>к заседанию Республиканской бюджетной комиссии</w:t>
            </w:r>
          </w:p>
          <w:p w:rsidR="00897D8F" w:rsidRPr="00105CFE" w:rsidRDefault="00897D8F" w:rsidP="00897D8F">
            <w:pPr>
              <w:jc w:val="center"/>
              <w:rPr>
                <w:rFonts w:ascii="Times New Roman" w:hAnsi="Times New Roman"/>
                <w:sz w:val="28"/>
                <w:szCs w:val="28"/>
              </w:rPr>
            </w:pPr>
            <w:r w:rsidRPr="00105CFE">
              <w:rPr>
                <w:rFonts w:ascii="Times New Roman" w:hAnsi="Times New Roman"/>
                <w:color w:val="000000"/>
                <w:sz w:val="28"/>
                <w:szCs w:val="28"/>
              </w:rPr>
              <w:t xml:space="preserve">Своевременность и качество </w:t>
            </w:r>
            <w:r w:rsidRPr="00105CFE">
              <w:rPr>
                <w:rFonts w:ascii="Times New Roman" w:hAnsi="Times New Roman"/>
                <w:sz w:val="28"/>
                <w:szCs w:val="28"/>
              </w:rPr>
              <w:t>(Количество подготовленных РБК к общему количеству проведенных</w:t>
            </w:r>
            <w:r w:rsidRPr="00105CFE">
              <w:rPr>
                <w:rFonts w:ascii="Times New Roman" w:hAnsi="Times New Roman"/>
                <w:color w:val="000000"/>
                <w:sz w:val="28"/>
                <w:szCs w:val="28"/>
              </w:rPr>
              <w:t xml:space="preserve"> РБК </w:t>
            </w:r>
            <w:r w:rsidRPr="00105CFE">
              <w:rPr>
                <w:rFonts w:ascii="Times New Roman" w:hAnsi="Times New Roman"/>
                <w:sz w:val="28"/>
                <w:szCs w:val="28"/>
              </w:rPr>
              <w:t>*100%)</w:t>
            </w:r>
          </w:p>
        </w:tc>
        <w:tc>
          <w:tcPr>
            <w:tcW w:w="1134" w:type="dxa"/>
            <w:tcBorders>
              <w:bottom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C16F9A">
        <w:tc>
          <w:tcPr>
            <w:tcW w:w="846" w:type="dxa"/>
            <w:tcBorders>
              <w:top w:val="single" w:sz="4" w:space="0" w:color="auto"/>
              <w:left w:val="single" w:sz="4" w:space="0" w:color="auto"/>
              <w:bottom w:val="single" w:sz="4" w:space="0" w:color="auto"/>
              <w:right w:val="single" w:sz="4" w:space="0" w:color="auto"/>
            </w:tcBorders>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2</w:t>
            </w:r>
            <w:r w:rsidR="00376353">
              <w:rPr>
                <w:rFonts w:ascii="Times New Roman" w:hAnsi="Times New Roman"/>
                <w:sz w:val="28"/>
                <w:szCs w:val="28"/>
              </w:rPr>
              <w:t>3</w:t>
            </w:r>
            <w:r w:rsidRPr="00105CFE">
              <w:rPr>
                <w:rFonts w:ascii="Times New Roman" w:hAnsi="Times New Roman"/>
                <w:sz w:val="28"/>
                <w:szCs w:val="28"/>
              </w:rPr>
              <w:t>.</w:t>
            </w:r>
          </w:p>
        </w:tc>
        <w:tc>
          <w:tcPr>
            <w:tcW w:w="6379" w:type="dxa"/>
            <w:gridSpan w:val="2"/>
            <w:tcBorders>
              <w:top w:val="single" w:sz="4" w:space="0" w:color="auto"/>
              <w:left w:val="single" w:sz="4" w:space="0" w:color="auto"/>
              <w:bottom w:val="single" w:sz="4" w:space="0" w:color="auto"/>
              <w:right w:val="single" w:sz="4" w:space="0" w:color="auto"/>
            </w:tcBorders>
          </w:tcPr>
          <w:p w:rsidR="00897D8F" w:rsidRPr="005855C0" w:rsidRDefault="00897D8F" w:rsidP="00897D8F">
            <w:pPr>
              <w:pStyle w:val="a5"/>
              <w:tabs>
                <w:tab w:val="left" w:pos="426"/>
              </w:tabs>
              <w:spacing w:before="0" w:beforeAutospacing="0" w:after="0" w:afterAutospacing="0"/>
              <w:jc w:val="both"/>
              <w:rPr>
                <w:noProof/>
                <w:color w:val="000000"/>
                <w:sz w:val="28"/>
                <w:szCs w:val="28"/>
                <w:lang w:val="kk-KZ" w:eastAsia="en-US"/>
              </w:rPr>
            </w:pPr>
            <w:r w:rsidRPr="005855C0">
              <w:rPr>
                <w:sz w:val="28"/>
                <w:szCs w:val="28"/>
                <w:lang w:eastAsia="en-US"/>
              </w:rPr>
              <w:t xml:space="preserve">Подготовка предложений по новым инициативам администратора бюджетных программ </w:t>
            </w:r>
            <w:r w:rsidRPr="005855C0">
              <w:rPr>
                <w:sz w:val="28"/>
                <w:szCs w:val="28"/>
                <w:lang w:eastAsia="en-US"/>
              </w:rPr>
              <w:lastRenderedPageBreak/>
              <w:t xml:space="preserve">(Министерства финансов) для внесения на рассмотрение Республиканской </w:t>
            </w:r>
            <w:r w:rsidRPr="005855C0">
              <w:rPr>
                <w:sz w:val="28"/>
                <w:szCs w:val="28"/>
              </w:rPr>
              <w:t>бюджетной комиссии.</w:t>
            </w:r>
          </w:p>
        </w:tc>
        <w:tc>
          <w:tcPr>
            <w:tcW w:w="1276" w:type="dxa"/>
            <w:tcBorders>
              <w:top w:val="single" w:sz="4" w:space="0" w:color="auto"/>
              <w:left w:val="single" w:sz="4" w:space="0" w:color="auto"/>
              <w:bottom w:val="single" w:sz="4" w:space="0" w:color="auto"/>
              <w:right w:val="single" w:sz="4" w:space="0" w:color="auto"/>
            </w:tcBorders>
          </w:tcPr>
          <w:p w:rsidR="00897D8F" w:rsidRPr="005855C0" w:rsidRDefault="00897D8F" w:rsidP="00897D8F">
            <w:pPr>
              <w:jc w:val="center"/>
              <w:rPr>
                <w:rFonts w:ascii="Times New Roman" w:hAnsi="Times New Roman"/>
                <w:sz w:val="28"/>
                <w:szCs w:val="28"/>
                <w:lang w:val="kk-KZ"/>
              </w:rPr>
            </w:pPr>
            <w:r w:rsidRPr="005855C0">
              <w:rPr>
                <w:rFonts w:ascii="Times New Roman" w:hAnsi="Times New Roman"/>
                <w:sz w:val="28"/>
                <w:szCs w:val="28"/>
                <w:lang w:val="kk-KZ"/>
              </w:rPr>
              <w:lastRenderedPageBreak/>
              <w:t>001</w:t>
            </w:r>
          </w:p>
        </w:tc>
        <w:tc>
          <w:tcPr>
            <w:tcW w:w="1275" w:type="dxa"/>
            <w:tcBorders>
              <w:top w:val="single" w:sz="4" w:space="0" w:color="auto"/>
              <w:left w:val="single" w:sz="4" w:space="0" w:color="auto"/>
              <w:bottom w:val="single" w:sz="4" w:space="0" w:color="auto"/>
              <w:right w:val="single" w:sz="4" w:space="0" w:color="auto"/>
            </w:tcBorders>
          </w:tcPr>
          <w:p w:rsidR="00897D8F" w:rsidRPr="005855C0" w:rsidRDefault="00897D8F" w:rsidP="00897D8F">
            <w:pPr>
              <w:jc w:val="center"/>
              <w:rPr>
                <w:rFonts w:ascii="Times New Roman" w:hAnsi="Times New Roman"/>
                <w:sz w:val="28"/>
                <w:szCs w:val="28"/>
              </w:rPr>
            </w:pPr>
            <w:r w:rsidRPr="005855C0">
              <w:rPr>
                <w:rFonts w:ascii="Times New Roman" w:hAnsi="Times New Roman"/>
                <w:sz w:val="28"/>
                <w:szCs w:val="28"/>
              </w:rPr>
              <w:t>ДВА</w:t>
            </w:r>
          </w:p>
        </w:tc>
        <w:tc>
          <w:tcPr>
            <w:tcW w:w="2410" w:type="dxa"/>
            <w:tcBorders>
              <w:top w:val="single" w:sz="4" w:space="0" w:color="auto"/>
              <w:left w:val="single" w:sz="4" w:space="0" w:color="auto"/>
              <w:bottom w:val="single" w:sz="4" w:space="0" w:color="auto"/>
              <w:right w:val="single" w:sz="4" w:space="0" w:color="auto"/>
            </w:tcBorders>
          </w:tcPr>
          <w:p w:rsidR="00897D8F" w:rsidRPr="005855C0" w:rsidRDefault="00897D8F" w:rsidP="00897D8F">
            <w:pPr>
              <w:jc w:val="center"/>
              <w:rPr>
                <w:rFonts w:ascii="Times New Roman" w:hAnsi="Times New Roman"/>
                <w:sz w:val="28"/>
                <w:szCs w:val="28"/>
              </w:rPr>
            </w:pPr>
            <w:r w:rsidRPr="005855C0">
              <w:rPr>
                <w:rFonts w:ascii="Times New Roman" w:hAnsi="Times New Roman"/>
                <w:sz w:val="28"/>
                <w:szCs w:val="28"/>
              </w:rPr>
              <w:t>ежегодно</w:t>
            </w:r>
          </w:p>
          <w:p w:rsidR="00897D8F" w:rsidRPr="005855C0" w:rsidRDefault="00897D8F" w:rsidP="00897D8F">
            <w:pPr>
              <w:jc w:val="center"/>
              <w:rPr>
                <w:rFonts w:ascii="Times New Roman" w:hAnsi="Times New Roman"/>
                <w:sz w:val="28"/>
                <w:szCs w:val="28"/>
              </w:rPr>
            </w:pPr>
          </w:p>
          <w:p w:rsidR="00897D8F" w:rsidRPr="005855C0" w:rsidRDefault="00897D8F" w:rsidP="00897D8F">
            <w:pPr>
              <w:jc w:val="center"/>
              <w:rPr>
                <w:rFonts w:ascii="Times New Roman" w:hAnsi="Times New Roman"/>
                <w:strike/>
                <w:sz w:val="28"/>
                <w:szCs w:val="28"/>
              </w:rPr>
            </w:pPr>
          </w:p>
        </w:tc>
        <w:tc>
          <w:tcPr>
            <w:tcW w:w="2126" w:type="dxa"/>
            <w:tcBorders>
              <w:top w:val="single" w:sz="4" w:space="0" w:color="auto"/>
              <w:left w:val="single" w:sz="4" w:space="0" w:color="auto"/>
              <w:bottom w:val="single" w:sz="4" w:space="0" w:color="auto"/>
              <w:right w:val="single" w:sz="4" w:space="0" w:color="auto"/>
            </w:tcBorders>
          </w:tcPr>
          <w:p w:rsidR="00897D8F" w:rsidRPr="005855C0" w:rsidRDefault="00897D8F" w:rsidP="00897D8F">
            <w:pPr>
              <w:jc w:val="center"/>
              <w:rPr>
                <w:rFonts w:ascii="Times New Roman" w:hAnsi="Times New Roman"/>
                <w:sz w:val="28"/>
                <w:szCs w:val="28"/>
              </w:rPr>
            </w:pPr>
            <w:r w:rsidRPr="005855C0">
              <w:rPr>
                <w:rFonts w:ascii="Times New Roman" w:hAnsi="Times New Roman"/>
                <w:sz w:val="28"/>
                <w:szCs w:val="28"/>
              </w:rPr>
              <w:lastRenderedPageBreak/>
              <w:t xml:space="preserve">Информация в ДБГО по </w:t>
            </w:r>
            <w:r w:rsidRPr="005855C0">
              <w:rPr>
                <w:rFonts w:ascii="Times New Roman" w:hAnsi="Times New Roman"/>
                <w:sz w:val="28"/>
                <w:szCs w:val="28"/>
              </w:rPr>
              <w:lastRenderedPageBreak/>
              <w:t xml:space="preserve">определению </w:t>
            </w:r>
            <w:r w:rsidRPr="005855C0">
              <w:rPr>
                <w:rFonts w:ascii="Times New Roman" w:hAnsi="Times New Roman"/>
                <w:noProof/>
                <w:color w:val="000000"/>
                <w:sz w:val="28"/>
                <w:szCs w:val="28"/>
                <w:lang w:val="kk-KZ"/>
              </w:rPr>
              <w:t xml:space="preserve"> объемов расходов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tcPr>
          <w:p w:rsidR="00897D8F" w:rsidRPr="005855C0" w:rsidRDefault="00897D8F" w:rsidP="00897D8F">
            <w:pPr>
              <w:jc w:val="center"/>
              <w:rPr>
                <w:rFonts w:ascii="Times New Roman" w:hAnsi="Times New Roman"/>
                <w:sz w:val="28"/>
                <w:szCs w:val="28"/>
              </w:rPr>
            </w:pPr>
            <w:r>
              <w:rPr>
                <w:rFonts w:ascii="Times New Roman" w:hAnsi="Times New Roman"/>
                <w:sz w:val="28"/>
                <w:szCs w:val="28"/>
              </w:rPr>
              <w:lastRenderedPageBreak/>
              <w:t>1</w:t>
            </w:r>
            <w:r w:rsidRPr="005855C0">
              <w:rPr>
                <w:rFonts w:ascii="Times New Roman" w:hAnsi="Times New Roman"/>
                <w:sz w:val="28"/>
                <w:szCs w:val="28"/>
              </w:rPr>
              <w:t xml:space="preserve"> раз в год</w:t>
            </w:r>
          </w:p>
          <w:p w:rsidR="00897D8F" w:rsidRPr="005855C0" w:rsidRDefault="00897D8F" w:rsidP="00897D8F">
            <w:pPr>
              <w:jc w:val="center"/>
              <w:rPr>
                <w:rFonts w:ascii="Times New Roman" w:hAnsi="Times New Roman"/>
                <w:sz w:val="28"/>
                <w:szCs w:val="28"/>
              </w:rPr>
            </w:pPr>
          </w:p>
          <w:p w:rsidR="00897D8F" w:rsidRPr="005855C0" w:rsidRDefault="00897D8F" w:rsidP="00897D8F">
            <w:pPr>
              <w:jc w:val="center"/>
              <w:rPr>
                <w:rFonts w:ascii="Times New Roman" w:hAnsi="Times New Roman"/>
                <w:strike/>
                <w:sz w:val="28"/>
                <w:szCs w:val="28"/>
                <w:lang w:val="kk-KZ"/>
              </w:rPr>
            </w:pPr>
          </w:p>
        </w:tc>
      </w:tr>
      <w:tr w:rsidR="00897D8F" w:rsidRPr="00105CFE" w:rsidTr="00C16F9A">
        <w:tc>
          <w:tcPr>
            <w:tcW w:w="846" w:type="dxa"/>
            <w:tcBorders>
              <w:top w:val="single" w:sz="4" w:space="0" w:color="auto"/>
            </w:tcBorders>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2</w:t>
            </w:r>
            <w:r w:rsidR="00376353">
              <w:rPr>
                <w:rFonts w:ascii="Times New Roman" w:hAnsi="Times New Roman"/>
                <w:sz w:val="28"/>
                <w:szCs w:val="28"/>
              </w:rPr>
              <w:t>4</w:t>
            </w:r>
            <w:r w:rsidRPr="00105CFE">
              <w:rPr>
                <w:rFonts w:ascii="Times New Roman" w:hAnsi="Times New Roman"/>
                <w:sz w:val="28"/>
                <w:szCs w:val="28"/>
              </w:rPr>
              <w:t>.</w:t>
            </w:r>
          </w:p>
        </w:tc>
        <w:tc>
          <w:tcPr>
            <w:tcW w:w="6379" w:type="dxa"/>
            <w:gridSpan w:val="2"/>
            <w:tcBorders>
              <w:top w:val="single" w:sz="4" w:space="0" w:color="auto"/>
            </w:tcBorders>
          </w:tcPr>
          <w:p w:rsidR="00897D8F" w:rsidRPr="005855C0" w:rsidRDefault="00897D8F" w:rsidP="00897D8F">
            <w:pPr>
              <w:pStyle w:val="a5"/>
              <w:tabs>
                <w:tab w:val="left" w:pos="426"/>
              </w:tabs>
              <w:spacing w:after="0"/>
              <w:jc w:val="both"/>
              <w:rPr>
                <w:noProof/>
                <w:color w:val="000000"/>
                <w:sz w:val="28"/>
                <w:szCs w:val="28"/>
                <w:lang w:val="kk-KZ" w:eastAsia="en-US"/>
              </w:rPr>
            </w:pPr>
            <w:r w:rsidRPr="005855C0">
              <w:rPr>
                <w:noProof/>
                <w:color w:val="000000"/>
                <w:sz w:val="28"/>
                <w:szCs w:val="28"/>
                <w:lang w:val="kk-KZ" w:eastAsia="en-US"/>
              </w:rPr>
              <w:t>Организация работ по формированию бюджетной заявки Министерства финансов, в т.ч. определение лимитов расходов комитетов и департаментов, лимитов на новые инициативы на плановый период.</w:t>
            </w:r>
          </w:p>
        </w:tc>
        <w:tc>
          <w:tcPr>
            <w:tcW w:w="1276" w:type="dxa"/>
            <w:tcBorders>
              <w:top w:val="single" w:sz="4" w:space="0" w:color="auto"/>
            </w:tcBorders>
          </w:tcPr>
          <w:p w:rsidR="00897D8F" w:rsidRPr="005855C0" w:rsidRDefault="00897D8F" w:rsidP="00897D8F">
            <w:pPr>
              <w:jc w:val="center"/>
              <w:rPr>
                <w:rFonts w:ascii="Times New Roman" w:hAnsi="Times New Roman"/>
                <w:sz w:val="28"/>
                <w:szCs w:val="28"/>
                <w:lang w:val="kk-KZ"/>
              </w:rPr>
            </w:pPr>
            <w:r w:rsidRPr="005855C0">
              <w:rPr>
                <w:rFonts w:ascii="Times New Roman" w:hAnsi="Times New Roman"/>
                <w:sz w:val="28"/>
                <w:szCs w:val="28"/>
                <w:lang w:val="kk-KZ"/>
              </w:rPr>
              <w:t>001</w:t>
            </w:r>
          </w:p>
        </w:tc>
        <w:tc>
          <w:tcPr>
            <w:tcW w:w="1275" w:type="dxa"/>
            <w:tcBorders>
              <w:top w:val="single" w:sz="4" w:space="0" w:color="auto"/>
            </w:tcBorders>
          </w:tcPr>
          <w:p w:rsidR="00897D8F" w:rsidRPr="005855C0" w:rsidRDefault="00897D8F" w:rsidP="00897D8F">
            <w:pPr>
              <w:jc w:val="center"/>
              <w:rPr>
                <w:rFonts w:ascii="Times New Roman" w:hAnsi="Times New Roman"/>
                <w:sz w:val="28"/>
                <w:szCs w:val="28"/>
              </w:rPr>
            </w:pPr>
            <w:r w:rsidRPr="005855C0">
              <w:rPr>
                <w:rFonts w:ascii="Times New Roman" w:hAnsi="Times New Roman"/>
                <w:sz w:val="28"/>
                <w:szCs w:val="28"/>
              </w:rPr>
              <w:t>ДВА</w:t>
            </w:r>
          </w:p>
        </w:tc>
        <w:tc>
          <w:tcPr>
            <w:tcW w:w="2410" w:type="dxa"/>
            <w:tcBorders>
              <w:top w:val="single" w:sz="4" w:space="0" w:color="auto"/>
            </w:tcBorders>
          </w:tcPr>
          <w:p w:rsidR="00897D8F" w:rsidRPr="005855C0" w:rsidRDefault="00897D8F" w:rsidP="00897D8F">
            <w:pPr>
              <w:jc w:val="center"/>
              <w:rPr>
                <w:rFonts w:ascii="Times New Roman" w:hAnsi="Times New Roman"/>
                <w:sz w:val="28"/>
                <w:szCs w:val="28"/>
              </w:rPr>
            </w:pPr>
            <w:r w:rsidRPr="005855C0">
              <w:rPr>
                <w:rFonts w:ascii="Times New Roman" w:hAnsi="Times New Roman"/>
                <w:sz w:val="28"/>
                <w:szCs w:val="28"/>
              </w:rPr>
              <w:t>ежегодно</w:t>
            </w:r>
          </w:p>
          <w:p w:rsidR="00897D8F" w:rsidRPr="005855C0" w:rsidRDefault="00897D8F" w:rsidP="00897D8F">
            <w:pPr>
              <w:jc w:val="center"/>
              <w:rPr>
                <w:rFonts w:ascii="Times New Roman" w:hAnsi="Times New Roman"/>
                <w:sz w:val="28"/>
                <w:szCs w:val="28"/>
              </w:rPr>
            </w:pPr>
          </w:p>
          <w:p w:rsidR="00897D8F" w:rsidRPr="005855C0" w:rsidRDefault="00897D8F" w:rsidP="00897D8F">
            <w:pPr>
              <w:jc w:val="center"/>
              <w:rPr>
                <w:rFonts w:ascii="Times New Roman" w:hAnsi="Times New Roman"/>
                <w:sz w:val="28"/>
                <w:szCs w:val="28"/>
                <w:lang w:val="kk-KZ"/>
              </w:rPr>
            </w:pPr>
          </w:p>
        </w:tc>
        <w:tc>
          <w:tcPr>
            <w:tcW w:w="2126" w:type="dxa"/>
            <w:tcBorders>
              <w:top w:val="single" w:sz="4" w:space="0" w:color="auto"/>
            </w:tcBorders>
          </w:tcPr>
          <w:p w:rsidR="00897D8F" w:rsidRPr="00841257" w:rsidRDefault="00897D8F" w:rsidP="00897D8F">
            <w:pPr>
              <w:jc w:val="center"/>
              <w:rPr>
                <w:rFonts w:ascii="Times New Roman" w:hAnsi="Times New Roman"/>
                <w:sz w:val="28"/>
                <w:szCs w:val="28"/>
                <w:lang w:val="kk-KZ"/>
              </w:rPr>
            </w:pPr>
            <w:r w:rsidRPr="00841257">
              <w:rPr>
                <w:rFonts w:ascii="Times New Roman" w:hAnsi="Times New Roman"/>
                <w:sz w:val="28"/>
                <w:szCs w:val="28"/>
              </w:rPr>
              <w:t xml:space="preserve">Подготовка заключений </w:t>
            </w:r>
            <w:r w:rsidRPr="00841257">
              <w:rPr>
                <w:rFonts w:ascii="Times New Roman" w:hAnsi="Times New Roman"/>
                <w:noProof/>
                <w:color w:val="000000"/>
                <w:sz w:val="28"/>
                <w:szCs w:val="28"/>
                <w:lang w:val="kk-KZ"/>
              </w:rPr>
              <w:t>по уточнению, корректировке и секвестру республиканского бюджета по курируемым государственным органам</w:t>
            </w:r>
          </w:p>
        </w:tc>
        <w:tc>
          <w:tcPr>
            <w:tcW w:w="1134" w:type="dxa"/>
            <w:tcBorders>
              <w:top w:val="single" w:sz="4" w:space="0" w:color="auto"/>
            </w:tcBorders>
          </w:tcPr>
          <w:p w:rsidR="00897D8F" w:rsidRPr="00841257" w:rsidRDefault="00897D8F" w:rsidP="00897D8F">
            <w:pPr>
              <w:jc w:val="center"/>
              <w:rPr>
                <w:rFonts w:ascii="Times New Roman" w:hAnsi="Times New Roman"/>
                <w:sz w:val="28"/>
                <w:szCs w:val="28"/>
              </w:rPr>
            </w:pPr>
            <w:r w:rsidRPr="00841257">
              <w:rPr>
                <w:rFonts w:ascii="Times New Roman" w:hAnsi="Times New Roman"/>
                <w:sz w:val="28"/>
                <w:szCs w:val="28"/>
              </w:rPr>
              <w:t>1 раз в год</w:t>
            </w:r>
          </w:p>
          <w:p w:rsidR="00897D8F" w:rsidRPr="00841257" w:rsidRDefault="00897D8F" w:rsidP="00897D8F">
            <w:pPr>
              <w:jc w:val="center"/>
              <w:rPr>
                <w:rFonts w:ascii="Times New Roman" w:hAnsi="Times New Roman"/>
                <w:sz w:val="28"/>
                <w:szCs w:val="28"/>
              </w:rPr>
            </w:pPr>
          </w:p>
          <w:p w:rsidR="00897D8F" w:rsidRPr="00841257" w:rsidRDefault="00897D8F" w:rsidP="00897D8F">
            <w:pPr>
              <w:jc w:val="center"/>
              <w:rPr>
                <w:rFonts w:ascii="Times New Roman" w:hAnsi="Times New Roman"/>
                <w:sz w:val="28"/>
                <w:szCs w:val="28"/>
                <w:lang w:val="kk-KZ"/>
              </w:rPr>
            </w:pP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2</w:t>
            </w:r>
            <w:r w:rsidR="00376353">
              <w:rPr>
                <w:rFonts w:ascii="Times New Roman" w:hAnsi="Times New Roman"/>
                <w:sz w:val="28"/>
                <w:szCs w:val="28"/>
              </w:rPr>
              <w:t>5</w:t>
            </w:r>
            <w:r w:rsidRPr="00105CFE">
              <w:rPr>
                <w:rFonts w:ascii="Times New Roman" w:hAnsi="Times New Roman"/>
                <w:sz w:val="28"/>
                <w:szCs w:val="28"/>
              </w:rPr>
              <w:t>.</w:t>
            </w:r>
          </w:p>
        </w:tc>
        <w:tc>
          <w:tcPr>
            <w:tcW w:w="6379" w:type="dxa"/>
            <w:gridSpan w:val="2"/>
          </w:tcPr>
          <w:p w:rsidR="00897D8F" w:rsidRPr="00631384" w:rsidRDefault="00897D8F" w:rsidP="00897D8F">
            <w:pPr>
              <w:pStyle w:val="a5"/>
              <w:tabs>
                <w:tab w:val="left" w:pos="426"/>
              </w:tabs>
              <w:spacing w:before="0" w:beforeAutospacing="0" w:after="0" w:afterAutospacing="0"/>
              <w:jc w:val="both"/>
              <w:rPr>
                <w:noProof/>
                <w:color w:val="000000"/>
                <w:sz w:val="28"/>
                <w:szCs w:val="28"/>
                <w:lang w:val="kk-KZ" w:eastAsia="en-US"/>
              </w:rPr>
            </w:pPr>
            <w:r w:rsidRPr="00631384">
              <w:rPr>
                <w:noProof/>
                <w:color w:val="000000"/>
                <w:sz w:val="28"/>
                <w:szCs w:val="28"/>
                <w:lang w:val="kk-KZ" w:eastAsia="en-US"/>
              </w:rPr>
              <w:t>Рассмотрение бюджетных заявок департаментов и комитетов и подготовка предложений по формированию, уточнению, корректировке и при необходиости секвестру республиканского бюджета</w:t>
            </w:r>
          </w:p>
        </w:tc>
        <w:tc>
          <w:tcPr>
            <w:tcW w:w="1276" w:type="dxa"/>
          </w:tcPr>
          <w:p w:rsidR="00897D8F" w:rsidRPr="00631384" w:rsidRDefault="00897D8F" w:rsidP="00897D8F">
            <w:pPr>
              <w:jc w:val="center"/>
              <w:rPr>
                <w:rFonts w:ascii="Times New Roman" w:hAnsi="Times New Roman"/>
                <w:sz w:val="28"/>
                <w:szCs w:val="28"/>
                <w:lang w:val="kk-KZ"/>
              </w:rPr>
            </w:pPr>
            <w:r w:rsidRPr="00631384">
              <w:rPr>
                <w:rFonts w:ascii="Times New Roman" w:hAnsi="Times New Roman"/>
                <w:sz w:val="28"/>
                <w:szCs w:val="28"/>
                <w:lang w:val="kk-KZ"/>
              </w:rPr>
              <w:t>001</w:t>
            </w:r>
          </w:p>
        </w:tc>
        <w:tc>
          <w:tcPr>
            <w:tcW w:w="1275" w:type="dxa"/>
          </w:tcPr>
          <w:p w:rsidR="00897D8F" w:rsidRPr="00631384" w:rsidRDefault="00897D8F" w:rsidP="00897D8F">
            <w:pPr>
              <w:jc w:val="center"/>
              <w:rPr>
                <w:rFonts w:ascii="Times New Roman" w:hAnsi="Times New Roman"/>
                <w:sz w:val="28"/>
                <w:szCs w:val="28"/>
              </w:rPr>
            </w:pPr>
            <w:r w:rsidRPr="00631384">
              <w:rPr>
                <w:rFonts w:ascii="Times New Roman" w:hAnsi="Times New Roman"/>
                <w:sz w:val="28"/>
                <w:szCs w:val="28"/>
              </w:rPr>
              <w:t>ДВА</w:t>
            </w:r>
          </w:p>
        </w:tc>
        <w:tc>
          <w:tcPr>
            <w:tcW w:w="2410" w:type="dxa"/>
          </w:tcPr>
          <w:p w:rsidR="00897D8F" w:rsidRPr="00631384" w:rsidRDefault="00897D8F" w:rsidP="00897D8F">
            <w:pPr>
              <w:jc w:val="center"/>
              <w:rPr>
                <w:rFonts w:ascii="Times New Roman" w:hAnsi="Times New Roman"/>
                <w:sz w:val="28"/>
                <w:szCs w:val="28"/>
              </w:rPr>
            </w:pPr>
            <w:r w:rsidRPr="00631384">
              <w:rPr>
                <w:rFonts w:ascii="Times New Roman" w:hAnsi="Times New Roman"/>
                <w:sz w:val="28"/>
                <w:szCs w:val="28"/>
              </w:rPr>
              <w:t>при</w:t>
            </w:r>
            <w:r w:rsidRPr="00631384">
              <w:rPr>
                <w:rFonts w:ascii="Times New Roman" w:hAnsi="Times New Roman"/>
                <w:noProof/>
                <w:color w:val="000000"/>
                <w:sz w:val="28"/>
                <w:szCs w:val="28"/>
                <w:lang w:val="kk-KZ"/>
              </w:rPr>
              <w:t xml:space="preserve"> формировании,</w:t>
            </w:r>
            <w:r w:rsidRPr="00631384">
              <w:rPr>
                <w:noProof/>
                <w:color w:val="000000"/>
                <w:sz w:val="28"/>
                <w:szCs w:val="28"/>
                <w:lang w:val="kk-KZ"/>
              </w:rPr>
              <w:t xml:space="preserve"> </w:t>
            </w:r>
            <w:r w:rsidRPr="00631384">
              <w:rPr>
                <w:rFonts w:ascii="Times New Roman" w:hAnsi="Times New Roman"/>
                <w:noProof/>
                <w:color w:val="000000"/>
                <w:sz w:val="28"/>
                <w:szCs w:val="28"/>
                <w:lang w:val="kk-KZ"/>
              </w:rPr>
              <w:t>уточнении, корректировке и секвестре республиканского бюджета</w:t>
            </w:r>
            <w:r w:rsidRPr="00631384">
              <w:rPr>
                <w:rFonts w:ascii="Times New Roman" w:hAnsi="Times New Roman"/>
                <w:sz w:val="28"/>
                <w:szCs w:val="28"/>
              </w:rPr>
              <w:t xml:space="preserve"> </w:t>
            </w:r>
          </w:p>
          <w:p w:rsidR="00897D8F" w:rsidRPr="00631384" w:rsidRDefault="00897D8F" w:rsidP="00897D8F">
            <w:pPr>
              <w:jc w:val="center"/>
              <w:rPr>
                <w:rFonts w:ascii="Times New Roman" w:hAnsi="Times New Roman"/>
                <w:sz w:val="28"/>
                <w:szCs w:val="28"/>
              </w:rPr>
            </w:pPr>
          </w:p>
          <w:p w:rsidR="00897D8F" w:rsidRPr="00631384" w:rsidRDefault="00897D8F" w:rsidP="00897D8F">
            <w:pPr>
              <w:jc w:val="center"/>
              <w:rPr>
                <w:rFonts w:ascii="Times New Roman" w:hAnsi="Times New Roman"/>
                <w:sz w:val="28"/>
                <w:szCs w:val="28"/>
                <w:lang w:val="kk-KZ"/>
              </w:rPr>
            </w:pPr>
          </w:p>
        </w:tc>
        <w:tc>
          <w:tcPr>
            <w:tcW w:w="2126" w:type="dxa"/>
          </w:tcPr>
          <w:p w:rsidR="00897D8F" w:rsidRPr="00631384" w:rsidRDefault="00897D8F" w:rsidP="00897D8F">
            <w:pPr>
              <w:jc w:val="center"/>
              <w:rPr>
                <w:rFonts w:ascii="Times New Roman" w:hAnsi="Times New Roman"/>
                <w:sz w:val="28"/>
                <w:szCs w:val="28"/>
                <w:lang w:val="kk-KZ"/>
              </w:rPr>
            </w:pPr>
            <w:r w:rsidRPr="00631384">
              <w:rPr>
                <w:rFonts w:ascii="Times New Roman" w:hAnsi="Times New Roman"/>
                <w:sz w:val="28"/>
                <w:szCs w:val="28"/>
              </w:rPr>
              <w:t xml:space="preserve">Подготовка заключений при формировании, </w:t>
            </w:r>
            <w:r w:rsidRPr="00631384">
              <w:rPr>
                <w:rFonts w:ascii="Times New Roman" w:hAnsi="Times New Roman"/>
                <w:noProof/>
                <w:color w:val="000000"/>
                <w:sz w:val="28"/>
                <w:szCs w:val="28"/>
                <w:lang w:val="kk-KZ"/>
              </w:rPr>
              <w:t>уточнении, корректировке и секвестре республиканского бюджета по курируемым государственным органам</w:t>
            </w:r>
          </w:p>
        </w:tc>
        <w:tc>
          <w:tcPr>
            <w:tcW w:w="1134" w:type="dxa"/>
          </w:tcPr>
          <w:p w:rsidR="00897D8F" w:rsidRPr="00631384" w:rsidRDefault="00897D8F" w:rsidP="00897D8F">
            <w:pPr>
              <w:jc w:val="center"/>
              <w:rPr>
                <w:rFonts w:ascii="Times New Roman" w:hAnsi="Times New Roman"/>
                <w:sz w:val="28"/>
                <w:szCs w:val="28"/>
                <w:lang w:val="kk-KZ"/>
              </w:rPr>
            </w:pPr>
            <w:r>
              <w:rPr>
                <w:rFonts w:ascii="Times New Roman" w:hAnsi="Times New Roman"/>
                <w:sz w:val="28"/>
                <w:szCs w:val="28"/>
                <w:lang w:val="kk-KZ"/>
              </w:rPr>
              <w:t>3</w:t>
            </w:r>
            <w:r w:rsidRPr="00631384">
              <w:rPr>
                <w:rFonts w:ascii="Times New Roman" w:hAnsi="Times New Roman"/>
                <w:sz w:val="28"/>
                <w:szCs w:val="28"/>
                <w:lang w:val="kk-KZ"/>
              </w:rPr>
              <w:t xml:space="preserve"> раза в год</w:t>
            </w:r>
          </w:p>
          <w:p w:rsidR="00897D8F" w:rsidRPr="00631384" w:rsidRDefault="00897D8F" w:rsidP="00897D8F">
            <w:pPr>
              <w:jc w:val="center"/>
              <w:rPr>
                <w:rFonts w:ascii="Times New Roman" w:hAnsi="Times New Roman"/>
                <w:sz w:val="28"/>
                <w:szCs w:val="28"/>
                <w:lang w:val="kk-KZ"/>
              </w:rPr>
            </w:pPr>
          </w:p>
          <w:p w:rsidR="00897D8F" w:rsidRPr="00631384" w:rsidRDefault="00897D8F" w:rsidP="00897D8F">
            <w:pPr>
              <w:jc w:val="center"/>
              <w:rPr>
                <w:rFonts w:ascii="Times New Roman" w:hAnsi="Times New Roman"/>
                <w:strike/>
                <w:sz w:val="28"/>
                <w:szCs w:val="28"/>
                <w:lang w:val="kk-KZ"/>
              </w:rPr>
            </w:pP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2</w:t>
            </w:r>
            <w:r w:rsidR="00376353">
              <w:rPr>
                <w:rFonts w:ascii="Times New Roman" w:hAnsi="Times New Roman"/>
                <w:sz w:val="28"/>
                <w:szCs w:val="28"/>
              </w:rPr>
              <w:t>6</w:t>
            </w:r>
            <w:r w:rsidRPr="00105CFE">
              <w:rPr>
                <w:rFonts w:ascii="Times New Roman" w:hAnsi="Times New Roman"/>
                <w:sz w:val="28"/>
                <w:szCs w:val="28"/>
              </w:rPr>
              <w:t>.</w:t>
            </w:r>
          </w:p>
        </w:tc>
        <w:tc>
          <w:tcPr>
            <w:tcW w:w="6379" w:type="dxa"/>
            <w:gridSpan w:val="2"/>
          </w:tcPr>
          <w:p w:rsidR="00897D8F" w:rsidRPr="00105CFE" w:rsidRDefault="00897D8F" w:rsidP="00897D8F">
            <w:pPr>
              <w:pStyle w:val="a5"/>
              <w:tabs>
                <w:tab w:val="left" w:pos="426"/>
              </w:tabs>
              <w:spacing w:before="0" w:beforeAutospacing="0" w:after="0" w:afterAutospacing="0"/>
              <w:jc w:val="both"/>
              <w:rPr>
                <w:noProof/>
                <w:sz w:val="28"/>
                <w:szCs w:val="28"/>
                <w:lang w:val="kk-KZ" w:eastAsia="en-US"/>
              </w:rPr>
            </w:pPr>
            <w:r w:rsidRPr="00105CFE">
              <w:rPr>
                <w:noProof/>
                <w:sz w:val="28"/>
                <w:szCs w:val="28"/>
                <w:lang w:val="kk-KZ" w:eastAsia="en-US"/>
              </w:rPr>
              <w:t xml:space="preserve">Рассмотрение проектов бюджетных программ во взаимодействии со Стратегическим планом </w:t>
            </w:r>
            <w:r w:rsidRPr="00105CFE">
              <w:rPr>
                <w:noProof/>
                <w:sz w:val="28"/>
                <w:szCs w:val="28"/>
                <w:lang w:val="kk-KZ" w:eastAsia="en-US"/>
              </w:rPr>
              <w:lastRenderedPageBreak/>
              <w:t>Министерства финансов на соответствующий плановый период.</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lastRenderedPageBreak/>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ДВА</w:t>
            </w:r>
          </w:p>
        </w:tc>
        <w:tc>
          <w:tcPr>
            <w:tcW w:w="2410" w:type="dxa"/>
          </w:tcPr>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t xml:space="preserve">по итогам </w:t>
            </w:r>
            <w:r w:rsidRPr="00FE4094">
              <w:rPr>
                <w:rFonts w:ascii="Times New Roman" w:hAnsi="Times New Roman"/>
                <w:noProof/>
                <w:color w:val="000000"/>
                <w:sz w:val="28"/>
                <w:szCs w:val="28"/>
                <w:lang w:val="kk-KZ"/>
              </w:rPr>
              <w:t>формирования,</w:t>
            </w:r>
            <w:r w:rsidRPr="00FE4094">
              <w:rPr>
                <w:noProof/>
                <w:color w:val="000000"/>
                <w:sz w:val="28"/>
                <w:szCs w:val="28"/>
                <w:lang w:val="kk-KZ"/>
              </w:rPr>
              <w:t xml:space="preserve"> </w:t>
            </w:r>
            <w:r w:rsidRPr="00FE4094">
              <w:rPr>
                <w:rFonts w:ascii="Times New Roman" w:hAnsi="Times New Roman"/>
                <w:noProof/>
                <w:color w:val="000000"/>
                <w:sz w:val="28"/>
                <w:szCs w:val="28"/>
                <w:lang w:val="kk-KZ"/>
              </w:rPr>
              <w:lastRenderedPageBreak/>
              <w:t>уточнения, корректировке и секвестре республиканского бюджета</w:t>
            </w:r>
            <w:r w:rsidRPr="00FE4094">
              <w:rPr>
                <w:rFonts w:ascii="Times New Roman" w:hAnsi="Times New Roman"/>
                <w:sz w:val="28"/>
                <w:szCs w:val="28"/>
              </w:rPr>
              <w:t xml:space="preserve"> </w:t>
            </w:r>
          </w:p>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t>(по итогам уточнения, формирования РБ)</w:t>
            </w:r>
          </w:p>
        </w:tc>
        <w:tc>
          <w:tcPr>
            <w:tcW w:w="2126" w:type="dxa"/>
          </w:tcPr>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lastRenderedPageBreak/>
              <w:t>Информация</w:t>
            </w:r>
          </w:p>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lastRenderedPageBreak/>
              <w:t>% соответствия объемов расходов АРБП к показателям Стратегических планов государственных органов</w:t>
            </w:r>
          </w:p>
        </w:tc>
        <w:tc>
          <w:tcPr>
            <w:tcW w:w="1134" w:type="dxa"/>
          </w:tcPr>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lastRenderedPageBreak/>
              <w:t xml:space="preserve">3 раза </w:t>
            </w:r>
          </w:p>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t>в год</w:t>
            </w:r>
          </w:p>
          <w:p w:rsidR="00897D8F" w:rsidRPr="00FE4094" w:rsidRDefault="00897D8F" w:rsidP="00897D8F">
            <w:pPr>
              <w:jc w:val="center"/>
              <w:rPr>
                <w:rFonts w:ascii="Times New Roman" w:hAnsi="Times New Roman"/>
                <w:strike/>
                <w:sz w:val="28"/>
                <w:szCs w:val="28"/>
              </w:rPr>
            </w:pPr>
          </w:p>
          <w:p w:rsidR="00897D8F" w:rsidRPr="00FE4094" w:rsidRDefault="00897D8F" w:rsidP="00897D8F">
            <w:pPr>
              <w:jc w:val="center"/>
              <w:rPr>
                <w:rFonts w:ascii="Times New Roman" w:hAnsi="Times New Roman"/>
                <w:strike/>
                <w:sz w:val="28"/>
                <w:szCs w:val="28"/>
              </w:rPr>
            </w:pP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2</w:t>
            </w:r>
            <w:r w:rsidR="00376353">
              <w:rPr>
                <w:rFonts w:ascii="Times New Roman" w:hAnsi="Times New Roman"/>
                <w:sz w:val="28"/>
                <w:szCs w:val="28"/>
              </w:rPr>
              <w:t>7</w:t>
            </w:r>
            <w:r w:rsidRPr="00105CFE">
              <w:rPr>
                <w:rFonts w:ascii="Times New Roman" w:hAnsi="Times New Roman"/>
                <w:sz w:val="28"/>
                <w:szCs w:val="28"/>
              </w:rPr>
              <w:t>.</w:t>
            </w:r>
          </w:p>
        </w:tc>
        <w:tc>
          <w:tcPr>
            <w:tcW w:w="6379" w:type="dxa"/>
            <w:gridSpan w:val="2"/>
          </w:tcPr>
          <w:p w:rsidR="00897D8F" w:rsidRPr="00105CFE" w:rsidRDefault="00897D8F" w:rsidP="00897D8F">
            <w:pPr>
              <w:pStyle w:val="a5"/>
              <w:tabs>
                <w:tab w:val="left" w:pos="426"/>
              </w:tabs>
              <w:spacing w:before="0" w:beforeAutospacing="0" w:after="0" w:afterAutospacing="0"/>
              <w:jc w:val="both"/>
              <w:rPr>
                <w:noProof/>
                <w:color w:val="000000"/>
                <w:sz w:val="28"/>
                <w:szCs w:val="28"/>
                <w:lang w:val="kk-KZ" w:eastAsia="en-US"/>
              </w:rPr>
            </w:pPr>
            <w:r w:rsidRPr="00105CFE">
              <w:rPr>
                <w:noProof/>
                <w:color w:val="000000"/>
                <w:sz w:val="28"/>
                <w:szCs w:val="28"/>
                <w:lang w:val="kk-KZ" w:eastAsia="en-US"/>
              </w:rPr>
              <w:t>Подготовка предложений по формированию перечня приоритетных республиканских бюджетных инвестиций по Министерству финансов к постановлению о реализации закона о республиканском бюджете на соответствующий период и внесение в них изменений и дополнений</w:t>
            </w:r>
            <w:r w:rsidRPr="00105CFE">
              <w:rPr>
                <w:noProof/>
                <w:color w:val="000000"/>
                <w:sz w:val="28"/>
                <w:szCs w:val="28"/>
                <w:lang w:eastAsia="en-US"/>
              </w:rPr>
              <w:t>.</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ДВА</w:t>
            </w:r>
          </w:p>
        </w:tc>
        <w:tc>
          <w:tcPr>
            <w:tcW w:w="2410" w:type="dxa"/>
          </w:tcPr>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t xml:space="preserve">по итогам </w:t>
            </w:r>
            <w:r w:rsidRPr="00FE4094">
              <w:rPr>
                <w:rFonts w:ascii="Times New Roman" w:hAnsi="Times New Roman"/>
                <w:noProof/>
                <w:color w:val="000000"/>
                <w:sz w:val="28"/>
                <w:szCs w:val="28"/>
                <w:lang w:val="kk-KZ"/>
              </w:rPr>
              <w:t>формирования,</w:t>
            </w:r>
            <w:r w:rsidRPr="00FE4094">
              <w:rPr>
                <w:noProof/>
                <w:color w:val="000000"/>
                <w:sz w:val="28"/>
                <w:szCs w:val="28"/>
                <w:lang w:val="kk-KZ"/>
              </w:rPr>
              <w:t xml:space="preserve"> </w:t>
            </w:r>
            <w:r w:rsidRPr="00FE4094">
              <w:rPr>
                <w:rFonts w:ascii="Times New Roman" w:hAnsi="Times New Roman"/>
                <w:noProof/>
                <w:color w:val="000000"/>
                <w:sz w:val="28"/>
                <w:szCs w:val="28"/>
                <w:lang w:val="kk-KZ"/>
              </w:rPr>
              <w:t>уточнения, корректировки и секвестре республиканского бюджета</w:t>
            </w:r>
            <w:r w:rsidRPr="00FE4094">
              <w:rPr>
                <w:rFonts w:ascii="Times New Roman" w:hAnsi="Times New Roman"/>
                <w:sz w:val="28"/>
                <w:szCs w:val="28"/>
              </w:rPr>
              <w:t xml:space="preserve"> </w:t>
            </w:r>
          </w:p>
        </w:tc>
        <w:tc>
          <w:tcPr>
            <w:tcW w:w="2126" w:type="dxa"/>
          </w:tcPr>
          <w:p w:rsidR="00897D8F" w:rsidRPr="00FE4094" w:rsidRDefault="00897D8F" w:rsidP="00897D8F">
            <w:pPr>
              <w:jc w:val="center"/>
              <w:rPr>
                <w:rFonts w:ascii="Times New Roman" w:hAnsi="Times New Roman"/>
                <w:sz w:val="28"/>
                <w:szCs w:val="28"/>
              </w:rPr>
            </w:pPr>
            <w:r w:rsidRPr="00FE4094">
              <w:rPr>
                <w:rFonts w:ascii="Times New Roman" w:hAnsi="Times New Roman"/>
                <w:noProof/>
                <w:color w:val="000000"/>
                <w:sz w:val="28"/>
                <w:szCs w:val="28"/>
                <w:lang w:val="kk-KZ"/>
              </w:rPr>
              <w:t>Подготовка предложений к перечню приоритетных республиканских бюджетных инвестиций</w:t>
            </w:r>
          </w:p>
        </w:tc>
        <w:tc>
          <w:tcPr>
            <w:tcW w:w="1134" w:type="dxa"/>
          </w:tcPr>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t xml:space="preserve">3 раза </w:t>
            </w:r>
          </w:p>
          <w:p w:rsidR="00897D8F" w:rsidRPr="00FE4094" w:rsidRDefault="00897D8F" w:rsidP="00897D8F">
            <w:pPr>
              <w:jc w:val="center"/>
              <w:rPr>
                <w:rFonts w:ascii="Times New Roman" w:hAnsi="Times New Roman"/>
                <w:sz w:val="28"/>
                <w:szCs w:val="28"/>
              </w:rPr>
            </w:pPr>
            <w:r w:rsidRPr="00FE4094">
              <w:rPr>
                <w:rFonts w:ascii="Times New Roman" w:hAnsi="Times New Roman"/>
                <w:sz w:val="28"/>
                <w:szCs w:val="28"/>
              </w:rPr>
              <w:t>в год</w:t>
            </w:r>
          </w:p>
          <w:p w:rsidR="00897D8F" w:rsidRPr="00FE4094" w:rsidRDefault="00897D8F" w:rsidP="00897D8F">
            <w:pPr>
              <w:jc w:val="center"/>
              <w:rPr>
                <w:rFonts w:ascii="Times New Roman" w:hAnsi="Times New Roman"/>
                <w:sz w:val="28"/>
                <w:szCs w:val="28"/>
                <w:lang w:val="kk-KZ"/>
              </w:rPr>
            </w:pPr>
          </w:p>
          <w:p w:rsidR="00897D8F" w:rsidRPr="00FE4094" w:rsidRDefault="00897D8F" w:rsidP="00897D8F">
            <w:pPr>
              <w:jc w:val="center"/>
              <w:rPr>
                <w:rFonts w:ascii="Times New Roman" w:hAnsi="Times New Roman"/>
                <w:strike/>
                <w:sz w:val="28"/>
                <w:szCs w:val="28"/>
                <w:lang w:val="kk-KZ"/>
              </w:rPr>
            </w:pP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t>2</w:t>
            </w:r>
            <w:r w:rsidR="00376353">
              <w:rPr>
                <w:rFonts w:ascii="Times New Roman" w:hAnsi="Times New Roman"/>
                <w:sz w:val="28"/>
                <w:szCs w:val="28"/>
              </w:rPr>
              <w:t>8</w:t>
            </w:r>
            <w:r w:rsidRPr="00105CFE">
              <w:rPr>
                <w:rFonts w:ascii="Times New Roman" w:hAnsi="Times New Roman"/>
                <w:sz w:val="28"/>
                <w:szCs w:val="28"/>
              </w:rPr>
              <w:t>.</w:t>
            </w:r>
          </w:p>
        </w:tc>
        <w:tc>
          <w:tcPr>
            <w:tcW w:w="6379" w:type="dxa"/>
            <w:gridSpan w:val="2"/>
          </w:tcPr>
          <w:p w:rsidR="00897D8F" w:rsidRPr="00105CFE" w:rsidRDefault="00897D8F" w:rsidP="00897D8F">
            <w:pPr>
              <w:pStyle w:val="a5"/>
              <w:tabs>
                <w:tab w:val="left" w:pos="426"/>
              </w:tabs>
              <w:jc w:val="both"/>
              <w:rPr>
                <w:sz w:val="28"/>
                <w:szCs w:val="28"/>
                <w:lang w:eastAsia="en-US"/>
              </w:rPr>
            </w:pPr>
            <w:r w:rsidRPr="00105CFE">
              <w:rPr>
                <w:sz w:val="28"/>
                <w:szCs w:val="28"/>
                <w:lang w:eastAsia="en-US"/>
              </w:rPr>
              <w:t>Проведение мониторинга соответствия объемов расходов на соответствие Стратегическому плану Министерства финансов</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ДВА</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D94591">
              <w:rPr>
                <w:rFonts w:ascii="Times New Roman" w:hAnsi="Times New Roman"/>
                <w:sz w:val="28"/>
                <w:szCs w:val="28"/>
              </w:rPr>
              <w:t xml:space="preserve">по итогам </w:t>
            </w:r>
            <w:r w:rsidRPr="00D94591">
              <w:rPr>
                <w:rFonts w:ascii="Times New Roman" w:hAnsi="Times New Roman"/>
                <w:noProof/>
                <w:color w:val="000000"/>
                <w:sz w:val="28"/>
                <w:szCs w:val="28"/>
                <w:lang w:val="kk-KZ"/>
              </w:rPr>
              <w:t>формирования,</w:t>
            </w:r>
            <w:r w:rsidRPr="00D94591">
              <w:rPr>
                <w:noProof/>
                <w:color w:val="000000"/>
                <w:sz w:val="28"/>
                <w:szCs w:val="28"/>
                <w:lang w:val="kk-KZ"/>
              </w:rPr>
              <w:t xml:space="preserve"> </w:t>
            </w:r>
            <w:r w:rsidRPr="00D94591">
              <w:rPr>
                <w:rFonts w:ascii="Times New Roman" w:hAnsi="Times New Roman"/>
                <w:noProof/>
                <w:color w:val="000000"/>
                <w:sz w:val="28"/>
                <w:szCs w:val="28"/>
                <w:lang w:val="kk-KZ"/>
              </w:rPr>
              <w:t>уточнения, корректировки и секвестре республиканского бюджета</w:t>
            </w:r>
            <w:r w:rsidRPr="00105CFE">
              <w:rPr>
                <w:rFonts w:ascii="Times New Roman" w:hAnsi="Times New Roman"/>
                <w:sz w:val="28"/>
                <w:szCs w:val="28"/>
              </w:rPr>
              <w:t xml:space="preserve"> </w:t>
            </w:r>
          </w:p>
          <w:p w:rsidR="00897D8F" w:rsidRPr="00105CFE" w:rsidRDefault="00897D8F" w:rsidP="00897D8F">
            <w:pPr>
              <w:jc w:val="center"/>
              <w:rPr>
                <w:rFonts w:ascii="Times New Roman" w:hAnsi="Times New Roman"/>
                <w:sz w:val="28"/>
                <w:szCs w:val="28"/>
              </w:rPr>
            </w:pP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Информация</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соответствия объемов расходов АРБП к показателям Стратегических планов государственных органов</w:t>
            </w:r>
          </w:p>
        </w:tc>
        <w:tc>
          <w:tcPr>
            <w:tcW w:w="1134" w:type="dxa"/>
          </w:tcPr>
          <w:p w:rsidR="00897D8F" w:rsidRPr="0092692C" w:rsidRDefault="00897D8F" w:rsidP="00897D8F">
            <w:pPr>
              <w:jc w:val="center"/>
              <w:rPr>
                <w:rFonts w:ascii="Times New Roman" w:hAnsi="Times New Roman"/>
                <w:sz w:val="28"/>
                <w:szCs w:val="28"/>
              </w:rPr>
            </w:pPr>
            <w:r w:rsidRPr="0092692C">
              <w:rPr>
                <w:rFonts w:ascii="Times New Roman" w:hAnsi="Times New Roman"/>
                <w:sz w:val="28"/>
                <w:szCs w:val="28"/>
              </w:rPr>
              <w:t xml:space="preserve">3 раза </w:t>
            </w:r>
          </w:p>
          <w:p w:rsidR="00897D8F" w:rsidRPr="002B626B" w:rsidRDefault="00897D8F" w:rsidP="00897D8F">
            <w:pPr>
              <w:jc w:val="center"/>
              <w:rPr>
                <w:rFonts w:ascii="Times New Roman" w:hAnsi="Times New Roman"/>
                <w:sz w:val="28"/>
                <w:szCs w:val="28"/>
              </w:rPr>
            </w:pPr>
            <w:r w:rsidRPr="0092692C">
              <w:rPr>
                <w:rFonts w:ascii="Times New Roman" w:hAnsi="Times New Roman"/>
                <w:sz w:val="28"/>
                <w:szCs w:val="28"/>
              </w:rPr>
              <w:t>в год</w:t>
            </w:r>
          </w:p>
          <w:p w:rsidR="00897D8F" w:rsidRDefault="00897D8F" w:rsidP="00897D8F">
            <w:pPr>
              <w:jc w:val="center"/>
              <w:rPr>
                <w:rFonts w:ascii="Times New Roman" w:hAnsi="Times New Roman"/>
                <w:strike/>
                <w:sz w:val="28"/>
                <w:szCs w:val="28"/>
                <w:lang w:val="kk-KZ"/>
              </w:rPr>
            </w:pPr>
          </w:p>
          <w:p w:rsidR="00897D8F" w:rsidRPr="006C19E8" w:rsidRDefault="00897D8F" w:rsidP="00897D8F">
            <w:pPr>
              <w:jc w:val="center"/>
              <w:rPr>
                <w:rFonts w:ascii="Times New Roman" w:hAnsi="Times New Roman"/>
                <w:strike/>
                <w:sz w:val="28"/>
                <w:szCs w:val="28"/>
              </w:rPr>
            </w:pP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t>2</w:t>
            </w:r>
            <w:r w:rsidR="00376353">
              <w:rPr>
                <w:rFonts w:ascii="Times New Roman" w:hAnsi="Times New Roman"/>
                <w:sz w:val="28"/>
                <w:szCs w:val="28"/>
              </w:rPr>
              <w:t>9</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noProof/>
                <w:color w:val="000000"/>
                <w:sz w:val="28"/>
                <w:szCs w:val="28"/>
                <w:lang w:val="kk-KZ"/>
              </w:rPr>
              <w:t xml:space="preserve">Участие в подготовке предложений к </w:t>
            </w:r>
            <w:r w:rsidRPr="00105CFE">
              <w:rPr>
                <w:rFonts w:ascii="Times New Roman" w:hAnsi="Times New Roman"/>
                <w:color w:val="000000"/>
                <w:sz w:val="28"/>
                <w:szCs w:val="28"/>
              </w:rPr>
              <w:t xml:space="preserve">проектам законов о республиканском бюджете на соответствующий плановый период, постановления о реализации Закона о </w:t>
            </w:r>
            <w:r w:rsidRPr="00105CFE">
              <w:rPr>
                <w:rFonts w:ascii="Times New Roman" w:hAnsi="Times New Roman"/>
                <w:color w:val="000000"/>
                <w:sz w:val="28"/>
                <w:szCs w:val="28"/>
              </w:rPr>
              <w:lastRenderedPageBreak/>
              <w:t>республиканском бюджете, внесение изменений и дополнений в них</w:t>
            </w:r>
            <w:r>
              <w:rPr>
                <w:rFonts w:ascii="Times New Roman" w:hAnsi="Times New Roman"/>
                <w:noProof/>
                <w:color w:val="000000"/>
                <w:sz w:val="28"/>
                <w:szCs w:val="28"/>
                <w:lang w:val="kk-KZ"/>
              </w:rPr>
              <w:t>.</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lastRenderedPageBreak/>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ДВА</w:t>
            </w:r>
          </w:p>
        </w:tc>
        <w:tc>
          <w:tcPr>
            <w:tcW w:w="2410" w:type="dxa"/>
          </w:tcPr>
          <w:p w:rsidR="00897D8F" w:rsidRPr="00CB7BE8" w:rsidRDefault="00897D8F" w:rsidP="00897D8F">
            <w:pPr>
              <w:jc w:val="center"/>
              <w:rPr>
                <w:rFonts w:ascii="Times New Roman" w:hAnsi="Times New Roman"/>
                <w:sz w:val="28"/>
                <w:szCs w:val="28"/>
                <w:lang w:val="kk-KZ"/>
              </w:rPr>
            </w:pPr>
            <w:r w:rsidRPr="00CB7BE8">
              <w:rPr>
                <w:rFonts w:ascii="Times New Roman" w:hAnsi="Times New Roman"/>
                <w:sz w:val="28"/>
                <w:szCs w:val="28"/>
              </w:rPr>
              <w:t xml:space="preserve">по итогам </w:t>
            </w:r>
            <w:r w:rsidRPr="00CB7BE8">
              <w:rPr>
                <w:rFonts w:ascii="Times New Roman" w:hAnsi="Times New Roman"/>
                <w:noProof/>
                <w:color w:val="000000"/>
                <w:sz w:val="28"/>
                <w:szCs w:val="28"/>
                <w:lang w:val="kk-KZ"/>
              </w:rPr>
              <w:t>формирования,</w:t>
            </w:r>
            <w:r w:rsidRPr="00CB7BE8">
              <w:rPr>
                <w:noProof/>
                <w:color w:val="000000"/>
                <w:sz w:val="28"/>
                <w:szCs w:val="28"/>
                <w:lang w:val="kk-KZ"/>
              </w:rPr>
              <w:t xml:space="preserve"> </w:t>
            </w:r>
            <w:r w:rsidRPr="00CB7BE8">
              <w:rPr>
                <w:rFonts w:ascii="Times New Roman" w:hAnsi="Times New Roman"/>
                <w:noProof/>
                <w:color w:val="000000"/>
                <w:sz w:val="28"/>
                <w:szCs w:val="28"/>
                <w:lang w:val="kk-KZ"/>
              </w:rPr>
              <w:t xml:space="preserve">уточнения, корректировки и </w:t>
            </w:r>
            <w:r w:rsidRPr="00CB7BE8">
              <w:rPr>
                <w:rFonts w:ascii="Times New Roman" w:hAnsi="Times New Roman"/>
                <w:noProof/>
                <w:color w:val="000000"/>
                <w:sz w:val="28"/>
                <w:szCs w:val="28"/>
                <w:lang w:val="kk-KZ"/>
              </w:rPr>
              <w:lastRenderedPageBreak/>
              <w:t>секвестре республиканского бюджета</w:t>
            </w:r>
            <w:r w:rsidRPr="00CB7BE8">
              <w:rPr>
                <w:rFonts w:ascii="Times New Roman" w:hAnsi="Times New Roman"/>
                <w:sz w:val="28"/>
                <w:szCs w:val="28"/>
              </w:rPr>
              <w:t xml:space="preserve"> </w:t>
            </w:r>
          </w:p>
          <w:p w:rsidR="00897D8F" w:rsidRPr="00CB7BE8" w:rsidRDefault="00897D8F" w:rsidP="00897D8F">
            <w:pPr>
              <w:jc w:val="center"/>
              <w:rPr>
                <w:rFonts w:ascii="Times New Roman" w:hAnsi="Times New Roman"/>
                <w:sz w:val="28"/>
                <w:szCs w:val="28"/>
                <w:lang w:val="kk-KZ"/>
              </w:rPr>
            </w:pPr>
          </w:p>
        </w:tc>
        <w:tc>
          <w:tcPr>
            <w:tcW w:w="2126" w:type="dxa"/>
          </w:tcPr>
          <w:p w:rsidR="00897D8F" w:rsidRPr="00CB7BE8" w:rsidRDefault="00897D8F" w:rsidP="00897D8F">
            <w:pPr>
              <w:jc w:val="center"/>
              <w:rPr>
                <w:rFonts w:ascii="Times New Roman" w:hAnsi="Times New Roman"/>
                <w:sz w:val="28"/>
                <w:szCs w:val="28"/>
              </w:rPr>
            </w:pPr>
            <w:r w:rsidRPr="00CB7BE8">
              <w:rPr>
                <w:rFonts w:ascii="Times New Roman" w:hAnsi="Times New Roman"/>
                <w:sz w:val="28"/>
                <w:szCs w:val="28"/>
              </w:rPr>
              <w:lastRenderedPageBreak/>
              <w:t xml:space="preserve">Подготовка </w:t>
            </w:r>
            <w:r w:rsidRPr="00CB7BE8">
              <w:rPr>
                <w:rFonts w:ascii="Times New Roman" w:hAnsi="Times New Roman"/>
                <w:noProof/>
                <w:color w:val="000000"/>
                <w:sz w:val="28"/>
                <w:szCs w:val="28"/>
                <w:lang w:val="kk-KZ"/>
              </w:rPr>
              <w:t xml:space="preserve">предложений к </w:t>
            </w:r>
            <w:r w:rsidRPr="00CB7BE8">
              <w:rPr>
                <w:rFonts w:ascii="Times New Roman" w:hAnsi="Times New Roman"/>
                <w:color w:val="000000"/>
                <w:sz w:val="28"/>
                <w:szCs w:val="28"/>
              </w:rPr>
              <w:t xml:space="preserve">проектам законов о </w:t>
            </w:r>
            <w:r w:rsidRPr="00CB7BE8">
              <w:rPr>
                <w:rFonts w:ascii="Times New Roman" w:hAnsi="Times New Roman"/>
                <w:color w:val="000000"/>
                <w:sz w:val="28"/>
                <w:szCs w:val="28"/>
              </w:rPr>
              <w:lastRenderedPageBreak/>
              <w:t>республиканском бюджете на соответствующий плановый период</w:t>
            </w:r>
          </w:p>
        </w:tc>
        <w:tc>
          <w:tcPr>
            <w:tcW w:w="1134" w:type="dxa"/>
          </w:tcPr>
          <w:p w:rsidR="00897D8F" w:rsidRDefault="00897D8F" w:rsidP="00897D8F">
            <w:pPr>
              <w:jc w:val="center"/>
              <w:rPr>
                <w:rFonts w:ascii="Times New Roman" w:hAnsi="Times New Roman"/>
                <w:sz w:val="28"/>
                <w:szCs w:val="28"/>
              </w:rPr>
            </w:pPr>
            <w:r>
              <w:rPr>
                <w:rFonts w:ascii="Times New Roman" w:hAnsi="Times New Roman"/>
                <w:sz w:val="28"/>
                <w:szCs w:val="28"/>
              </w:rPr>
              <w:lastRenderedPageBreak/>
              <w:t>3</w:t>
            </w:r>
            <w:r w:rsidRPr="00CB7BE8">
              <w:rPr>
                <w:rFonts w:ascii="Times New Roman" w:hAnsi="Times New Roman"/>
                <w:sz w:val="28"/>
                <w:szCs w:val="28"/>
              </w:rPr>
              <w:t xml:space="preserve"> раза </w:t>
            </w:r>
          </w:p>
          <w:p w:rsidR="00897D8F" w:rsidRPr="00CB7BE8" w:rsidRDefault="00897D8F" w:rsidP="00897D8F">
            <w:pPr>
              <w:jc w:val="center"/>
              <w:rPr>
                <w:rFonts w:ascii="Times New Roman" w:hAnsi="Times New Roman"/>
                <w:sz w:val="28"/>
                <w:szCs w:val="28"/>
              </w:rPr>
            </w:pPr>
            <w:r w:rsidRPr="00CB7BE8">
              <w:rPr>
                <w:rFonts w:ascii="Times New Roman" w:hAnsi="Times New Roman"/>
                <w:sz w:val="28"/>
                <w:szCs w:val="28"/>
              </w:rPr>
              <w:t>в год</w:t>
            </w:r>
          </w:p>
          <w:p w:rsidR="00897D8F" w:rsidRPr="00CB7BE8" w:rsidRDefault="00897D8F" w:rsidP="00897D8F">
            <w:pPr>
              <w:jc w:val="center"/>
              <w:rPr>
                <w:rFonts w:ascii="Times New Roman" w:hAnsi="Times New Roman"/>
                <w:strike/>
                <w:sz w:val="28"/>
                <w:szCs w:val="28"/>
                <w:lang w:val="kk-KZ"/>
              </w:rPr>
            </w:pPr>
          </w:p>
          <w:p w:rsidR="00897D8F" w:rsidRPr="00CB7BE8" w:rsidRDefault="00897D8F" w:rsidP="00897D8F">
            <w:pPr>
              <w:jc w:val="center"/>
              <w:rPr>
                <w:rFonts w:ascii="Times New Roman" w:hAnsi="Times New Roman"/>
                <w:sz w:val="28"/>
                <w:szCs w:val="28"/>
              </w:rPr>
            </w:pP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30</w:t>
            </w:r>
            <w:r w:rsidR="00897D8F"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noProof/>
                <w:color w:val="000000"/>
                <w:sz w:val="28"/>
                <w:szCs w:val="28"/>
                <w:lang w:val="kk-KZ"/>
              </w:rPr>
            </w:pPr>
            <w:r w:rsidRPr="00105CFE">
              <w:rPr>
                <w:rFonts w:ascii="Times New Roman" w:hAnsi="Times New Roman"/>
                <w:noProof/>
                <w:color w:val="000000"/>
                <w:sz w:val="28"/>
                <w:szCs w:val="28"/>
                <w:lang w:val="kk-KZ"/>
              </w:rPr>
              <w:t>Контроль за использованием бюджетных средств при внесений изменений в план финансирования по обязательствам и платежам департаментаи и комитетами</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ДВА</w:t>
            </w:r>
          </w:p>
        </w:tc>
        <w:tc>
          <w:tcPr>
            <w:tcW w:w="2410" w:type="dxa"/>
          </w:tcPr>
          <w:p w:rsidR="00897D8F" w:rsidRDefault="00897D8F" w:rsidP="00897D8F">
            <w:pPr>
              <w:jc w:val="center"/>
              <w:rPr>
                <w:rFonts w:ascii="Times New Roman" w:hAnsi="Times New Roman"/>
                <w:sz w:val="28"/>
                <w:szCs w:val="28"/>
              </w:rPr>
            </w:pPr>
            <w:r>
              <w:rPr>
                <w:rFonts w:ascii="Times New Roman" w:hAnsi="Times New Roman"/>
                <w:sz w:val="28"/>
                <w:szCs w:val="28"/>
              </w:rPr>
              <w:t>ежемесячно</w:t>
            </w:r>
          </w:p>
          <w:p w:rsidR="00897D8F" w:rsidRDefault="00897D8F" w:rsidP="00897D8F">
            <w:pPr>
              <w:jc w:val="center"/>
              <w:rPr>
                <w:rFonts w:ascii="Times New Roman" w:hAnsi="Times New Roman"/>
                <w:sz w:val="28"/>
                <w:szCs w:val="28"/>
              </w:rPr>
            </w:pPr>
            <w:r>
              <w:rPr>
                <w:rFonts w:ascii="Times New Roman" w:hAnsi="Times New Roman"/>
                <w:sz w:val="28"/>
                <w:szCs w:val="28"/>
              </w:rPr>
              <w:t>(по результатам проведенного мониторинга по исполнению бюджета)</w:t>
            </w:r>
          </w:p>
          <w:p w:rsidR="00897D8F" w:rsidRPr="00105CFE" w:rsidRDefault="00897D8F" w:rsidP="00897D8F">
            <w:pPr>
              <w:jc w:val="center"/>
              <w:rPr>
                <w:rFonts w:ascii="Times New Roman" w:hAnsi="Times New Roman"/>
                <w:sz w:val="28"/>
                <w:szCs w:val="28"/>
                <w:lang w:val="kk-KZ"/>
              </w:rPr>
            </w:pPr>
          </w:p>
        </w:tc>
        <w:tc>
          <w:tcPr>
            <w:tcW w:w="2126" w:type="dxa"/>
          </w:tcPr>
          <w:p w:rsidR="00897D8F" w:rsidRPr="00841257" w:rsidRDefault="00897D8F" w:rsidP="00897D8F">
            <w:pPr>
              <w:jc w:val="center"/>
              <w:rPr>
                <w:rFonts w:ascii="Times New Roman" w:hAnsi="Times New Roman"/>
                <w:sz w:val="28"/>
                <w:szCs w:val="28"/>
              </w:rPr>
            </w:pPr>
            <w:r w:rsidRPr="00841257">
              <w:rPr>
                <w:rFonts w:ascii="Times New Roman" w:hAnsi="Times New Roman"/>
                <w:sz w:val="28"/>
                <w:szCs w:val="28"/>
              </w:rPr>
              <w:t xml:space="preserve">Подготовка </w:t>
            </w:r>
            <w:r w:rsidRPr="00841257">
              <w:rPr>
                <w:rFonts w:ascii="Times New Roman" w:hAnsi="Times New Roman"/>
                <w:noProof/>
                <w:color w:val="000000"/>
                <w:sz w:val="28"/>
                <w:szCs w:val="28"/>
                <w:lang w:val="kk-KZ"/>
              </w:rPr>
              <w:t xml:space="preserve">предложений к </w:t>
            </w:r>
            <w:r w:rsidRPr="00841257">
              <w:rPr>
                <w:rFonts w:ascii="Times New Roman" w:hAnsi="Times New Roman"/>
                <w:color w:val="000000"/>
                <w:sz w:val="28"/>
                <w:szCs w:val="28"/>
              </w:rPr>
              <w:t>проектам законов о республиканском бюджете на соответствующий плановый период</w:t>
            </w:r>
          </w:p>
        </w:tc>
        <w:tc>
          <w:tcPr>
            <w:tcW w:w="1134" w:type="dxa"/>
          </w:tcPr>
          <w:p w:rsidR="00897D8F" w:rsidRDefault="00897D8F" w:rsidP="00897D8F">
            <w:pPr>
              <w:jc w:val="center"/>
              <w:rPr>
                <w:rFonts w:ascii="Times New Roman" w:hAnsi="Times New Roman"/>
                <w:sz w:val="28"/>
                <w:szCs w:val="28"/>
                <w:lang w:val="kk-KZ"/>
              </w:rPr>
            </w:pPr>
            <w:r>
              <w:rPr>
                <w:rFonts w:ascii="Times New Roman" w:hAnsi="Times New Roman"/>
                <w:sz w:val="28"/>
                <w:szCs w:val="28"/>
                <w:lang w:val="kk-KZ"/>
              </w:rPr>
              <w:t xml:space="preserve">12 раз </w:t>
            </w:r>
          </w:p>
          <w:p w:rsidR="00897D8F" w:rsidRDefault="00897D8F" w:rsidP="00897D8F">
            <w:pPr>
              <w:jc w:val="center"/>
              <w:rPr>
                <w:rFonts w:ascii="Times New Roman" w:hAnsi="Times New Roman"/>
                <w:sz w:val="28"/>
                <w:szCs w:val="28"/>
                <w:lang w:val="kk-KZ"/>
              </w:rPr>
            </w:pPr>
            <w:r>
              <w:rPr>
                <w:rFonts w:ascii="Times New Roman" w:hAnsi="Times New Roman"/>
                <w:sz w:val="28"/>
                <w:szCs w:val="28"/>
                <w:lang w:val="kk-KZ"/>
              </w:rPr>
              <w:t>в год</w:t>
            </w:r>
          </w:p>
          <w:p w:rsidR="00897D8F" w:rsidRDefault="00897D8F" w:rsidP="00897D8F">
            <w:pPr>
              <w:jc w:val="center"/>
              <w:rPr>
                <w:rFonts w:ascii="Times New Roman" w:hAnsi="Times New Roman"/>
                <w:sz w:val="28"/>
                <w:szCs w:val="28"/>
                <w:lang w:val="kk-KZ"/>
              </w:rPr>
            </w:pPr>
          </w:p>
          <w:p w:rsidR="00897D8F" w:rsidRPr="00A03B7A" w:rsidRDefault="00897D8F" w:rsidP="00897D8F">
            <w:pPr>
              <w:jc w:val="center"/>
              <w:rPr>
                <w:rFonts w:ascii="Times New Roman" w:hAnsi="Times New Roman"/>
                <w:strike/>
                <w:sz w:val="28"/>
                <w:szCs w:val="28"/>
              </w:rPr>
            </w:pPr>
          </w:p>
        </w:tc>
      </w:tr>
      <w:tr w:rsidR="00897D8F" w:rsidRPr="00105CFE" w:rsidTr="00D30739">
        <w:tc>
          <w:tcPr>
            <w:tcW w:w="846" w:type="dxa"/>
          </w:tcPr>
          <w:p w:rsidR="00897D8F" w:rsidRPr="00C1508D"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lang w:val="kk-KZ"/>
              </w:rPr>
              <w:t>31</w:t>
            </w:r>
            <w:r w:rsidR="00897D8F">
              <w:rPr>
                <w:rFonts w:ascii="Times New Roman" w:hAnsi="Times New Roman"/>
                <w:sz w:val="28"/>
                <w:szCs w:val="28"/>
              </w:rPr>
              <w:t>.</w:t>
            </w:r>
          </w:p>
        </w:tc>
        <w:tc>
          <w:tcPr>
            <w:tcW w:w="6379" w:type="dxa"/>
            <w:gridSpan w:val="2"/>
          </w:tcPr>
          <w:p w:rsidR="00897D8F" w:rsidRPr="007033D1" w:rsidRDefault="00897D8F" w:rsidP="00897D8F">
            <w:pPr>
              <w:rPr>
                <w:rFonts w:ascii="Times New Roman" w:hAnsi="Times New Roman"/>
                <w:noProof/>
                <w:color w:val="000000"/>
                <w:sz w:val="28"/>
                <w:szCs w:val="28"/>
                <w:lang w:val="kk-KZ"/>
              </w:rPr>
            </w:pPr>
            <w:r w:rsidRPr="007033D1">
              <w:rPr>
                <w:rFonts w:ascii="Times New Roman" w:hAnsi="Times New Roman"/>
                <w:noProof/>
                <w:color w:val="000000"/>
                <w:sz w:val="28"/>
                <w:szCs w:val="28"/>
                <w:lang w:val="kk-KZ"/>
              </w:rPr>
              <w:t>Составление годового аналитического отчета Министерства финансов об исполнении республиканского бюджета за отчетный период</w:t>
            </w:r>
          </w:p>
        </w:tc>
        <w:tc>
          <w:tcPr>
            <w:tcW w:w="1276" w:type="dxa"/>
          </w:tcPr>
          <w:p w:rsidR="00897D8F" w:rsidRPr="007033D1" w:rsidRDefault="00897D8F" w:rsidP="00897D8F">
            <w:pPr>
              <w:jc w:val="center"/>
              <w:rPr>
                <w:rFonts w:ascii="Times New Roman" w:hAnsi="Times New Roman"/>
                <w:sz w:val="28"/>
                <w:szCs w:val="28"/>
                <w:lang w:val="kk-KZ"/>
              </w:rPr>
            </w:pPr>
            <w:r w:rsidRPr="007033D1">
              <w:rPr>
                <w:rFonts w:ascii="Times New Roman" w:hAnsi="Times New Roman"/>
                <w:sz w:val="28"/>
                <w:szCs w:val="28"/>
                <w:lang w:val="kk-KZ"/>
              </w:rPr>
              <w:t>001</w:t>
            </w:r>
          </w:p>
        </w:tc>
        <w:tc>
          <w:tcPr>
            <w:tcW w:w="1275" w:type="dxa"/>
          </w:tcPr>
          <w:p w:rsidR="00897D8F" w:rsidRPr="007033D1" w:rsidRDefault="00897D8F" w:rsidP="00897D8F">
            <w:pPr>
              <w:jc w:val="center"/>
              <w:rPr>
                <w:rFonts w:ascii="Times New Roman" w:hAnsi="Times New Roman"/>
                <w:sz w:val="28"/>
                <w:szCs w:val="28"/>
              </w:rPr>
            </w:pPr>
            <w:r w:rsidRPr="007033D1">
              <w:rPr>
                <w:rFonts w:ascii="Times New Roman" w:hAnsi="Times New Roman"/>
                <w:sz w:val="28"/>
                <w:szCs w:val="28"/>
              </w:rPr>
              <w:t>ДВА</w:t>
            </w:r>
          </w:p>
        </w:tc>
        <w:tc>
          <w:tcPr>
            <w:tcW w:w="2410" w:type="dxa"/>
          </w:tcPr>
          <w:p w:rsidR="00897D8F" w:rsidRPr="007033D1" w:rsidRDefault="00897D8F" w:rsidP="00897D8F">
            <w:pPr>
              <w:jc w:val="center"/>
              <w:rPr>
                <w:rFonts w:ascii="Times New Roman" w:hAnsi="Times New Roman"/>
                <w:sz w:val="28"/>
                <w:szCs w:val="28"/>
              </w:rPr>
            </w:pPr>
            <w:r w:rsidRPr="007033D1">
              <w:rPr>
                <w:rFonts w:ascii="Times New Roman" w:hAnsi="Times New Roman"/>
                <w:sz w:val="28"/>
                <w:szCs w:val="28"/>
              </w:rPr>
              <w:t>Ежегодно</w:t>
            </w:r>
          </w:p>
        </w:tc>
        <w:tc>
          <w:tcPr>
            <w:tcW w:w="2126" w:type="dxa"/>
          </w:tcPr>
          <w:p w:rsidR="00897D8F" w:rsidRPr="00841257" w:rsidRDefault="00897D8F" w:rsidP="00897D8F">
            <w:pPr>
              <w:jc w:val="center"/>
              <w:rPr>
                <w:rFonts w:ascii="Times New Roman" w:hAnsi="Times New Roman"/>
                <w:sz w:val="28"/>
                <w:szCs w:val="28"/>
              </w:rPr>
            </w:pPr>
            <w:r w:rsidRPr="00841257">
              <w:rPr>
                <w:rFonts w:ascii="Times New Roman" w:hAnsi="Times New Roman"/>
                <w:sz w:val="28"/>
                <w:szCs w:val="28"/>
              </w:rPr>
              <w:t>Аналитический отчет в ДОС</w:t>
            </w:r>
          </w:p>
        </w:tc>
        <w:tc>
          <w:tcPr>
            <w:tcW w:w="1134" w:type="dxa"/>
          </w:tcPr>
          <w:p w:rsidR="00897D8F" w:rsidRPr="007033D1" w:rsidRDefault="00897D8F" w:rsidP="00897D8F">
            <w:pPr>
              <w:jc w:val="center"/>
              <w:rPr>
                <w:rFonts w:ascii="Times New Roman" w:hAnsi="Times New Roman"/>
                <w:sz w:val="28"/>
                <w:szCs w:val="28"/>
              </w:rPr>
            </w:pPr>
            <w:r w:rsidRPr="007033D1">
              <w:rPr>
                <w:rFonts w:ascii="Times New Roman" w:hAnsi="Times New Roman"/>
                <w:sz w:val="28"/>
                <w:szCs w:val="28"/>
              </w:rPr>
              <w:t>1 раз в год</w:t>
            </w:r>
          </w:p>
        </w:tc>
      </w:tr>
      <w:tr w:rsidR="00897D8F" w:rsidRPr="00105CFE" w:rsidTr="00D30739">
        <w:tc>
          <w:tcPr>
            <w:tcW w:w="846" w:type="dxa"/>
          </w:tcPr>
          <w:p w:rsidR="00897D8F" w:rsidRDefault="00897D8F" w:rsidP="00376353">
            <w:pPr>
              <w:keepNext/>
              <w:widowControl w:val="0"/>
              <w:tabs>
                <w:tab w:val="left" w:pos="426"/>
              </w:tabs>
              <w:jc w:val="center"/>
              <w:rPr>
                <w:rFonts w:ascii="Times New Roman" w:hAnsi="Times New Roman"/>
                <w:sz w:val="28"/>
                <w:szCs w:val="28"/>
                <w:lang w:val="kk-KZ"/>
              </w:rPr>
            </w:pPr>
            <w:r w:rsidRPr="00105CFE">
              <w:rPr>
                <w:rFonts w:ascii="Times New Roman" w:hAnsi="Times New Roman"/>
                <w:sz w:val="28"/>
                <w:szCs w:val="28"/>
              </w:rPr>
              <w:t>3</w:t>
            </w:r>
            <w:r w:rsidR="00376353">
              <w:rPr>
                <w:rFonts w:ascii="Times New Roman" w:hAnsi="Times New Roman"/>
                <w:sz w:val="28"/>
                <w:szCs w:val="28"/>
              </w:rPr>
              <w:t>2</w:t>
            </w:r>
            <w:r w:rsidRPr="00105CFE">
              <w:rPr>
                <w:rFonts w:ascii="Times New Roman" w:hAnsi="Times New Roman"/>
                <w:sz w:val="28"/>
                <w:szCs w:val="28"/>
              </w:rPr>
              <w:t>.</w:t>
            </w:r>
          </w:p>
        </w:tc>
        <w:tc>
          <w:tcPr>
            <w:tcW w:w="6379" w:type="dxa"/>
            <w:gridSpan w:val="2"/>
          </w:tcPr>
          <w:p w:rsidR="00897D8F" w:rsidRPr="007033D1" w:rsidRDefault="00897D8F" w:rsidP="00897D8F">
            <w:pPr>
              <w:rPr>
                <w:rFonts w:ascii="Times New Roman" w:hAnsi="Times New Roman"/>
                <w:sz w:val="28"/>
                <w:szCs w:val="28"/>
              </w:rPr>
            </w:pPr>
            <w:r w:rsidRPr="007033D1">
              <w:rPr>
                <w:rFonts w:ascii="Times New Roman" w:hAnsi="Times New Roman"/>
                <w:sz w:val="28"/>
                <w:szCs w:val="28"/>
              </w:rPr>
              <w:t>Проведение ежегодной оценки эффективности деятельности Министерства финансов по достижению прямых и конечных результатов бюджетных программ</w:t>
            </w:r>
          </w:p>
        </w:tc>
        <w:tc>
          <w:tcPr>
            <w:tcW w:w="1276" w:type="dxa"/>
          </w:tcPr>
          <w:p w:rsidR="00897D8F" w:rsidRPr="007033D1" w:rsidRDefault="00897D8F" w:rsidP="00897D8F">
            <w:pPr>
              <w:jc w:val="center"/>
              <w:rPr>
                <w:rFonts w:ascii="Times New Roman" w:hAnsi="Times New Roman"/>
                <w:sz w:val="28"/>
                <w:szCs w:val="28"/>
                <w:lang w:val="kk-KZ"/>
              </w:rPr>
            </w:pPr>
            <w:r w:rsidRPr="007033D1">
              <w:rPr>
                <w:rFonts w:ascii="Times New Roman" w:hAnsi="Times New Roman"/>
                <w:sz w:val="28"/>
                <w:szCs w:val="28"/>
                <w:lang w:val="kk-KZ"/>
              </w:rPr>
              <w:t>001</w:t>
            </w:r>
          </w:p>
        </w:tc>
        <w:tc>
          <w:tcPr>
            <w:tcW w:w="1275" w:type="dxa"/>
          </w:tcPr>
          <w:p w:rsidR="00897D8F" w:rsidRPr="007033D1" w:rsidRDefault="00897D8F" w:rsidP="00897D8F">
            <w:pPr>
              <w:jc w:val="center"/>
              <w:rPr>
                <w:rFonts w:ascii="Times New Roman" w:hAnsi="Times New Roman"/>
                <w:sz w:val="28"/>
                <w:szCs w:val="28"/>
              </w:rPr>
            </w:pPr>
            <w:r w:rsidRPr="007033D1">
              <w:rPr>
                <w:rFonts w:ascii="Times New Roman" w:hAnsi="Times New Roman"/>
                <w:sz w:val="28"/>
                <w:szCs w:val="28"/>
              </w:rPr>
              <w:t>ДВА</w:t>
            </w:r>
          </w:p>
        </w:tc>
        <w:tc>
          <w:tcPr>
            <w:tcW w:w="2410" w:type="dxa"/>
          </w:tcPr>
          <w:p w:rsidR="00897D8F" w:rsidRPr="007033D1" w:rsidRDefault="00897D8F" w:rsidP="00897D8F">
            <w:pPr>
              <w:jc w:val="center"/>
              <w:rPr>
                <w:rFonts w:ascii="Times New Roman" w:hAnsi="Times New Roman"/>
                <w:sz w:val="28"/>
                <w:szCs w:val="28"/>
              </w:rPr>
            </w:pPr>
            <w:r w:rsidRPr="007033D1">
              <w:rPr>
                <w:rFonts w:ascii="Times New Roman" w:hAnsi="Times New Roman"/>
                <w:sz w:val="28"/>
                <w:szCs w:val="28"/>
              </w:rPr>
              <w:t>Ежегодно</w:t>
            </w:r>
          </w:p>
        </w:tc>
        <w:tc>
          <w:tcPr>
            <w:tcW w:w="2126" w:type="dxa"/>
          </w:tcPr>
          <w:p w:rsidR="00897D8F" w:rsidRPr="007033D1" w:rsidRDefault="00897D8F" w:rsidP="00897D8F">
            <w:pPr>
              <w:jc w:val="center"/>
              <w:rPr>
                <w:rFonts w:ascii="Times New Roman" w:hAnsi="Times New Roman"/>
                <w:sz w:val="28"/>
                <w:szCs w:val="28"/>
              </w:rPr>
            </w:pPr>
            <w:r w:rsidRPr="007033D1">
              <w:rPr>
                <w:rFonts w:ascii="Times New Roman" w:hAnsi="Times New Roman"/>
                <w:sz w:val="28"/>
                <w:szCs w:val="28"/>
              </w:rPr>
              <w:t>Отчет в ДПС</w:t>
            </w:r>
          </w:p>
        </w:tc>
        <w:tc>
          <w:tcPr>
            <w:tcW w:w="1134" w:type="dxa"/>
          </w:tcPr>
          <w:p w:rsidR="00897D8F" w:rsidRPr="007033D1" w:rsidRDefault="00897D8F" w:rsidP="00897D8F">
            <w:pPr>
              <w:jc w:val="center"/>
              <w:rPr>
                <w:rFonts w:ascii="Times New Roman" w:hAnsi="Times New Roman"/>
                <w:sz w:val="28"/>
                <w:szCs w:val="28"/>
              </w:rPr>
            </w:pPr>
            <w:r w:rsidRPr="007033D1">
              <w:rPr>
                <w:rFonts w:ascii="Times New Roman" w:hAnsi="Times New Roman"/>
                <w:sz w:val="28"/>
                <w:szCs w:val="28"/>
              </w:rPr>
              <w:t>1 раз в год</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t>3</w:t>
            </w:r>
            <w:r w:rsidR="00376353">
              <w:rPr>
                <w:rFonts w:ascii="Times New Roman" w:hAnsi="Times New Roman"/>
                <w:sz w:val="28"/>
                <w:szCs w:val="28"/>
              </w:rPr>
              <w:t>3</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Формирование стратегического плана МФ РК</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Своевременное утверждение стратегического плана МФ РК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3</w:t>
            </w:r>
            <w:r w:rsidR="00376353">
              <w:rPr>
                <w:rFonts w:ascii="Times New Roman" w:hAnsi="Times New Roman"/>
                <w:sz w:val="28"/>
                <w:szCs w:val="28"/>
              </w:rPr>
              <w:t>4</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Формирование отчета о реализации стратегического плана МФ РК </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Размещение отчета на Веб-сайте Министерства </w:t>
            </w:r>
            <w:r w:rsidRPr="00105CFE">
              <w:rPr>
                <w:rFonts w:ascii="Times New Roman" w:hAnsi="Times New Roman"/>
                <w:sz w:val="28"/>
                <w:szCs w:val="28"/>
              </w:rPr>
              <w:lastRenderedPageBreak/>
              <w:t>до 20 февраля года, следующего за отчетным периодом</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3</w:t>
            </w:r>
            <w:r w:rsidR="00376353">
              <w:rPr>
                <w:rFonts w:ascii="Times New Roman" w:hAnsi="Times New Roman"/>
                <w:sz w:val="28"/>
                <w:szCs w:val="28"/>
              </w:rPr>
              <w:t>5</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Внесение изменений в стратегический план МФ РК в рамках уточнения, корректировки республиканского бюджета </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Своевременное утверждение приказа по внесению изменений и дополнений в стратегический план МФ РК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3</w:t>
            </w:r>
            <w:r w:rsidR="00376353">
              <w:rPr>
                <w:rFonts w:ascii="Times New Roman" w:hAnsi="Times New Roman"/>
                <w:sz w:val="28"/>
                <w:szCs w:val="28"/>
              </w:rPr>
              <w:t>6</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Ежегодное утверждение Меморандума </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Своевременное утверждение Меморандума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t>3</w:t>
            </w:r>
            <w:r w:rsidR="00376353">
              <w:rPr>
                <w:rFonts w:ascii="Times New Roman" w:hAnsi="Times New Roman"/>
                <w:sz w:val="28"/>
                <w:szCs w:val="28"/>
              </w:rPr>
              <w:t>7</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Проведение мониторинга </w:t>
            </w:r>
            <w:r w:rsidRPr="00105CFE">
              <w:rPr>
                <w:rFonts w:ascii="Times New Roman" w:hAnsi="Times New Roman"/>
                <w:bCs/>
                <w:color w:val="000000"/>
                <w:sz w:val="28"/>
                <w:szCs w:val="28"/>
              </w:rPr>
              <w:t>Меморандума Министерства финансов РК на 2017 год</w:t>
            </w:r>
            <w:r w:rsidRPr="00105CFE">
              <w:rPr>
                <w:rFonts w:ascii="Times New Roman" w:hAnsi="Times New Roman"/>
                <w:sz w:val="28"/>
                <w:szCs w:val="28"/>
              </w:rPr>
              <w:t xml:space="preserve"> </w:t>
            </w:r>
          </w:p>
          <w:p w:rsidR="00897D8F" w:rsidRPr="00105CFE" w:rsidRDefault="00897D8F" w:rsidP="00897D8F">
            <w:pPr>
              <w:jc w:val="left"/>
              <w:rPr>
                <w:rFonts w:ascii="Times New Roman" w:hAnsi="Times New Roman"/>
                <w:bCs/>
                <w:color w:val="000000"/>
                <w:sz w:val="28"/>
                <w:szCs w:val="28"/>
              </w:rPr>
            </w:pP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Количество достигнутых целевых индикаторов Меморандума к общему количеству целевых индикаторов</w:t>
            </w:r>
            <w:r w:rsidRPr="00105CFE">
              <w:rPr>
                <w:rFonts w:ascii="Times New Roman" w:hAnsi="Times New Roman"/>
                <w:b/>
                <w:sz w:val="28"/>
                <w:szCs w:val="28"/>
              </w:rPr>
              <w:t xml:space="preserve"> </w:t>
            </w:r>
            <w:r w:rsidRPr="00105CFE">
              <w:rPr>
                <w:rFonts w:ascii="Times New Roman" w:hAnsi="Times New Roman"/>
                <w:bCs/>
                <w:color w:val="000000"/>
                <w:sz w:val="28"/>
                <w:szCs w:val="28"/>
              </w:rPr>
              <w:t>Меморандума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t>3</w:t>
            </w:r>
            <w:r w:rsidR="00376353">
              <w:rPr>
                <w:rFonts w:ascii="Times New Roman" w:hAnsi="Times New Roman"/>
                <w:sz w:val="28"/>
                <w:szCs w:val="28"/>
              </w:rPr>
              <w:t>8</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Ежегодное утверждение ключевых показателей эффективности Министерства</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b/>
                <w:sz w:val="28"/>
                <w:szCs w:val="28"/>
              </w:rPr>
            </w:pPr>
            <w:r w:rsidRPr="00105CFE">
              <w:rPr>
                <w:rFonts w:ascii="Times New Roman" w:hAnsi="Times New Roman"/>
                <w:sz w:val="28"/>
                <w:szCs w:val="28"/>
              </w:rPr>
              <w:t xml:space="preserve">Своевременное направление в АП ключевых </w:t>
            </w:r>
            <w:r w:rsidRPr="00105CFE">
              <w:rPr>
                <w:rFonts w:ascii="Times New Roman" w:hAnsi="Times New Roman"/>
                <w:sz w:val="28"/>
                <w:szCs w:val="28"/>
              </w:rPr>
              <w:lastRenderedPageBreak/>
              <w:t>индикаторов показателей эффективности</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3</w:t>
            </w:r>
            <w:r w:rsidR="00376353">
              <w:rPr>
                <w:rFonts w:ascii="Times New Roman" w:hAnsi="Times New Roman"/>
                <w:sz w:val="28"/>
                <w:szCs w:val="28"/>
              </w:rPr>
              <w:t>9</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Формирование отчета о достижении  ключевых показателей эффективности Министерства</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Количество достигнутых  ключевых показателей к общему количеству  ключевых показателей эффективности Министерства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40</w:t>
            </w:r>
            <w:r w:rsidR="00897D8F"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Формирование операционного плана МФ РК</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Своевременное утверждение операционного плана МФ РК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41</w:t>
            </w:r>
            <w:r w:rsidR="00897D8F"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Проведение мониторинга операционного, стратегического  планов</w:t>
            </w:r>
            <w:r w:rsidRPr="00105CFE">
              <w:rPr>
                <w:rFonts w:ascii="Times New Roman" w:hAnsi="Times New Roman"/>
                <w:bCs/>
                <w:color w:val="000000"/>
                <w:sz w:val="28"/>
                <w:szCs w:val="28"/>
              </w:rPr>
              <w:t xml:space="preserve"> Министерства финансов РК на 2017 год</w:t>
            </w:r>
            <w:r w:rsidRPr="00105CFE">
              <w:rPr>
                <w:rFonts w:ascii="Times New Roman" w:hAnsi="Times New Roman"/>
                <w:sz w:val="28"/>
                <w:szCs w:val="28"/>
              </w:rPr>
              <w:t xml:space="preserve"> </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Количество достигнутых целевых индикаторов стратегического плана к общему количеству целевых индикаторов</w:t>
            </w:r>
            <w:r w:rsidRPr="00105CFE">
              <w:rPr>
                <w:rFonts w:ascii="Times New Roman" w:hAnsi="Times New Roman"/>
                <w:b/>
                <w:sz w:val="28"/>
                <w:szCs w:val="28"/>
              </w:rPr>
              <w:t xml:space="preserve"> </w:t>
            </w:r>
            <w:r w:rsidRPr="00105CFE">
              <w:rPr>
                <w:rFonts w:ascii="Times New Roman" w:hAnsi="Times New Roman"/>
                <w:sz w:val="28"/>
                <w:szCs w:val="28"/>
              </w:rPr>
              <w:t xml:space="preserve"> стратегического плана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4</w:t>
            </w:r>
            <w:r w:rsidR="00376353">
              <w:rPr>
                <w:rFonts w:ascii="Times New Roman" w:hAnsi="Times New Roman"/>
                <w:sz w:val="28"/>
                <w:szCs w:val="28"/>
              </w:rPr>
              <w:t>2</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Направление возражений в МНЭ РК по итогам оценки Стратегического плана, государственных услуг, управления персоналом  МФ РК</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Default="00897D8F" w:rsidP="00897D8F">
            <w:pPr>
              <w:jc w:val="center"/>
              <w:rPr>
                <w:rFonts w:ascii="Times New Roman" w:hAnsi="Times New Roman"/>
                <w:sz w:val="28"/>
                <w:szCs w:val="28"/>
              </w:rPr>
            </w:pPr>
            <w:r w:rsidRPr="00105CFE">
              <w:rPr>
                <w:rFonts w:ascii="Times New Roman" w:hAnsi="Times New Roman"/>
                <w:sz w:val="28"/>
                <w:szCs w:val="28"/>
              </w:rPr>
              <w:t xml:space="preserve">Своевременное направление возражений в МНЭ РК по итогам оценки Стратегического плана МФ РК в течении 5 рабочих </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дней со дня получения заключения с КПМ</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1981"/>
        </w:trPr>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t>4</w:t>
            </w:r>
            <w:r w:rsidR="00376353">
              <w:rPr>
                <w:rFonts w:ascii="Times New Roman" w:hAnsi="Times New Roman"/>
                <w:sz w:val="28"/>
                <w:szCs w:val="28"/>
              </w:rPr>
              <w:t>3</w:t>
            </w:r>
            <w:r w:rsidRPr="00105CFE">
              <w:rPr>
                <w:rFonts w:ascii="Times New Roman" w:hAnsi="Times New Roman"/>
                <w:sz w:val="28"/>
                <w:szCs w:val="28"/>
              </w:rPr>
              <w:t>.</w:t>
            </w:r>
          </w:p>
        </w:tc>
        <w:tc>
          <w:tcPr>
            <w:tcW w:w="6379" w:type="dxa"/>
            <w:gridSpan w:val="2"/>
          </w:tcPr>
          <w:p w:rsidR="00897D8F" w:rsidRPr="00105CFE" w:rsidRDefault="00897D8F" w:rsidP="00897D8F">
            <w:pPr>
              <w:tabs>
                <w:tab w:val="left" w:pos="1838"/>
                <w:tab w:val="left" w:pos="2138"/>
              </w:tabs>
              <w:rPr>
                <w:rFonts w:ascii="Times New Roman" w:hAnsi="Times New Roman"/>
                <w:sz w:val="28"/>
                <w:szCs w:val="28"/>
                <w:lang w:val="kk-KZ"/>
              </w:rPr>
            </w:pPr>
            <w:r w:rsidRPr="00105CFE">
              <w:rPr>
                <w:rFonts w:ascii="Times New Roman" w:hAnsi="Times New Roman"/>
                <w:sz w:val="28"/>
                <w:szCs w:val="28"/>
              </w:rPr>
              <w:t xml:space="preserve">Участие на </w:t>
            </w:r>
            <w:proofErr w:type="spellStart"/>
            <w:r w:rsidRPr="00105CFE">
              <w:rPr>
                <w:rFonts w:ascii="Times New Roman" w:hAnsi="Times New Roman"/>
                <w:sz w:val="28"/>
                <w:szCs w:val="28"/>
              </w:rPr>
              <w:t>заседани</w:t>
            </w:r>
            <w:proofErr w:type="spellEnd"/>
            <w:r w:rsidRPr="00105CFE">
              <w:rPr>
                <w:rFonts w:ascii="Times New Roman" w:hAnsi="Times New Roman"/>
                <w:sz w:val="28"/>
                <w:szCs w:val="28"/>
                <w:lang w:val="kk-KZ"/>
              </w:rPr>
              <w:t>ях</w:t>
            </w:r>
            <w:r w:rsidRPr="00105CFE">
              <w:rPr>
                <w:rFonts w:ascii="Times New Roman" w:hAnsi="Times New Roman"/>
                <w:sz w:val="28"/>
                <w:szCs w:val="28"/>
              </w:rPr>
              <w:t xml:space="preserve"> </w:t>
            </w:r>
            <w:proofErr w:type="spellStart"/>
            <w:r w:rsidRPr="00105CFE">
              <w:rPr>
                <w:rFonts w:ascii="Times New Roman" w:hAnsi="Times New Roman"/>
                <w:sz w:val="28"/>
                <w:szCs w:val="28"/>
              </w:rPr>
              <w:t>экспертн</w:t>
            </w:r>
            <w:proofErr w:type="spellEnd"/>
            <w:r w:rsidRPr="00105CFE">
              <w:rPr>
                <w:rFonts w:ascii="Times New Roman" w:hAnsi="Times New Roman"/>
                <w:sz w:val="28"/>
                <w:szCs w:val="28"/>
                <w:lang w:val="kk-KZ"/>
              </w:rPr>
              <w:t>ых</w:t>
            </w:r>
            <w:r w:rsidRPr="00105CFE">
              <w:rPr>
                <w:rFonts w:ascii="Times New Roman" w:hAnsi="Times New Roman"/>
                <w:sz w:val="28"/>
                <w:szCs w:val="28"/>
              </w:rPr>
              <w:t xml:space="preserve"> </w:t>
            </w:r>
            <w:proofErr w:type="spellStart"/>
            <w:r w:rsidRPr="00105CFE">
              <w:rPr>
                <w:rFonts w:ascii="Times New Roman" w:hAnsi="Times New Roman"/>
                <w:sz w:val="28"/>
                <w:szCs w:val="28"/>
              </w:rPr>
              <w:t>комисси</w:t>
            </w:r>
            <w:proofErr w:type="spellEnd"/>
            <w:r w:rsidRPr="00105CFE">
              <w:rPr>
                <w:rFonts w:ascii="Times New Roman" w:hAnsi="Times New Roman"/>
                <w:sz w:val="28"/>
                <w:szCs w:val="28"/>
                <w:lang w:val="kk-KZ"/>
              </w:rPr>
              <w:t>й</w:t>
            </w:r>
            <w:r w:rsidRPr="00105CFE">
              <w:rPr>
                <w:rFonts w:ascii="Times New Roman" w:hAnsi="Times New Roman"/>
                <w:sz w:val="28"/>
                <w:szCs w:val="28"/>
              </w:rPr>
              <w:t xml:space="preserve"> по защите итогов оценки МФ РК (</w:t>
            </w:r>
            <w:r w:rsidRPr="00105CFE">
              <w:rPr>
                <w:rFonts w:ascii="Times New Roman" w:hAnsi="Times New Roman"/>
                <w:sz w:val="28"/>
                <w:szCs w:val="28"/>
                <w:lang w:val="kk-KZ"/>
              </w:rPr>
              <w:t>стратегические, госуслуги, управление персоналом)</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rPr>
              <w:t>Количество   принятых возражений к общему количеству возражений</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4</w:t>
            </w:r>
            <w:r w:rsidR="00376353">
              <w:rPr>
                <w:rFonts w:ascii="Times New Roman" w:hAnsi="Times New Roman"/>
                <w:sz w:val="28"/>
                <w:szCs w:val="28"/>
              </w:rPr>
              <w:t>4</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Повышение уровня оценки эффективности достижения стратегических целей МФ РК с низкоэффективной до </w:t>
            </w:r>
            <w:proofErr w:type="spellStart"/>
            <w:r w:rsidRPr="00105CFE">
              <w:rPr>
                <w:rFonts w:ascii="Times New Roman" w:hAnsi="Times New Roman"/>
                <w:sz w:val="28"/>
                <w:szCs w:val="28"/>
              </w:rPr>
              <w:t>среднеэффективной</w:t>
            </w:r>
            <w:proofErr w:type="spellEnd"/>
            <w:r w:rsidRPr="00105CFE">
              <w:rPr>
                <w:rFonts w:ascii="Times New Roman" w:hAnsi="Times New Roman"/>
                <w:sz w:val="28"/>
                <w:szCs w:val="28"/>
              </w:rPr>
              <w:t xml:space="preserve"> </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tcPr>
          <w:p w:rsidR="00897D8F" w:rsidRPr="00105CFE" w:rsidRDefault="00897D8F" w:rsidP="00897D8F">
            <w:pPr>
              <w:jc w:val="center"/>
              <w:rPr>
                <w:rFonts w:ascii="Times New Roman" w:hAnsi="Times New Roman"/>
                <w:b/>
                <w:sz w:val="28"/>
                <w:szCs w:val="28"/>
              </w:rPr>
            </w:pPr>
            <w:r w:rsidRPr="00105CFE">
              <w:rPr>
                <w:rFonts w:ascii="Times New Roman" w:hAnsi="Times New Roman"/>
                <w:sz w:val="28"/>
                <w:szCs w:val="28"/>
              </w:rPr>
              <w:t>Количество достигнутых целевых индикаторов Стратегического плана к общему количеству целевых индикаторов</w:t>
            </w:r>
            <w:r w:rsidRPr="00105CFE">
              <w:rPr>
                <w:rFonts w:ascii="Times New Roman" w:hAnsi="Times New Roman"/>
                <w:b/>
                <w:sz w:val="28"/>
                <w:szCs w:val="28"/>
              </w:rPr>
              <w:t xml:space="preserve"> </w:t>
            </w:r>
            <w:r w:rsidRPr="00105CFE">
              <w:rPr>
                <w:rFonts w:ascii="Times New Roman" w:hAnsi="Times New Roman"/>
                <w:bCs/>
                <w:color w:val="000000"/>
                <w:sz w:val="28"/>
                <w:szCs w:val="28"/>
              </w:rPr>
              <w:lastRenderedPageBreak/>
              <w:t xml:space="preserve">Стратегического плана  </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70-89 баллов</w:t>
            </w:r>
          </w:p>
        </w:tc>
      </w:tr>
      <w:tr w:rsidR="00897D8F" w:rsidRPr="00105CFE" w:rsidTr="00D30739">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4</w:t>
            </w:r>
            <w:r w:rsidR="00376353">
              <w:rPr>
                <w:rFonts w:ascii="Times New Roman" w:hAnsi="Times New Roman"/>
                <w:sz w:val="28"/>
                <w:szCs w:val="28"/>
              </w:rPr>
              <w:t>5</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color w:val="000000"/>
                <w:sz w:val="28"/>
                <w:szCs w:val="28"/>
              </w:rPr>
            </w:pPr>
            <w:r w:rsidRPr="00105CFE">
              <w:rPr>
                <w:rFonts w:ascii="Times New Roman" w:hAnsi="Times New Roman"/>
                <w:color w:val="000000"/>
                <w:sz w:val="28"/>
                <w:szCs w:val="28"/>
              </w:rPr>
              <w:t>Внесение изменений и дополнений в Единую бюджетную классификацию Республики Казахстан, в порядок ее составления, в структуру специфики экономической классификации расходов бюджета</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ДБЗ</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раз в полугодие</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НПА</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(количество утвержденных НПА к общему количеству разработанных НПА*100%)</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4</w:t>
            </w:r>
            <w:r w:rsidR="00376353">
              <w:rPr>
                <w:rFonts w:ascii="Times New Roman" w:hAnsi="Times New Roman"/>
                <w:sz w:val="28"/>
                <w:szCs w:val="28"/>
              </w:rPr>
              <w:t>6</w:t>
            </w:r>
            <w:r w:rsidRPr="00105CFE">
              <w:rPr>
                <w:rFonts w:ascii="Times New Roman" w:hAnsi="Times New Roman"/>
                <w:sz w:val="28"/>
                <w:szCs w:val="28"/>
              </w:rPr>
              <w:t>.</w:t>
            </w:r>
          </w:p>
        </w:tc>
        <w:tc>
          <w:tcPr>
            <w:tcW w:w="6379" w:type="dxa"/>
            <w:gridSpan w:val="2"/>
          </w:tcPr>
          <w:p w:rsidR="00897D8F"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 xml:space="preserve">Разработка нормативных правовых актов в области </w:t>
            </w:r>
            <w:r w:rsidRPr="00105CFE">
              <w:rPr>
                <w:rFonts w:ascii="Times New Roman" w:hAnsi="Times New Roman"/>
                <w:sz w:val="28"/>
                <w:szCs w:val="28"/>
                <w:lang w:val="kk-KZ"/>
              </w:rPr>
              <w:t xml:space="preserve">планирования </w:t>
            </w:r>
            <w:r w:rsidRPr="00105CFE">
              <w:rPr>
                <w:rFonts w:ascii="Times New Roman" w:hAnsi="Times New Roman"/>
                <w:sz w:val="28"/>
                <w:szCs w:val="28"/>
              </w:rPr>
              <w:t>бюджета.</w:t>
            </w:r>
          </w:p>
          <w:p w:rsidR="00897D8F" w:rsidRDefault="00897D8F" w:rsidP="00897D8F">
            <w:pPr>
              <w:keepLines/>
              <w:spacing w:line="235" w:lineRule="auto"/>
              <w:rPr>
                <w:rFonts w:ascii="Times New Roman" w:hAnsi="Times New Roman"/>
                <w:sz w:val="28"/>
                <w:szCs w:val="28"/>
              </w:rPr>
            </w:pPr>
          </w:p>
          <w:p w:rsidR="00897D8F" w:rsidRDefault="00897D8F" w:rsidP="00897D8F">
            <w:pPr>
              <w:keepLines/>
              <w:spacing w:line="235" w:lineRule="auto"/>
              <w:rPr>
                <w:rFonts w:ascii="Times New Roman" w:hAnsi="Times New Roman"/>
                <w:sz w:val="28"/>
                <w:szCs w:val="28"/>
              </w:rPr>
            </w:pPr>
          </w:p>
          <w:p w:rsidR="00897D8F" w:rsidRDefault="00897D8F" w:rsidP="00897D8F">
            <w:pPr>
              <w:keepLines/>
              <w:spacing w:line="235" w:lineRule="auto"/>
              <w:rPr>
                <w:rFonts w:ascii="Times New Roman" w:hAnsi="Times New Roman"/>
                <w:sz w:val="28"/>
                <w:szCs w:val="28"/>
              </w:rPr>
            </w:pPr>
          </w:p>
          <w:p w:rsidR="00897D8F" w:rsidRPr="00105CFE" w:rsidRDefault="00897D8F" w:rsidP="00897D8F">
            <w:pPr>
              <w:keepLines/>
              <w:spacing w:line="235" w:lineRule="auto"/>
              <w:rPr>
                <w:rFonts w:ascii="Times New Roman" w:hAnsi="Times New Roman"/>
                <w:sz w:val="28"/>
                <w:szCs w:val="28"/>
              </w:rPr>
            </w:pP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ДБЗ</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раз в полугодие</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НПА</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(количество утвержденных НПА к общему количеству разработанных НПА*100%)</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val="kk-KZ"/>
              </w:rPr>
              <w:t>100%</w:t>
            </w: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47.</w:t>
            </w:r>
          </w:p>
        </w:tc>
        <w:tc>
          <w:tcPr>
            <w:tcW w:w="6379" w:type="dxa"/>
            <w:gridSpan w:val="2"/>
          </w:tcPr>
          <w:p w:rsidR="00897D8F" w:rsidRPr="004641CB" w:rsidRDefault="00897D8F" w:rsidP="00897D8F">
            <w:pPr>
              <w:rPr>
                <w:rStyle w:val="a9"/>
                <w:rFonts w:ascii="Times New Roman" w:hAnsi="Times New Roman"/>
                <w:bCs/>
                <w:sz w:val="28"/>
                <w:szCs w:val="28"/>
              </w:rPr>
            </w:pPr>
            <w:r w:rsidRPr="004641CB">
              <w:rPr>
                <w:rFonts w:ascii="Times New Roman" w:hAnsi="Times New Roman"/>
                <w:b/>
                <w:sz w:val="28"/>
                <w:szCs w:val="28"/>
              </w:rPr>
              <w:t>Целевой индикатор 3. ГИК ВЭФ «Кредитный рейтинг страны»</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val="kk-KZ" w:eastAsia="ru-RU"/>
              </w:rPr>
              <w:t>001</w:t>
            </w:r>
          </w:p>
        </w:tc>
        <w:tc>
          <w:tcPr>
            <w:tcW w:w="1275"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ДГЗ</w:t>
            </w:r>
          </w:p>
        </w:tc>
        <w:tc>
          <w:tcPr>
            <w:tcW w:w="2410" w:type="dxa"/>
          </w:tcPr>
          <w:p w:rsidR="00897D8F" w:rsidRDefault="00897D8F" w:rsidP="00897D8F">
            <w:pPr>
              <w:jc w:val="center"/>
              <w:rPr>
                <w:rFonts w:ascii="Times New Roman" w:hAnsi="Times New Roman"/>
                <w:sz w:val="28"/>
                <w:szCs w:val="28"/>
              </w:rPr>
            </w:pPr>
            <w:r>
              <w:rPr>
                <w:rFonts w:ascii="Times New Roman" w:hAnsi="Times New Roman"/>
                <w:sz w:val="28"/>
                <w:szCs w:val="28"/>
              </w:rPr>
              <w:t>ежегодно</w:t>
            </w:r>
          </w:p>
          <w:p w:rsidR="00897D8F" w:rsidRPr="00105CFE" w:rsidRDefault="00897D8F" w:rsidP="00897D8F">
            <w:pPr>
              <w:jc w:val="center"/>
              <w:rPr>
                <w:rFonts w:ascii="Times New Roman" w:hAnsi="Times New Roman"/>
                <w:sz w:val="28"/>
                <w:szCs w:val="28"/>
              </w:rPr>
            </w:pPr>
          </w:p>
        </w:tc>
        <w:tc>
          <w:tcPr>
            <w:tcW w:w="2126" w:type="dxa"/>
          </w:tcPr>
          <w:p w:rsidR="00897D8F" w:rsidRPr="008C1BB1" w:rsidRDefault="00897D8F" w:rsidP="00897D8F">
            <w:pPr>
              <w:jc w:val="center"/>
              <w:rPr>
                <w:rFonts w:ascii="Times New Roman" w:hAnsi="Times New Roman"/>
                <w:sz w:val="26"/>
                <w:szCs w:val="26"/>
              </w:rPr>
            </w:pPr>
            <w:r w:rsidRPr="008C1BB1">
              <w:rPr>
                <w:rFonts w:ascii="Times New Roman" w:hAnsi="Times New Roman"/>
                <w:sz w:val="26"/>
                <w:szCs w:val="26"/>
              </w:rPr>
              <w:t>Отчет</w:t>
            </w:r>
          </w:p>
          <w:p w:rsidR="00897D8F" w:rsidRDefault="00897D8F" w:rsidP="00897D8F">
            <w:pPr>
              <w:jc w:val="center"/>
              <w:rPr>
                <w:rFonts w:ascii="Times New Roman" w:hAnsi="Times New Roman"/>
                <w:sz w:val="26"/>
                <w:szCs w:val="26"/>
              </w:rPr>
            </w:pPr>
            <w:r w:rsidRPr="008C1BB1">
              <w:rPr>
                <w:rFonts w:ascii="Times New Roman" w:hAnsi="Times New Roman"/>
                <w:sz w:val="26"/>
                <w:szCs w:val="26"/>
              </w:rPr>
              <w:t>ГИК ВЭФ</w:t>
            </w:r>
          </w:p>
          <w:p w:rsidR="00897D8F" w:rsidRPr="00105CFE" w:rsidRDefault="00897D8F" w:rsidP="00897D8F">
            <w:pPr>
              <w:jc w:val="center"/>
              <w:rPr>
                <w:rFonts w:ascii="Times New Roman" w:hAnsi="Times New Roman"/>
                <w:sz w:val="28"/>
                <w:szCs w:val="28"/>
              </w:rPr>
            </w:pPr>
            <w:r>
              <w:rPr>
                <w:rFonts w:ascii="Times New Roman" w:hAnsi="Times New Roman"/>
                <w:sz w:val="26"/>
                <w:szCs w:val="26"/>
              </w:rPr>
              <w:t>место в рейтинге</w:t>
            </w:r>
          </w:p>
        </w:tc>
        <w:tc>
          <w:tcPr>
            <w:tcW w:w="1134" w:type="dxa"/>
          </w:tcPr>
          <w:p w:rsidR="00897D8F" w:rsidRPr="00105CFE" w:rsidRDefault="00897D8F" w:rsidP="00897D8F">
            <w:pPr>
              <w:jc w:val="center"/>
              <w:rPr>
                <w:rFonts w:ascii="Times New Roman" w:hAnsi="Times New Roman"/>
                <w:sz w:val="28"/>
                <w:szCs w:val="28"/>
              </w:rPr>
            </w:pPr>
            <w:r>
              <w:rPr>
                <w:rFonts w:ascii="Times New Roman" w:hAnsi="Times New Roman"/>
                <w:sz w:val="28"/>
                <w:szCs w:val="28"/>
              </w:rPr>
              <w:t>52</w:t>
            </w: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48.</w:t>
            </w:r>
          </w:p>
        </w:tc>
        <w:tc>
          <w:tcPr>
            <w:tcW w:w="6379" w:type="dxa"/>
            <w:gridSpan w:val="2"/>
          </w:tcPr>
          <w:p w:rsidR="00897D8F" w:rsidRPr="004641CB" w:rsidRDefault="00897D8F" w:rsidP="00897D8F">
            <w:pPr>
              <w:rPr>
                <w:rFonts w:ascii="Times New Roman" w:hAnsi="Times New Roman"/>
                <w:b/>
                <w:sz w:val="28"/>
                <w:szCs w:val="28"/>
              </w:rPr>
            </w:pPr>
            <w:r w:rsidRPr="004641CB">
              <w:rPr>
                <w:rFonts w:ascii="Times New Roman" w:hAnsi="Times New Roman"/>
                <w:b/>
                <w:sz w:val="28"/>
                <w:szCs w:val="28"/>
              </w:rPr>
              <w:t xml:space="preserve">Целевой индикатор 4. </w:t>
            </w:r>
            <w:r w:rsidRPr="004641CB">
              <w:rPr>
                <w:rFonts w:ascii="Times New Roman" w:hAnsi="Times New Roman"/>
                <w:b/>
                <w:sz w:val="28"/>
                <w:szCs w:val="28"/>
                <w:lang w:val="kk-KZ"/>
              </w:rPr>
              <w:t>Отношение затрат по погашению и обслуживанию правительственного долга к доходам республиканского бюджета</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val="kk-KZ" w:eastAsia="ru-RU"/>
              </w:rPr>
              <w:t>001</w:t>
            </w:r>
          </w:p>
        </w:tc>
        <w:tc>
          <w:tcPr>
            <w:tcW w:w="1275"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ДГЗ</w:t>
            </w:r>
          </w:p>
        </w:tc>
        <w:tc>
          <w:tcPr>
            <w:tcW w:w="2410" w:type="dxa"/>
          </w:tcPr>
          <w:p w:rsidR="00897D8F" w:rsidRDefault="00897D8F" w:rsidP="00897D8F">
            <w:pPr>
              <w:jc w:val="center"/>
              <w:rPr>
                <w:rFonts w:ascii="Times New Roman" w:hAnsi="Times New Roman"/>
                <w:sz w:val="28"/>
                <w:szCs w:val="28"/>
              </w:rPr>
            </w:pPr>
            <w:r>
              <w:rPr>
                <w:rFonts w:ascii="Times New Roman" w:hAnsi="Times New Roman"/>
                <w:sz w:val="28"/>
                <w:szCs w:val="28"/>
              </w:rPr>
              <w:t>ежегодно</w:t>
            </w:r>
          </w:p>
          <w:p w:rsidR="00897D8F" w:rsidRPr="00105CFE" w:rsidRDefault="00897D8F" w:rsidP="00897D8F">
            <w:pPr>
              <w:jc w:val="center"/>
              <w:rPr>
                <w:rFonts w:ascii="Times New Roman" w:hAnsi="Times New Roman"/>
                <w:sz w:val="28"/>
                <w:szCs w:val="28"/>
              </w:rPr>
            </w:pPr>
          </w:p>
        </w:tc>
        <w:tc>
          <w:tcPr>
            <w:tcW w:w="2126" w:type="dxa"/>
          </w:tcPr>
          <w:p w:rsidR="00897D8F" w:rsidRPr="008C1BB1" w:rsidRDefault="00897D8F" w:rsidP="00897D8F">
            <w:pPr>
              <w:jc w:val="center"/>
              <w:rPr>
                <w:rFonts w:ascii="Times New Roman" w:hAnsi="Times New Roman"/>
                <w:sz w:val="26"/>
                <w:szCs w:val="26"/>
              </w:rPr>
            </w:pPr>
            <w:r>
              <w:rPr>
                <w:rFonts w:ascii="Times New Roman" w:hAnsi="Times New Roman"/>
                <w:sz w:val="26"/>
                <w:szCs w:val="26"/>
              </w:rPr>
              <w:t>%</w:t>
            </w:r>
          </w:p>
        </w:tc>
        <w:tc>
          <w:tcPr>
            <w:tcW w:w="1134" w:type="dxa"/>
          </w:tcPr>
          <w:p w:rsidR="00897D8F" w:rsidRDefault="00897D8F" w:rsidP="00897D8F">
            <w:pPr>
              <w:jc w:val="center"/>
              <w:rPr>
                <w:rFonts w:ascii="Times New Roman" w:hAnsi="Times New Roman"/>
                <w:sz w:val="28"/>
                <w:szCs w:val="28"/>
              </w:rPr>
            </w:pPr>
            <w:r>
              <w:rPr>
                <w:rFonts w:ascii="Times New Roman" w:hAnsi="Times New Roman"/>
                <w:sz w:val="28"/>
                <w:szCs w:val="28"/>
              </w:rPr>
              <w:t>15</w:t>
            </w:r>
          </w:p>
        </w:tc>
      </w:tr>
      <w:tr w:rsidR="00897D8F" w:rsidRPr="00105CFE" w:rsidTr="00D30739">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p>
        </w:tc>
        <w:tc>
          <w:tcPr>
            <w:tcW w:w="6379" w:type="dxa"/>
            <w:gridSpan w:val="2"/>
          </w:tcPr>
          <w:p w:rsidR="00897D8F" w:rsidRPr="00105CFE" w:rsidRDefault="00897D8F" w:rsidP="00897D8F">
            <w:pPr>
              <w:jc w:val="center"/>
              <w:rPr>
                <w:rFonts w:ascii="Times New Roman" w:hAnsi="Times New Roman"/>
                <w:sz w:val="28"/>
                <w:szCs w:val="28"/>
              </w:rPr>
            </w:pPr>
            <w:r w:rsidRPr="00105CFE">
              <w:rPr>
                <w:rStyle w:val="a9"/>
                <w:rFonts w:ascii="Times New Roman" w:hAnsi="Times New Roman"/>
                <w:bCs/>
                <w:sz w:val="28"/>
                <w:szCs w:val="28"/>
              </w:rPr>
              <w:t>Мероприятия</w:t>
            </w:r>
          </w:p>
        </w:tc>
        <w:tc>
          <w:tcPr>
            <w:tcW w:w="1276" w:type="dxa"/>
          </w:tcPr>
          <w:p w:rsidR="00897D8F" w:rsidRPr="00105CFE" w:rsidRDefault="00897D8F" w:rsidP="00897D8F">
            <w:pPr>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b/>
                <w:sz w:val="28"/>
                <w:szCs w:val="28"/>
              </w:rPr>
            </w:pPr>
          </w:p>
        </w:tc>
        <w:tc>
          <w:tcPr>
            <w:tcW w:w="2410" w:type="dxa"/>
          </w:tcPr>
          <w:p w:rsidR="00897D8F" w:rsidRPr="00105CFE" w:rsidRDefault="00897D8F" w:rsidP="00897D8F">
            <w:pPr>
              <w:jc w:val="center"/>
              <w:rPr>
                <w:rFonts w:ascii="Times New Roman" w:hAnsi="Times New Roman"/>
                <w:sz w:val="28"/>
                <w:szCs w:val="28"/>
              </w:rPr>
            </w:pPr>
          </w:p>
        </w:tc>
        <w:tc>
          <w:tcPr>
            <w:tcW w:w="2126" w:type="dxa"/>
          </w:tcPr>
          <w:p w:rsidR="00897D8F" w:rsidRPr="00105CFE" w:rsidRDefault="00897D8F" w:rsidP="00897D8F">
            <w:pPr>
              <w:rPr>
                <w:rFonts w:ascii="Times New Roman" w:hAnsi="Times New Roman"/>
                <w:sz w:val="28"/>
                <w:szCs w:val="28"/>
              </w:rPr>
            </w:pPr>
          </w:p>
        </w:tc>
        <w:tc>
          <w:tcPr>
            <w:tcW w:w="1134" w:type="dxa"/>
          </w:tcPr>
          <w:p w:rsidR="00897D8F" w:rsidRPr="00105CFE" w:rsidRDefault="00897D8F" w:rsidP="00897D8F">
            <w:pPr>
              <w:jc w:val="center"/>
              <w:rPr>
                <w:rFonts w:ascii="Times New Roman" w:hAnsi="Times New Roman"/>
                <w:sz w:val="28"/>
                <w:szCs w:val="28"/>
              </w:rPr>
            </w:pP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Pr>
                <w:rFonts w:ascii="Times New Roman" w:hAnsi="Times New Roman"/>
                <w:sz w:val="28"/>
                <w:szCs w:val="28"/>
              </w:rPr>
              <w:t>4</w:t>
            </w:r>
            <w:r w:rsidR="00376353">
              <w:rPr>
                <w:rFonts w:ascii="Times New Roman" w:hAnsi="Times New Roman"/>
                <w:sz w:val="28"/>
                <w:szCs w:val="28"/>
              </w:rPr>
              <w:t>9</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bCs/>
                <w:sz w:val="28"/>
                <w:szCs w:val="28"/>
              </w:rPr>
            </w:pPr>
            <w:r w:rsidRPr="00DA2807">
              <w:rPr>
                <w:rFonts w:ascii="Times New Roman" w:hAnsi="Times New Roman"/>
                <w:bCs/>
                <w:sz w:val="28"/>
                <w:szCs w:val="28"/>
              </w:rPr>
              <w:t>Мониторинг освоения средств правительственных внешних займов</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val="kk-KZ" w:eastAsia="ru-RU"/>
              </w:rPr>
              <w:t>001</w:t>
            </w:r>
          </w:p>
        </w:tc>
        <w:tc>
          <w:tcPr>
            <w:tcW w:w="1275"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ДГЗ</w:t>
            </w:r>
          </w:p>
        </w:tc>
        <w:tc>
          <w:tcPr>
            <w:tcW w:w="2410" w:type="dxa"/>
          </w:tcPr>
          <w:p w:rsidR="00897D8F" w:rsidRPr="00105CFE" w:rsidRDefault="00897D8F" w:rsidP="00897D8F">
            <w:pPr>
              <w:jc w:val="center"/>
              <w:rPr>
                <w:rFonts w:ascii="Times New Roman" w:hAnsi="Times New Roman"/>
                <w:sz w:val="28"/>
                <w:szCs w:val="28"/>
              </w:rPr>
            </w:pPr>
            <w:r w:rsidRPr="008B00D6">
              <w:rPr>
                <w:rFonts w:ascii="Times New Roman" w:hAnsi="Times New Roman"/>
                <w:color w:val="000000" w:themeColor="text1"/>
                <w:sz w:val="28"/>
                <w:szCs w:val="28"/>
              </w:rPr>
              <w:t>ежеквартально</w:t>
            </w:r>
          </w:p>
        </w:tc>
        <w:tc>
          <w:tcPr>
            <w:tcW w:w="2126" w:type="dxa"/>
          </w:tcPr>
          <w:p w:rsidR="00897D8F" w:rsidRPr="00105CFE" w:rsidRDefault="00897D8F" w:rsidP="00897D8F">
            <w:pPr>
              <w:jc w:val="center"/>
              <w:rPr>
                <w:rFonts w:ascii="Times New Roman" w:hAnsi="Times New Roman"/>
                <w:sz w:val="28"/>
                <w:szCs w:val="28"/>
              </w:rPr>
            </w:pPr>
            <w:r>
              <w:rPr>
                <w:rFonts w:ascii="Times New Roman" w:hAnsi="Times New Roman"/>
                <w:sz w:val="28"/>
                <w:szCs w:val="28"/>
              </w:rPr>
              <w:t xml:space="preserve">Отчет об освоении средств правительственных внешних </w:t>
            </w:r>
            <w:r>
              <w:rPr>
                <w:rFonts w:ascii="Times New Roman" w:hAnsi="Times New Roman"/>
                <w:sz w:val="28"/>
                <w:szCs w:val="28"/>
              </w:rPr>
              <w:lastRenderedPageBreak/>
              <w:t>займов в Правительство РК</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Pr>
                <w:rFonts w:ascii="Times New Roman" w:hAnsi="Times New Roman"/>
                <w:sz w:val="28"/>
                <w:szCs w:val="28"/>
                <w:lang w:eastAsia="ru-RU"/>
              </w:rPr>
              <w:lastRenderedPageBreak/>
              <w:t>4 отчета</w:t>
            </w: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50.</w:t>
            </w:r>
          </w:p>
        </w:tc>
        <w:tc>
          <w:tcPr>
            <w:tcW w:w="6379" w:type="dxa"/>
            <w:gridSpan w:val="2"/>
          </w:tcPr>
          <w:p w:rsidR="00897D8F" w:rsidRPr="00105CFE" w:rsidRDefault="00897D8F" w:rsidP="00897D8F">
            <w:pPr>
              <w:pStyle w:val="a5"/>
              <w:jc w:val="both"/>
              <w:rPr>
                <w:sz w:val="28"/>
                <w:szCs w:val="28"/>
                <w:lang w:eastAsia="en-US"/>
              </w:rPr>
            </w:pPr>
            <w:r w:rsidRPr="00105CFE">
              <w:rPr>
                <w:sz w:val="28"/>
                <w:szCs w:val="28"/>
              </w:rPr>
              <w:t xml:space="preserve">Проведение конкурса по найму аудитора для проведения аудита инвестиционных проектов </w:t>
            </w:r>
          </w:p>
        </w:tc>
        <w:tc>
          <w:tcPr>
            <w:tcW w:w="1276" w:type="dxa"/>
          </w:tcPr>
          <w:p w:rsidR="00897D8F" w:rsidRPr="00105CFE" w:rsidRDefault="00897D8F" w:rsidP="00897D8F">
            <w:pPr>
              <w:pStyle w:val="a5"/>
              <w:spacing w:after="0"/>
              <w:jc w:val="center"/>
              <w:rPr>
                <w:sz w:val="28"/>
                <w:szCs w:val="28"/>
              </w:rPr>
            </w:pPr>
            <w:r w:rsidRPr="00105CFE">
              <w:rPr>
                <w:sz w:val="28"/>
                <w:szCs w:val="28"/>
              </w:rPr>
              <w:t>002</w:t>
            </w:r>
          </w:p>
        </w:tc>
        <w:tc>
          <w:tcPr>
            <w:tcW w:w="1275" w:type="dxa"/>
          </w:tcPr>
          <w:p w:rsidR="00897D8F" w:rsidRPr="00105CFE" w:rsidRDefault="00897D8F" w:rsidP="00897D8F">
            <w:pPr>
              <w:pStyle w:val="a5"/>
              <w:spacing w:after="0"/>
              <w:jc w:val="center"/>
              <w:rPr>
                <w:sz w:val="28"/>
                <w:szCs w:val="28"/>
              </w:rPr>
            </w:pPr>
            <w:r w:rsidRPr="00105CFE">
              <w:rPr>
                <w:sz w:val="28"/>
                <w:szCs w:val="28"/>
              </w:rPr>
              <w:t>ДГЗ</w:t>
            </w:r>
          </w:p>
        </w:tc>
        <w:tc>
          <w:tcPr>
            <w:tcW w:w="2410" w:type="dxa"/>
          </w:tcPr>
          <w:p w:rsidR="00897D8F" w:rsidRPr="00105CFE" w:rsidRDefault="00897D8F" w:rsidP="00897D8F">
            <w:pPr>
              <w:pStyle w:val="a5"/>
              <w:spacing w:after="0"/>
              <w:jc w:val="center"/>
              <w:rPr>
                <w:sz w:val="28"/>
                <w:szCs w:val="28"/>
              </w:rPr>
            </w:pPr>
            <w:r>
              <w:rPr>
                <w:sz w:val="28"/>
                <w:szCs w:val="28"/>
                <w:lang w:val="kk-KZ"/>
              </w:rPr>
              <w:t>е</w:t>
            </w:r>
            <w:proofErr w:type="spellStart"/>
            <w:r w:rsidRPr="00105CFE">
              <w:rPr>
                <w:sz w:val="28"/>
                <w:szCs w:val="28"/>
              </w:rPr>
              <w:t>жегодно</w:t>
            </w:r>
            <w:proofErr w:type="spellEnd"/>
          </w:p>
        </w:tc>
        <w:tc>
          <w:tcPr>
            <w:tcW w:w="2126" w:type="dxa"/>
          </w:tcPr>
          <w:p w:rsidR="00897D8F" w:rsidRPr="00105CFE" w:rsidRDefault="00897D8F" w:rsidP="00897D8F">
            <w:pPr>
              <w:pStyle w:val="a5"/>
              <w:spacing w:after="0"/>
              <w:jc w:val="center"/>
              <w:rPr>
                <w:sz w:val="28"/>
                <w:szCs w:val="28"/>
              </w:rPr>
            </w:pPr>
            <w:r w:rsidRPr="00105CFE">
              <w:rPr>
                <w:sz w:val="28"/>
                <w:szCs w:val="28"/>
              </w:rPr>
              <w:t xml:space="preserve">Количество </w:t>
            </w:r>
            <w:proofErr w:type="spellStart"/>
            <w:r w:rsidRPr="00105CFE">
              <w:rPr>
                <w:sz w:val="28"/>
                <w:szCs w:val="28"/>
              </w:rPr>
              <w:t>аудированных</w:t>
            </w:r>
            <w:proofErr w:type="spellEnd"/>
            <w:r w:rsidRPr="00105CFE">
              <w:rPr>
                <w:sz w:val="28"/>
                <w:szCs w:val="28"/>
              </w:rPr>
              <w:t xml:space="preserve"> проектов</w:t>
            </w:r>
          </w:p>
        </w:tc>
        <w:tc>
          <w:tcPr>
            <w:tcW w:w="1134" w:type="dxa"/>
          </w:tcPr>
          <w:p w:rsidR="00897D8F" w:rsidRPr="00105CFE" w:rsidRDefault="00897D8F" w:rsidP="00897D8F">
            <w:pPr>
              <w:pStyle w:val="a5"/>
              <w:spacing w:after="0"/>
              <w:jc w:val="center"/>
              <w:rPr>
                <w:sz w:val="28"/>
                <w:szCs w:val="28"/>
              </w:rPr>
            </w:pPr>
            <w:r w:rsidRPr="00105CFE">
              <w:rPr>
                <w:sz w:val="28"/>
                <w:szCs w:val="28"/>
              </w:rPr>
              <w:t>100%</w:t>
            </w:r>
          </w:p>
        </w:tc>
      </w:tr>
      <w:tr w:rsidR="00897D8F" w:rsidRPr="00105CFE" w:rsidTr="00D30739">
        <w:tc>
          <w:tcPr>
            <w:tcW w:w="846" w:type="dxa"/>
            <w:tcBorders>
              <w:bottom w:val="single" w:sz="4" w:space="0" w:color="auto"/>
            </w:tcBorders>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51</w:t>
            </w:r>
            <w:r w:rsidR="00897D8F" w:rsidRPr="00105CFE">
              <w:rPr>
                <w:rFonts w:ascii="Times New Roman" w:hAnsi="Times New Roman"/>
                <w:sz w:val="28"/>
                <w:szCs w:val="28"/>
              </w:rPr>
              <w:t>.</w:t>
            </w:r>
          </w:p>
        </w:tc>
        <w:tc>
          <w:tcPr>
            <w:tcW w:w="6379" w:type="dxa"/>
            <w:gridSpan w:val="2"/>
            <w:tcBorders>
              <w:bottom w:val="single" w:sz="4" w:space="0" w:color="auto"/>
            </w:tcBorders>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Определение объемов погашения и обслуживания правительственного долга</w:t>
            </w:r>
          </w:p>
        </w:tc>
        <w:tc>
          <w:tcPr>
            <w:tcW w:w="1276" w:type="dxa"/>
            <w:tcBorders>
              <w:bottom w:val="single" w:sz="4" w:space="0" w:color="auto"/>
            </w:tcBorders>
          </w:tcPr>
          <w:p w:rsidR="00897D8F" w:rsidRPr="00105CFE" w:rsidRDefault="00897D8F" w:rsidP="00897D8F">
            <w:pPr>
              <w:pStyle w:val="a5"/>
              <w:spacing w:after="0"/>
              <w:jc w:val="center"/>
              <w:rPr>
                <w:sz w:val="28"/>
                <w:szCs w:val="28"/>
                <w:lang w:val="kk-KZ"/>
              </w:rPr>
            </w:pPr>
            <w:r w:rsidRPr="00105CFE">
              <w:rPr>
                <w:sz w:val="28"/>
                <w:szCs w:val="28"/>
                <w:lang w:val="kk-KZ"/>
              </w:rPr>
              <w:t>001</w:t>
            </w:r>
          </w:p>
        </w:tc>
        <w:tc>
          <w:tcPr>
            <w:tcW w:w="1275" w:type="dxa"/>
            <w:tcBorders>
              <w:bottom w:val="single" w:sz="4" w:space="0" w:color="auto"/>
            </w:tcBorders>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ДГЗ</w:t>
            </w:r>
          </w:p>
        </w:tc>
        <w:tc>
          <w:tcPr>
            <w:tcW w:w="2410" w:type="dxa"/>
            <w:tcBorders>
              <w:bottom w:val="single" w:sz="4" w:space="0" w:color="auto"/>
            </w:tcBorders>
          </w:tcPr>
          <w:p w:rsidR="00897D8F" w:rsidRPr="005D4324" w:rsidRDefault="00897D8F" w:rsidP="00897D8F">
            <w:pPr>
              <w:pStyle w:val="a5"/>
              <w:jc w:val="center"/>
              <w:rPr>
                <w:sz w:val="28"/>
                <w:szCs w:val="28"/>
                <w:lang w:val="kk-KZ" w:eastAsia="en-US"/>
              </w:rPr>
            </w:pPr>
            <w:r>
              <w:rPr>
                <w:sz w:val="28"/>
                <w:szCs w:val="28"/>
                <w:lang w:val="kk-KZ"/>
              </w:rPr>
              <w:t>ежемесячно</w:t>
            </w:r>
          </w:p>
        </w:tc>
        <w:tc>
          <w:tcPr>
            <w:tcW w:w="2126" w:type="dxa"/>
            <w:tcBorders>
              <w:bottom w:val="single" w:sz="4" w:space="0" w:color="auto"/>
            </w:tcBorders>
          </w:tcPr>
          <w:p w:rsidR="00897D8F" w:rsidRPr="000C76A8" w:rsidRDefault="00897D8F" w:rsidP="00897D8F">
            <w:pPr>
              <w:keepNext/>
              <w:widowControl w:val="0"/>
              <w:jc w:val="center"/>
              <w:rPr>
                <w:rFonts w:ascii="Times New Roman" w:hAnsi="Times New Roman"/>
                <w:b/>
                <w:sz w:val="28"/>
                <w:szCs w:val="28"/>
                <w:lang w:val="kk-KZ"/>
              </w:rPr>
            </w:pPr>
            <w:r w:rsidRPr="00105CFE">
              <w:rPr>
                <w:rFonts w:ascii="Times New Roman" w:hAnsi="Times New Roman"/>
                <w:sz w:val="28"/>
                <w:szCs w:val="28"/>
              </w:rPr>
              <w:t>Отчет о результатах</w:t>
            </w:r>
            <w:r w:rsidRPr="00105CFE">
              <w:rPr>
                <w:rFonts w:ascii="Times New Roman" w:hAnsi="Times New Roman"/>
                <w:b/>
                <w:sz w:val="28"/>
                <w:szCs w:val="28"/>
              </w:rPr>
              <w:t xml:space="preserve"> </w:t>
            </w:r>
            <w:r w:rsidRPr="00105CFE">
              <w:rPr>
                <w:rFonts w:ascii="Times New Roman" w:hAnsi="Times New Roman"/>
                <w:sz w:val="28"/>
                <w:szCs w:val="28"/>
              </w:rPr>
              <w:t xml:space="preserve">мониторинга реализации бюджетных программ по итогам отчетного </w:t>
            </w:r>
            <w:r>
              <w:rPr>
                <w:rFonts w:ascii="Times New Roman" w:hAnsi="Times New Roman"/>
                <w:sz w:val="28"/>
                <w:szCs w:val="28"/>
                <w:lang w:val="kk-KZ"/>
              </w:rPr>
              <w:t>месяца</w:t>
            </w:r>
          </w:p>
        </w:tc>
        <w:tc>
          <w:tcPr>
            <w:tcW w:w="1134" w:type="dxa"/>
            <w:tcBorders>
              <w:bottom w:val="single" w:sz="4" w:space="0" w:color="auto"/>
            </w:tcBorders>
          </w:tcPr>
          <w:p w:rsidR="00897D8F" w:rsidRPr="00105CFE" w:rsidRDefault="00897D8F" w:rsidP="00897D8F">
            <w:pPr>
              <w:keepNext/>
              <w:widowControl w:val="0"/>
              <w:ind w:left="360"/>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Borders>
              <w:top w:val="single" w:sz="4" w:space="0" w:color="auto"/>
              <w:left w:val="single" w:sz="4" w:space="0" w:color="auto"/>
              <w:bottom w:val="single" w:sz="4" w:space="0" w:color="auto"/>
              <w:right w:val="single" w:sz="4" w:space="0" w:color="auto"/>
            </w:tcBorders>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52</w:t>
            </w:r>
            <w:r w:rsidR="00897D8F" w:rsidRPr="00105CFE">
              <w:rPr>
                <w:rFonts w:ascii="Times New Roman" w:hAnsi="Times New Roman"/>
                <w:sz w:val="28"/>
                <w:szCs w:val="28"/>
              </w:rPr>
              <w:t>.</w:t>
            </w:r>
          </w:p>
        </w:tc>
        <w:tc>
          <w:tcPr>
            <w:tcW w:w="6379" w:type="dxa"/>
            <w:gridSpan w:val="2"/>
            <w:tcBorders>
              <w:top w:val="single" w:sz="4" w:space="0" w:color="auto"/>
              <w:left w:val="single" w:sz="4" w:space="0" w:color="auto"/>
              <w:bottom w:val="single" w:sz="4" w:space="0" w:color="auto"/>
              <w:right w:val="single" w:sz="4" w:space="0" w:color="auto"/>
            </w:tcBorders>
          </w:tcPr>
          <w:p w:rsidR="00897D8F" w:rsidRPr="00597ED9" w:rsidRDefault="00897D8F" w:rsidP="00897D8F">
            <w:pPr>
              <w:pStyle w:val="Default0"/>
              <w:jc w:val="both"/>
              <w:rPr>
                <w:rFonts w:ascii="Times New Roman" w:hAnsi="Times New Roman" w:cs="Times New Roman"/>
                <w:sz w:val="28"/>
                <w:szCs w:val="28"/>
              </w:rPr>
            </w:pPr>
            <w:r w:rsidRPr="00597ED9">
              <w:rPr>
                <w:rFonts w:ascii="Times New Roman" w:hAnsi="Times New Roman" w:cs="Times New Roman"/>
                <w:sz w:val="28"/>
                <w:szCs w:val="28"/>
              </w:rPr>
              <w:t xml:space="preserve">Формирование прогноза платежей по погашению и обслуживанию правительственного долга из средств республиканского бюджета </w:t>
            </w:r>
          </w:p>
        </w:tc>
        <w:tc>
          <w:tcPr>
            <w:tcW w:w="1276" w:type="dxa"/>
            <w:tcBorders>
              <w:top w:val="single" w:sz="4" w:space="0" w:color="auto"/>
              <w:left w:val="single" w:sz="4" w:space="0" w:color="auto"/>
              <w:bottom w:val="single" w:sz="4" w:space="0" w:color="auto"/>
              <w:right w:val="single" w:sz="4" w:space="0" w:color="auto"/>
            </w:tcBorders>
          </w:tcPr>
          <w:p w:rsidR="00897D8F" w:rsidRPr="00597ED9" w:rsidRDefault="00897D8F" w:rsidP="00897D8F">
            <w:pPr>
              <w:pStyle w:val="Default0"/>
              <w:jc w:val="center"/>
              <w:rPr>
                <w:rFonts w:ascii="Times New Roman" w:hAnsi="Times New Roman" w:cs="Times New Roman"/>
                <w:sz w:val="28"/>
                <w:szCs w:val="28"/>
              </w:rPr>
            </w:pPr>
            <w:r w:rsidRPr="00597ED9">
              <w:rPr>
                <w:rFonts w:ascii="Times New Roman" w:hAnsi="Times New Roman" w:cs="Times New Roman"/>
                <w:sz w:val="28"/>
                <w:szCs w:val="28"/>
              </w:rPr>
              <w:t>001</w:t>
            </w:r>
          </w:p>
        </w:tc>
        <w:tc>
          <w:tcPr>
            <w:tcW w:w="1275" w:type="dxa"/>
            <w:tcBorders>
              <w:top w:val="single" w:sz="4" w:space="0" w:color="auto"/>
              <w:left w:val="single" w:sz="4" w:space="0" w:color="auto"/>
              <w:bottom w:val="single" w:sz="4" w:space="0" w:color="auto"/>
              <w:right w:val="single" w:sz="4" w:space="0" w:color="auto"/>
            </w:tcBorders>
          </w:tcPr>
          <w:p w:rsidR="00897D8F" w:rsidRPr="00597ED9" w:rsidRDefault="00897D8F" w:rsidP="00897D8F">
            <w:pPr>
              <w:pStyle w:val="Default0"/>
              <w:jc w:val="center"/>
              <w:rPr>
                <w:rFonts w:ascii="Times New Roman" w:hAnsi="Times New Roman" w:cs="Times New Roman"/>
                <w:sz w:val="28"/>
                <w:szCs w:val="28"/>
              </w:rPr>
            </w:pPr>
            <w:r w:rsidRPr="00597ED9">
              <w:rPr>
                <w:rFonts w:ascii="Times New Roman" w:hAnsi="Times New Roman" w:cs="Times New Roman"/>
                <w:sz w:val="28"/>
                <w:szCs w:val="28"/>
              </w:rPr>
              <w:t>ДГЗ</w:t>
            </w:r>
          </w:p>
        </w:tc>
        <w:tc>
          <w:tcPr>
            <w:tcW w:w="2410" w:type="dxa"/>
            <w:tcBorders>
              <w:top w:val="single" w:sz="4" w:space="0" w:color="auto"/>
              <w:left w:val="single" w:sz="4" w:space="0" w:color="auto"/>
              <w:bottom w:val="single" w:sz="4" w:space="0" w:color="auto"/>
              <w:right w:val="single" w:sz="4" w:space="0" w:color="auto"/>
            </w:tcBorders>
          </w:tcPr>
          <w:p w:rsidR="00897D8F" w:rsidRPr="00597ED9" w:rsidRDefault="00897D8F" w:rsidP="00897D8F">
            <w:pPr>
              <w:pStyle w:val="Default0"/>
              <w:jc w:val="center"/>
              <w:rPr>
                <w:rFonts w:ascii="Times New Roman" w:hAnsi="Times New Roman" w:cs="Times New Roman"/>
                <w:sz w:val="28"/>
                <w:szCs w:val="28"/>
              </w:rPr>
            </w:pPr>
            <w:r>
              <w:rPr>
                <w:rFonts w:ascii="Times New Roman" w:hAnsi="Times New Roman" w:cs="Times New Roman"/>
                <w:sz w:val="28"/>
                <w:szCs w:val="28"/>
                <w:lang w:val="kk-KZ"/>
              </w:rPr>
              <w:t>е</w:t>
            </w:r>
            <w:proofErr w:type="spellStart"/>
            <w:r w:rsidRPr="00597ED9">
              <w:rPr>
                <w:rFonts w:ascii="Times New Roman" w:hAnsi="Times New Roman" w:cs="Times New Roman"/>
                <w:sz w:val="28"/>
                <w:szCs w:val="28"/>
              </w:rPr>
              <w:t>жемесячно</w:t>
            </w:r>
            <w:proofErr w:type="spellEnd"/>
          </w:p>
        </w:tc>
        <w:tc>
          <w:tcPr>
            <w:tcW w:w="2126" w:type="dxa"/>
            <w:tcBorders>
              <w:top w:val="single" w:sz="4" w:space="0" w:color="auto"/>
              <w:left w:val="single" w:sz="4" w:space="0" w:color="auto"/>
              <w:bottom w:val="single" w:sz="4" w:space="0" w:color="auto"/>
              <w:right w:val="single" w:sz="4" w:space="0" w:color="auto"/>
            </w:tcBorders>
          </w:tcPr>
          <w:p w:rsidR="00897D8F" w:rsidRDefault="00897D8F" w:rsidP="00897D8F">
            <w:pPr>
              <w:pStyle w:val="Default0"/>
              <w:jc w:val="center"/>
              <w:rPr>
                <w:rFonts w:ascii="Times New Roman" w:hAnsi="Times New Roman" w:cs="Times New Roman"/>
                <w:sz w:val="28"/>
                <w:szCs w:val="28"/>
              </w:rPr>
            </w:pPr>
            <w:r w:rsidRPr="00597ED9">
              <w:rPr>
                <w:rFonts w:ascii="Times New Roman" w:hAnsi="Times New Roman" w:cs="Times New Roman"/>
                <w:sz w:val="28"/>
                <w:szCs w:val="28"/>
              </w:rPr>
              <w:t xml:space="preserve">Подготовка заявки в Комитет казначейства МФ РК на </w:t>
            </w:r>
          </w:p>
          <w:p w:rsidR="00897D8F" w:rsidRPr="00597ED9" w:rsidRDefault="00897D8F" w:rsidP="00897D8F">
            <w:pPr>
              <w:pStyle w:val="Default0"/>
              <w:jc w:val="center"/>
              <w:rPr>
                <w:rFonts w:ascii="Times New Roman" w:hAnsi="Times New Roman" w:cs="Times New Roman"/>
                <w:sz w:val="28"/>
                <w:szCs w:val="28"/>
              </w:rPr>
            </w:pPr>
            <w:r w:rsidRPr="00597ED9">
              <w:rPr>
                <w:rFonts w:ascii="Times New Roman" w:hAnsi="Times New Roman" w:cs="Times New Roman"/>
                <w:sz w:val="28"/>
                <w:szCs w:val="28"/>
              </w:rPr>
              <w:t xml:space="preserve">проведение платежей по погашению и </w:t>
            </w:r>
          </w:p>
          <w:p w:rsidR="00897D8F" w:rsidRPr="00597ED9" w:rsidRDefault="00897D8F" w:rsidP="00897D8F">
            <w:pPr>
              <w:pStyle w:val="Default0"/>
              <w:jc w:val="center"/>
              <w:rPr>
                <w:rFonts w:ascii="Times New Roman" w:hAnsi="Times New Roman" w:cs="Times New Roman"/>
                <w:sz w:val="28"/>
                <w:szCs w:val="28"/>
              </w:rPr>
            </w:pPr>
            <w:r w:rsidRPr="00597ED9">
              <w:rPr>
                <w:rFonts w:ascii="Times New Roman" w:hAnsi="Times New Roman" w:cs="Times New Roman"/>
                <w:sz w:val="28"/>
                <w:szCs w:val="28"/>
              </w:rPr>
              <w:t>обслуживанию правительственного долга на предстоящий месяц</w:t>
            </w:r>
          </w:p>
        </w:tc>
        <w:tc>
          <w:tcPr>
            <w:tcW w:w="1134"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pStyle w:val="Default0"/>
              <w:jc w:val="center"/>
              <w:rPr>
                <w:rFonts w:ascii="Times New Roman" w:hAnsi="Times New Roman" w:cs="Times New Roman"/>
                <w:sz w:val="28"/>
                <w:szCs w:val="28"/>
              </w:rPr>
            </w:pPr>
            <w:r w:rsidRPr="00105CFE">
              <w:rPr>
                <w:rFonts w:ascii="Times New Roman" w:hAnsi="Times New Roman" w:cs="Times New Roman"/>
                <w:sz w:val="28"/>
                <w:szCs w:val="28"/>
              </w:rPr>
              <w:t>1</w:t>
            </w:r>
            <w:r>
              <w:rPr>
                <w:rFonts w:ascii="Times New Roman" w:hAnsi="Times New Roman" w:cs="Times New Roman"/>
                <w:sz w:val="28"/>
                <w:szCs w:val="28"/>
              </w:rPr>
              <w:t>2 заявок</w:t>
            </w:r>
          </w:p>
        </w:tc>
      </w:tr>
      <w:tr w:rsidR="00897D8F" w:rsidRPr="00105CFE" w:rsidTr="00D30739">
        <w:tc>
          <w:tcPr>
            <w:tcW w:w="846" w:type="dxa"/>
            <w:tcBorders>
              <w:top w:val="single" w:sz="4" w:space="0" w:color="auto"/>
              <w:bottom w:val="single" w:sz="4" w:space="0" w:color="auto"/>
            </w:tcBorders>
          </w:tcPr>
          <w:p w:rsidR="00897D8F" w:rsidRPr="00C1508D"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53</w:t>
            </w:r>
            <w:r w:rsidR="00897D8F" w:rsidRPr="00C1508D">
              <w:rPr>
                <w:rFonts w:ascii="Times New Roman" w:hAnsi="Times New Roman"/>
                <w:sz w:val="28"/>
                <w:szCs w:val="28"/>
              </w:rPr>
              <w:t>.</w:t>
            </w:r>
          </w:p>
        </w:tc>
        <w:tc>
          <w:tcPr>
            <w:tcW w:w="6379" w:type="dxa"/>
            <w:gridSpan w:val="2"/>
            <w:tcBorders>
              <w:top w:val="single" w:sz="4" w:space="0" w:color="auto"/>
              <w:bottom w:val="single" w:sz="4" w:space="0" w:color="auto"/>
            </w:tcBorders>
          </w:tcPr>
          <w:p w:rsidR="00897D8F" w:rsidRPr="00597ED9" w:rsidRDefault="00897D8F" w:rsidP="00897D8F">
            <w:pPr>
              <w:keepLines/>
              <w:spacing w:line="235" w:lineRule="auto"/>
              <w:rPr>
                <w:rFonts w:ascii="Times New Roman" w:hAnsi="Times New Roman"/>
                <w:sz w:val="28"/>
                <w:szCs w:val="28"/>
              </w:rPr>
            </w:pPr>
            <w:r w:rsidRPr="00597ED9">
              <w:rPr>
                <w:rFonts w:ascii="Times New Roman" w:hAnsi="Times New Roman"/>
                <w:sz w:val="28"/>
                <w:szCs w:val="28"/>
              </w:rPr>
              <w:t xml:space="preserve">Осуществление мониторинга государственного и гарантированного государством долга, долга по поручительствам государства </w:t>
            </w:r>
          </w:p>
        </w:tc>
        <w:tc>
          <w:tcPr>
            <w:tcW w:w="1276" w:type="dxa"/>
            <w:tcBorders>
              <w:top w:val="single" w:sz="4" w:space="0" w:color="auto"/>
              <w:bottom w:val="single" w:sz="4" w:space="0" w:color="auto"/>
            </w:tcBorders>
          </w:tcPr>
          <w:p w:rsidR="00897D8F" w:rsidRPr="00597ED9" w:rsidRDefault="00897D8F" w:rsidP="00897D8F">
            <w:pPr>
              <w:pStyle w:val="a5"/>
              <w:spacing w:after="0"/>
              <w:jc w:val="center"/>
              <w:rPr>
                <w:sz w:val="28"/>
                <w:szCs w:val="28"/>
                <w:lang w:val="kk-KZ" w:eastAsia="en-US"/>
              </w:rPr>
            </w:pPr>
            <w:r w:rsidRPr="00597ED9">
              <w:rPr>
                <w:sz w:val="28"/>
                <w:szCs w:val="28"/>
                <w:lang w:val="kk-KZ" w:eastAsia="en-US"/>
              </w:rPr>
              <w:t>001</w:t>
            </w:r>
          </w:p>
        </w:tc>
        <w:tc>
          <w:tcPr>
            <w:tcW w:w="1275" w:type="dxa"/>
            <w:tcBorders>
              <w:top w:val="single" w:sz="4" w:space="0" w:color="auto"/>
              <w:bottom w:val="single" w:sz="4" w:space="0" w:color="auto"/>
            </w:tcBorders>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ДГЗ</w:t>
            </w:r>
          </w:p>
        </w:tc>
        <w:tc>
          <w:tcPr>
            <w:tcW w:w="2410" w:type="dxa"/>
            <w:tcBorders>
              <w:top w:val="single" w:sz="4" w:space="0" w:color="auto"/>
              <w:bottom w:val="single" w:sz="4" w:space="0" w:color="auto"/>
            </w:tcBorders>
          </w:tcPr>
          <w:p w:rsidR="00897D8F" w:rsidRPr="00597ED9" w:rsidRDefault="00897D8F" w:rsidP="00897D8F">
            <w:pPr>
              <w:pStyle w:val="a5"/>
              <w:spacing w:after="0"/>
              <w:jc w:val="center"/>
              <w:rPr>
                <w:sz w:val="28"/>
                <w:szCs w:val="28"/>
                <w:lang w:eastAsia="en-US"/>
              </w:rPr>
            </w:pPr>
            <w:r>
              <w:rPr>
                <w:sz w:val="28"/>
                <w:szCs w:val="28"/>
                <w:lang w:val="kk-KZ" w:eastAsia="en-US"/>
              </w:rPr>
              <w:t>е</w:t>
            </w:r>
            <w:proofErr w:type="spellStart"/>
            <w:r w:rsidRPr="00597ED9">
              <w:rPr>
                <w:sz w:val="28"/>
                <w:szCs w:val="28"/>
                <w:lang w:eastAsia="en-US"/>
              </w:rPr>
              <w:t>жеквартально</w:t>
            </w:r>
            <w:proofErr w:type="spellEnd"/>
          </w:p>
        </w:tc>
        <w:tc>
          <w:tcPr>
            <w:tcW w:w="2126" w:type="dxa"/>
            <w:tcBorders>
              <w:top w:val="single" w:sz="4" w:space="0" w:color="auto"/>
              <w:bottom w:val="single" w:sz="4" w:space="0" w:color="auto"/>
            </w:tcBorders>
          </w:tcPr>
          <w:p w:rsidR="00897D8F" w:rsidRPr="00597ED9" w:rsidRDefault="00897D8F" w:rsidP="00897D8F">
            <w:pPr>
              <w:pStyle w:val="a5"/>
              <w:spacing w:before="0" w:beforeAutospacing="0" w:after="0" w:afterAutospacing="0"/>
              <w:jc w:val="center"/>
              <w:rPr>
                <w:sz w:val="28"/>
                <w:szCs w:val="28"/>
                <w:lang w:eastAsia="en-US"/>
              </w:rPr>
            </w:pPr>
            <w:r w:rsidRPr="00597ED9">
              <w:rPr>
                <w:sz w:val="28"/>
                <w:szCs w:val="28"/>
                <w:lang w:eastAsia="en-US"/>
              </w:rPr>
              <w:t>Отчет в Администрацию Президента РК и Правительство РК</w:t>
            </w:r>
          </w:p>
        </w:tc>
        <w:tc>
          <w:tcPr>
            <w:tcW w:w="1134" w:type="dxa"/>
            <w:tcBorders>
              <w:top w:val="single" w:sz="4" w:space="0" w:color="auto"/>
              <w:bottom w:val="single" w:sz="4" w:space="0" w:color="auto"/>
            </w:tcBorders>
          </w:tcPr>
          <w:p w:rsidR="00897D8F" w:rsidRPr="00597ED9" w:rsidRDefault="00897D8F" w:rsidP="00897D8F">
            <w:pPr>
              <w:pStyle w:val="a5"/>
              <w:spacing w:after="0"/>
              <w:jc w:val="center"/>
              <w:rPr>
                <w:sz w:val="28"/>
                <w:szCs w:val="28"/>
                <w:lang w:eastAsia="en-US"/>
              </w:rPr>
            </w:pPr>
            <w:r w:rsidRPr="00597ED9">
              <w:rPr>
                <w:sz w:val="28"/>
                <w:szCs w:val="28"/>
                <w:lang w:eastAsia="en-US"/>
              </w:rPr>
              <w:t>4 отчета</w:t>
            </w:r>
          </w:p>
        </w:tc>
      </w:tr>
      <w:tr w:rsidR="00897D8F" w:rsidRPr="00105CFE" w:rsidTr="00D30739">
        <w:tc>
          <w:tcPr>
            <w:tcW w:w="846" w:type="dxa"/>
            <w:tcBorders>
              <w:top w:val="single" w:sz="4" w:space="0" w:color="auto"/>
            </w:tcBorders>
          </w:tcPr>
          <w:p w:rsidR="00897D8F" w:rsidRPr="00C1508D"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54</w:t>
            </w:r>
            <w:r w:rsidR="00897D8F" w:rsidRPr="00C1508D">
              <w:rPr>
                <w:rFonts w:ascii="Times New Roman" w:hAnsi="Times New Roman"/>
                <w:sz w:val="28"/>
                <w:szCs w:val="28"/>
              </w:rPr>
              <w:t>.</w:t>
            </w:r>
          </w:p>
        </w:tc>
        <w:tc>
          <w:tcPr>
            <w:tcW w:w="6379" w:type="dxa"/>
            <w:gridSpan w:val="2"/>
            <w:tcBorders>
              <w:top w:val="single" w:sz="4" w:space="0" w:color="auto"/>
            </w:tcBorders>
          </w:tcPr>
          <w:p w:rsidR="00897D8F" w:rsidRPr="00C1508D" w:rsidRDefault="00897D8F" w:rsidP="00897D8F">
            <w:pPr>
              <w:pStyle w:val="29"/>
              <w:tabs>
                <w:tab w:val="left" w:pos="360"/>
              </w:tabs>
              <w:spacing w:after="0" w:line="240" w:lineRule="auto"/>
              <w:ind w:left="0"/>
              <w:jc w:val="both"/>
              <w:rPr>
                <w:rFonts w:ascii="Times New Roman" w:hAnsi="Times New Roman"/>
                <w:bCs/>
                <w:sz w:val="28"/>
                <w:szCs w:val="28"/>
                <w:lang w:eastAsia="en-US"/>
              </w:rPr>
            </w:pPr>
            <w:r w:rsidRPr="00C1508D">
              <w:rPr>
                <w:rFonts w:ascii="Times New Roman" w:hAnsi="Times New Roman"/>
                <w:bCs/>
                <w:sz w:val="28"/>
                <w:szCs w:val="28"/>
                <w:lang w:eastAsia="en-US"/>
              </w:rPr>
              <w:t xml:space="preserve">Удержание государственного долга не </w:t>
            </w:r>
            <w:r w:rsidRPr="00C1508D">
              <w:rPr>
                <w:rFonts w:ascii="Times New Roman" w:hAnsi="Times New Roman"/>
                <w:bCs/>
                <w:sz w:val="28"/>
                <w:szCs w:val="28"/>
                <w:lang w:val="kk-KZ" w:eastAsia="en-US"/>
              </w:rPr>
              <w:t xml:space="preserve">более                  </w:t>
            </w:r>
            <w:r w:rsidRPr="00C1508D">
              <w:rPr>
                <w:rFonts w:ascii="Times New Roman" w:hAnsi="Times New Roman"/>
                <w:bCs/>
                <w:sz w:val="28"/>
                <w:szCs w:val="28"/>
                <w:lang w:eastAsia="en-US"/>
              </w:rPr>
              <w:t xml:space="preserve"> 50 процентов валового внутреннего продукта</w:t>
            </w:r>
          </w:p>
          <w:p w:rsidR="00897D8F" w:rsidRPr="00C1508D" w:rsidRDefault="00897D8F" w:rsidP="00897D8F">
            <w:pPr>
              <w:pStyle w:val="29"/>
              <w:tabs>
                <w:tab w:val="left" w:pos="360"/>
              </w:tabs>
              <w:spacing w:after="0" w:line="240" w:lineRule="auto"/>
              <w:ind w:left="0"/>
              <w:jc w:val="both"/>
              <w:rPr>
                <w:rFonts w:ascii="Times New Roman" w:hAnsi="Times New Roman"/>
                <w:sz w:val="28"/>
                <w:szCs w:val="28"/>
                <w:lang w:val="kk-KZ" w:eastAsia="en-US"/>
              </w:rPr>
            </w:pPr>
          </w:p>
        </w:tc>
        <w:tc>
          <w:tcPr>
            <w:tcW w:w="1276" w:type="dxa"/>
            <w:tcBorders>
              <w:top w:val="single" w:sz="4" w:space="0" w:color="auto"/>
            </w:tcBorders>
          </w:tcPr>
          <w:p w:rsidR="00897D8F" w:rsidRPr="00C1508D" w:rsidRDefault="00897D8F" w:rsidP="00897D8F">
            <w:pPr>
              <w:pStyle w:val="a5"/>
              <w:spacing w:after="0"/>
              <w:jc w:val="center"/>
              <w:rPr>
                <w:sz w:val="28"/>
                <w:szCs w:val="28"/>
                <w:lang w:val="kk-KZ" w:eastAsia="en-US"/>
              </w:rPr>
            </w:pPr>
            <w:r w:rsidRPr="00C1508D">
              <w:rPr>
                <w:sz w:val="28"/>
                <w:szCs w:val="28"/>
                <w:lang w:val="kk-KZ" w:eastAsia="en-US"/>
              </w:rPr>
              <w:t>001</w:t>
            </w:r>
          </w:p>
        </w:tc>
        <w:tc>
          <w:tcPr>
            <w:tcW w:w="1275" w:type="dxa"/>
            <w:tcBorders>
              <w:top w:val="single" w:sz="4" w:space="0" w:color="auto"/>
            </w:tcBorders>
          </w:tcPr>
          <w:p w:rsidR="00897D8F" w:rsidRPr="00C1508D" w:rsidRDefault="00897D8F" w:rsidP="00897D8F">
            <w:pPr>
              <w:jc w:val="center"/>
              <w:rPr>
                <w:rFonts w:ascii="Times New Roman" w:hAnsi="Times New Roman"/>
                <w:sz w:val="28"/>
                <w:szCs w:val="28"/>
              </w:rPr>
            </w:pPr>
            <w:r w:rsidRPr="00C1508D">
              <w:rPr>
                <w:rFonts w:ascii="Times New Roman" w:hAnsi="Times New Roman"/>
                <w:sz w:val="28"/>
                <w:szCs w:val="28"/>
              </w:rPr>
              <w:t>ДГЗ</w:t>
            </w:r>
          </w:p>
        </w:tc>
        <w:tc>
          <w:tcPr>
            <w:tcW w:w="2410" w:type="dxa"/>
            <w:tcBorders>
              <w:top w:val="single" w:sz="4" w:space="0" w:color="auto"/>
            </w:tcBorders>
          </w:tcPr>
          <w:p w:rsidR="00897D8F" w:rsidRPr="00C1508D" w:rsidRDefault="00897D8F" w:rsidP="00897D8F">
            <w:pPr>
              <w:pStyle w:val="a5"/>
              <w:spacing w:after="0"/>
              <w:jc w:val="center"/>
              <w:rPr>
                <w:sz w:val="28"/>
                <w:szCs w:val="28"/>
                <w:lang w:eastAsia="en-US"/>
              </w:rPr>
            </w:pPr>
            <w:r w:rsidRPr="00C1508D">
              <w:rPr>
                <w:sz w:val="28"/>
                <w:szCs w:val="28"/>
                <w:lang w:val="kk-KZ" w:eastAsia="en-US"/>
              </w:rPr>
              <w:t>е</w:t>
            </w:r>
            <w:proofErr w:type="spellStart"/>
            <w:r w:rsidRPr="00C1508D">
              <w:rPr>
                <w:sz w:val="28"/>
                <w:szCs w:val="28"/>
                <w:lang w:eastAsia="en-US"/>
              </w:rPr>
              <w:t>жеквартально</w:t>
            </w:r>
            <w:proofErr w:type="spellEnd"/>
          </w:p>
        </w:tc>
        <w:tc>
          <w:tcPr>
            <w:tcW w:w="2126" w:type="dxa"/>
            <w:tcBorders>
              <w:top w:val="single" w:sz="4" w:space="0" w:color="auto"/>
            </w:tcBorders>
          </w:tcPr>
          <w:p w:rsidR="00897D8F" w:rsidRPr="00C1508D" w:rsidRDefault="00897D8F" w:rsidP="00897D8F">
            <w:pPr>
              <w:pStyle w:val="a5"/>
              <w:spacing w:before="0" w:beforeAutospacing="0" w:after="0" w:afterAutospacing="0"/>
              <w:jc w:val="center"/>
              <w:rPr>
                <w:sz w:val="28"/>
                <w:szCs w:val="28"/>
                <w:lang w:eastAsia="en-US"/>
              </w:rPr>
            </w:pPr>
            <w:r w:rsidRPr="00C1508D">
              <w:rPr>
                <w:sz w:val="28"/>
                <w:szCs w:val="28"/>
                <w:lang w:eastAsia="en-US"/>
              </w:rPr>
              <w:t>Фактическое значение</w:t>
            </w:r>
          </w:p>
          <w:p w:rsidR="00897D8F" w:rsidRPr="00C1508D" w:rsidRDefault="00897D8F" w:rsidP="00897D8F">
            <w:pPr>
              <w:pStyle w:val="a5"/>
              <w:spacing w:before="0" w:beforeAutospacing="0" w:after="0" w:afterAutospacing="0"/>
              <w:jc w:val="center"/>
              <w:rPr>
                <w:sz w:val="28"/>
                <w:szCs w:val="28"/>
                <w:lang w:eastAsia="en-US"/>
              </w:rPr>
            </w:pPr>
          </w:p>
        </w:tc>
        <w:tc>
          <w:tcPr>
            <w:tcW w:w="1134" w:type="dxa"/>
            <w:tcBorders>
              <w:top w:val="single" w:sz="4" w:space="0" w:color="auto"/>
            </w:tcBorders>
          </w:tcPr>
          <w:p w:rsidR="00897D8F" w:rsidRPr="00C1508D" w:rsidRDefault="00897D8F" w:rsidP="00897D8F">
            <w:pPr>
              <w:pStyle w:val="a5"/>
              <w:spacing w:after="0"/>
              <w:jc w:val="center"/>
              <w:rPr>
                <w:sz w:val="28"/>
                <w:szCs w:val="28"/>
                <w:lang w:eastAsia="en-US"/>
              </w:rPr>
            </w:pPr>
            <w:r w:rsidRPr="00C1508D">
              <w:rPr>
                <w:sz w:val="28"/>
                <w:szCs w:val="28"/>
                <w:lang w:val="kk-KZ" w:eastAsia="en-US"/>
              </w:rPr>
              <w:t>не более 50</w:t>
            </w:r>
            <w:r w:rsidRPr="00C1508D">
              <w:rPr>
                <w:sz w:val="28"/>
                <w:szCs w:val="28"/>
                <w:lang w:eastAsia="en-US"/>
              </w:rPr>
              <w:t>%</w:t>
            </w:r>
          </w:p>
        </w:tc>
      </w:tr>
      <w:tr w:rsidR="00897D8F" w:rsidRPr="00105CFE" w:rsidTr="00D30739">
        <w:tc>
          <w:tcPr>
            <w:tcW w:w="846" w:type="dxa"/>
          </w:tcPr>
          <w:p w:rsidR="00897D8F" w:rsidRPr="00C1508D"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55</w:t>
            </w:r>
            <w:r w:rsidR="00897D8F">
              <w:rPr>
                <w:rFonts w:ascii="Times New Roman" w:hAnsi="Times New Roman"/>
                <w:sz w:val="28"/>
                <w:szCs w:val="28"/>
              </w:rPr>
              <w:t>.</w:t>
            </w:r>
          </w:p>
        </w:tc>
        <w:tc>
          <w:tcPr>
            <w:tcW w:w="6379" w:type="dxa"/>
            <w:gridSpan w:val="2"/>
          </w:tcPr>
          <w:p w:rsidR="00897D8F" w:rsidRPr="00C1508D" w:rsidRDefault="00897D8F" w:rsidP="00897D8F">
            <w:pPr>
              <w:pStyle w:val="29"/>
              <w:tabs>
                <w:tab w:val="left" w:pos="360"/>
              </w:tabs>
              <w:spacing w:after="0" w:line="240" w:lineRule="auto"/>
              <w:ind w:left="0"/>
              <w:jc w:val="both"/>
              <w:rPr>
                <w:rFonts w:ascii="Times New Roman" w:hAnsi="Times New Roman"/>
                <w:bCs/>
                <w:sz w:val="28"/>
                <w:szCs w:val="28"/>
                <w:lang w:eastAsia="en-US"/>
              </w:rPr>
            </w:pPr>
            <w:proofErr w:type="spellStart"/>
            <w:r w:rsidRPr="00C1508D">
              <w:rPr>
                <w:rFonts w:ascii="Times New Roman" w:hAnsi="Times New Roman"/>
                <w:bCs/>
                <w:sz w:val="28"/>
                <w:szCs w:val="28"/>
                <w:lang w:eastAsia="en-US"/>
              </w:rPr>
              <w:t>Непревышение</w:t>
            </w:r>
            <w:proofErr w:type="spellEnd"/>
            <w:r w:rsidRPr="00C1508D">
              <w:rPr>
                <w:rFonts w:ascii="Times New Roman" w:hAnsi="Times New Roman"/>
                <w:bCs/>
                <w:sz w:val="28"/>
                <w:szCs w:val="28"/>
                <w:lang w:eastAsia="en-US"/>
              </w:rPr>
              <w:t xml:space="preserve"> лимита долговой нагрузки на бюджет</w:t>
            </w:r>
            <w:r w:rsidRPr="00C1508D">
              <w:rPr>
                <w:rFonts w:ascii="Times New Roman" w:hAnsi="Times New Roman"/>
                <w:bCs/>
                <w:sz w:val="28"/>
                <w:szCs w:val="28"/>
                <w:lang w:val="kk-KZ" w:eastAsia="en-US"/>
              </w:rPr>
              <w:t xml:space="preserve"> не более </w:t>
            </w:r>
            <w:r w:rsidRPr="00C1508D">
              <w:rPr>
                <w:rFonts w:ascii="Times New Roman" w:hAnsi="Times New Roman"/>
                <w:bCs/>
                <w:sz w:val="28"/>
                <w:szCs w:val="28"/>
                <w:lang w:eastAsia="en-US"/>
              </w:rPr>
              <w:t>10-15%, т.е. отношение расходов на погашение и обслуживание правительственного долга к доходам республиканского бюджета</w:t>
            </w:r>
          </w:p>
        </w:tc>
        <w:tc>
          <w:tcPr>
            <w:tcW w:w="1276" w:type="dxa"/>
          </w:tcPr>
          <w:p w:rsidR="00897D8F" w:rsidRPr="00C1508D" w:rsidRDefault="00897D8F" w:rsidP="00897D8F">
            <w:pPr>
              <w:pStyle w:val="a5"/>
              <w:spacing w:before="0" w:beforeAutospacing="0" w:after="0" w:afterAutospacing="0"/>
              <w:jc w:val="center"/>
              <w:rPr>
                <w:sz w:val="28"/>
                <w:szCs w:val="28"/>
                <w:lang w:val="kk-KZ" w:eastAsia="en-US"/>
              </w:rPr>
            </w:pPr>
            <w:r w:rsidRPr="00C1508D">
              <w:rPr>
                <w:sz w:val="28"/>
                <w:szCs w:val="28"/>
                <w:lang w:val="kk-KZ" w:eastAsia="en-US"/>
              </w:rPr>
              <w:t>001</w:t>
            </w:r>
          </w:p>
        </w:tc>
        <w:tc>
          <w:tcPr>
            <w:tcW w:w="1275" w:type="dxa"/>
          </w:tcPr>
          <w:p w:rsidR="00897D8F" w:rsidRPr="00C1508D" w:rsidRDefault="00897D8F" w:rsidP="00897D8F">
            <w:pPr>
              <w:jc w:val="center"/>
              <w:rPr>
                <w:rFonts w:ascii="Times New Roman" w:hAnsi="Times New Roman"/>
                <w:sz w:val="28"/>
                <w:szCs w:val="28"/>
              </w:rPr>
            </w:pPr>
            <w:r w:rsidRPr="00C1508D">
              <w:rPr>
                <w:rFonts w:ascii="Times New Roman" w:hAnsi="Times New Roman"/>
                <w:sz w:val="28"/>
                <w:szCs w:val="28"/>
              </w:rPr>
              <w:t>ДГЗ</w:t>
            </w:r>
          </w:p>
        </w:tc>
        <w:tc>
          <w:tcPr>
            <w:tcW w:w="2410" w:type="dxa"/>
          </w:tcPr>
          <w:p w:rsidR="00897D8F" w:rsidRPr="00C1508D" w:rsidRDefault="00897D8F" w:rsidP="00897D8F">
            <w:pPr>
              <w:pStyle w:val="a5"/>
              <w:spacing w:before="0" w:beforeAutospacing="0" w:after="0" w:afterAutospacing="0"/>
              <w:jc w:val="center"/>
              <w:rPr>
                <w:sz w:val="28"/>
                <w:szCs w:val="28"/>
                <w:lang w:eastAsia="en-US"/>
              </w:rPr>
            </w:pPr>
            <w:r w:rsidRPr="00C1508D">
              <w:rPr>
                <w:sz w:val="28"/>
                <w:szCs w:val="28"/>
                <w:lang w:val="kk-KZ" w:eastAsia="en-US"/>
              </w:rPr>
              <w:t>е</w:t>
            </w:r>
            <w:proofErr w:type="spellStart"/>
            <w:r w:rsidRPr="00C1508D">
              <w:rPr>
                <w:sz w:val="28"/>
                <w:szCs w:val="28"/>
                <w:lang w:eastAsia="en-US"/>
              </w:rPr>
              <w:t>жегодно</w:t>
            </w:r>
            <w:proofErr w:type="spellEnd"/>
            <w:r w:rsidRPr="00C1508D">
              <w:rPr>
                <w:sz w:val="28"/>
                <w:szCs w:val="28"/>
                <w:lang w:eastAsia="en-US"/>
              </w:rPr>
              <w:t xml:space="preserve">, февраль 2017 года </w:t>
            </w:r>
          </w:p>
        </w:tc>
        <w:tc>
          <w:tcPr>
            <w:tcW w:w="2126" w:type="dxa"/>
          </w:tcPr>
          <w:p w:rsidR="00897D8F" w:rsidRPr="00C1508D" w:rsidRDefault="00897D8F" w:rsidP="00897D8F">
            <w:pPr>
              <w:pStyle w:val="a5"/>
              <w:spacing w:before="0" w:beforeAutospacing="0" w:after="0" w:afterAutospacing="0"/>
              <w:jc w:val="center"/>
              <w:rPr>
                <w:bCs/>
                <w:sz w:val="28"/>
                <w:szCs w:val="28"/>
                <w:lang w:eastAsia="en-US"/>
              </w:rPr>
            </w:pPr>
            <w:proofErr w:type="gramStart"/>
            <w:r w:rsidRPr="00C1508D">
              <w:rPr>
                <w:bCs/>
                <w:sz w:val="28"/>
                <w:szCs w:val="28"/>
                <w:lang w:eastAsia="en-US"/>
              </w:rPr>
              <w:t>%,  отношение</w:t>
            </w:r>
            <w:proofErr w:type="gramEnd"/>
            <w:r w:rsidRPr="00C1508D">
              <w:rPr>
                <w:bCs/>
                <w:sz w:val="28"/>
                <w:szCs w:val="28"/>
                <w:lang w:eastAsia="en-US"/>
              </w:rPr>
              <w:t xml:space="preserve"> расходов на погашение и </w:t>
            </w:r>
          </w:p>
          <w:p w:rsidR="00897D8F" w:rsidRPr="00882CC7" w:rsidRDefault="00897D8F" w:rsidP="00897D8F">
            <w:pPr>
              <w:pStyle w:val="a5"/>
              <w:spacing w:before="0" w:beforeAutospacing="0" w:after="0" w:afterAutospacing="0"/>
              <w:jc w:val="center"/>
              <w:rPr>
                <w:bCs/>
                <w:sz w:val="28"/>
                <w:szCs w:val="28"/>
                <w:lang w:eastAsia="en-US"/>
              </w:rPr>
            </w:pPr>
            <w:r w:rsidRPr="00C1508D">
              <w:rPr>
                <w:bCs/>
                <w:sz w:val="28"/>
                <w:szCs w:val="28"/>
                <w:lang w:eastAsia="en-US"/>
              </w:rPr>
              <w:t>обслуживание правительственного долга к доходам республиканского бюджета</w:t>
            </w:r>
          </w:p>
        </w:tc>
        <w:tc>
          <w:tcPr>
            <w:tcW w:w="1134" w:type="dxa"/>
          </w:tcPr>
          <w:p w:rsidR="00897D8F" w:rsidRPr="00C1508D" w:rsidRDefault="00897D8F" w:rsidP="00897D8F">
            <w:pPr>
              <w:pStyle w:val="a5"/>
              <w:spacing w:before="0" w:beforeAutospacing="0" w:after="0" w:afterAutospacing="0"/>
              <w:jc w:val="center"/>
              <w:rPr>
                <w:sz w:val="28"/>
                <w:szCs w:val="28"/>
                <w:lang w:eastAsia="en-US"/>
              </w:rPr>
            </w:pPr>
            <w:r w:rsidRPr="00C1508D">
              <w:rPr>
                <w:sz w:val="28"/>
                <w:szCs w:val="28"/>
                <w:lang w:eastAsia="en-US"/>
              </w:rPr>
              <w:t>15%</w:t>
            </w:r>
          </w:p>
        </w:tc>
      </w:tr>
      <w:tr w:rsidR="00897D8F" w:rsidRPr="00105CFE" w:rsidTr="00D30739">
        <w:tc>
          <w:tcPr>
            <w:tcW w:w="846" w:type="dxa"/>
          </w:tcPr>
          <w:p w:rsidR="00897D8F"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56</w:t>
            </w:r>
            <w:r w:rsidR="00897D8F">
              <w:rPr>
                <w:rFonts w:ascii="Times New Roman" w:hAnsi="Times New Roman"/>
                <w:sz w:val="28"/>
                <w:szCs w:val="28"/>
              </w:rPr>
              <w:t>.</w:t>
            </w:r>
          </w:p>
        </w:tc>
        <w:tc>
          <w:tcPr>
            <w:tcW w:w="6379" w:type="dxa"/>
            <w:gridSpan w:val="2"/>
          </w:tcPr>
          <w:p w:rsidR="00897D8F" w:rsidRPr="00105CFE" w:rsidRDefault="00897D8F" w:rsidP="00897D8F">
            <w:pPr>
              <w:rPr>
                <w:rStyle w:val="a9"/>
                <w:rFonts w:ascii="Times New Roman" w:hAnsi="Times New Roman"/>
                <w:b w:val="0"/>
                <w:bCs/>
                <w:sz w:val="28"/>
                <w:szCs w:val="28"/>
              </w:rPr>
            </w:pPr>
            <w:r w:rsidRPr="00105CFE">
              <w:rPr>
                <w:rFonts w:ascii="Times New Roman" w:hAnsi="Times New Roman"/>
                <w:bCs/>
                <w:sz w:val="28"/>
                <w:szCs w:val="28"/>
              </w:rPr>
              <w:t>Размещение казначейских облигаций на внутреннем рынке капитала.</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color w:val="000000" w:themeColor="text1"/>
                <w:sz w:val="28"/>
                <w:szCs w:val="28"/>
              </w:rPr>
            </w:pPr>
            <w:r>
              <w:rPr>
                <w:rFonts w:ascii="Times New Roman" w:hAnsi="Times New Roman"/>
                <w:color w:val="000000" w:themeColor="text1"/>
                <w:sz w:val="28"/>
                <w:szCs w:val="28"/>
              </w:rPr>
              <w:t>с</w:t>
            </w:r>
            <w:r w:rsidRPr="00105CFE">
              <w:rPr>
                <w:rFonts w:ascii="Times New Roman" w:hAnsi="Times New Roman"/>
                <w:color w:val="000000" w:themeColor="text1"/>
                <w:sz w:val="28"/>
                <w:szCs w:val="28"/>
              </w:rPr>
              <w:t>огласно плана выпуска ГЦБ</w:t>
            </w:r>
          </w:p>
        </w:tc>
        <w:tc>
          <w:tcPr>
            <w:tcW w:w="2126"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Проведение аукциона            (поступления по кодам доходов РБ 701101-701109)</w:t>
            </w:r>
          </w:p>
        </w:tc>
        <w:tc>
          <w:tcPr>
            <w:tcW w:w="1134" w:type="dxa"/>
          </w:tcPr>
          <w:p w:rsidR="00897D8F" w:rsidRPr="00105CFE" w:rsidRDefault="00897D8F" w:rsidP="00897D8F">
            <w:pPr>
              <w:keepNext/>
              <w:ind w:firstLine="34"/>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Финансирование дефицита бюджета</w:t>
            </w:r>
          </w:p>
        </w:tc>
      </w:tr>
      <w:tr w:rsidR="00897D8F" w:rsidRPr="00105CFE" w:rsidTr="00D30739">
        <w:trPr>
          <w:trHeight w:val="278"/>
        </w:trPr>
        <w:tc>
          <w:tcPr>
            <w:tcW w:w="846" w:type="dxa"/>
          </w:tcPr>
          <w:p w:rsidR="00897D8F" w:rsidRPr="00C1508D"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57</w:t>
            </w:r>
            <w:r w:rsidR="00897D8F" w:rsidRPr="00C1508D">
              <w:rPr>
                <w:rFonts w:ascii="Times New Roman" w:hAnsi="Times New Roman"/>
                <w:sz w:val="28"/>
                <w:szCs w:val="28"/>
              </w:rPr>
              <w:t>.</w:t>
            </w:r>
          </w:p>
        </w:tc>
        <w:tc>
          <w:tcPr>
            <w:tcW w:w="6379" w:type="dxa"/>
            <w:gridSpan w:val="2"/>
          </w:tcPr>
          <w:p w:rsidR="00897D8F" w:rsidRPr="00C1508D" w:rsidRDefault="00897D8F" w:rsidP="00897D8F">
            <w:pPr>
              <w:rPr>
                <w:rStyle w:val="a9"/>
                <w:rFonts w:ascii="Times New Roman" w:hAnsi="Times New Roman"/>
                <w:b w:val="0"/>
                <w:bCs/>
                <w:sz w:val="28"/>
                <w:szCs w:val="28"/>
              </w:rPr>
            </w:pPr>
            <w:r w:rsidRPr="00C1508D">
              <w:rPr>
                <w:rStyle w:val="a9"/>
                <w:rFonts w:ascii="Times New Roman" w:hAnsi="Times New Roman"/>
                <w:b w:val="0"/>
                <w:bCs/>
                <w:sz w:val="28"/>
                <w:szCs w:val="28"/>
              </w:rPr>
              <w:t xml:space="preserve">Обеспечение выплат согласно графика по погашению и обслуживанию правительственного долга из средств республиканского бюджета на предстоящий месяц </w:t>
            </w:r>
          </w:p>
        </w:tc>
        <w:tc>
          <w:tcPr>
            <w:tcW w:w="1276" w:type="dxa"/>
          </w:tcPr>
          <w:p w:rsidR="00897D8F" w:rsidRPr="00C1508D" w:rsidRDefault="00897D8F" w:rsidP="00897D8F">
            <w:pPr>
              <w:jc w:val="center"/>
              <w:rPr>
                <w:rFonts w:ascii="Times New Roman" w:hAnsi="Times New Roman"/>
                <w:sz w:val="28"/>
                <w:szCs w:val="28"/>
                <w:lang w:val="kk-KZ"/>
              </w:rPr>
            </w:pPr>
            <w:r w:rsidRPr="00C1508D">
              <w:rPr>
                <w:rFonts w:ascii="Times New Roman" w:hAnsi="Times New Roman"/>
                <w:sz w:val="28"/>
                <w:szCs w:val="28"/>
                <w:lang w:val="kk-KZ"/>
              </w:rPr>
              <w:t>001</w:t>
            </w:r>
          </w:p>
        </w:tc>
        <w:tc>
          <w:tcPr>
            <w:tcW w:w="1275" w:type="dxa"/>
          </w:tcPr>
          <w:p w:rsidR="00897D8F" w:rsidRPr="00C1508D" w:rsidRDefault="00897D8F" w:rsidP="00897D8F">
            <w:pPr>
              <w:jc w:val="center"/>
              <w:rPr>
                <w:rFonts w:ascii="Times New Roman" w:hAnsi="Times New Roman"/>
                <w:sz w:val="28"/>
                <w:szCs w:val="28"/>
              </w:rPr>
            </w:pPr>
            <w:r w:rsidRPr="00C1508D">
              <w:rPr>
                <w:rFonts w:ascii="Times New Roman" w:hAnsi="Times New Roman"/>
                <w:sz w:val="28"/>
                <w:szCs w:val="28"/>
              </w:rPr>
              <w:t>КК</w:t>
            </w:r>
          </w:p>
        </w:tc>
        <w:tc>
          <w:tcPr>
            <w:tcW w:w="2410" w:type="dxa"/>
          </w:tcPr>
          <w:p w:rsidR="00897D8F" w:rsidRPr="00C1508D" w:rsidRDefault="00897D8F" w:rsidP="00897D8F">
            <w:pPr>
              <w:jc w:val="center"/>
              <w:rPr>
                <w:rFonts w:ascii="Times New Roman" w:hAnsi="Times New Roman"/>
                <w:sz w:val="28"/>
                <w:szCs w:val="28"/>
              </w:rPr>
            </w:pPr>
            <w:r w:rsidRPr="00C1508D">
              <w:rPr>
                <w:rFonts w:ascii="Times New Roman" w:hAnsi="Times New Roman"/>
                <w:sz w:val="28"/>
                <w:szCs w:val="28"/>
              </w:rPr>
              <w:t xml:space="preserve">Ежемесячно </w:t>
            </w:r>
          </w:p>
        </w:tc>
        <w:tc>
          <w:tcPr>
            <w:tcW w:w="2126" w:type="dxa"/>
          </w:tcPr>
          <w:p w:rsidR="00897D8F" w:rsidRPr="00C1508D" w:rsidRDefault="00897D8F" w:rsidP="00897D8F">
            <w:pPr>
              <w:jc w:val="center"/>
              <w:rPr>
                <w:rFonts w:ascii="Times New Roman" w:hAnsi="Times New Roman"/>
                <w:sz w:val="28"/>
                <w:szCs w:val="28"/>
              </w:rPr>
            </w:pPr>
            <w:r w:rsidRPr="00C1508D">
              <w:rPr>
                <w:rFonts w:ascii="Times New Roman" w:hAnsi="Times New Roman"/>
                <w:sz w:val="28"/>
                <w:szCs w:val="28"/>
              </w:rPr>
              <w:t xml:space="preserve">Информация КК в ДГЗ о фактических платежах за </w:t>
            </w:r>
            <w:r w:rsidRPr="00C1508D">
              <w:rPr>
                <w:rFonts w:ascii="Times New Roman" w:hAnsi="Times New Roman"/>
                <w:sz w:val="28"/>
                <w:szCs w:val="28"/>
              </w:rPr>
              <w:lastRenderedPageBreak/>
              <w:t>отчетный период, доля платежей по долгу Правительства к плановым платежам на отчетный период</w:t>
            </w:r>
          </w:p>
        </w:tc>
        <w:tc>
          <w:tcPr>
            <w:tcW w:w="1134" w:type="dxa"/>
          </w:tcPr>
          <w:p w:rsidR="00897D8F" w:rsidRPr="00C1508D" w:rsidRDefault="00897D8F" w:rsidP="00897D8F">
            <w:pPr>
              <w:keepNext/>
              <w:ind w:firstLine="34"/>
              <w:jc w:val="center"/>
              <w:rPr>
                <w:rFonts w:ascii="Times New Roman" w:hAnsi="Times New Roman"/>
                <w:sz w:val="28"/>
                <w:szCs w:val="28"/>
              </w:rPr>
            </w:pPr>
            <w:r w:rsidRPr="00C1508D">
              <w:rPr>
                <w:rFonts w:ascii="Times New Roman" w:hAnsi="Times New Roman"/>
                <w:sz w:val="28"/>
                <w:szCs w:val="28"/>
              </w:rPr>
              <w:lastRenderedPageBreak/>
              <w:t>100%</w:t>
            </w:r>
          </w:p>
          <w:p w:rsidR="00897D8F" w:rsidRPr="00C1508D" w:rsidRDefault="00897D8F" w:rsidP="00897D8F">
            <w:pPr>
              <w:keepNext/>
              <w:widowControl w:val="0"/>
              <w:jc w:val="center"/>
              <w:rPr>
                <w:rFonts w:ascii="Times New Roman" w:hAnsi="Times New Roman"/>
                <w:sz w:val="28"/>
                <w:szCs w:val="28"/>
              </w:rPr>
            </w:pP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58.</w:t>
            </w:r>
          </w:p>
        </w:tc>
        <w:tc>
          <w:tcPr>
            <w:tcW w:w="6379" w:type="dxa"/>
            <w:gridSpan w:val="2"/>
          </w:tcPr>
          <w:p w:rsidR="00897D8F" w:rsidRPr="003C7BFC" w:rsidRDefault="00897D8F" w:rsidP="00897D8F">
            <w:pPr>
              <w:rPr>
                <w:rStyle w:val="a9"/>
                <w:rFonts w:ascii="Times New Roman" w:hAnsi="Times New Roman"/>
                <w:bCs/>
                <w:sz w:val="28"/>
                <w:szCs w:val="28"/>
              </w:rPr>
            </w:pPr>
            <w:r w:rsidRPr="003C7BFC">
              <w:rPr>
                <w:rFonts w:ascii="Times New Roman" w:hAnsi="Times New Roman"/>
                <w:b/>
                <w:sz w:val="28"/>
                <w:szCs w:val="28"/>
              </w:rPr>
              <w:t>Целевой индикатор 4. Индекс открытости бюджета</w:t>
            </w:r>
          </w:p>
        </w:tc>
        <w:tc>
          <w:tcPr>
            <w:tcW w:w="1276" w:type="dxa"/>
          </w:tcPr>
          <w:p w:rsidR="00897D8F" w:rsidRPr="003C7BFC" w:rsidRDefault="00897D8F" w:rsidP="00897D8F">
            <w:pPr>
              <w:keepNext/>
              <w:jc w:val="center"/>
              <w:rPr>
                <w:rFonts w:ascii="Times New Roman" w:hAnsi="Times New Roman"/>
                <w:sz w:val="28"/>
                <w:szCs w:val="28"/>
                <w:lang w:val="kk-KZ"/>
              </w:rPr>
            </w:pPr>
            <w:r w:rsidRPr="003C7BFC">
              <w:rPr>
                <w:rFonts w:ascii="Times New Roman" w:hAnsi="Times New Roman"/>
                <w:sz w:val="28"/>
                <w:szCs w:val="28"/>
                <w:lang w:val="kk-KZ"/>
              </w:rPr>
              <w:t>001</w:t>
            </w:r>
          </w:p>
        </w:tc>
        <w:tc>
          <w:tcPr>
            <w:tcW w:w="1275" w:type="dxa"/>
          </w:tcPr>
          <w:p w:rsidR="00897D8F" w:rsidRPr="003C7BFC" w:rsidRDefault="00897D8F" w:rsidP="00897D8F">
            <w:pPr>
              <w:jc w:val="center"/>
              <w:rPr>
                <w:rFonts w:ascii="Times New Roman" w:hAnsi="Times New Roman"/>
                <w:sz w:val="28"/>
                <w:szCs w:val="28"/>
              </w:rPr>
            </w:pPr>
            <w:r w:rsidRPr="003C7BFC">
              <w:rPr>
                <w:rFonts w:ascii="Times New Roman" w:hAnsi="Times New Roman"/>
                <w:sz w:val="28"/>
                <w:szCs w:val="28"/>
              </w:rPr>
              <w:t>ДОС</w:t>
            </w:r>
          </w:p>
        </w:tc>
        <w:tc>
          <w:tcPr>
            <w:tcW w:w="2410" w:type="dxa"/>
          </w:tcPr>
          <w:p w:rsidR="00897D8F" w:rsidRPr="003C7BFC" w:rsidRDefault="00897D8F" w:rsidP="00897D8F">
            <w:pPr>
              <w:jc w:val="center"/>
              <w:rPr>
                <w:rFonts w:ascii="Times New Roman" w:hAnsi="Times New Roman"/>
                <w:sz w:val="28"/>
                <w:szCs w:val="28"/>
              </w:rPr>
            </w:pPr>
            <w:r w:rsidRPr="003C7BFC">
              <w:rPr>
                <w:rFonts w:ascii="Times New Roman" w:hAnsi="Times New Roman"/>
                <w:sz w:val="28"/>
                <w:szCs w:val="28"/>
              </w:rPr>
              <w:t>ежегодно</w:t>
            </w:r>
          </w:p>
        </w:tc>
        <w:tc>
          <w:tcPr>
            <w:tcW w:w="2126" w:type="dxa"/>
          </w:tcPr>
          <w:p w:rsidR="00897D8F" w:rsidRPr="003C7BFC" w:rsidRDefault="00897D8F" w:rsidP="00897D8F">
            <w:pPr>
              <w:rPr>
                <w:rFonts w:ascii="Times New Roman" w:hAnsi="Times New Roman"/>
                <w:sz w:val="28"/>
                <w:szCs w:val="28"/>
              </w:rPr>
            </w:pPr>
            <w:r w:rsidRPr="003C7BFC">
              <w:rPr>
                <w:rFonts w:ascii="Times New Roman" w:hAnsi="Times New Roman"/>
                <w:sz w:val="28"/>
                <w:szCs w:val="28"/>
              </w:rPr>
              <w:t xml:space="preserve">     Отчет МПБ</w:t>
            </w:r>
          </w:p>
          <w:p w:rsidR="00897D8F" w:rsidRPr="003C7BFC" w:rsidRDefault="00897D8F" w:rsidP="00897D8F">
            <w:pPr>
              <w:pStyle w:val="a5"/>
              <w:spacing w:before="0" w:beforeAutospacing="0" w:after="0" w:afterAutospacing="0"/>
              <w:jc w:val="center"/>
              <w:rPr>
                <w:sz w:val="28"/>
                <w:szCs w:val="28"/>
                <w:lang w:eastAsia="en-US"/>
              </w:rPr>
            </w:pPr>
          </w:p>
        </w:tc>
        <w:tc>
          <w:tcPr>
            <w:tcW w:w="1134" w:type="dxa"/>
          </w:tcPr>
          <w:p w:rsidR="00897D8F" w:rsidRPr="003C7BFC" w:rsidRDefault="00897D8F" w:rsidP="00897D8F">
            <w:pPr>
              <w:jc w:val="center"/>
              <w:rPr>
                <w:rFonts w:ascii="Times New Roman" w:hAnsi="Times New Roman"/>
                <w:sz w:val="28"/>
                <w:szCs w:val="28"/>
              </w:rPr>
            </w:pPr>
            <w:r w:rsidRPr="003C7BFC">
              <w:rPr>
                <w:rFonts w:ascii="Times New Roman" w:hAnsi="Times New Roman"/>
                <w:sz w:val="28"/>
                <w:szCs w:val="28"/>
              </w:rPr>
              <w:t>53</w:t>
            </w:r>
          </w:p>
        </w:tc>
      </w:tr>
      <w:tr w:rsidR="00897D8F" w:rsidRPr="00105CFE" w:rsidTr="00D30739">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p>
        </w:tc>
        <w:tc>
          <w:tcPr>
            <w:tcW w:w="6379" w:type="dxa"/>
            <w:gridSpan w:val="2"/>
          </w:tcPr>
          <w:p w:rsidR="00897D8F" w:rsidRPr="00105CFE" w:rsidRDefault="00897D8F" w:rsidP="00897D8F">
            <w:pPr>
              <w:jc w:val="center"/>
              <w:rPr>
                <w:rFonts w:ascii="Times New Roman" w:hAnsi="Times New Roman"/>
                <w:b/>
                <w:bCs/>
                <w:sz w:val="28"/>
                <w:szCs w:val="28"/>
              </w:rPr>
            </w:pPr>
            <w:r w:rsidRPr="00105CFE">
              <w:rPr>
                <w:rStyle w:val="a9"/>
                <w:rFonts w:ascii="Times New Roman" w:hAnsi="Times New Roman"/>
                <w:bCs/>
                <w:sz w:val="28"/>
                <w:szCs w:val="28"/>
              </w:rPr>
              <w:t>Мероприятия</w:t>
            </w:r>
          </w:p>
        </w:tc>
        <w:tc>
          <w:tcPr>
            <w:tcW w:w="1276" w:type="dxa"/>
          </w:tcPr>
          <w:p w:rsidR="00897D8F" w:rsidRPr="00105CFE" w:rsidRDefault="00897D8F" w:rsidP="00897D8F">
            <w:pPr>
              <w:keepNext/>
              <w:jc w:val="center"/>
              <w:rPr>
                <w:rFonts w:ascii="Times New Roman" w:hAnsi="Times New Roman"/>
                <w:sz w:val="28"/>
                <w:szCs w:val="28"/>
                <w:lang w:val="kk-KZ"/>
              </w:rPr>
            </w:pPr>
          </w:p>
        </w:tc>
        <w:tc>
          <w:tcPr>
            <w:tcW w:w="1275" w:type="dxa"/>
          </w:tcPr>
          <w:p w:rsidR="00897D8F" w:rsidRPr="00105CFE" w:rsidRDefault="00897D8F" w:rsidP="00897D8F">
            <w:pPr>
              <w:jc w:val="center"/>
              <w:rPr>
                <w:rFonts w:ascii="Times New Roman" w:hAnsi="Times New Roman"/>
                <w:sz w:val="28"/>
                <w:szCs w:val="28"/>
              </w:rPr>
            </w:pPr>
          </w:p>
        </w:tc>
        <w:tc>
          <w:tcPr>
            <w:tcW w:w="2410" w:type="dxa"/>
          </w:tcPr>
          <w:p w:rsidR="00897D8F" w:rsidRPr="00105CFE" w:rsidRDefault="00897D8F" w:rsidP="00897D8F">
            <w:pPr>
              <w:rPr>
                <w:rFonts w:ascii="Times New Roman" w:hAnsi="Times New Roman"/>
                <w:sz w:val="28"/>
                <w:szCs w:val="28"/>
              </w:rPr>
            </w:pPr>
          </w:p>
        </w:tc>
        <w:tc>
          <w:tcPr>
            <w:tcW w:w="2126" w:type="dxa"/>
          </w:tcPr>
          <w:p w:rsidR="00897D8F" w:rsidRPr="00105CFE" w:rsidRDefault="00897D8F" w:rsidP="00897D8F">
            <w:pPr>
              <w:pStyle w:val="a5"/>
              <w:rPr>
                <w:sz w:val="28"/>
                <w:szCs w:val="28"/>
                <w:lang w:eastAsia="en-US"/>
              </w:rPr>
            </w:pPr>
          </w:p>
        </w:tc>
        <w:tc>
          <w:tcPr>
            <w:tcW w:w="1134" w:type="dxa"/>
          </w:tcPr>
          <w:p w:rsidR="00897D8F" w:rsidRPr="00105CFE" w:rsidRDefault="00897D8F" w:rsidP="00897D8F">
            <w:pPr>
              <w:jc w:val="center"/>
              <w:rPr>
                <w:rFonts w:ascii="Times New Roman" w:hAnsi="Times New Roman"/>
                <w:sz w:val="28"/>
                <w:szCs w:val="28"/>
              </w:rPr>
            </w:pPr>
          </w:p>
        </w:tc>
      </w:tr>
      <w:tr w:rsidR="00897D8F" w:rsidRPr="00105CFE" w:rsidTr="00D30739">
        <w:trPr>
          <w:trHeight w:val="301"/>
        </w:trPr>
        <w:tc>
          <w:tcPr>
            <w:tcW w:w="846" w:type="dxa"/>
            <w:vMerge w:val="restart"/>
          </w:tcPr>
          <w:p w:rsidR="00897D8F" w:rsidRPr="003F50EA" w:rsidRDefault="00897D8F" w:rsidP="00376353">
            <w:pPr>
              <w:keepNext/>
              <w:widowControl w:val="0"/>
              <w:tabs>
                <w:tab w:val="left" w:pos="426"/>
              </w:tabs>
              <w:jc w:val="center"/>
              <w:rPr>
                <w:rFonts w:ascii="Times New Roman" w:hAnsi="Times New Roman"/>
                <w:sz w:val="26"/>
                <w:szCs w:val="26"/>
              </w:rPr>
            </w:pPr>
            <w:r w:rsidRPr="003F50EA">
              <w:rPr>
                <w:rFonts w:ascii="Times New Roman" w:hAnsi="Times New Roman"/>
                <w:sz w:val="26"/>
                <w:szCs w:val="26"/>
              </w:rPr>
              <w:t>5</w:t>
            </w:r>
            <w:r w:rsidR="00376353">
              <w:rPr>
                <w:rFonts w:ascii="Times New Roman" w:hAnsi="Times New Roman"/>
                <w:sz w:val="26"/>
                <w:szCs w:val="26"/>
              </w:rPr>
              <w:t>9</w:t>
            </w:r>
            <w:r w:rsidRPr="003F50EA">
              <w:rPr>
                <w:rFonts w:ascii="Times New Roman" w:hAnsi="Times New Roman"/>
                <w:sz w:val="26"/>
                <w:szCs w:val="26"/>
              </w:rPr>
              <w:t>.</w:t>
            </w:r>
          </w:p>
        </w:tc>
        <w:tc>
          <w:tcPr>
            <w:tcW w:w="6379" w:type="dxa"/>
            <w:gridSpan w:val="2"/>
            <w:vMerge w:val="restart"/>
          </w:tcPr>
          <w:p w:rsidR="00897D8F" w:rsidRPr="00597ED9" w:rsidRDefault="00897D8F" w:rsidP="00897D8F">
            <w:pPr>
              <w:pStyle w:val="aff"/>
              <w:jc w:val="both"/>
              <w:rPr>
                <w:rStyle w:val="a9"/>
                <w:b w:val="0"/>
                <w:sz w:val="28"/>
                <w:szCs w:val="28"/>
              </w:rPr>
            </w:pPr>
            <w:r w:rsidRPr="00597ED9">
              <w:rPr>
                <w:sz w:val="28"/>
                <w:szCs w:val="28"/>
              </w:rPr>
              <w:t xml:space="preserve">Индекс открытости бюджета на стадиях его рассмотрения, утверждения и исполнения (Индекс открытости бюджета </w:t>
            </w:r>
            <w:proofErr w:type="spellStart"/>
            <w:r w:rsidRPr="00597ED9">
              <w:rPr>
                <w:sz w:val="28"/>
                <w:szCs w:val="28"/>
              </w:rPr>
              <w:t>International</w:t>
            </w:r>
            <w:proofErr w:type="spellEnd"/>
            <w:r w:rsidRPr="00597ED9">
              <w:rPr>
                <w:sz w:val="28"/>
                <w:szCs w:val="28"/>
              </w:rPr>
              <w:t xml:space="preserve"> </w:t>
            </w:r>
            <w:proofErr w:type="spellStart"/>
            <w:r w:rsidRPr="00597ED9">
              <w:rPr>
                <w:sz w:val="28"/>
                <w:szCs w:val="28"/>
              </w:rPr>
              <w:t>Budget</w:t>
            </w:r>
            <w:proofErr w:type="spellEnd"/>
            <w:r w:rsidRPr="00597ED9">
              <w:rPr>
                <w:sz w:val="28"/>
                <w:szCs w:val="28"/>
              </w:rPr>
              <w:t xml:space="preserve"> </w:t>
            </w:r>
            <w:proofErr w:type="spellStart"/>
            <w:r w:rsidRPr="00597ED9">
              <w:rPr>
                <w:sz w:val="28"/>
                <w:szCs w:val="28"/>
              </w:rPr>
              <w:t>Partnership</w:t>
            </w:r>
            <w:proofErr w:type="spellEnd"/>
            <w:r w:rsidRPr="00597ED9">
              <w:rPr>
                <w:sz w:val="28"/>
                <w:szCs w:val="28"/>
              </w:rPr>
              <w:t>) (позиция в рейтинге)</w:t>
            </w:r>
          </w:p>
        </w:tc>
        <w:tc>
          <w:tcPr>
            <w:tcW w:w="1276" w:type="dxa"/>
            <w:vMerge w:val="restart"/>
          </w:tcPr>
          <w:p w:rsidR="00897D8F" w:rsidRPr="00597ED9" w:rsidRDefault="00897D8F" w:rsidP="00897D8F">
            <w:pPr>
              <w:keepNext/>
              <w:widowControl w:val="0"/>
              <w:jc w:val="center"/>
              <w:rPr>
                <w:rFonts w:ascii="Times New Roman" w:hAnsi="Times New Roman"/>
                <w:sz w:val="28"/>
                <w:szCs w:val="28"/>
              </w:rPr>
            </w:pPr>
            <w:r w:rsidRPr="00597ED9">
              <w:rPr>
                <w:rFonts w:ascii="Times New Roman" w:hAnsi="Times New Roman"/>
                <w:sz w:val="28"/>
                <w:szCs w:val="28"/>
              </w:rPr>
              <w:t>001</w:t>
            </w:r>
          </w:p>
        </w:tc>
        <w:tc>
          <w:tcPr>
            <w:tcW w:w="1275"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ДОС</w:t>
            </w:r>
          </w:p>
        </w:tc>
        <w:tc>
          <w:tcPr>
            <w:tcW w:w="2410" w:type="dxa"/>
            <w:vMerge w:val="restart"/>
          </w:tcPr>
          <w:p w:rsidR="00897D8F" w:rsidRPr="00597ED9" w:rsidRDefault="00897D8F" w:rsidP="00897D8F">
            <w:pPr>
              <w:keepNext/>
              <w:jc w:val="center"/>
              <w:rPr>
                <w:rFonts w:ascii="Times New Roman" w:hAnsi="Times New Roman"/>
                <w:sz w:val="28"/>
                <w:szCs w:val="28"/>
                <w:lang w:val="kk-KZ"/>
              </w:rPr>
            </w:pPr>
            <w:r w:rsidRPr="00597ED9">
              <w:rPr>
                <w:rFonts w:ascii="Times New Roman" w:hAnsi="Times New Roman"/>
                <w:sz w:val="28"/>
                <w:szCs w:val="28"/>
                <w:lang w:val="kk-KZ"/>
              </w:rPr>
              <w:t>1 раз</w:t>
            </w:r>
          </w:p>
          <w:p w:rsidR="00897D8F" w:rsidRPr="00597ED9" w:rsidRDefault="00897D8F" w:rsidP="00897D8F">
            <w:pPr>
              <w:keepNext/>
              <w:jc w:val="center"/>
              <w:rPr>
                <w:rFonts w:ascii="Times New Roman" w:hAnsi="Times New Roman"/>
                <w:sz w:val="28"/>
                <w:szCs w:val="28"/>
                <w:lang w:val="kk-KZ"/>
              </w:rPr>
            </w:pPr>
            <w:r w:rsidRPr="00597ED9">
              <w:rPr>
                <w:rFonts w:ascii="Times New Roman" w:hAnsi="Times New Roman"/>
                <w:sz w:val="28"/>
                <w:szCs w:val="28"/>
                <w:lang w:val="kk-KZ"/>
              </w:rPr>
              <w:t xml:space="preserve"> в 2 года</w:t>
            </w:r>
          </w:p>
          <w:p w:rsidR="00897D8F" w:rsidRPr="00597ED9" w:rsidRDefault="00897D8F" w:rsidP="00897D8F">
            <w:pPr>
              <w:keepNext/>
              <w:jc w:val="center"/>
              <w:rPr>
                <w:rFonts w:ascii="Times New Roman" w:hAnsi="Times New Roman"/>
                <w:sz w:val="28"/>
                <w:szCs w:val="28"/>
              </w:rPr>
            </w:pPr>
          </w:p>
        </w:tc>
        <w:tc>
          <w:tcPr>
            <w:tcW w:w="2126" w:type="dxa"/>
            <w:vMerge w:val="restart"/>
          </w:tcPr>
          <w:p w:rsidR="00897D8F" w:rsidRPr="00597ED9" w:rsidRDefault="00897D8F" w:rsidP="00897D8F">
            <w:pPr>
              <w:keepNext/>
              <w:widowControl w:val="0"/>
              <w:jc w:val="center"/>
              <w:rPr>
                <w:rFonts w:ascii="Times New Roman" w:hAnsi="Times New Roman"/>
                <w:sz w:val="28"/>
                <w:szCs w:val="28"/>
              </w:rPr>
            </w:pPr>
            <w:r w:rsidRPr="00597ED9">
              <w:rPr>
                <w:rStyle w:val="s0"/>
                <w:sz w:val="28"/>
                <w:szCs w:val="28"/>
              </w:rPr>
              <w:t>Аналитический отчет</w:t>
            </w:r>
            <w:r w:rsidRPr="00597ED9">
              <w:rPr>
                <w:rFonts w:ascii="Times New Roman" w:hAnsi="Times New Roman"/>
                <w:sz w:val="28"/>
                <w:szCs w:val="28"/>
              </w:rPr>
              <w:t xml:space="preserve"> </w:t>
            </w:r>
            <w:proofErr w:type="spellStart"/>
            <w:r w:rsidRPr="00597ED9">
              <w:rPr>
                <w:rFonts w:ascii="Times New Roman" w:hAnsi="Times New Roman"/>
                <w:sz w:val="28"/>
                <w:szCs w:val="28"/>
              </w:rPr>
              <w:t>International</w:t>
            </w:r>
            <w:proofErr w:type="spellEnd"/>
            <w:r w:rsidRPr="00597ED9">
              <w:rPr>
                <w:rFonts w:ascii="Times New Roman" w:hAnsi="Times New Roman"/>
                <w:sz w:val="28"/>
                <w:szCs w:val="28"/>
              </w:rPr>
              <w:t xml:space="preserve"> </w:t>
            </w:r>
            <w:proofErr w:type="spellStart"/>
            <w:r w:rsidRPr="00597ED9">
              <w:rPr>
                <w:rFonts w:ascii="Times New Roman" w:hAnsi="Times New Roman"/>
                <w:sz w:val="28"/>
                <w:szCs w:val="28"/>
              </w:rPr>
              <w:t>Budget</w:t>
            </w:r>
            <w:proofErr w:type="spellEnd"/>
            <w:r w:rsidRPr="00597ED9">
              <w:rPr>
                <w:rFonts w:ascii="Times New Roman" w:hAnsi="Times New Roman"/>
                <w:sz w:val="28"/>
                <w:szCs w:val="28"/>
              </w:rPr>
              <w:t xml:space="preserve"> </w:t>
            </w:r>
            <w:proofErr w:type="spellStart"/>
            <w:r w:rsidRPr="00597ED9">
              <w:rPr>
                <w:rFonts w:ascii="Times New Roman" w:hAnsi="Times New Roman"/>
                <w:sz w:val="28"/>
                <w:szCs w:val="28"/>
              </w:rPr>
              <w:t>Partnership</w:t>
            </w:r>
            <w:proofErr w:type="spellEnd"/>
            <w:r w:rsidRPr="00597ED9">
              <w:rPr>
                <w:rFonts w:ascii="Times New Roman" w:hAnsi="Times New Roman"/>
                <w:sz w:val="28"/>
                <w:szCs w:val="28"/>
              </w:rPr>
              <w:t>) (позиция в рейтинге)</w:t>
            </w:r>
          </w:p>
        </w:tc>
        <w:tc>
          <w:tcPr>
            <w:tcW w:w="1134" w:type="dxa"/>
            <w:vMerge w:val="restart"/>
          </w:tcPr>
          <w:p w:rsidR="00897D8F" w:rsidRPr="003F50EA" w:rsidRDefault="00897D8F" w:rsidP="00897D8F">
            <w:pPr>
              <w:keepNext/>
              <w:rPr>
                <w:rFonts w:ascii="Times New Roman" w:hAnsi="Times New Roman"/>
                <w:sz w:val="26"/>
                <w:szCs w:val="26"/>
              </w:rPr>
            </w:pPr>
            <w:r w:rsidRPr="003F50EA">
              <w:rPr>
                <w:rFonts w:ascii="Times New Roman" w:hAnsi="Times New Roman"/>
                <w:sz w:val="26"/>
                <w:szCs w:val="26"/>
              </w:rPr>
              <w:t xml:space="preserve">        1</w:t>
            </w:r>
          </w:p>
        </w:tc>
      </w:tr>
      <w:tr w:rsidR="00897D8F" w:rsidRPr="00105CFE" w:rsidTr="00D30739">
        <w:trPr>
          <w:trHeight w:val="392"/>
        </w:trPr>
        <w:tc>
          <w:tcPr>
            <w:tcW w:w="846" w:type="dxa"/>
            <w:vMerge/>
          </w:tcPr>
          <w:p w:rsidR="00897D8F" w:rsidRPr="003F50EA" w:rsidRDefault="00897D8F" w:rsidP="00897D8F">
            <w:pPr>
              <w:keepNext/>
              <w:widowControl w:val="0"/>
              <w:tabs>
                <w:tab w:val="left" w:pos="426"/>
              </w:tabs>
              <w:jc w:val="center"/>
              <w:rPr>
                <w:rFonts w:ascii="Times New Roman" w:hAnsi="Times New Roman"/>
                <w:sz w:val="26"/>
                <w:szCs w:val="26"/>
              </w:rPr>
            </w:pPr>
          </w:p>
        </w:tc>
        <w:tc>
          <w:tcPr>
            <w:tcW w:w="6379" w:type="dxa"/>
            <w:gridSpan w:val="2"/>
            <w:vMerge/>
          </w:tcPr>
          <w:p w:rsidR="00897D8F" w:rsidRPr="00597ED9" w:rsidRDefault="00897D8F" w:rsidP="00897D8F">
            <w:pPr>
              <w:pStyle w:val="aff"/>
              <w:jc w:val="both"/>
              <w:rPr>
                <w:sz w:val="28"/>
                <w:szCs w:val="28"/>
              </w:rPr>
            </w:pPr>
          </w:p>
        </w:tc>
        <w:tc>
          <w:tcPr>
            <w:tcW w:w="1276" w:type="dxa"/>
            <w:vMerge/>
          </w:tcPr>
          <w:p w:rsidR="00897D8F" w:rsidRPr="00597ED9" w:rsidRDefault="00897D8F" w:rsidP="00897D8F">
            <w:pPr>
              <w:keepNext/>
              <w:widowControl w:val="0"/>
              <w:jc w:val="center"/>
              <w:rPr>
                <w:rFonts w:ascii="Times New Roman" w:hAnsi="Times New Roman"/>
                <w:sz w:val="28"/>
                <w:szCs w:val="28"/>
              </w:rPr>
            </w:pPr>
          </w:p>
        </w:tc>
        <w:tc>
          <w:tcPr>
            <w:tcW w:w="1275"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ДБП</w:t>
            </w:r>
          </w:p>
        </w:tc>
        <w:tc>
          <w:tcPr>
            <w:tcW w:w="2410" w:type="dxa"/>
            <w:vMerge/>
          </w:tcPr>
          <w:p w:rsidR="00897D8F" w:rsidRPr="00597ED9" w:rsidRDefault="00897D8F" w:rsidP="00897D8F">
            <w:pPr>
              <w:keepNext/>
              <w:jc w:val="center"/>
              <w:rPr>
                <w:rFonts w:ascii="Times New Roman" w:hAnsi="Times New Roman"/>
                <w:sz w:val="28"/>
                <w:szCs w:val="28"/>
                <w:lang w:val="kk-KZ"/>
              </w:rPr>
            </w:pPr>
          </w:p>
        </w:tc>
        <w:tc>
          <w:tcPr>
            <w:tcW w:w="2126" w:type="dxa"/>
            <w:vMerge/>
          </w:tcPr>
          <w:p w:rsidR="00897D8F" w:rsidRPr="00597ED9" w:rsidRDefault="00897D8F" w:rsidP="00897D8F">
            <w:pPr>
              <w:keepNext/>
              <w:widowControl w:val="0"/>
              <w:jc w:val="center"/>
              <w:rPr>
                <w:rStyle w:val="s0"/>
                <w:sz w:val="28"/>
                <w:szCs w:val="28"/>
              </w:rPr>
            </w:pPr>
          </w:p>
        </w:tc>
        <w:tc>
          <w:tcPr>
            <w:tcW w:w="1134" w:type="dxa"/>
            <w:vMerge/>
          </w:tcPr>
          <w:p w:rsidR="00897D8F" w:rsidRPr="003F50EA" w:rsidRDefault="00897D8F" w:rsidP="00897D8F">
            <w:pPr>
              <w:keepNext/>
              <w:rPr>
                <w:rFonts w:ascii="Times New Roman" w:hAnsi="Times New Roman"/>
                <w:sz w:val="26"/>
                <w:szCs w:val="26"/>
              </w:rPr>
            </w:pPr>
          </w:p>
        </w:tc>
      </w:tr>
      <w:tr w:rsidR="00897D8F" w:rsidRPr="00105CFE" w:rsidTr="00D30739">
        <w:trPr>
          <w:trHeight w:val="269"/>
        </w:trPr>
        <w:tc>
          <w:tcPr>
            <w:tcW w:w="846" w:type="dxa"/>
            <w:vMerge/>
          </w:tcPr>
          <w:p w:rsidR="00897D8F" w:rsidRPr="003F50EA" w:rsidRDefault="00897D8F" w:rsidP="00897D8F">
            <w:pPr>
              <w:keepNext/>
              <w:widowControl w:val="0"/>
              <w:tabs>
                <w:tab w:val="left" w:pos="426"/>
              </w:tabs>
              <w:jc w:val="center"/>
              <w:rPr>
                <w:rFonts w:ascii="Times New Roman" w:hAnsi="Times New Roman"/>
                <w:sz w:val="26"/>
                <w:szCs w:val="26"/>
              </w:rPr>
            </w:pPr>
          </w:p>
        </w:tc>
        <w:tc>
          <w:tcPr>
            <w:tcW w:w="6379" w:type="dxa"/>
            <w:gridSpan w:val="2"/>
            <w:vMerge/>
          </w:tcPr>
          <w:p w:rsidR="00897D8F" w:rsidRPr="00597ED9" w:rsidRDefault="00897D8F" w:rsidP="00897D8F">
            <w:pPr>
              <w:pStyle w:val="aff"/>
              <w:jc w:val="both"/>
              <w:rPr>
                <w:sz w:val="28"/>
                <w:szCs w:val="28"/>
              </w:rPr>
            </w:pPr>
          </w:p>
        </w:tc>
        <w:tc>
          <w:tcPr>
            <w:tcW w:w="1276" w:type="dxa"/>
            <w:vMerge/>
          </w:tcPr>
          <w:p w:rsidR="00897D8F" w:rsidRPr="00597ED9" w:rsidRDefault="00897D8F" w:rsidP="00897D8F">
            <w:pPr>
              <w:keepNext/>
              <w:widowControl w:val="0"/>
              <w:jc w:val="center"/>
              <w:rPr>
                <w:rFonts w:ascii="Times New Roman" w:hAnsi="Times New Roman"/>
                <w:sz w:val="28"/>
                <w:szCs w:val="28"/>
              </w:rPr>
            </w:pPr>
          </w:p>
        </w:tc>
        <w:tc>
          <w:tcPr>
            <w:tcW w:w="1275" w:type="dxa"/>
          </w:tcPr>
          <w:p w:rsidR="00897D8F" w:rsidRPr="00597ED9" w:rsidRDefault="00897D8F" w:rsidP="00897D8F">
            <w:pPr>
              <w:jc w:val="center"/>
              <w:rPr>
                <w:rFonts w:ascii="Times New Roman" w:hAnsi="Times New Roman"/>
                <w:sz w:val="28"/>
                <w:szCs w:val="28"/>
                <w:lang w:val="kk-KZ"/>
              </w:rPr>
            </w:pPr>
            <w:r w:rsidRPr="00597ED9">
              <w:rPr>
                <w:rFonts w:ascii="Times New Roman" w:hAnsi="Times New Roman"/>
                <w:sz w:val="28"/>
                <w:szCs w:val="28"/>
                <w:lang w:val="kk-KZ"/>
              </w:rPr>
              <w:t>ДБСС</w:t>
            </w:r>
          </w:p>
        </w:tc>
        <w:tc>
          <w:tcPr>
            <w:tcW w:w="2410" w:type="dxa"/>
            <w:vMerge/>
          </w:tcPr>
          <w:p w:rsidR="00897D8F" w:rsidRPr="00597ED9" w:rsidRDefault="00897D8F" w:rsidP="00897D8F">
            <w:pPr>
              <w:keepNext/>
              <w:jc w:val="center"/>
              <w:rPr>
                <w:rFonts w:ascii="Times New Roman" w:hAnsi="Times New Roman"/>
                <w:sz w:val="28"/>
                <w:szCs w:val="28"/>
                <w:lang w:val="kk-KZ"/>
              </w:rPr>
            </w:pPr>
          </w:p>
        </w:tc>
        <w:tc>
          <w:tcPr>
            <w:tcW w:w="2126" w:type="dxa"/>
            <w:vMerge/>
          </w:tcPr>
          <w:p w:rsidR="00897D8F" w:rsidRPr="00597ED9" w:rsidRDefault="00897D8F" w:rsidP="00897D8F">
            <w:pPr>
              <w:keepNext/>
              <w:widowControl w:val="0"/>
              <w:jc w:val="center"/>
              <w:rPr>
                <w:rStyle w:val="s0"/>
                <w:sz w:val="28"/>
                <w:szCs w:val="28"/>
              </w:rPr>
            </w:pPr>
          </w:p>
        </w:tc>
        <w:tc>
          <w:tcPr>
            <w:tcW w:w="1134" w:type="dxa"/>
            <w:vMerge/>
          </w:tcPr>
          <w:p w:rsidR="00897D8F" w:rsidRPr="003F50EA" w:rsidRDefault="00897D8F" w:rsidP="00897D8F">
            <w:pPr>
              <w:keepNext/>
              <w:rPr>
                <w:rFonts w:ascii="Times New Roman" w:hAnsi="Times New Roman"/>
                <w:sz w:val="26"/>
                <w:szCs w:val="26"/>
              </w:rPr>
            </w:pPr>
          </w:p>
        </w:tc>
      </w:tr>
      <w:tr w:rsidR="00897D8F" w:rsidRPr="00105CFE" w:rsidTr="00D30739">
        <w:trPr>
          <w:trHeight w:val="373"/>
        </w:trPr>
        <w:tc>
          <w:tcPr>
            <w:tcW w:w="846" w:type="dxa"/>
            <w:vMerge/>
          </w:tcPr>
          <w:p w:rsidR="00897D8F" w:rsidRPr="003F50EA" w:rsidRDefault="00897D8F" w:rsidP="00897D8F">
            <w:pPr>
              <w:keepNext/>
              <w:widowControl w:val="0"/>
              <w:tabs>
                <w:tab w:val="left" w:pos="426"/>
              </w:tabs>
              <w:jc w:val="center"/>
              <w:rPr>
                <w:rFonts w:ascii="Times New Roman" w:hAnsi="Times New Roman"/>
                <w:sz w:val="26"/>
                <w:szCs w:val="26"/>
              </w:rPr>
            </w:pPr>
          </w:p>
        </w:tc>
        <w:tc>
          <w:tcPr>
            <w:tcW w:w="6379" w:type="dxa"/>
            <w:gridSpan w:val="2"/>
            <w:vMerge/>
          </w:tcPr>
          <w:p w:rsidR="00897D8F" w:rsidRPr="00597ED9" w:rsidRDefault="00897D8F" w:rsidP="00897D8F">
            <w:pPr>
              <w:pStyle w:val="aff"/>
              <w:jc w:val="both"/>
              <w:rPr>
                <w:sz w:val="28"/>
                <w:szCs w:val="28"/>
              </w:rPr>
            </w:pPr>
          </w:p>
        </w:tc>
        <w:tc>
          <w:tcPr>
            <w:tcW w:w="1276" w:type="dxa"/>
            <w:vMerge/>
          </w:tcPr>
          <w:p w:rsidR="00897D8F" w:rsidRPr="00597ED9" w:rsidRDefault="00897D8F" w:rsidP="00897D8F">
            <w:pPr>
              <w:keepNext/>
              <w:widowControl w:val="0"/>
              <w:jc w:val="center"/>
              <w:rPr>
                <w:rFonts w:ascii="Times New Roman" w:hAnsi="Times New Roman"/>
                <w:sz w:val="28"/>
                <w:szCs w:val="28"/>
              </w:rPr>
            </w:pPr>
          </w:p>
        </w:tc>
        <w:tc>
          <w:tcPr>
            <w:tcW w:w="1275"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lang w:val="kk-KZ"/>
              </w:rPr>
              <w:t>ДГЗ</w:t>
            </w:r>
          </w:p>
        </w:tc>
        <w:tc>
          <w:tcPr>
            <w:tcW w:w="2410" w:type="dxa"/>
            <w:vMerge/>
          </w:tcPr>
          <w:p w:rsidR="00897D8F" w:rsidRPr="00597ED9" w:rsidRDefault="00897D8F" w:rsidP="00897D8F">
            <w:pPr>
              <w:keepNext/>
              <w:jc w:val="center"/>
              <w:rPr>
                <w:rFonts w:ascii="Times New Roman" w:hAnsi="Times New Roman"/>
                <w:sz w:val="28"/>
                <w:szCs w:val="28"/>
                <w:lang w:val="kk-KZ"/>
              </w:rPr>
            </w:pPr>
          </w:p>
        </w:tc>
        <w:tc>
          <w:tcPr>
            <w:tcW w:w="2126" w:type="dxa"/>
            <w:vMerge/>
          </w:tcPr>
          <w:p w:rsidR="00897D8F" w:rsidRPr="00597ED9" w:rsidRDefault="00897D8F" w:rsidP="00897D8F">
            <w:pPr>
              <w:keepNext/>
              <w:widowControl w:val="0"/>
              <w:jc w:val="center"/>
              <w:rPr>
                <w:rStyle w:val="s0"/>
                <w:sz w:val="28"/>
                <w:szCs w:val="28"/>
              </w:rPr>
            </w:pPr>
          </w:p>
        </w:tc>
        <w:tc>
          <w:tcPr>
            <w:tcW w:w="1134" w:type="dxa"/>
            <w:vMerge/>
          </w:tcPr>
          <w:p w:rsidR="00897D8F" w:rsidRPr="003F50EA" w:rsidRDefault="00897D8F" w:rsidP="00897D8F">
            <w:pPr>
              <w:keepNext/>
              <w:rPr>
                <w:rFonts w:ascii="Times New Roman" w:hAnsi="Times New Roman"/>
                <w:sz w:val="26"/>
                <w:szCs w:val="26"/>
              </w:rPr>
            </w:pPr>
          </w:p>
        </w:tc>
      </w:tr>
      <w:tr w:rsidR="00897D8F" w:rsidRPr="00105CFE" w:rsidTr="00D30739">
        <w:trPr>
          <w:trHeight w:val="124"/>
        </w:trPr>
        <w:tc>
          <w:tcPr>
            <w:tcW w:w="846" w:type="dxa"/>
            <w:vMerge/>
          </w:tcPr>
          <w:p w:rsidR="00897D8F" w:rsidRPr="003F50EA" w:rsidRDefault="00897D8F" w:rsidP="00897D8F">
            <w:pPr>
              <w:keepNext/>
              <w:widowControl w:val="0"/>
              <w:tabs>
                <w:tab w:val="left" w:pos="426"/>
              </w:tabs>
              <w:jc w:val="center"/>
              <w:rPr>
                <w:rFonts w:ascii="Times New Roman" w:hAnsi="Times New Roman"/>
                <w:sz w:val="26"/>
                <w:szCs w:val="26"/>
              </w:rPr>
            </w:pPr>
          </w:p>
        </w:tc>
        <w:tc>
          <w:tcPr>
            <w:tcW w:w="6379" w:type="dxa"/>
            <w:gridSpan w:val="2"/>
            <w:vMerge/>
          </w:tcPr>
          <w:p w:rsidR="00897D8F" w:rsidRPr="00597ED9" w:rsidRDefault="00897D8F" w:rsidP="00897D8F">
            <w:pPr>
              <w:pStyle w:val="aff"/>
              <w:jc w:val="both"/>
              <w:rPr>
                <w:sz w:val="28"/>
                <w:szCs w:val="28"/>
              </w:rPr>
            </w:pPr>
          </w:p>
        </w:tc>
        <w:tc>
          <w:tcPr>
            <w:tcW w:w="1276" w:type="dxa"/>
            <w:vMerge/>
          </w:tcPr>
          <w:p w:rsidR="00897D8F" w:rsidRPr="00597ED9" w:rsidRDefault="00897D8F" w:rsidP="00897D8F">
            <w:pPr>
              <w:keepNext/>
              <w:widowControl w:val="0"/>
              <w:jc w:val="center"/>
              <w:rPr>
                <w:rFonts w:ascii="Times New Roman" w:hAnsi="Times New Roman"/>
                <w:sz w:val="28"/>
                <w:szCs w:val="28"/>
              </w:rPr>
            </w:pPr>
          </w:p>
        </w:tc>
        <w:tc>
          <w:tcPr>
            <w:tcW w:w="1275" w:type="dxa"/>
          </w:tcPr>
          <w:p w:rsidR="00897D8F" w:rsidRPr="00597ED9" w:rsidRDefault="00897D8F" w:rsidP="00897D8F">
            <w:pPr>
              <w:jc w:val="center"/>
              <w:rPr>
                <w:rFonts w:ascii="Times New Roman" w:hAnsi="Times New Roman"/>
                <w:sz w:val="28"/>
                <w:szCs w:val="28"/>
                <w:lang w:val="kk-KZ"/>
              </w:rPr>
            </w:pPr>
            <w:r w:rsidRPr="00597ED9">
              <w:rPr>
                <w:rFonts w:ascii="Times New Roman" w:hAnsi="Times New Roman"/>
                <w:sz w:val="28"/>
                <w:szCs w:val="28"/>
                <w:lang w:val="kk-KZ"/>
              </w:rPr>
              <w:t>ДНТЗ</w:t>
            </w:r>
          </w:p>
        </w:tc>
        <w:tc>
          <w:tcPr>
            <w:tcW w:w="2410" w:type="dxa"/>
            <w:vMerge/>
          </w:tcPr>
          <w:p w:rsidR="00897D8F" w:rsidRPr="00597ED9" w:rsidRDefault="00897D8F" w:rsidP="00897D8F">
            <w:pPr>
              <w:keepNext/>
              <w:jc w:val="center"/>
              <w:rPr>
                <w:rFonts w:ascii="Times New Roman" w:hAnsi="Times New Roman"/>
                <w:sz w:val="28"/>
                <w:szCs w:val="28"/>
                <w:lang w:val="kk-KZ"/>
              </w:rPr>
            </w:pPr>
          </w:p>
        </w:tc>
        <w:tc>
          <w:tcPr>
            <w:tcW w:w="2126" w:type="dxa"/>
            <w:vMerge/>
          </w:tcPr>
          <w:p w:rsidR="00897D8F" w:rsidRPr="00597ED9" w:rsidRDefault="00897D8F" w:rsidP="00897D8F">
            <w:pPr>
              <w:keepNext/>
              <w:widowControl w:val="0"/>
              <w:jc w:val="center"/>
              <w:rPr>
                <w:rStyle w:val="s0"/>
                <w:sz w:val="28"/>
                <w:szCs w:val="28"/>
              </w:rPr>
            </w:pPr>
          </w:p>
        </w:tc>
        <w:tc>
          <w:tcPr>
            <w:tcW w:w="1134" w:type="dxa"/>
            <w:vMerge/>
          </w:tcPr>
          <w:p w:rsidR="00897D8F" w:rsidRPr="003F50EA" w:rsidRDefault="00897D8F" w:rsidP="00897D8F">
            <w:pPr>
              <w:keepNext/>
              <w:rPr>
                <w:rFonts w:ascii="Times New Roman" w:hAnsi="Times New Roman"/>
                <w:sz w:val="26"/>
                <w:szCs w:val="26"/>
              </w:rPr>
            </w:pPr>
          </w:p>
        </w:tc>
      </w:tr>
      <w:tr w:rsidR="00897D8F" w:rsidRPr="00105CFE" w:rsidTr="00D30739">
        <w:trPr>
          <w:trHeight w:val="298"/>
        </w:trPr>
        <w:tc>
          <w:tcPr>
            <w:tcW w:w="846" w:type="dxa"/>
            <w:vMerge/>
          </w:tcPr>
          <w:p w:rsidR="00897D8F" w:rsidRPr="003F50EA" w:rsidRDefault="00897D8F" w:rsidP="00897D8F">
            <w:pPr>
              <w:keepNext/>
              <w:widowControl w:val="0"/>
              <w:tabs>
                <w:tab w:val="left" w:pos="426"/>
              </w:tabs>
              <w:jc w:val="center"/>
              <w:rPr>
                <w:rFonts w:ascii="Times New Roman" w:hAnsi="Times New Roman"/>
                <w:sz w:val="26"/>
                <w:szCs w:val="26"/>
              </w:rPr>
            </w:pPr>
          </w:p>
        </w:tc>
        <w:tc>
          <w:tcPr>
            <w:tcW w:w="6379" w:type="dxa"/>
            <w:gridSpan w:val="2"/>
            <w:vMerge/>
          </w:tcPr>
          <w:p w:rsidR="00897D8F" w:rsidRPr="00597ED9" w:rsidRDefault="00897D8F" w:rsidP="00897D8F">
            <w:pPr>
              <w:pStyle w:val="aff"/>
              <w:jc w:val="both"/>
              <w:rPr>
                <w:sz w:val="28"/>
                <w:szCs w:val="28"/>
              </w:rPr>
            </w:pPr>
          </w:p>
        </w:tc>
        <w:tc>
          <w:tcPr>
            <w:tcW w:w="1276" w:type="dxa"/>
            <w:vMerge/>
          </w:tcPr>
          <w:p w:rsidR="00897D8F" w:rsidRPr="00597ED9" w:rsidRDefault="00897D8F" w:rsidP="00897D8F">
            <w:pPr>
              <w:keepNext/>
              <w:widowControl w:val="0"/>
              <w:jc w:val="center"/>
              <w:rPr>
                <w:rFonts w:ascii="Times New Roman" w:hAnsi="Times New Roman"/>
                <w:sz w:val="28"/>
                <w:szCs w:val="28"/>
              </w:rPr>
            </w:pPr>
          </w:p>
        </w:tc>
        <w:tc>
          <w:tcPr>
            <w:tcW w:w="1275"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lang w:val="kk-KZ"/>
              </w:rPr>
              <w:t>ДБК</w:t>
            </w:r>
          </w:p>
        </w:tc>
        <w:tc>
          <w:tcPr>
            <w:tcW w:w="2410" w:type="dxa"/>
            <w:vMerge/>
          </w:tcPr>
          <w:p w:rsidR="00897D8F" w:rsidRPr="00597ED9" w:rsidRDefault="00897D8F" w:rsidP="00897D8F">
            <w:pPr>
              <w:keepNext/>
              <w:jc w:val="center"/>
              <w:rPr>
                <w:rFonts w:ascii="Times New Roman" w:hAnsi="Times New Roman"/>
                <w:sz w:val="28"/>
                <w:szCs w:val="28"/>
                <w:lang w:val="kk-KZ"/>
              </w:rPr>
            </w:pPr>
          </w:p>
        </w:tc>
        <w:tc>
          <w:tcPr>
            <w:tcW w:w="2126" w:type="dxa"/>
            <w:vMerge/>
          </w:tcPr>
          <w:p w:rsidR="00897D8F" w:rsidRPr="00597ED9" w:rsidRDefault="00897D8F" w:rsidP="00897D8F">
            <w:pPr>
              <w:keepNext/>
              <w:widowControl w:val="0"/>
              <w:jc w:val="center"/>
              <w:rPr>
                <w:rStyle w:val="s0"/>
                <w:sz w:val="28"/>
                <w:szCs w:val="28"/>
              </w:rPr>
            </w:pPr>
          </w:p>
        </w:tc>
        <w:tc>
          <w:tcPr>
            <w:tcW w:w="1134" w:type="dxa"/>
            <w:vMerge/>
          </w:tcPr>
          <w:p w:rsidR="00897D8F" w:rsidRPr="003F50EA" w:rsidRDefault="00897D8F" w:rsidP="00897D8F">
            <w:pPr>
              <w:keepNext/>
              <w:rPr>
                <w:rFonts w:ascii="Times New Roman" w:hAnsi="Times New Roman"/>
                <w:sz w:val="26"/>
                <w:szCs w:val="26"/>
              </w:rPr>
            </w:pPr>
          </w:p>
        </w:tc>
      </w:tr>
      <w:tr w:rsidR="00897D8F" w:rsidRPr="00105CFE" w:rsidTr="00D30739">
        <w:tc>
          <w:tcPr>
            <w:tcW w:w="846" w:type="dxa"/>
          </w:tcPr>
          <w:p w:rsidR="00897D8F" w:rsidRPr="003F50EA" w:rsidRDefault="00897D8F" w:rsidP="00376353">
            <w:pPr>
              <w:keepNext/>
              <w:widowControl w:val="0"/>
              <w:tabs>
                <w:tab w:val="left" w:pos="426"/>
              </w:tabs>
              <w:jc w:val="center"/>
              <w:rPr>
                <w:rFonts w:ascii="Times New Roman" w:hAnsi="Times New Roman"/>
                <w:sz w:val="26"/>
                <w:szCs w:val="26"/>
              </w:rPr>
            </w:pPr>
            <w:r w:rsidRPr="003F50EA">
              <w:rPr>
                <w:rFonts w:ascii="Times New Roman" w:hAnsi="Times New Roman"/>
                <w:sz w:val="26"/>
                <w:szCs w:val="26"/>
                <w:lang w:val="kk-KZ"/>
              </w:rPr>
              <w:t>5</w:t>
            </w:r>
            <w:r w:rsidR="00376353">
              <w:rPr>
                <w:rFonts w:ascii="Times New Roman" w:hAnsi="Times New Roman"/>
                <w:sz w:val="26"/>
                <w:szCs w:val="26"/>
                <w:lang w:val="kk-KZ"/>
              </w:rPr>
              <w:t>9</w:t>
            </w:r>
            <w:r w:rsidRPr="003F50EA">
              <w:rPr>
                <w:rFonts w:ascii="Times New Roman" w:hAnsi="Times New Roman"/>
                <w:sz w:val="26"/>
                <w:szCs w:val="26"/>
                <w:lang w:val="kk-KZ"/>
              </w:rPr>
              <w:t>-1</w:t>
            </w:r>
            <w:r w:rsidRPr="003F50EA">
              <w:rPr>
                <w:rFonts w:ascii="Times New Roman" w:hAnsi="Times New Roman"/>
                <w:sz w:val="26"/>
                <w:szCs w:val="26"/>
              </w:rPr>
              <w:t>.</w:t>
            </w:r>
          </w:p>
        </w:tc>
        <w:tc>
          <w:tcPr>
            <w:tcW w:w="6379" w:type="dxa"/>
            <w:gridSpan w:val="2"/>
          </w:tcPr>
          <w:p w:rsidR="00897D8F" w:rsidRPr="00597ED9" w:rsidRDefault="00897D8F" w:rsidP="00897D8F">
            <w:pPr>
              <w:rPr>
                <w:rFonts w:ascii="Times New Roman" w:hAnsi="Times New Roman"/>
                <w:sz w:val="28"/>
                <w:szCs w:val="28"/>
              </w:rPr>
            </w:pPr>
            <w:r w:rsidRPr="00597ED9">
              <w:rPr>
                <w:rFonts w:ascii="Times New Roman" w:hAnsi="Times New Roman"/>
                <w:sz w:val="28"/>
                <w:szCs w:val="28"/>
              </w:rPr>
              <w:t>Размещение 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 докладов Министра и слайдов к ним на WEB-сайте Министерства финансов Республики Казахстан.</w:t>
            </w:r>
          </w:p>
        </w:tc>
        <w:tc>
          <w:tcPr>
            <w:tcW w:w="1276"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001</w:t>
            </w:r>
          </w:p>
        </w:tc>
        <w:tc>
          <w:tcPr>
            <w:tcW w:w="1275" w:type="dxa"/>
          </w:tcPr>
          <w:p w:rsidR="00897D8F" w:rsidRPr="00597ED9" w:rsidRDefault="00897D8F" w:rsidP="00897D8F">
            <w:pPr>
              <w:pStyle w:val="a5"/>
              <w:spacing w:after="0"/>
              <w:jc w:val="center"/>
              <w:rPr>
                <w:sz w:val="28"/>
                <w:szCs w:val="28"/>
                <w:lang w:eastAsia="en-US"/>
              </w:rPr>
            </w:pPr>
            <w:r w:rsidRPr="00597ED9">
              <w:rPr>
                <w:sz w:val="28"/>
                <w:szCs w:val="28"/>
                <w:lang w:eastAsia="en-US"/>
              </w:rPr>
              <w:t>ДОС</w:t>
            </w:r>
          </w:p>
        </w:tc>
        <w:tc>
          <w:tcPr>
            <w:tcW w:w="2410" w:type="dxa"/>
          </w:tcPr>
          <w:p w:rsidR="00897D8F" w:rsidRPr="00597ED9" w:rsidRDefault="00897D8F" w:rsidP="00897D8F">
            <w:pPr>
              <w:pStyle w:val="a5"/>
              <w:jc w:val="both"/>
              <w:rPr>
                <w:sz w:val="28"/>
                <w:szCs w:val="28"/>
                <w:lang w:eastAsia="en-US"/>
              </w:rPr>
            </w:pPr>
            <w:proofErr w:type="spellStart"/>
            <w:r w:rsidRPr="00597ED9">
              <w:rPr>
                <w:sz w:val="28"/>
                <w:szCs w:val="28"/>
                <w:lang w:eastAsia="en-US"/>
              </w:rPr>
              <w:t>Ежемесячно,до</w:t>
            </w:r>
            <w:proofErr w:type="spellEnd"/>
            <w:r w:rsidRPr="00597ED9">
              <w:rPr>
                <w:sz w:val="28"/>
                <w:szCs w:val="28"/>
                <w:lang w:eastAsia="en-US"/>
              </w:rPr>
              <w:t xml:space="preserve"> 25 числа месяца, следующего за отчетным месяцем</w:t>
            </w:r>
          </w:p>
        </w:tc>
        <w:tc>
          <w:tcPr>
            <w:tcW w:w="2126" w:type="dxa"/>
          </w:tcPr>
          <w:p w:rsidR="00897D8F" w:rsidRPr="00597ED9" w:rsidRDefault="00897D8F" w:rsidP="00897D8F">
            <w:pPr>
              <w:pStyle w:val="a5"/>
              <w:spacing w:before="0" w:beforeAutospacing="0" w:after="0" w:afterAutospacing="0"/>
              <w:jc w:val="center"/>
              <w:rPr>
                <w:sz w:val="28"/>
                <w:szCs w:val="28"/>
                <w:lang w:eastAsia="en-US"/>
              </w:rPr>
            </w:pPr>
            <w:r w:rsidRPr="00597ED9">
              <w:rPr>
                <w:sz w:val="28"/>
                <w:szCs w:val="28"/>
                <w:lang w:eastAsia="en-US"/>
              </w:rPr>
              <w:t xml:space="preserve">Отчеты, аналитическая </w:t>
            </w:r>
          </w:p>
          <w:p w:rsidR="00897D8F" w:rsidRPr="00597ED9" w:rsidRDefault="00897D8F" w:rsidP="00897D8F">
            <w:pPr>
              <w:pStyle w:val="a5"/>
              <w:spacing w:before="0" w:beforeAutospacing="0" w:after="0" w:afterAutospacing="0"/>
              <w:jc w:val="center"/>
              <w:rPr>
                <w:sz w:val="28"/>
                <w:szCs w:val="28"/>
                <w:lang w:eastAsia="en-US"/>
              </w:rPr>
            </w:pPr>
            <w:r w:rsidRPr="00597ED9">
              <w:rPr>
                <w:sz w:val="28"/>
                <w:szCs w:val="28"/>
                <w:lang w:eastAsia="en-US"/>
              </w:rPr>
              <w:t>информация</w:t>
            </w:r>
          </w:p>
        </w:tc>
        <w:tc>
          <w:tcPr>
            <w:tcW w:w="1134" w:type="dxa"/>
          </w:tcPr>
          <w:p w:rsidR="00897D8F" w:rsidRPr="003F50EA" w:rsidRDefault="00897D8F" w:rsidP="00897D8F">
            <w:pPr>
              <w:jc w:val="center"/>
              <w:rPr>
                <w:rFonts w:ascii="Times New Roman" w:hAnsi="Times New Roman"/>
                <w:sz w:val="26"/>
                <w:szCs w:val="26"/>
              </w:rPr>
            </w:pPr>
            <w:r w:rsidRPr="003F50EA">
              <w:rPr>
                <w:rFonts w:ascii="Times New Roman" w:hAnsi="Times New Roman"/>
                <w:sz w:val="26"/>
                <w:szCs w:val="26"/>
              </w:rPr>
              <w:t>100%</w:t>
            </w:r>
          </w:p>
        </w:tc>
      </w:tr>
      <w:tr w:rsidR="00897D8F" w:rsidRPr="00105CFE" w:rsidTr="00D30739">
        <w:tc>
          <w:tcPr>
            <w:tcW w:w="846" w:type="dxa"/>
          </w:tcPr>
          <w:p w:rsidR="00897D8F" w:rsidRPr="003F50EA" w:rsidRDefault="00897D8F" w:rsidP="00897D8F">
            <w:pPr>
              <w:keepNext/>
              <w:widowControl w:val="0"/>
              <w:tabs>
                <w:tab w:val="left" w:pos="426"/>
              </w:tabs>
              <w:jc w:val="center"/>
              <w:rPr>
                <w:rFonts w:ascii="Times New Roman" w:hAnsi="Times New Roman"/>
                <w:sz w:val="26"/>
                <w:szCs w:val="26"/>
                <w:lang w:val="kk-KZ"/>
              </w:rPr>
            </w:pPr>
            <w:r w:rsidRPr="003F50EA">
              <w:rPr>
                <w:rFonts w:ascii="Times New Roman" w:hAnsi="Times New Roman"/>
                <w:sz w:val="26"/>
                <w:szCs w:val="26"/>
                <w:lang w:val="kk-KZ"/>
              </w:rPr>
              <w:t>5</w:t>
            </w:r>
            <w:r w:rsidR="00376353">
              <w:rPr>
                <w:rFonts w:ascii="Times New Roman" w:hAnsi="Times New Roman"/>
                <w:sz w:val="26"/>
                <w:szCs w:val="26"/>
                <w:lang w:val="kk-KZ"/>
              </w:rPr>
              <w:t>9</w:t>
            </w:r>
            <w:r w:rsidRPr="003F50EA">
              <w:rPr>
                <w:rFonts w:ascii="Times New Roman" w:hAnsi="Times New Roman"/>
                <w:sz w:val="26"/>
                <w:szCs w:val="26"/>
                <w:lang w:val="kk-KZ"/>
              </w:rPr>
              <w:t>-2</w:t>
            </w:r>
          </w:p>
          <w:p w:rsidR="00897D8F" w:rsidRPr="003F50EA" w:rsidRDefault="00897D8F" w:rsidP="00897D8F">
            <w:pPr>
              <w:keepNext/>
              <w:widowControl w:val="0"/>
              <w:tabs>
                <w:tab w:val="left" w:pos="426"/>
              </w:tabs>
              <w:jc w:val="center"/>
              <w:rPr>
                <w:rFonts w:ascii="Times New Roman" w:hAnsi="Times New Roman"/>
                <w:sz w:val="26"/>
                <w:szCs w:val="26"/>
                <w:lang w:val="kk-KZ"/>
              </w:rPr>
            </w:pPr>
          </w:p>
        </w:tc>
        <w:tc>
          <w:tcPr>
            <w:tcW w:w="6379" w:type="dxa"/>
            <w:gridSpan w:val="2"/>
          </w:tcPr>
          <w:p w:rsidR="00897D8F" w:rsidRPr="00597ED9" w:rsidRDefault="00897D8F" w:rsidP="00897D8F">
            <w:pPr>
              <w:rPr>
                <w:rFonts w:ascii="Times New Roman" w:hAnsi="Times New Roman"/>
                <w:sz w:val="28"/>
                <w:szCs w:val="28"/>
              </w:rPr>
            </w:pPr>
            <w:r w:rsidRPr="00597ED9">
              <w:rPr>
                <w:rFonts w:ascii="Times New Roman" w:hAnsi="Times New Roman"/>
                <w:sz w:val="28"/>
                <w:szCs w:val="28"/>
              </w:rPr>
              <w:t xml:space="preserve">Размещение отчетности об исполнении консолидированного, государственного, республиканского, местных бюджетов,  о </w:t>
            </w:r>
            <w:r w:rsidRPr="00597ED9">
              <w:rPr>
                <w:rFonts w:ascii="Times New Roman" w:hAnsi="Times New Roman"/>
                <w:sz w:val="28"/>
                <w:szCs w:val="28"/>
              </w:rPr>
              <w:lastRenderedPageBreak/>
              <w:t>поступлениях и использовании Национального фонда Республики Казахстан для размещения в модуле «Открытое правительство» на портале «Открытых бюджетов»</w:t>
            </w:r>
          </w:p>
        </w:tc>
        <w:tc>
          <w:tcPr>
            <w:tcW w:w="1276"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lastRenderedPageBreak/>
              <w:t>001</w:t>
            </w:r>
          </w:p>
        </w:tc>
        <w:tc>
          <w:tcPr>
            <w:tcW w:w="1275" w:type="dxa"/>
          </w:tcPr>
          <w:p w:rsidR="00897D8F" w:rsidRPr="00597ED9" w:rsidRDefault="00897D8F" w:rsidP="00897D8F">
            <w:pPr>
              <w:pStyle w:val="a5"/>
              <w:spacing w:after="0"/>
              <w:jc w:val="center"/>
              <w:rPr>
                <w:sz w:val="28"/>
                <w:szCs w:val="28"/>
                <w:lang w:eastAsia="en-US"/>
              </w:rPr>
            </w:pPr>
            <w:r w:rsidRPr="00597ED9">
              <w:rPr>
                <w:sz w:val="28"/>
                <w:szCs w:val="28"/>
                <w:lang w:eastAsia="en-US"/>
              </w:rPr>
              <w:t>ДОС</w:t>
            </w:r>
          </w:p>
        </w:tc>
        <w:tc>
          <w:tcPr>
            <w:tcW w:w="2410" w:type="dxa"/>
          </w:tcPr>
          <w:p w:rsidR="00897D8F" w:rsidRPr="00597ED9" w:rsidRDefault="00897D8F" w:rsidP="00897D8F">
            <w:pPr>
              <w:pStyle w:val="a5"/>
              <w:jc w:val="center"/>
              <w:rPr>
                <w:sz w:val="28"/>
                <w:szCs w:val="28"/>
                <w:lang w:eastAsia="en-US"/>
              </w:rPr>
            </w:pPr>
            <w:r w:rsidRPr="00597ED9">
              <w:rPr>
                <w:sz w:val="28"/>
                <w:szCs w:val="28"/>
                <w:lang w:eastAsia="en-US"/>
              </w:rPr>
              <w:t xml:space="preserve">Ежемесячно, до 25 числа месяца, следующего за </w:t>
            </w:r>
            <w:r w:rsidRPr="00597ED9">
              <w:rPr>
                <w:sz w:val="28"/>
                <w:szCs w:val="28"/>
                <w:lang w:eastAsia="en-US"/>
              </w:rPr>
              <w:lastRenderedPageBreak/>
              <w:t>отчетным месяцем</w:t>
            </w:r>
          </w:p>
        </w:tc>
        <w:tc>
          <w:tcPr>
            <w:tcW w:w="2126" w:type="dxa"/>
          </w:tcPr>
          <w:p w:rsidR="00897D8F" w:rsidRPr="00597ED9" w:rsidRDefault="00897D8F" w:rsidP="00897D8F">
            <w:pPr>
              <w:pStyle w:val="a5"/>
              <w:spacing w:before="0" w:beforeAutospacing="0" w:after="0" w:afterAutospacing="0"/>
              <w:jc w:val="center"/>
              <w:rPr>
                <w:sz w:val="28"/>
                <w:szCs w:val="28"/>
                <w:lang w:eastAsia="en-US"/>
              </w:rPr>
            </w:pPr>
            <w:r w:rsidRPr="00597ED9">
              <w:rPr>
                <w:sz w:val="28"/>
                <w:szCs w:val="28"/>
                <w:lang w:eastAsia="en-US"/>
              </w:rPr>
              <w:lastRenderedPageBreak/>
              <w:t>Отчеты</w:t>
            </w:r>
          </w:p>
        </w:tc>
        <w:tc>
          <w:tcPr>
            <w:tcW w:w="1134" w:type="dxa"/>
          </w:tcPr>
          <w:p w:rsidR="00897D8F" w:rsidRPr="003F50EA" w:rsidRDefault="00897D8F" w:rsidP="00897D8F">
            <w:pPr>
              <w:jc w:val="center"/>
              <w:rPr>
                <w:rFonts w:ascii="Times New Roman" w:hAnsi="Times New Roman"/>
                <w:sz w:val="26"/>
                <w:szCs w:val="26"/>
              </w:rPr>
            </w:pPr>
            <w:r w:rsidRPr="003F50EA">
              <w:rPr>
                <w:rFonts w:ascii="Times New Roman" w:hAnsi="Times New Roman"/>
                <w:sz w:val="26"/>
                <w:szCs w:val="26"/>
              </w:rPr>
              <w:t>100%</w:t>
            </w:r>
          </w:p>
        </w:tc>
      </w:tr>
      <w:tr w:rsidR="00897D8F" w:rsidRPr="00105CFE" w:rsidTr="00D30739">
        <w:tc>
          <w:tcPr>
            <w:tcW w:w="846" w:type="dxa"/>
          </w:tcPr>
          <w:p w:rsidR="00897D8F" w:rsidRPr="003F50EA" w:rsidRDefault="00897D8F" w:rsidP="00376353">
            <w:pPr>
              <w:keepNext/>
              <w:widowControl w:val="0"/>
              <w:tabs>
                <w:tab w:val="left" w:pos="426"/>
              </w:tabs>
              <w:jc w:val="center"/>
              <w:rPr>
                <w:rFonts w:ascii="Times New Roman" w:hAnsi="Times New Roman"/>
                <w:sz w:val="26"/>
                <w:szCs w:val="26"/>
              </w:rPr>
            </w:pPr>
            <w:r w:rsidRPr="003F50EA">
              <w:rPr>
                <w:rFonts w:ascii="Times New Roman" w:hAnsi="Times New Roman"/>
                <w:sz w:val="26"/>
                <w:szCs w:val="26"/>
                <w:lang w:val="kk-KZ"/>
              </w:rPr>
              <w:lastRenderedPageBreak/>
              <w:t>5</w:t>
            </w:r>
            <w:r w:rsidR="00376353">
              <w:rPr>
                <w:rFonts w:ascii="Times New Roman" w:hAnsi="Times New Roman"/>
                <w:sz w:val="26"/>
                <w:szCs w:val="26"/>
                <w:lang w:val="kk-KZ"/>
              </w:rPr>
              <w:t>9</w:t>
            </w:r>
            <w:r w:rsidRPr="003F50EA">
              <w:rPr>
                <w:rFonts w:ascii="Times New Roman" w:hAnsi="Times New Roman"/>
                <w:sz w:val="26"/>
                <w:szCs w:val="26"/>
                <w:lang w:val="kk-KZ"/>
              </w:rPr>
              <w:t>-3</w:t>
            </w:r>
            <w:r w:rsidRPr="003F50EA">
              <w:rPr>
                <w:rFonts w:ascii="Times New Roman" w:hAnsi="Times New Roman"/>
                <w:sz w:val="26"/>
                <w:szCs w:val="26"/>
              </w:rPr>
              <w:t>.</w:t>
            </w:r>
          </w:p>
        </w:tc>
        <w:tc>
          <w:tcPr>
            <w:tcW w:w="6379" w:type="dxa"/>
            <w:gridSpan w:val="2"/>
            <w:vAlign w:val="center"/>
          </w:tcPr>
          <w:p w:rsidR="00897D8F" w:rsidRPr="00597ED9" w:rsidRDefault="00897D8F" w:rsidP="00897D8F">
            <w:pPr>
              <w:rPr>
                <w:rFonts w:ascii="Times New Roman" w:hAnsi="Times New Roman"/>
                <w:sz w:val="28"/>
                <w:szCs w:val="28"/>
              </w:rPr>
            </w:pPr>
            <w:r w:rsidRPr="00597ED9">
              <w:rPr>
                <w:rFonts w:ascii="Times New Roman" w:hAnsi="Times New Roman"/>
                <w:sz w:val="28"/>
                <w:szCs w:val="28"/>
              </w:rPr>
              <w:t>Подготовка и размещение годового и полугодового обзора об исполнении республиканского бюджета на WEB-сайте Министерства финансов Республики Казахстан</w:t>
            </w:r>
          </w:p>
        </w:tc>
        <w:tc>
          <w:tcPr>
            <w:tcW w:w="1276"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001</w:t>
            </w:r>
          </w:p>
        </w:tc>
        <w:tc>
          <w:tcPr>
            <w:tcW w:w="1275" w:type="dxa"/>
          </w:tcPr>
          <w:p w:rsidR="00897D8F" w:rsidRPr="00597ED9" w:rsidRDefault="00897D8F" w:rsidP="00897D8F">
            <w:pPr>
              <w:pStyle w:val="a5"/>
              <w:jc w:val="center"/>
              <w:rPr>
                <w:sz w:val="28"/>
                <w:szCs w:val="28"/>
                <w:lang w:eastAsia="en-US"/>
              </w:rPr>
            </w:pPr>
            <w:r w:rsidRPr="00597ED9">
              <w:rPr>
                <w:sz w:val="28"/>
                <w:szCs w:val="28"/>
                <w:lang w:eastAsia="en-US"/>
              </w:rPr>
              <w:t>ДОС</w:t>
            </w:r>
          </w:p>
        </w:tc>
        <w:tc>
          <w:tcPr>
            <w:tcW w:w="2410"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2 раза в год</w:t>
            </w:r>
          </w:p>
        </w:tc>
        <w:tc>
          <w:tcPr>
            <w:tcW w:w="2126" w:type="dxa"/>
          </w:tcPr>
          <w:p w:rsidR="00897D8F" w:rsidRPr="00597ED9" w:rsidRDefault="00897D8F" w:rsidP="00897D8F">
            <w:pPr>
              <w:pStyle w:val="a5"/>
              <w:spacing w:before="0" w:beforeAutospacing="0" w:after="0" w:afterAutospacing="0"/>
              <w:jc w:val="center"/>
              <w:rPr>
                <w:sz w:val="28"/>
                <w:szCs w:val="28"/>
                <w:lang w:eastAsia="en-US"/>
              </w:rPr>
            </w:pPr>
            <w:r w:rsidRPr="00597ED9">
              <w:rPr>
                <w:sz w:val="28"/>
                <w:szCs w:val="28"/>
                <w:lang w:eastAsia="en-US"/>
              </w:rPr>
              <w:t>Информация</w:t>
            </w:r>
          </w:p>
          <w:p w:rsidR="00897D8F" w:rsidRPr="00597ED9" w:rsidRDefault="00897D8F" w:rsidP="00897D8F">
            <w:pPr>
              <w:pStyle w:val="a5"/>
              <w:spacing w:before="0" w:beforeAutospacing="0" w:after="0" w:afterAutospacing="0"/>
              <w:jc w:val="center"/>
              <w:rPr>
                <w:sz w:val="28"/>
                <w:szCs w:val="28"/>
                <w:lang w:eastAsia="en-US"/>
              </w:rPr>
            </w:pPr>
          </w:p>
        </w:tc>
        <w:tc>
          <w:tcPr>
            <w:tcW w:w="1134" w:type="dxa"/>
          </w:tcPr>
          <w:p w:rsidR="00897D8F" w:rsidRPr="003F50EA" w:rsidRDefault="00897D8F" w:rsidP="00897D8F">
            <w:pPr>
              <w:jc w:val="center"/>
              <w:rPr>
                <w:rFonts w:ascii="Times New Roman" w:hAnsi="Times New Roman"/>
                <w:sz w:val="26"/>
                <w:szCs w:val="26"/>
              </w:rPr>
            </w:pPr>
            <w:r w:rsidRPr="003F50EA">
              <w:rPr>
                <w:rFonts w:ascii="Times New Roman" w:hAnsi="Times New Roman"/>
                <w:sz w:val="26"/>
                <w:szCs w:val="26"/>
              </w:rPr>
              <w:t>2</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lang w:val="kk-KZ"/>
              </w:rPr>
              <w:t>5</w:t>
            </w:r>
            <w:r w:rsidR="00376353">
              <w:rPr>
                <w:rFonts w:ascii="Times New Roman" w:hAnsi="Times New Roman"/>
                <w:sz w:val="28"/>
                <w:szCs w:val="28"/>
                <w:lang w:val="kk-KZ"/>
              </w:rPr>
              <w:t>9</w:t>
            </w:r>
            <w:r w:rsidRPr="00105CFE">
              <w:rPr>
                <w:rFonts w:ascii="Times New Roman" w:hAnsi="Times New Roman"/>
                <w:sz w:val="28"/>
                <w:szCs w:val="28"/>
                <w:lang w:val="kk-KZ"/>
              </w:rPr>
              <w:t>-4</w:t>
            </w:r>
            <w:r w:rsidRPr="00105CFE">
              <w:rPr>
                <w:rFonts w:ascii="Times New Roman" w:hAnsi="Times New Roman"/>
                <w:sz w:val="28"/>
                <w:szCs w:val="28"/>
              </w:rPr>
              <w:t>.</w:t>
            </w:r>
          </w:p>
        </w:tc>
        <w:tc>
          <w:tcPr>
            <w:tcW w:w="6379" w:type="dxa"/>
            <w:gridSpan w:val="2"/>
            <w:vAlign w:val="center"/>
          </w:tcPr>
          <w:p w:rsidR="00897D8F" w:rsidRPr="00597ED9" w:rsidRDefault="00897D8F" w:rsidP="00897D8F">
            <w:pPr>
              <w:rPr>
                <w:rFonts w:ascii="Times New Roman" w:hAnsi="Times New Roman"/>
                <w:sz w:val="28"/>
                <w:szCs w:val="28"/>
              </w:rPr>
            </w:pPr>
            <w:r w:rsidRPr="00597ED9">
              <w:rPr>
                <w:rFonts w:ascii="Times New Roman" w:hAnsi="Times New Roman"/>
                <w:sz w:val="28"/>
                <w:szCs w:val="28"/>
              </w:rPr>
              <w:t>Подготовка и размещение гражданского бюджета на WEB-сайте Министерства</w:t>
            </w:r>
          </w:p>
          <w:p w:rsidR="00897D8F" w:rsidRPr="00597ED9" w:rsidRDefault="00897D8F" w:rsidP="00897D8F">
            <w:pPr>
              <w:rPr>
                <w:rFonts w:ascii="Times New Roman" w:hAnsi="Times New Roman"/>
                <w:sz w:val="28"/>
                <w:szCs w:val="28"/>
              </w:rPr>
            </w:pPr>
            <w:r w:rsidRPr="00597ED9">
              <w:rPr>
                <w:rFonts w:ascii="Times New Roman" w:hAnsi="Times New Roman"/>
                <w:sz w:val="28"/>
                <w:szCs w:val="28"/>
              </w:rPr>
              <w:t xml:space="preserve"> финансов Республики Казахстан (на еже</w:t>
            </w:r>
            <w:r w:rsidRPr="00597ED9">
              <w:rPr>
                <w:rFonts w:ascii="Times New Roman" w:hAnsi="Times New Roman"/>
                <w:sz w:val="28"/>
                <w:szCs w:val="28"/>
                <w:lang w:val="kk-KZ"/>
              </w:rPr>
              <w:t>месячной</w:t>
            </w:r>
            <w:r w:rsidRPr="00597ED9">
              <w:rPr>
                <w:rFonts w:ascii="Times New Roman" w:hAnsi="Times New Roman"/>
                <w:sz w:val="28"/>
                <w:szCs w:val="28"/>
              </w:rPr>
              <w:t xml:space="preserve"> основе)</w:t>
            </w:r>
          </w:p>
        </w:tc>
        <w:tc>
          <w:tcPr>
            <w:tcW w:w="1276"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001</w:t>
            </w:r>
          </w:p>
        </w:tc>
        <w:tc>
          <w:tcPr>
            <w:tcW w:w="1275" w:type="dxa"/>
          </w:tcPr>
          <w:p w:rsidR="00897D8F" w:rsidRPr="00597ED9" w:rsidRDefault="00897D8F" w:rsidP="00897D8F">
            <w:pPr>
              <w:pStyle w:val="a5"/>
              <w:jc w:val="center"/>
              <w:rPr>
                <w:sz w:val="28"/>
                <w:szCs w:val="28"/>
                <w:lang w:eastAsia="en-US"/>
              </w:rPr>
            </w:pPr>
            <w:r w:rsidRPr="00597ED9">
              <w:rPr>
                <w:sz w:val="28"/>
                <w:szCs w:val="28"/>
                <w:lang w:eastAsia="en-US"/>
              </w:rPr>
              <w:t>ДОС</w:t>
            </w:r>
          </w:p>
        </w:tc>
        <w:tc>
          <w:tcPr>
            <w:tcW w:w="2410" w:type="dxa"/>
          </w:tcPr>
          <w:p w:rsidR="00897D8F" w:rsidRPr="00597ED9" w:rsidRDefault="00897D8F" w:rsidP="00897D8F">
            <w:pPr>
              <w:jc w:val="center"/>
              <w:rPr>
                <w:rFonts w:ascii="Times New Roman" w:hAnsi="Times New Roman"/>
                <w:sz w:val="28"/>
                <w:szCs w:val="28"/>
              </w:rPr>
            </w:pPr>
            <w:r w:rsidRPr="00597ED9">
              <w:rPr>
                <w:rFonts w:ascii="Times New Roman" w:hAnsi="Times New Roman"/>
                <w:sz w:val="28"/>
                <w:szCs w:val="28"/>
              </w:rPr>
              <w:t>ежемесячно</w:t>
            </w:r>
          </w:p>
        </w:tc>
        <w:tc>
          <w:tcPr>
            <w:tcW w:w="2126" w:type="dxa"/>
          </w:tcPr>
          <w:p w:rsidR="00897D8F" w:rsidRPr="00597ED9" w:rsidRDefault="00897D8F" w:rsidP="00897D8F">
            <w:pPr>
              <w:pStyle w:val="a5"/>
              <w:spacing w:before="0" w:beforeAutospacing="0" w:after="0" w:afterAutospacing="0"/>
              <w:jc w:val="center"/>
              <w:rPr>
                <w:sz w:val="28"/>
                <w:szCs w:val="28"/>
                <w:lang w:eastAsia="en-US"/>
              </w:rPr>
            </w:pPr>
            <w:r w:rsidRPr="00597ED9">
              <w:rPr>
                <w:sz w:val="28"/>
                <w:szCs w:val="28"/>
                <w:lang w:eastAsia="en-US"/>
              </w:rPr>
              <w:t>Слайды</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lang w:val="kk-KZ"/>
              </w:rPr>
              <w:t>5</w:t>
            </w:r>
            <w:r w:rsidR="00376353">
              <w:rPr>
                <w:rFonts w:ascii="Times New Roman" w:hAnsi="Times New Roman"/>
                <w:sz w:val="28"/>
                <w:szCs w:val="28"/>
                <w:lang w:val="kk-KZ"/>
              </w:rPr>
              <w:t>9</w:t>
            </w:r>
            <w:r w:rsidRPr="00105CFE">
              <w:rPr>
                <w:rFonts w:ascii="Times New Roman" w:hAnsi="Times New Roman"/>
                <w:sz w:val="28"/>
                <w:szCs w:val="28"/>
                <w:lang w:val="kk-KZ"/>
              </w:rPr>
              <w:t>-5</w:t>
            </w:r>
            <w:r w:rsidRPr="00105CFE">
              <w:rPr>
                <w:rFonts w:ascii="Times New Roman" w:hAnsi="Times New Roman"/>
                <w:sz w:val="28"/>
                <w:szCs w:val="28"/>
              </w:rPr>
              <w:t>.</w:t>
            </w:r>
          </w:p>
        </w:tc>
        <w:tc>
          <w:tcPr>
            <w:tcW w:w="6379" w:type="dxa"/>
            <w:gridSpan w:val="2"/>
            <w:vAlign w:val="center"/>
          </w:tcPr>
          <w:p w:rsidR="00897D8F" w:rsidRPr="00105CFE" w:rsidRDefault="00897D8F" w:rsidP="00897D8F">
            <w:pPr>
              <w:shd w:val="clear" w:color="auto" w:fill="FFFFFF"/>
              <w:tabs>
                <w:tab w:val="left" w:pos="1166"/>
              </w:tabs>
              <w:rPr>
                <w:rFonts w:ascii="Times New Roman" w:hAnsi="Times New Roman"/>
                <w:color w:val="000000"/>
                <w:sz w:val="28"/>
                <w:szCs w:val="28"/>
              </w:rPr>
            </w:pPr>
            <w:r w:rsidRPr="00105CFE">
              <w:rPr>
                <w:rFonts w:ascii="Times New Roman" w:hAnsi="Times New Roman"/>
                <w:color w:val="000000"/>
                <w:sz w:val="28"/>
                <w:szCs w:val="28"/>
              </w:rPr>
              <w:t xml:space="preserve">Подготовка и размещение </w:t>
            </w:r>
            <w:r w:rsidRPr="00105CFE">
              <w:rPr>
                <w:rFonts w:ascii="Times New Roman" w:hAnsi="Times New Roman"/>
                <w:sz w:val="28"/>
                <w:szCs w:val="28"/>
              </w:rPr>
              <w:t>информации                             о реализации программы «</w:t>
            </w:r>
            <w:proofErr w:type="spellStart"/>
            <w:r w:rsidRPr="00105CFE">
              <w:rPr>
                <w:rFonts w:ascii="Times New Roman" w:hAnsi="Times New Roman"/>
                <w:sz w:val="28"/>
                <w:szCs w:val="28"/>
              </w:rPr>
              <w:t>Нурлы</w:t>
            </w:r>
            <w:proofErr w:type="spellEnd"/>
            <w:r w:rsidRPr="00105CFE">
              <w:rPr>
                <w:rFonts w:ascii="Times New Roman" w:hAnsi="Times New Roman"/>
                <w:sz w:val="28"/>
                <w:szCs w:val="28"/>
              </w:rPr>
              <w:t xml:space="preserve"> </w:t>
            </w:r>
            <w:proofErr w:type="spellStart"/>
            <w:r w:rsidRPr="00105CFE">
              <w:rPr>
                <w:rFonts w:ascii="Times New Roman" w:hAnsi="Times New Roman"/>
                <w:sz w:val="28"/>
                <w:szCs w:val="28"/>
              </w:rPr>
              <w:t>Жол</w:t>
            </w:r>
            <w:proofErr w:type="spellEnd"/>
            <w:r w:rsidRPr="00105CFE">
              <w:rPr>
                <w:rFonts w:ascii="Times New Roman" w:hAnsi="Times New Roman"/>
                <w:sz w:val="28"/>
                <w:szCs w:val="28"/>
              </w:rPr>
              <w:t xml:space="preserve">» на WEB-сайте Министерства финансов Республики Казахстан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еженедельно</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Отчет</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lang w:val="kk-KZ"/>
              </w:rPr>
              <w:t>5</w:t>
            </w:r>
            <w:r w:rsidR="00376353">
              <w:rPr>
                <w:rFonts w:ascii="Times New Roman" w:hAnsi="Times New Roman"/>
                <w:sz w:val="28"/>
                <w:szCs w:val="28"/>
                <w:lang w:val="kk-KZ"/>
              </w:rPr>
              <w:t>9</w:t>
            </w:r>
            <w:r w:rsidRPr="00105CFE">
              <w:rPr>
                <w:rFonts w:ascii="Times New Roman" w:hAnsi="Times New Roman"/>
                <w:sz w:val="28"/>
                <w:szCs w:val="28"/>
                <w:lang w:val="kk-KZ"/>
              </w:rPr>
              <w:t>-6</w:t>
            </w:r>
            <w:r w:rsidRPr="00105CFE">
              <w:rPr>
                <w:rFonts w:ascii="Times New Roman" w:hAnsi="Times New Roman"/>
                <w:sz w:val="28"/>
                <w:szCs w:val="28"/>
              </w:rPr>
              <w:t>.</w:t>
            </w:r>
          </w:p>
        </w:tc>
        <w:tc>
          <w:tcPr>
            <w:tcW w:w="6379" w:type="dxa"/>
            <w:gridSpan w:val="2"/>
            <w:vAlign w:val="center"/>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Размещение информации о поступлениях и использовании Национального фонда Республики Казахстан на WEB-сайте Министерства финансов Республики Казахстан</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ДОС</w:t>
            </w:r>
          </w:p>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Отчет</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lang w:val="kk-KZ"/>
              </w:rPr>
              <w:t>5</w:t>
            </w:r>
            <w:r w:rsidR="00376353">
              <w:rPr>
                <w:rFonts w:ascii="Times New Roman" w:hAnsi="Times New Roman"/>
                <w:sz w:val="28"/>
                <w:szCs w:val="28"/>
                <w:lang w:val="kk-KZ"/>
              </w:rPr>
              <w:t>9</w:t>
            </w:r>
            <w:r w:rsidRPr="00105CFE">
              <w:rPr>
                <w:rFonts w:ascii="Times New Roman" w:hAnsi="Times New Roman"/>
                <w:sz w:val="28"/>
                <w:szCs w:val="28"/>
                <w:lang w:val="kk-KZ"/>
              </w:rPr>
              <w:t>-7</w:t>
            </w:r>
            <w:r w:rsidRPr="00105CFE">
              <w:rPr>
                <w:rFonts w:ascii="Times New Roman" w:hAnsi="Times New Roman"/>
                <w:sz w:val="28"/>
                <w:szCs w:val="28"/>
              </w:rPr>
              <w:t>.</w:t>
            </w:r>
          </w:p>
        </w:tc>
        <w:tc>
          <w:tcPr>
            <w:tcW w:w="6379" w:type="dxa"/>
            <w:gridSpan w:val="2"/>
            <w:vAlign w:val="center"/>
          </w:tcPr>
          <w:p w:rsidR="00897D8F" w:rsidRPr="00105CFE" w:rsidRDefault="00897D8F" w:rsidP="00897D8F">
            <w:pPr>
              <w:rPr>
                <w:rFonts w:ascii="Times New Roman" w:hAnsi="Times New Roman"/>
                <w:sz w:val="28"/>
                <w:szCs w:val="28"/>
              </w:rPr>
            </w:pPr>
            <w:r w:rsidRPr="00105CFE">
              <w:rPr>
                <w:rFonts w:ascii="Times New Roman" w:hAnsi="Times New Roman"/>
                <w:color w:val="000000"/>
                <w:sz w:val="28"/>
                <w:szCs w:val="28"/>
              </w:rPr>
              <w:t xml:space="preserve">Формирование и размещение </w:t>
            </w:r>
            <w:r w:rsidRPr="00105CFE">
              <w:rPr>
                <w:rFonts w:ascii="Times New Roman" w:hAnsi="Times New Roman"/>
                <w:sz w:val="28"/>
                <w:szCs w:val="28"/>
              </w:rPr>
              <w:t xml:space="preserve"> на WEB-сайте Министерства финансов Республики Казахстан Статистического бюллетеня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Отчет</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lang w:val="kk-KZ"/>
              </w:rPr>
              <w:t>5</w:t>
            </w:r>
            <w:r w:rsidR="00376353">
              <w:rPr>
                <w:rFonts w:ascii="Times New Roman" w:hAnsi="Times New Roman"/>
                <w:sz w:val="28"/>
                <w:szCs w:val="28"/>
                <w:lang w:val="kk-KZ"/>
              </w:rPr>
              <w:t>9</w:t>
            </w:r>
            <w:r w:rsidRPr="00105CFE">
              <w:rPr>
                <w:rFonts w:ascii="Times New Roman" w:hAnsi="Times New Roman"/>
                <w:sz w:val="28"/>
                <w:szCs w:val="28"/>
                <w:lang w:val="kk-KZ"/>
              </w:rPr>
              <w:t>-8</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color w:val="000000"/>
                <w:sz w:val="28"/>
                <w:szCs w:val="28"/>
              </w:rPr>
              <w:t xml:space="preserve">Подготовка и размещение </w:t>
            </w:r>
            <w:r w:rsidRPr="00105CFE">
              <w:rPr>
                <w:rFonts w:ascii="Times New Roman" w:hAnsi="Times New Roman"/>
                <w:sz w:val="28"/>
                <w:szCs w:val="28"/>
              </w:rPr>
              <w:t xml:space="preserve"> ежеквартальной, ежегодной информации по СГФ в соответствии с методологией МВФ на  WEB-сайте Министерства финансов Республики Казахстан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Ежеквартально до 25-го числа второго месяца, следующего за отчетным кварталом, </w:t>
            </w:r>
            <w:r w:rsidRPr="00105CFE">
              <w:rPr>
                <w:rFonts w:ascii="Times New Roman" w:hAnsi="Times New Roman"/>
                <w:sz w:val="28"/>
                <w:szCs w:val="28"/>
              </w:rPr>
              <w:lastRenderedPageBreak/>
              <w:t>Ежегодно в срок, согласно письму-запросу МВФ</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rPr>
              <w:lastRenderedPageBreak/>
              <w:t>Информация в МВФ</w:t>
            </w:r>
            <w:r w:rsidRPr="00105CFE">
              <w:rPr>
                <w:color w:val="000000"/>
                <w:sz w:val="28"/>
                <w:szCs w:val="28"/>
              </w:rPr>
              <w:t xml:space="preserve"> </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5</w:t>
            </w:r>
          </w:p>
        </w:tc>
      </w:tr>
      <w:tr w:rsidR="00897D8F" w:rsidRPr="00105CFE" w:rsidTr="00D30739">
        <w:tc>
          <w:tcPr>
            <w:tcW w:w="846" w:type="dxa"/>
          </w:tcPr>
          <w:p w:rsidR="00897D8F" w:rsidRPr="00105CFE" w:rsidRDefault="00897D8F" w:rsidP="00376353">
            <w:pPr>
              <w:keepNext/>
              <w:widowControl w:val="0"/>
              <w:tabs>
                <w:tab w:val="left" w:pos="426"/>
              </w:tabs>
              <w:jc w:val="center"/>
              <w:rPr>
                <w:rFonts w:ascii="Times New Roman" w:hAnsi="Times New Roman"/>
                <w:sz w:val="28"/>
                <w:szCs w:val="28"/>
              </w:rPr>
            </w:pPr>
            <w:r w:rsidRPr="00105CFE">
              <w:rPr>
                <w:rFonts w:ascii="Times New Roman" w:hAnsi="Times New Roman"/>
                <w:sz w:val="28"/>
                <w:szCs w:val="28"/>
                <w:lang w:val="kk-KZ"/>
              </w:rPr>
              <w:lastRenderedPageBreak/>
              <w:t>5</w:t>
            </w:r>
            <w:r w:rsidR="00376353">
              <w:rPr>
                <w:rFonts w:ascii="Times New Roman" w:hAnsi="Times New Roman"/>
                <w:sz w:val="28"/>
                <w:szCs w:val="28"/>
                <w:lang w:val="kk-KZ"/>
              </w:rPr>
              <w:t>9</w:t>
            </w:r>
            <w:r w:rsidRPr="00105CFE">
              <w:rPr>
                <w:rFonts w:ascii="Times New Roman" w:hAnsi="Times New Roman"/>
                <w:sz w:val="28"/>
                <w:szCs w:val="28"/>
                <w:lang w:val="kk-KZ"/>
              </w:rPr>
              <w:t>-9</w:t>
            </w:r>
            <w:r w:rsidRPr="00105CFE">
              <w:rPr>
                <w:rFonts w:ascii="Times New Roman" w:hAnsi="Times New Roman"/>
                <w:sz w:val="28"/>
                <w:szCs w:val="28"/>
              </w:rPr>
              <w:t>.</w:t>
            </w:r>
          </w:p>
        </w:tc>
        <w:tc>
          <w:tcPr>
            <w:tcW w:w="6379" w:type="dxa"/>
            <w:gridSpan w:val="2"/>
            <w:tcBorders>
              <w:bottom w:val="single" w:sz="4" w:space="0" w:color="auto"/>
            </w:tcBorders>
            <w:vAlign w:val="center"/>
          </w:tcPr>
          <w:p w:rsidR="00897D8F" w:rsidRPr="00105CFE" w:rsidRDefault="00897D8F" w:rsidP="00897D8F">
            <w:pPr>
              <w:keepNext/>
              <w:rPr>
                <w:rFonts w:ascii="Times New Roman" w:hAnsi="Times New Roman"/>
                <w:color w:val="000000"/>
                <w:sz w:val="28"/>
                <w:szCs w:val="28"/>
              </w:rPr>
            </w:pPr>
            <w:r w:rsidRPr="00105CFE">
              <w:rPr>
                <w:rFonts w:ascii="Times New Roman" w:hAnsi="Times New Roman"/>
                <w:color w:val="000000"/>
                <w:sz w:val="28"/>
                <w:szCs w:val="28"/>
              </w:rPr>
              <w:t xml:space="preserve">Размещение отчета об освоении местными исполнительными органами целевых трансфертов, выделенных из республиканского бюджета на WEB-сайте Министерства финансов Республики Казахстан </w:t>
            </w:r>
          </w:p>
        </w:tc>
        <w:tc>
          <w:tcPr>
            <w:tcW w:w="1276" w:type="dxa"/>
            <w:tcBorders>
              <w:bottom w:val="single" w:sz="4" w:space="0" w:color="auto"/>
            </w:tcBorders>
          </w:tcPr>
          <w:p w:rsidR="00897D8F" w:rsidRPr="00105CFE" w:rsidRDefault="00897D8F" w:rsidP="00897D8F">
            <w:pPr>
              <w:jc w:val="center"/>
              <w:rPr>
                <w:rFonts w:ascii="Times New Roman" w:hAnsi="Times New Roman"/>
                <w:color w:val="000000"/>
                <w:sz w:val="28"/>
                <w:szCs w:val="28"/>
              </w:rPr>
            </w:pPr>
            <w:r w:rsidRPr="00105CFE">
              <w:rPr>
                <w:rFonts w:ascii="Times New Roman" w:hAnsi="Times New Roman"/>
                <w:color w:val="000000"/>
                <w:sz w:val="28"/>
                <w:szCs w:val="28"/>
              </w:rPr>
              <w:t>001</w:t>
            </w:r>
          </w:p>
        </w:tc>
        <w:tc>
          <w:tcPr>
            <w:tcW w:w="1275" w:type="dxa"/>
            <w:tcBorders>
              <w:bottom w:val="single" w:sz="4" w:space="0" w:color="auto"/>
            </w:tcBorders>
          </w:tcPr>
          <w:p w:rsidR="00897D8F" w:rsidRPr="00105CFE" w:rsidRDefault="00897D8F" w:rsidP="00897D8F">
            <w:pPr>
              <w:keepNext/>
              <w:jc w:val="center"/>
              <w:outlineLvl w:val="2"/>
              <w:rPr>
                <w:rFonts w:ascii="Times New Roman" w:hAnsi="Times New Roman"/>
                <w:color w:val="000000"/>
                <w:sz w:val="28"/>
                <w:szCs w:val="28"/>
              </w:rPr>
            </w:pPr>
            <w:r w:rsidRPr="00105CFE">
              <w:rPr>
                <w:rFonts w:ascii="Times New Roman" w:hAnsi="Times New Roman"/>
                <w:color w:val="000000"/>
                <w:sz w:val="28"/>
                <w:szCs w:val="28"/>
              </w:rPr>
              <w:t>ДОС</w:t>
            </w:r>
          </w:p>
        </w:tc>
        <w:tc>
          <w:tcPr>
            <w:tcW w:w="2410" w:type="dxa"/>
            <w:tcBorders>
              <w:bottom w:val="single" w:sz="4" w:space="0" w:color="auto"/>
            </w:tcBorders>
          </w:tcPr>
          <w:p w:rsidR="00897D8F" w:rsidRPr="00105CFE" w:rsidRDefault="00897D8F" w:rsidP="00897D8F">
            <w:pPr>
              <w:keepNext/>
              <w:jc w:val="center"/>
              <w:outlineLvl w:val="2"/>
              <w:rPr>
                <w:rFonts w:ascii="Times New Roman" w:hAnsi="Times New Roman"/>
                <w:color w:val="000000"/>
                <w:sz w:val="28"/>
                <w:szCs w:val="28"/>
              </w:rPr>
            </w:pPr>
            <w:r w:rsidRPr="00105CFE">
              <w:rPr>
                <w:rFonts w:ascii="Times New Roman" w:hAnsi="Times New Roman"/>
                <w:color w:val="000000"/>
                <w:sz w:val="28"/>
                <w:szCs w:val="28"/>
              </w:rPr>
              <w:t>Ежемесячно</w:t>
            </w:r>
          </w:p>
        </w:tc>
        <w:tc>
          <w:tcPr>
            <w:tcW w:w="2126" w:type="dxa"/>
            <w:tcBorders>
              <w:bottom w:val="single" w:sz="4" w:space="0" w:color="auto"/>
            </w:tcBorders>
          </w:tcPr>
          <w:p w:rsidR="00897D8F" w:rsidRPr="00105CFE" w:rsidRDefault="00897D8F" w:rsidP="00897D8F">
            <w:pPr>
              <w:keepNext/>
              <w:jc w:val="center"/>
              <w:outlineLvl w:val="2"/>
              <w:rPr>
                <w:rFonts w:ascii="Times New Roman" w:hAnsi="Times New Roman"/>
                <w:color w:val="000000"/>
                <w:sz w:val="28"/>
                <w:szCs w:val="28"/>
              </w:rPr>
            </w:pPr>
            <w:r w:rsidRPr="00105CFE">
              <w:rPr>
                <w:rFonts w:ascii="Times New Roman" w:hAnsi="Times New Roman"/>
                <w:color w:val="000000"/>
                <w:sz w:val="28"/>
                <w:szCs w:val="28"/>
              </w:rPr>
              <w:t>Отчеты</w:t>
            </w:r>
          </w:p>
        </w:tc>
        <w:tc>
          <w:tcPr>
            <w:tcW w:w="1134" w:type="dxa"/>
            <w:tcBorders>
              <w:bottom w:val="single" w:sz="4" w:space="0" w:color="auto"/>
            </w:tcBorders>
          </w:tcPr>
          <w:p w:rsidR="00897D8F" w:rsidRPr="00105CFE" w:rsidRDefault="00897D8F" w:rsidP="00897D8F">
            <w:pPr>
              <w:jc w:val="center"/>
              <w:rPr>
                <w:rFonts w:ascii="Times New Roman" w:hAnsi="Times New Roman"/>
                <w:color w:val="000000"/>
                <w:sz w:val="28"/>
                <w:szCs w:val="28"/>
              </w:rPr>
            </w:pPr>
            <w:r w:rsidRPr="00105CFE">
              <w:rPr>
                <w:rFonts w:ascii="Times New Roman" w:hAnsi="Times New Roman"/>
                <w:color w:val="000000"/>
                <w:sz w:val="28"/>
                <w:szCs w:val="28"/>
              </w:rPr>
              <w:t>12</w:t>
            </w:r>
          </w:p>
        </w:tc>
      </w:tr>
      <w:tr w:rsidR="00897D8F" w:rsidRPr="00105CFE" w:rsidTr="00D30739">
        <w:tc>
          <w:tcPr>
            <w:tcW w:w="846" w:type="dxa"/>
            <w:tcBorders>
              <w:right w:val="single" w:sz="4" w:space="0" w:color="auto"/>
            </w:tcBorders>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lang w:val="kk-KZ"/>
              </w:rPr>
              <w:t>60</w:t>
            </w:r>
            <w:r w:rsidR="00897D8F" w:rsidRPr="00105CFE">
              <w:rPr>
                <w:rFonts w:ascii="Times New Roman" w:hAnsi="Times New Roman"/>
                <w:sz w:val="28"/>
                <w:szCs w:val="28"/>
              </w:rPr>
              <w: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97D8F" w:rsidRPr="00105CFE" w:rsidRDefault="00897D8F" w:rsidP="00897D8F">
            <w:pPr>
              <w:keepNext/>
              <w:rPr>
                <w:rFonts w:ascii="Times New Roman" w:hAnsi="Times New Roman"/>
                <w:color w:val="000000"/>
                <w:sz w:val="28"/>
                <w:szCs w:val="28"/>
              </w:rPr>
            </w:pPr>
            <w:r w:rsidRPr="00105CFE">
              <w:rPr>
                <w:rFonts w:ascii="Times New Roman" w:hAnsi="Times New Roman"/>
                <w:color w:val="000000"/>
                <w:sz w:val="28"/>
                <w:szCs w:val="28"/>
              </w:rPr>
              <w:t xml:space="preserve">Подготовка и размещение  информации итогов аукциона  по размещению государственных  ценных бумаг на  </w:t>
            </w:r>
            <w:r w:rsidRPr="00105CFE">
              <w:rPr>
                <w:rFonts w:ascii="Times New Roman" w:hAnsi="Times New Roman"/>
                <w:sz w:val="28"/>
                <w:szCs w:val="28"/>
              </w:rPr>
              <w:t xml:space="preserve"> WEB-сайте Министерства финансов Республики Казахстан (в день проведения аукциона).</w:t>
            </w:r>
          </w:p>
        </w:tc>
        <w:tc>
          <w:tcPr>
            <w:tcW w:w="1276"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pStyle w:val="Default0"/>
              <w:jc w:val="center"/>
              <w:rPr>
                <w:rFonts w:ascii="Times New Roman" w:hAnsi="Times New Roman" w:cs="Times New Roman"/>
                <w:sz w:val="28"/>
                <w:szCs w:val="28"/>
              </w:rPr>
            </w:pPr>
            <w:r w:rsidRPr="00105CFE">
              <w:rPr>
                <w:rFonts w:ascii="Times New Roman" w:hAnsi="Times New Roman" w:cs="Times New Roman"/>
                <w:sz w:val="28"/>
                <w:szCs w:val="28"/>
              </w:rPr>
              <w:t>001</w:t>
            </w:r>
          </w:p>
        </w:tc>
        <w:tc>
          <w:tcPr>
            <w:tcW w:w="1275"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КК</w:t>
            </w:r>
          </w:p>
        </w:tc>
        <w:tc>
          <w:tcPr>
            <w:tcW w:w="2410"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pStyle w:val="16"/>
              <w:spacing w:line="256" w:lineRule="auto"/>
              <w:jc w:val="center"/>
              <w:rPr>
                <w:rStyle w:val="a9"/>
                <w:rFonts w:ascii="Times New Roman" w:hAnsi="Times New Roman"/>
                <w:b w:val="0"/>
                <w:bCs/>
                <w:sz w:val="28"/>
                <w:szCs w:val="28"/>
              </w:rPr>
            </w:pPr>
            <w:r w:rsidRPr="00105CFE">
              <w:rPr>
                <w:rFonts w:ascii="Times New Roman" w:hAnsi="Times New Roman"/>
                <w:sz w:val="28"/>
                <w:szCs w:val="28"/>
              </w:rPr>
              <w:t>в день проведения аукциона</w:t>
            </w:r>
          </w:p>
        </w:tc>
        <w:tc>
          <w:tcPr>
            <w:tcW w:w="2126"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Информация</w:t>
            </w:r>
          </w:p>
        </w:tc>
        <w:tc>
          <w:tcPr>
            <w:tcW w:w="1134"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Borders>
              <w:right w:val="single" w:sz="4" w:space="0" w:color="auto"/>
            </w:tcBorders>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61</w:t>
            </w:r>
            <w:r w:rsidR="00897D8F" w:rsidRPr="00105CFE">
              <w:rPr>
                <w:rFonts w:ascii="Times New Roman" w:hAnsi="Times New Roman"/>
                <w:sz w:val="28"/>
                <w:szCs w:val="28"/>
              </w:rPr>
              <w: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897D8F" w:rsidRPr="00105CFE" w:rsidRDefault="00897D8F" w:rsidP="00897D8F">
            <w:pPr>
              <w:keepNext/>
              <w:rPr>
                <w:rFonts w:ascii="Times New Roman" w:hAnsi="Times New Roman"/>
                <w:color w:val="000000"/>
                <w:sz w:val="28"/>
                <w:szCs w:val="28"/>
              </w:rPr>
            </w:pPr>
            <w:r w:rsidRPr="00105CFE">
              <w:rPr>
                <w:rFonts w:ascii="Times New Roman" w:hAnsi="Times New Roman"/>
                <w:color w:val="000000"/>
                <w:sz w:val="28"/>
                <w:szCs w:val="28"/>
              </w:rPr>
              <w:t xml:space="preserve">Подготовка и размещение оперативных данных по государственному долгу Республики Казахстан </w:t>
            </w:r>
            <w:r w:rsidRPr="00105CFE">
              <w:rPr>
                <w:rFonts w:ascii="Times New Roman" w:hAnsi="Times New Roman"/>
                <w:sz w:val="28"/>
                <w:szCs w:val="28"/>
              </w:rPr>
              <w:t>на WEB-сайте Министерства финансов Республики Казахстан</w:t>
            </w:r>
          </w:p>
        </w:tc>
        <w:tc>
          <w:tcPr>
            <w:tcW w:w="1276"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pStyle w:val="Default0"/>
              <w:jc w:val="center"/>
              <w:rPr>
                <w:rFonts w:ascii="Times New Roman" w:hAnsi="Times New Roman" w:cs="Times New Roman"/>
                <w:sz w:val="28"/>
                <w:szCs w:val="28"/>
              </w:rPr>
            </w:pPr>
            <w:r w:rsidRPr="00105CFE">
              <w:rPr>
                <w:rFonts w:ascii="Times New Roman" w:hAnsi="Times New Roman" w:cs="Times New Roman"/>
                <w:sz w:val="28"/>
                <w:szCs w:val="28"/>
              </w:rPr>
              <w:t>001</w:t>
            </w:r>
          </w:p>
        </w:tc>
        <w:tc>
          <w:tcPr>
            <w:tcW w:w="1275"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КК</w:t>
            </w:r>
          </w:p>
        </w:tc>
        <w:tc>
          <w:tcPr>
            <w:tcW w:w="2410"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pStyle w:val="16"/>
              <w:spacing w:line="256" w:lineRule="auto"/>
              <w:jc w:val="center"/>
              <w:rPr>
                <w:rStyle w:val="a9"/>
                <w:rFonts w:ascii="Times New Roman" w:hAnsi="Times New Roman"/>
                <w:b w:val="0"/>
                <w:bCs/>
                <w:sz w:val="28"/>
                <w:szCs w:val="28"/>
              </w:rPr>
            </w:pPr>
            <w:r w:rsidRPr="00105CFE">
              <w:rPr>
                <w:rStyle w:val="a9"/>
                <w:rFonts w:ascii="Times New Roman" w:hAnsi="Times New Roman"/>
                <w:b w:val="0"/>
                <w:bCs/>
                <w:sz w:val="28"/>
                <w:szCs w:val="28"/>
              </w:rPr>
              <w:t xml:space="preserve">Ежедневно </w:t>
            </w:r>
          </w:p>
        </w:tc>
        <w:tc>
          <w:tcPr>
            <w:tcW w:w="2126"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Информация</w:t>
            </w:r>
          </w:p>
        </w:tc>
        <w:tc>
          <w:tcPr>
            <w:tcW w:w="1134" w:type="dxa"/>
            <w:tcBorders>
              <w:top w:val="single" w:sz="4" w:space="0" w:color="auto"/>
              <w:left w:val="single" w:sz="4" w:space="0" w:color="auto"/>
              <w:bottom w:val="single" w:sz="4" w:space="0" w:color="auto"/>
              <w:right w:val="single" w:sz="4" w:space="0" w:color="auto"/>
            </w:tcBorders>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62</w:t>
            </w:r>
            <w:r w:rsidR="00897D8F" w:rsidRPr="00105CFE">
              <w:rPr>
                <w:rFonts w:ascii="Times New Roman" w:hAnsi="Times New Roman"/>
                <w:sz w:val="28"/>
                <w:szCs w:val="28"/>
              </w:rPr>
              <w:t>.</w:t>
            </w:r>
          </w:p>
        </w:tc>
        <w:tc>
          <w:tcPr>
            <w:tcW w:w="6379" w:type="dxa"/>
            <w:gridSpan w:val="2"/>
            <w:tcBorders>
              <w:top w:val="single" w:sz="4" w:space="0" w:color="auto"/>
            </w:tcBorders>
          </w:tcPr>
          <w:p w:rsidR="00897D8F" w:rsidRPr="00B25F1A" w:rsidRDefault="00897D8F" w:rsidP="00897D8F">
            <w:pPr>
              <w:pStyle w:val="aff"/>
              <w:jc w:val="both"/>
              <w:rPr>
                <w:sz w:val="28"/>
                <w:szCs w:val="28"/>
              </w:rPr>
            </w:pPr>
            <w:r w:rsidRPr="00B25F1A">
              <w:rPr>
                <w:sz w:val="28"/>
                <w:szCs w:val="28"/>
                <w:lang w:val="kk-KZ"/>
              </w:rPr>
              <w:t>Р</w:t>
            </w:r>
            <w:proofErr w:type="spellStart"/>
            <w:r w:rsidRPr="00B25F1A">
              <w:rPr>
                <w:sz w:val="28"/>
                <w:szCs w:val="28"/>
              </w:rPr>
              <w:t>азмещение</w:t>
            </w:r>
            <w:proofErr w:type="spellEnd"/>
            <w:r w:rsidRPr="00B25F1A">
              <w:rPr>
                <w:sz w:val="28"/>
                <w:szCs w:val="28"/>
              </w:rPr>
              <w:t xml:space="preserve"> консолидированного финансового отчета Министерства финансов на </w:t>
            </w:r>
            <w:r w:rsidRPr="00B25F1A">
              <w:rPr>
                <w:sz w:val="28"/>
                <w:szCs w:val="28"/>
                <w:lang w:val="kk-KZ"/>
              </w:rPr>
              <w:t>интернет-</w:t>
            </w:r>
            <w:r w:rsidRPr="00B25F1A">
              <w:rPr>
                <w:sz w:val="28"/>
                <w:szCs w:val="28"/>
              </w:rPr>
              <w:t xml:space="preserve">портале открытых </w:t>
            </w:r>
            <w:r w:rsidRPr="00B25F1A">
              <w:rPr>
                <w:sz w:val="28"/>
                <w:szCs w:val="28"/>
                <w:lang w:val="kk-KZ"/>
              </w:rPr>
              <w:t>бюджетов</w:t>
            </w:r>
          </w:p>
        </w:tc>
        <w:tc>
          <w:tcPr>
            <w:tcW w:w="1276" w:type="dxa"/>
            <w:tcBorders>
              <w:top w:val="single" w:sz="4" w:space="0" w:color="auto"/>
            </w:tcBorders>
          </w:tcPr>
          <w:p w:rsidR="00897D8F" w:rsidRPr="00B25F1A" w:rsidRDefault="00897D8F" w:rsidP="00897D8F">
            <w:pPr>
              <w:jc w:val="center"/>
              <w:rPr>
                <w:rFonts w:ascii="Times New Roman" w:hAnsi="Times New Roman"/>
                <w:sz w:val="28"/>
                <w:szCs w:val="28"/>
                <w:lang w:val="kk-KZ"/>
              </w:rPr>
            </w:pPr>
            <w:r w:rsidRPr="00B25F1A">
              <w:rPr>
                <w:rFonts w:ascii="Times New Roman" w:hAnsi="Times New Roman"/>
                <w:sz w:val="28"/>
                <w:szCs w:val="28"/>
                <w:lang w:val="kk-KZ"/>
              </w:rPr>
              <w:t>001</w:t>
            </w:r>
          </w:p>
        </w:tc>
        <w:tc>
          <w:tcPr>
            <w:tcW w:w="1275" w:type="dxa"/>
            <w:tcBorders>
              <w:top w:val="single" w:sz="4" w:space="0" w:color="auto"/>
            </w:tcBorders>
          </w:tcPr>
          <w:p w:rsidR="00897D8F" w:rsidRPr="00B25F1A" w:rsidRDefault="00897D8F" w:rsidP="00897D8F">
            <w:pPr>
              <w:jc w:val="center"/>
              <w:rPr>
                <w:rFonts w:ascii="Times New Roman" w:hAnsi="Times New Roman"/>
                <w:sz w:val="28"/>
                <w:szCs w:val="28"/>
                <w:lang w:val="kk-KZ"/>
              </w:rPr>
            </w:pPr>
            <w:r w:rsidRPr="00B25F1A">
              <w:rPr>
                <w:rFonts w:ascii="Times New Roman" w:hAnsi="Times New Roman"/>
                <w:sz w:val="28"/>
                <w:szCs w:val="28"/>
                <w:lang w:val="kk-KZ"/>
              </w:rPr>
              <w:t>ДВА</w:t>
            </w:r>
          </w:p>
        </w:tc>
        <w:tc>
          <w:tcPr>
            <w:tcW w:w="2410" w:type="dxa"/>
            <w:tcBorders>
              <w:top w:val="single" w:sz="4" w:space="0" w:color="auto"/>
            </w:tcBorders>
          </w:tcPr>
          <w:p w:rsidR="00897D8F" w:rsidRPr="00B25F1A" w:rsidRDefault="00897D8F" w:rsidP="00897D8F">
            <w:pPr>
              <w:jc w:val="center"/>
              <w:rPr>
                <w:rFonts w:ascii="Times New Roman" w:hAnsi="Times New Roman"/>
                <w:sz w:val="28"/>
                <w:szCs w:val="28"/>
              </w:rPr>
            </w:pPr>
            <w:r w:rsidRPr="00B25F1A">
              <w:rPr>
                <w:rFonts w:ascii="Times New Roman" w:hAnsi="Times New Roman"/>
                <w:sz w:val="28"/>
                <w:szCs w:val="28"/>
              </w:rPr>
              <w:t xml:space="preserve">по итогам года </w:t>
            </w:r>
          </w:p>
        </w:tc>
        <w:tc>
          <w:tcPr>
            <w:tcW w:w="2126" w:type="dxa"/>
            <w:tcBorders>
              <w:top w:val="single" w:sz="4" w:space="0" w:color="auto"/>
            </w:tcBorders>
          </w:tcPr>
          <w:p w:rsidR="00897D8F" w:rsidRPr="00B25F1A" w:rsidRDefault="00897D8F" w:rsidP="00897D8F">
            <w:pPr>
              <w:pStyle w:val="a5"/>
              <w:spacing w:before="0" w:beforeAutospacing="0" w:after="0" w:afterAutospacing="0"/>
              <w:jc w:val="center"/>
              <w:rPr>
                <w:sz w:val="28"/>
                <w:szCs w:val="28"/>
                <w:lang w:val="kk-KZ" w:eastAsia="en-US"/>
              </w:rPr>
            </w:pPr>
            <w:r w:rsidRPr="00B25F1A">
              <w:rPr>
                <w:sz w:val="28"/>
                <w:szCs w:val="28"/>
                <w:lang w:val="kk-KZ" w:eastAsia="en-US"/>
              </w:rPr>
              <w:t>Консолидированная финансовая отчетность</w:t>
            </w:r>
          </w:p>
        </w:tc>
        <w:tc>
          <w:tcPr>
            <w:tcW w:w="1134" w:type="dxa"/>
            <w:tcBorders>
              <w:top w:val="single" w:sz="4" w:space="0" w:color="auto"/>
            </w:tcBorders>
          </w:tcPr>
          <w:p w:rsidR="00897D8F" w:rsidRDefault="00897D8F" w:rsidP="00897D8F">
            <w:pPr>
              <w:jc w:val="center"/>
              <w:rPr>
                <w:rFonts w:ascii="Times New Roman" w:hAnsi="Times New Roman"/>
                <w:sz w:val="28"/>
                <w:szCs w:val="28"/>
              </w:rPr>
            </w:pPr>
            <w:r>
              <w:rPr>
                <w:rFonts w:ascii="Times New Roman" w:hAnsi="Times New Roman"/>
                <w:sz w:val="28"/>
                <w:szCs w:val="28"/>
                <w:lang w:val="kk-KZ"/>
              </w:rPr>
              <w:t>1</w:t>
            </w:r>
            <w:r w:rsidRPr="00B25F1A">
              <w:rPr>
                <w:rFonts w:ascii="Times New Roman" w:hAnsi="Times New Roman"/>
                <w:sz w:val="28"/>
                <w:szCs w:val="28"/>
              </w:rPr>
              <w:t xml:space="preserve"> раз </w:t>
            </w:r>
          </w:p>
          <w:p w:rsidR="00897D8F" w:rsidRPr="00B25F1A" w:rsidRDefault="00897D8F" w:rsidP="00897D8F">
            <w:pPr>
              <w:jc w:val="center"/>
              <w:rPr>
                <w:rFonts w:ascii="Times New Roman" w:hAnsi="Times New Roman"/>
                <w:sz w:val="28"/>
                <w:szCs w:val="28"/>
              </w:rPr>
            </w:pPr>
            <w:r w:rsidRPr="00B25F1A">
              <w:rPr>
                <w:rFonts w:ascii="Times New Roman" w:hAnsi="Times New Roman"/>
                <w:sz w:val="28"/>
                <w:szCs w:val="28"/>
              </w:rPr>
              <w:t xml:space="preserve">в год </w:t>
            </w:r>
          </w:p>
          <w:p w:rsidR="00897D8F" w:rsidRPr="00B25F1A" w:rsidRDefault="00897D8F" w:rsidP="00897D8F">
            <w:pPr>
              <w:jc w:val="center"/>
              <w:rPr>
                <w:rFonts w:ascii="Times New Roman" w:hAnsi="Times New Roman"/>
                <w:strike/>
                <w:sz w:val="28"/>
                <w:szCs w:val="28"/>
              </w:rPr>
            </w:pPr>
          </w:p>
        </w:tc>
      </w:tr>
      <w:tr w:rsidR="00897D8F" w:rsidRPr="00105CFE" w:rsidTr="00D30739">
        <w:tc>
          <w:tcPr>
            <w:tcW w:w="846" w:type="dxa"/>
          </w:tcPr>
          <w:p w:rsidR="00897D8F" w:rsidRPr="00105CFE" w:rsidRDefault="00376353"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63</w:t>
            </w:r>
            <w:r w:rsidR="00897D8F" w:rsidRPr="00105CFE">
              <w:rPr>
                <w:rFonts w:ascii="Times New Roman" w:hAnsi="Times New Roman"/>
                <w:sz w:val="28"/>
                <w:szCs w:val="28"/>
              </w:rPr>
              <w:t>.</w:t>
            </w:r>
          </w:p>
        </w:tc>
        <w:tc>
          <w:tcPr>
            <w:tcW w:w="6379" w:type="dxa"/>
            <w:gridSpan w:val="2"/>
          </w:tcPr>
          <w:p w:rsidR="00897D8F" w:rsidRPr="008D1DCB" w:rsidRDefault="00897D8F" w:rsidP="00897D8F">
            <w:pPr>
              <w:rPr>
                <w:rFonts w:ascii="Times New Roman" w:hAnsi="Times New Roman"/>
                <w:color w:val="000000" w:themeColor="text1"/>
                <w:sz w:val="28"/>
                <w:szCs w:val="28"/>
              </w:rPr>
            </w:pPr>
            <w:r w:rsidRPr="008D1DCB">
              <w:rPr>
                <w:rFonts w:ascii="Times New Roman" w:hAnsi="Times New Roman"/>
                <w:color w:val="000000" w:themeColor="text1"/>
                <w:sz w:val="28"/>
                <w:szCs w:val="28"/>
              </w:rPr>
              <w:t xml:space="preserve">Обеспечение размещения на портале открытых данных годового Плана государственных закупок и протокола о государственных закупках Министерства </w:t>
            </w:r>
          </w:p>
        </w:tc>
        <w:tc>
          <w:tcPr>
            <w:tcW w:w="1276" w:type="dxa"/>
          </w:tcPr>
          <w:p w:rsidR="00897D8F" w:rsidRPr="008D1DCB" w:rsidRDefault="00897D8F" w:rsidP="00897D8F">
            <w:pPr>
              <w:jc w:val="center"/>
              <w:rPr>
                <w:rFonts w:ascii="Times New Roman" w:hAnsi="Times New Roman"/>
                <w:color w:val="000000" w:themeColor="text1"/>
                <w:sz w:val="28"/>
                <w:szCs w:val="28"/>
                <w:lang w:val="kk-KZ"/>
              </w:rPr>
            </w:pPr>
            <w:r w:rsidRPr="008D1DCB">
              <w:rPr>
                <w:rFonts w:ascii="Times New Roman" w:hAnsi="Times New Roman"/>
                <w:color w:val="000000" w:themeColor="text1"/>
                <w:sz w:val="28"/>
                <w:szCs w:val="28"/>
                <w:lang w:val="kk-KZ"/>
              </w:rPr>
              <w:t>001</w:t>
            </w:r>
          </w:p>
        </w:tc>
        <w:tc>
          <w:tcPr>
            <w:tcW w:w="1275" w:type="dxa"/>
          </w:tcPr>
          <w:p w:rsidR="00897D8F" w:rsidRPr="008D1DCB" w:rsidRDefault="00897D8F" w:rsidP="00897D8F">
            <w:pPr>
              <w:jc w:val="center"/>
              <w:rPr>
                <w:rFonts w:ascii="Times New Roman" w:hAnsi="Times New Roman"/>
                <w:color w:val="000000" w:themeColor="text1"/>
                <w:sz w:val="28"/>
                <w:szCs w:val="28"/>
                <w:lang w:val="kk-KZ"/>
              </w:rPr>
            </w:pPr>
            <w:r w:rsidRPr="008D1DCB">
              <w:rPr>
                <w:rFonts w:ascii="Times New Roman" w:hAnsi="Times New Roman"/>
                <w:color w:val="000000" w:themeColor="text1"/>
                <w:sz w:val="28"/>
                <w:szCs w:val="28"/>
                <w:lang w:val="kk-KZ"/>
              </w:rPr>
              <w:t>ДВА</w:t>
            </w:r>
          </w:p>
        </w:tc>
        <w:tc>
          <w:tcPr>
            <w:tcW w:w="2410" w:type="dxa"/>
          </w:tcPr>
          <w:p w:rsidR="00897D8F" w:rsidRPr="008D1DCB" w:rsidRDefault="00897D8F" w:rsidP="00897D8F">
            <w:pPr>
              <w:jc w:val="center"/>
              <w:rPr>
                <w:rFonts w:ascii="Times New Roman" w:hAnsi="Times New Roman"/>
                <w:color w:val="000000" w:themeColor="text1"/>
                <w:sz w:val="28"/>
                <w:szCs w:val="28"/>
              </w:rPr>
            </w:pPr>
            <w:r w:rsidRPr="008D1DCB">
              <w:rPr>
                <w:rFonts w:ascii="Times New Roman" w:hAnsi="Times New Roman"/>
                <w:color w:val="000000" w:themeColor="text1"/>
                <w:sz w:val="28"/>
                <w:szCs w:val="28"/>
              </w:rPr>
              <w:t>ежегодно</w:t>
            </w:r>
          </w:p>
        </w:tc>
        <w:tc>
          <w:tcPr>
            <w:tcW w:w="2126" w:type="dxa"/>
          </w:tcPr>
          <w:p w:rsidR="00897D8F" w:rsidRPr="008D1DCB" w:rsidRDefault="00897D8F" w:rsidP="00897D8F">
            <w:pPr>
              <w:pStyle w:val="a5"/>
              <w:spacing w:before="0" w:beforeAutospacing="0" w:after="0" w:afterAutospacing="0"/>
              <w:jc w:val="center"/>
              <w:rPr>
                <w:color w:val="000000" w:themeColor="text1"/>
                <w:sz w:val="28"/>
                <w:szCs w:val="28"/>
                <w:lang w:eastAsia="en-US"/>
              </w:rPr>
            </w:pPr>
            <w:r w:rsidRPr="008D1DCB">
              <w:rPr>
                <w:color w:val="000000" w:themeColor="text1"/>
                <w:sz w:val="28"/>
                <w:szCs w:val="28"/>
                <w:lang w:eastAsia="en-US"/>
              </w:rPr>
              <w:t>Отчеты, аналитическая информация</w:t>
            </w:r>
          </w:p>
        </w:tc>
        <w:tc>
          <w:tcPr>
            <w:tcW w:w="1134" w:type="dxa"/>
          </w:tcPr>
          <w:p w:rsidR="00897D8F" w:rsidRDefault="00897D8F" w:rsidP="00897D8F">
            <w:pPr>
              <w:jc w:val="center"/>
              <w:rPr>
                <w:rFonts w:ascii="Times New Roman" w:hAnsi="Times New Roman"/>
                <w:sz w:val="28"/>
                <w:szCs w:val="28"/>
              </w:rPr>
            </w:pPr>
            <w:r>
              <w:rPr>
                <w:rFonts w:ascii="Times New Roman" w:hAnsi="Times New Roman"/>
                <w:sz w:val="28"/>
                <w:szCs w:val="28"/>
                <w:lang w:val="kk-KZ"/>
              </w:rPr>
              <w:t>1</w:t>
            </w:r>
            <w:r w:rsidRPr="00B25F1A">
              <w:rPr>
                <w:rFonts w:ascii="Times New Roman" w:hAnsi="Times New Roman"/>
                <w:sz w:val="28"/>
                <w:szCs w:val="28"/>
              </w:rPr>
              <w:t xml:space="preserve"> раз </w:t>
            </w:r>
          </w:p>
          <w:p w:rsidR="00897D8F" w:rsidRPr="008D1DCB" w:rsidRDefault="00897D8F" w:rsidP="00897D8F">
            <w:pPr>
              <w:jc w:val="center"/>
              <w:rPr>
                <w:rFonts w:ascii="Times New Roman" w:hAnsi="Times New Roman"/>
                <w:color w:val="000000" w:themeColor="text1"/>
                <w:sz w:val="28"/>
                <w:szCs w:val="28"/>
              </w:rPr>
            </w:pPr>
            <w:r w:rsidRPr="00B25F1A">
              <w:rPr>
                <w:rFonts w:ascii="Times New Roman" w:hAnsi="Times New Roman"/>
                <w:sz w:val="28"/>
                <w:szCs w:val="28"/>
              </w:rPr>
              <w:t>в год</w:t>
            </w:r>
          </w:p>
        </w:tc>
      </w:tr>
      <w:tr w:rsidR="00897D8F" w:rsidRPr="00105CFE" w:rsidTr="00D30739">
        <w:tc>
          <w:tcPr>
            <w:tcW w:w="846" w:type="dxa"/>
          </w:tcPr>
          <w:p w:rsidR="00897D8F" w:rsidRPr="00376353" w:rsidRDefault="00376353" w:rsidP="00376353">
            <w:pPr>
              <w:keepNext/>
              <w:widowControl w:val="0"/>
              <w:tabs>
                <w:tab w:val="left" w:pos="426"/>
              </w:tabs>
              <w:rPr>
                <w:rFonts w:ascii="Times New Roman" w:hAnsi="Times New Roman"/>
                <w:sz w:val="28"/>
                <w:szCs w:val="28"/>
                <w:lang w:val="kk-KZ"/>
              </w:rPr>
            </w:pPr>
            <w:r>
              <w:rPr>
                <w:rFonts w:ascii="Times New Roman" w:hAnsi="Times New Roman"/>
                <w:sz w:val="28"/>
                <w:szCs w:val="28"/>
                <w:lang w:val="kk-KZ"/>
              </w:rPr>
              <w:t xml:space="preserve"> </w:t>
            </w:r>
            <w:r w:rsidRPr="00376353">
              <w:rPr>
                <w:rFonts w:ascii="Times New Roman" w:hAnsi="Times New Roman"/>
                <w:sz w:val="28"/>
                <w:szCs w:val="28"/>
                <w:lang w:val="kk-KZ"/>
              </w:rPr>
              <w:t>64.</w:t>
            </w:r>
          </w:p>
        </w:tc>
        <w:tc>
          <w:tcPr>
            <w:tcW w:w="6379" w:type="dxa"/>
            <w:gridSpan w:val="2"/>
          </w:tcPr>
          <w:p w:rsidR="00897D8F" w:rsidRPr="00105CFE" w:rsidRDefault="00897D8F" w:rsidP="00897D8F">
            <w:pPr>
              <w:keepNext/>
              <w:widowControl w:val="0"/>
              <w:rPr>
                <w:rFonts w:ascii="Times New Roman" w:eastAsia="SimSun" w:hAnsi="Times New Roman"/>
                <w:b/>
                <w:sz w:val="28"/>
                <w:szCs w:val="28"/>
              </w:rPr>
            </w:pPr>
            <w:r w:rsidRPr="00105CFE">
              <w:rPr>
                <w:rFonts w:ascii="Times New Roman" w:hAnsi="Times New Roman"/>
                <w:b/>
                <w:sz w:val="28"/>
                <w:szCs w:val="28"/>
              </w:rPr>
              <w:t xml:space="preserve">Целевой индикатор 5. </w:t>
            </w:r>
            <w:r w:rsidRPr="00105CFE">
              <w:rPr>
                <w:rFonts w:ascii="Times New Roman" w:hAnsi="Times New Roman"/>
                <w:sz w:val="28"/>
                <w:szCs w:val="28"/>
              </w:rPr>
              <w:t xml:space="preserve"> </w:t>
            </w:r>
            <w:r w:rsidRPr="00105CFE">
              <w:rPr>
                <w:rFonts w:ascii="Times New Roman" w:hAnsi="Times New Roman"/>
                <w:b/>
                <w:sz w:val="28"/>
                <w:szCs w:val="28"/>
              </w:rPr>
              <w:t>Коэффициент налоговой дисциплины</w:t>
            </w:r>
          </w:p>
        </w:tc>
        <w:tc>
          <w:tcPr>
            <w:tcW w:w="1276" w:type="dxa"/>
          </w:tcPr>
          <w:p w:rsidR="00897D8F" w:rsidRPr="00105CFE" w:rsidRDefault="00897D8F" w:rsidP="00897D8F">
            <w:pPr>
              <w:keepNext/>
              <w:widowControl w:val="0"/>
              <w:jc w:val="center"/>
              <w:rPr>
                <w:rFonts w:ascii="Times New Roman" w:hAnsi="Times New Roman"/>
                <w:sz w:val="28"/>
                <w:szCs w:val="28"/>
                <w:lang w:val="kk-KZ" w:eastAsia="ru-RU"/>
              </w:rPr>
            </w:pPr>
            <w:r>
              <w:rPr>
                <w:rFonts w:ascii="Times New Roman" w:hAnsi="Times New Roman"/>
                <w:sz w:val="28"/>
                <w:szCs w:val="28"/>
                <w:lang w:val="kk-KZ" w:eastAsia="ru-RU"/>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КГД</w:t>
            </w:r>
          </w:p>
          <w:p w:rsidR="00897D8F" w:rsidRPr="00105CFE" w:rsidRDefault="00897D8F" w:rsidP="00897D8F">
            <w:pPr>
              <w:jc w:val="center"/>
              <w:rPr>
                <w:rFonts w:ascii="Times New Roman" w:hAnsi="Times New Roman"/>
                <w:b/>
                <w:sz w:val="28"/>
                <w:szCs w:val="28"/>
              </w:rPr>
            </w:pP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Pr>
                <w:rFonts w:ascii="Times New Roman" w:hAnsi="Times New Roman"/>
                <w:sz w:val="28"/>
                <w:szCs w:val="28"/>
                <w:lang w:eastAsia="ru-RU"/>
              </w:rPr>
              <w:t>ежегодно</w:t>
            </w:r>
          </w:p>
        </w:tc>
        <w:tc>
          <w:tcPr>
            <w:tcW w:w="2126" w:type="dxa"/>
          </w:tcPr>
          <w:p w:rsidR="00897D8F" w:rsidRPr="00105CFE" w:rsidRDefault="00897D8F" w:rsidP="00897D8F">
            <w:pPr>
              <w:keepNext/>
              <w:widowControl w:val="0"/>
              <w:rPr>
                <w:rFonts w:ascii="Times New Roman" w:hAnsi="Times New Roman"/>
                <w:sz w:val="28"/>
                <w:szCs w:val="28"/>
              </w:rPr>
            </w:pPr>
            <w:r>
              <w:rPr>
                <w:rFonts w:ascii="Times New Roman" w:hAnsi="Times New Roman"/>
                <w:sz w:val="28"/>
                <w:szCs w:val="28"/>
              </w:rPr>
              <w:t>коэффициент</w:t>
            </w:r>
          </w:p>
        </w:tc>
        <w:tc>
          <w:tcPr>
            <w:tcW w:w="1134" w:type="dxa"/>
          </w:tcPr>
          <w:p w:rsidR="00897D8F" w:rsidRPr="00105CFE" w:rsidRDefault="00897D8F" w:rsidP="00897D8F">
            <w:pPr>
              <w:keepNext/>
              <w:widowControl w:val="0"/>
              <w:rPr>
                <w:rFonts w:ascii="Times New Roman" w:hAnsi="Times New Roman"/>
                <w:sz w:val="28"/>
                <w:szCs w:val="28"/>
              </w:rPr>
            </w:pPr>
            <w:r>
              <w:rPr>
                <w:rFonts w:ascii="Times New Roman" w:hAnsi="Times New Roman"/>
                <w:sz w:val="28"/>
                <w:szCs w:val="28"/>
              </w:rPr>
              <w:t>12,4</w:t>
            </w:r>
          </w:p>
        </w:tc>
      </w:tr>
      <w:tr w:rsidR="00897D8F" w:rsidRPr="00105CFE" w:rsidTr="00D30739">
        <w:tc>
          <w:tcPr>
            <w:tcW w:w="846" w:type="dxa"/>
          </w:tcPr>
          <w:p w:rsidR="00897D8F" w:rsidRPr="00376353" w:rsidRDefault="00376353" w:rsidP="00376353">
            <w:pPr>
              <w:keepNext/>
              <w:widowControl w:val="0"/>
              <w:tabs>
                <w:tab w:val="left" w:pos="426"/>
              </w:tabs>
              <w:rPr>
                <w:rFonts w:ascii="Times New Roman" w:hAnsi="Times New Roman"/>
                <w:sz w:val="28"/>
                <w:szCs w:val="28"/>
                <w:lang w:val="kk-KZ"/>
              </w:rPr>
            </w:pPr>
            <w:r w:rsidRPr="00376353">
              <w:rPr>
                <w:rFonts w:ascii="Times New Roman" w:hAnsi="Times New Roman"/>
                <w:sz w:val="28"/>
                <w:szCs w:val="28"/>
                <w:lang w:val="kk-KZ"/>
              </w:rPr>
              <w:t>65.</w:t>
            </w:r>
          </w:p>
        </w:tc>
        <w:tc>
          <w:tcPr>
            <w:tcW w:w="6379" w:type="dxa"/>
            <w:gridSpan w:val="2"/>
          </w:tcPr>
          <w:p w:rsidR="00897D8F" w:rsidRPr="00DC6C87" w:rsidRDefault="00897D8F" w:rsidP="00897D8F">
            <w:pPr>
              <w:keepNext/>
              <w:widowControl w:val="0"/>
              <w:rPr>
                <w:rFonts w:ascii="Times New Roman" w:hAnsi="Times New Roman"/>
                <w:b/>
                <w:sz w:val="28"/>
                <w:szCs w:val="28"/>
              </w:rPr>
            </w:pPr>
            <w:r w:rsidRPr="00105CFE">
              <w:rPr>
                <w:rFonts w:ascii="Times New Roman" w:hAnsi="Times New Roman"/>
                <w:b/>
                <w:sz w:val="28"/>
                <w:szCs w:val="28"/>
              </w:rPr>
              <w:t xml:space="preserve">Целевой индикатор </w:t>
            </w:r>
            <w:r>
              <w:rPr>
                <w:rFonts w:ascii="Times New Roman" w:hAnsi="Times New Roman"/>
                <w:b/>
                <w:sz w:val="28"/>
                <w:szCs w:val="28"/>
              </w:rPr>
              <w:t>6</w:t>
            </w:r>
            <w:r w:rsidRPr="00105CFE">
              <w:rPr>
                <w:rFonts w:ascii="Times New Roman" w:hAnsi="Times New Roman"/>
                <w:b/>
                <w:sz w:val="28"/>
                <w:szCs w:val="28"/>
              </w:rPr>
              <w:t xml:space="preserve">. </w:t>
            </w:r>
            <w:r w:rsidRPr="00105CFE">
              <w:rPr>
                <w:rFonts w:ascii="Times New Roman" w:hAnsi="Times New Roman"/>
                <w:sz w:val="28"/>
                <w:szCs w:val="28"/>
              </w:rPr>
              <w:t xml:space="preserve"> </w:t>
            </w:r>
            <w:r w:rsidRPr="00DC6C87">
              <w:rPr>
                <w:rFonts w:ascii="Times New Roman" w:hAnsi="Times New Roman"/>
                <w:b/>
                <w:sz w:val="28"/>
                <w:szCs w:val="28"/>
              </w:rPr>
              <w:t xml:space="preserve">Оборот налогоплательщиков, имеющих риски наличия </w:t>
            </w:r>
            <w:r w:rsidRPr="00DC6C87">
              <w:rPr>
                <w:rFonts w:ascii="Times New Roman" w:hAnsi="Times New Roman"/>
                <w:b/>
                <w:sz w:val="28"/>
                <w:szCs w:val="28"/>
              </w:rPr>
              <w:lastRenderedPageBreak/>
              <w:t>теневых операций</w:t>
            </w:r>
          </w:p>
        </w:tc>
        <w:tc>
          <w:tcPr>
            <w:tcW w:w="1276" w:type="dxa"/>
          </w:tcPr>
          <w:p w:rsidR="00897D8F" w:rsidRPr="00105CFE" w:rsidRDefault="00897D8F" w:rsidP="00897D8F">
            <w:pPr>
              <w:keepNext/>
              <w:widowControl w:val="0"/>
              <w:jc w:val="center"/>
              <w:rPr>
                <w:rFonts w:ascii="Times New Roman" w:hAnsi="Times New Roman"/>
                <w:sz w:val="28"/>
                <w:szCs w:val="28"/>
                <w:lang w:val="kk-KZ" w:eastAsia="ru-RU"/>
              </w:rPr>
            </w:pPr>
            <w:r>
              <w:rPr>
                <w:rFonts w:ascii="Times New Roman" w:hAnsi="Times New Roman"/>
                <w:sz w:val="28"/>
                <w:szCs w:val="28"/>
                <w:lang w:val="kk-KZ" w:eastAsia="ru-RU"/>
              </w:rPr>
              <w:lastRenderedPageBreak/>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КГД</w:t>
            </w:r>
          </w:p>
          <w:p w:rsidR="00897D8F" w:rsidRPr="00105CFE" w:rsidRDefault="00897D8F" w:rsidP="00897D8F">
            <w:pPr>
              <w:jc w:val="center"/>
              <w:rPr>
                <w:rFonts w:ascii="Times New Roman" w:hAnsi="Times New Roman"/>
                <w:b/>
                <w:sz w:val="28"/>
                <w:szCs w:val="28"/>
              </w:rPr>
            </w:pP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Pr>
                <w:rFonts w:ascii="Times New Roman" w:hAnsi="Times New Roman"/>
                <w:sz w:val="28"/>
                <w:szCs w:val="28"/>
                <w:lang w:eastAsia="ru-RU"/>
              </w:rPr>
              <w:t>ежегодно</w:t>
            </w:r>
          </w:p>
        </w:tc>
        <w:tc>
          <w:tcPr>
            <w:tcW w:w="2126" w:type="dxa"/>
          </w:tcPr>
          <w:p w:rsidR="00897D8F" w:rsidRPr="00DC6C87" w:rsidRDefault="00897D8F" w:rsidP="00897D8F">
            <w:pPr>
              <w:pStyle w:val="aff"/>
              <w:ind w:left="-105" w:hanging="3"/>
              <w:jc w:val="center"/>
              <w:rPr>
                <w:color w:val="000000" w:themeColor="text1"/>
                <w:sz w:val="28"/>
                <w:szCs w:val="28"/>
              </w:rPr>
            </w:pPr>
            <w:r w:rsidRPr="00DC6C87">
              <w:rPr>
                <w:color w:val="000000" w:themeColor="text1"/>
                <w:sz w:val="28"/>
                <w:szCs w:val="28"/>
              </w:rPr>
              <w:t>млрд.</w:t>
            </w:r>
          </w:p>
          <w:p w:rsidR="00897D8F" w:rsidRPr="00DC6C87" w:rsidRDefault="00897D8F" w:rsidP="00897D8F">
            <w:pPr>
              <w:keepNext/>
              <w:widowControl w:val="0"/>
              <w:rPr>
                <w:rFonts w:ascii="Times New Roman" w:hAnsi="Times New Roman"/>
                <w:sz w:val="28"/>
                <w:szCs w:val="28"/>
              </w:rPr>
            </w:pPr>
            <w:r>
              <w:rPr>
                <w:rFonts w:ascii="Times New Roman" w:hAnsi="Times New Roman"/>
                <w:color w:val="000000" w:themeColor="text1"/>
                <w:sz w:val="28"/>
                <w:szCs w:val="28"/>
              </w:rPr>
              <w:t xml:space="preserve">         </w:t>
            </w:r>
            <w:r w:rsidRPr="00DC6C87">
              <w:rPr>
                <w:rFonts w:ascii="Times New Roman" w:hAnsi="Times New Roman"/>
                <w:color w:val="000000" w:themeColor="text1"/>
                <w:sz w:val="28"/>
                <w:szCs w:val="28"/>
              </w:rPr>
              <w:t>тенге</w:t>
            </w:r>
          </w:p>
        </w:tc>
        <w:tc>
          <w:tcPr>
            <w:tcW w:w="1134" w:type="dxa"/>
          </w:tcPr>
          <w:p w:rsidR="00897D8F" w:rsidRPr="00DC6C87" w:rsidRDefault="00897D8F" w:rsidP="00897D8F">
            <w:pPr>
              <w:keepNext/>
              <w:widowControl w:val="0"/>
              <w:jc w:val="center"/>
              <w:rPr>
                <w:rFonts w:ascii="Times New Roman" w:hAnsi="Times New Roman"/>
                <w:sz w:val="28"/>
                <w:szCs w:val="28"/>
              </w:rPr>
            </w:pPr>
            <w:r w:rsidRPr="00DC6C87">
              <w:rPr>
                <w:rFonts w:ascii="Times New Roman" w:hAnsi="Times New Roman"/>
                <w:sz w:val="28"/>
                <w:szCs w:val="28"/>
              </w:rPr>
              <w:t>750</w:t>
            </w:r>
          </w:p>
        </w:tc>
      </w:tr>
      <w:tr w:rsidR="00897D8F" w:rsidRPr="00105CFE" w:rsidTr="00D30739">
        <w:tc>
          <w:tcPr>
            <w:tcW w:w="846" w:type="dxa"/>
          </w:tcPr>
          <w:p w:rsidR="00897D8F" w:rsidRPr="00105CFE" w:rsidRDefault="00897D8F" w:rsidP="00897D8F">
            <w:pPr>
              <w:pStyle w:val="aa"/>
              <w:keepNext/>
              <w:widowControl w:val="0"/>
              <w:tabs>
                <w:tab w:val="left" w:pos="426"/>
              </w:tabs>
              <w:ind w:left="567"/>
              <w:rPr>
                <w:rFonts w:ascii="Times New Roman" w:hAnsi="Times New Roman"/>
                <w:sz w:val="28"/>
                <w:szCs w:val="28"/>
                <w:lang w:val="kk-KZ"/>
              </w:rPr>
            </w:pPr>
          </w:p>
        </w:tc>
        <w:tc>
          <w:tcPr>
            <w:tcW w:w="6379" w:type="dxa"/>
            <w:gridSpan w:val="2"/>
          </w:tcPr>
          <w:p w:rsidR="00897D8F" w:rsidRPr="00105CFE" w:rsidRDefault="00897D8F" w:rsidP="00897D8F">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tc>
        <w:tc>
          <w:tcPr>
            <w:tcW w:w="1276" w:type="dxa"/>
          </w:tcPr>
          <w:p w:rsidR="00897D8F" w:rsidRPr="00105CFE" w:rsidRDefault="00897D8F" w:rsidP="00897D8F">
            <w:pPr>
              <w:keepNext/>
              <w:widowControl w:val="0"/>
              <w:jc w:val="center"/>
              <w:rPr>
                <w:rFonts w:ascii="Times New Roman" w:hAnsi="Times New Roman"/>
                <w:sz w:val="28"/>
                <w:szCs w:val="28"/>
                <w:lang w:val="kk-KZ" w:eastAsia="ru-RU"/>
              </w:rPr>
            </w:pPr>
          </w:p>
        </w:tc>
        <w:tc>
          <w:tcPr>
            <w:tcW w:w="1275" w:type="dxa"/>
          </w:tcPr>
          <w:p w:rsidR="00897D8F" w:rsidRPr="00105CFE" w:rsidRDefault="00897D8F" w:rsidP="00897D8F">
            <w:pPr>
              <w:jc w:val="center"/>
              <w:rPr>
                <w:rFonts w:ascii="Times New Roman" w:hAnsi="Times New Roman"/>
                <w:b/>
                <w:sz w:val="28"/>
                <w:szCs w:val="28"/>
              </w:rPr>
            </w:pP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p>
        </w:tc>
        <w:tc>
          <w:tcPr>
            <w:tcW w:w="2126" w:type="dxa"/>
          </w:tcPr>
          <w:p w:rsidR="00897D8F" w:rsidRPr="00105CFE" w:rsidRDefault="00897D8F" w:rsidP="00897D8F">
            <w:pPr>
              <w:keepNext/>
              <w:widowControl w:val="0"/>
              <w:rPr>
                <w:rFonts w:ascii="Times New Roman" w:hAnsi="Times New Roman"/>
                <w:sz w:val="28"/>
                <w:szCs w:val="28"/>
              </w:rPr>
            </w:pPr>
          </w:p>
        </w:tc>
        <w:tc>
          <w:tcPr>
            <w:tcW w:w="1134" w:type="dxa"/>
          </w:tcPr>
          <w:p w:rsidR="00897D8F" w:rsidRPr="00105CFE" w:rsidRDefault="00897D8F" w:rsidP="00897D8F">
            <w:pPr>
              <w:keepNext/>
              <w:widowControl w:val="0"/>
              <w:rPr>
                <w:rFonts w:ascii="Times New Roman" w:hAnsi="Times New Roman"/>
                <w:sz w:val="28"/>
                <w:szCs w:val="28"/>
              </w:rPr>
            </w:pP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66</w:t>
            </w:r>
            <w:r w:rsidR="00897D8F" w:rsidRPr="00105CFE">
              <w:rPr>
                <w:rFonts w:ascii="Times New Roman" w:hAnsi="Times New Roman"/>
                <w:sz w:val="28"/>
                <w:szCs w:val="28"/>
                <w:lang w:val="kk-KZ"/>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Объем административных затрат органов государственных доходов  на сбор 1 миллиона фискальных платежей (%)</w:t>
            </w:r>
          </w:p>
        </w:tc>
        <w:tc>
          <w:tcPr>
            <w:tcW w:w="1276" w:type="dxa"/>
          </w:tcPr>
          <w:p w:rsidR="00897D8F" w:rsidRPr="00105CFE" w:rsidRDefault="00897D8F" w:rsidP="00897D8F">
            <w:pPr>
              <w:keepNext/>
              <w:widowControl w:val="0"/>
              <w:jc w:val="center"/>
              <w:rPr>
                <w:rFonts w:ascii="Times New Roman" w:hAnsi="Times New Roman"/>
                <w:sz w:val="28"/>
                <w:szCs w:val="28"/>
                <w:lang w:val="kk-KZ" w:eastAsia="ru-RU"/>
              </w:rPr>
            </w:pPr>
            <w:r w:rsidRPr="00105CFE">
              <w:rPr>
                <w:rFonts w:ascii="Times New Roman" w:hAnsi="Times New Roman"/>
                <w:sz w:val="28"/>
                <w:szCs w:val="28"/>
                <w:lang w:val="kk-KZ" w:eastAsia="ru-RU"/>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КГД</w:t>
            </w:r>
          </w:p>
          <w:p w:rsidR="00897D8F" w:rsidRPr="00105CFE" w:rsidRDefault="00897D8F" w:rsidP="00897D8F">
            <w:pPr>
              <w:jc w:val="center"/>
              <w:rPr>
                <w:rFonts w:ascii="Times New Roman" w:hAnsi="Times New Roman"/>
                <w:sz w:val="28"/>
                <w:szCs w:val="28"/>
              </w:rPr>
            </w:pPr>
          </w:p>
        </w:tc>
        <w:tc>
          <w:tcPr>
            <w:tcW w:w="2410"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ежеквартально</w:t>
            </w:r>
          </w:p>
        </w:tc>
        <w:tc>
          <w:tcPr>
            <w:tcW w:w="2126" w:type="dxa"/>
          </w:tcPr>
          <w:p w:rsidR="00897D8F" w:rsidRPr="00105CFE" w:rsidRDefault="00897D8F" w:rsidP="00897D8F">
            <w:pPr>
              <w:keepNext/>
              <w:widowControl w:val="0"/>
              <w:jc w:val="center"/>
              <w:rPr>
                <w:rFonts w:ascii="Times New Roman" w:hAnsi="Times New Roman"/>
                <w:sz w:val="28"/>
                <w:szCs w:val="28"/>
              </w:rPr>
            </w:pPr>
            <w:proofErr w:type="spellStart"/>
            <w:r w:rsidRPr="00CC3437">
              <w:rPr>
                <w:rFonts w:ascii="Times New Roman" w:hAnsi="Times New Roman"/>
                <w:sz w:val="28"/>
                <w:szCs w:val="28"/>
              </w:rPr>
              <w:t>Адм</w:t>
            </w:r>
            <w:proofErr w:type="spellEnd"/>
            <w:r w:rsidRPr="00CC3437">
              <w:rPr>
                <w:rFonts w:ascii="Times New Roman" w:hAnsi="Times New Roman"/>
                <w:sz w:val="28"/>
                <w:szCs w:val="28"/>
              </w:rPr>
              <w:t xml:space="preserve"> расходы КГД *1,0 / поступления в компетенции КГД *100 (</w:t>
            </w:r>
            <w:proofErr w:type="spellStart"/>
            <w:r w:rsidRPr="00CC3437">
              <w:rPr>
                <w:rFonts w:ascii="Times New Roman" w:hAnsi="Times New Roman"/>
                <w:sz w:val="28"/>
                <w:szCs w:val="28"/>
              </w:rPr>
              <w:t>млн.тг</w:t>
            </w:r>
            <w:proofErr w:type="spellEnd"/>
            <w:r w:rsidRPr="00CC3437">
              <w:rPr>
                <w:rFonts w:ascii="Times New Roman" w:hAnsi="Times New Roman"/>
                <w:sz w:val="28"/>
                <w:szCs w:val="28"/>
              </w:rPr>
              <w:t>)</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более 1%</w:t>
            </w:r>
          </w:p>
        </w:tc>
      </w:tr>
      <w:tr w:rsidR="00897D8F" w:rsidRPr="00105CFE" w:rsidTr="00D30739">
        <w:tc>
          <w:tcPr>
            <w:tcW w:w="846" w:type="dxa"/>
          </w:tcPr>
          <w:p w:rsidR="00897D8F" w:rsidRPr="00105CFE" w:rsidRDefault="00897D8F" w:rsidP="00FA32F5">
            <w:pPr>
              <w:keepNext/>
              <w:widowControl w:val="0"/>
              <w:tabs>
                <w:tab w:val="left" w:pos="426"/>
                <w:tab w:val="left" w:pos="567"/>
              </w:tabs>
              <w:jc w:val="center"/>
              <w:rPr>
                <w:rFonts w:ascii="Times New Roman" w:hAnsi="Times New Roman"/>
                <w:sz w:val="28"/>
                <w:szCs w:val="28"/>
                <w:lang w:val="kk-KZ"/>
              </w:rPr>
            </w:pPr>
            <w:r w:rsidRPr="00105CFE">
              <w:rPr>
                <w:rFonts w:ascii="Times New Roman" w:hAnsi="Times New Roman"/>
                <w:sz w:val="28"/>
                <w:szCs w:val="28"/>
                <w:lang w:val="kk-KZ"/>
              </w:rPr>
              <w:t>6</w:t>
            </w:r>
            <w:r w:rsidR="00FA32F5">
              <w:rPr>
                <w:rFonts w:ascii="Times New Roman" w:hAnsi="Times New Roman"/>
                <w:sz w:val="28"/>
                <w:szCs w:val="28"/>
                <w:lang w:val="kk-KZ"/>
              </w:rPr>
              <w:t>7</w:t>
            </w:r>
            <w:r w:rsidRPr="00105CFE">
              <w:rPr>
                <w:rFonts w:ascii="Times New Roman" w:hAnsi="Times New Roman"/>
                <w:sz w:val="28"/>
                <w:szCs w:val="28"/>
                <w:lang w:val="kk-KZ"/>
              </w:rPr>
              <w:t>.</w:t>
            </w:r>
          </w:p>
        </w:tc>
        <w:tc>
          <w:tcPr>
            <w:tcW w:w="6379" w:type="dxa"/>
            <w:gridSpan w:val="2"/>
          </w:tcPr>
          <w:p w:rsidR="00897D8F" w:rsidRPr="00105CFE" w:rsidRDefault="00897D8F" w:rsidP="00897D8F">
            <w:pPr>
              <w:pStyle w:val="16"/>
              <w:spacing w:line="256" w:lineRule="auto"/>
              <w:ind w:firstLine="34"/>
              <w:jc w:val="both"/>
              <w:rPr>
                <w:rStyle w:val="a9"/>
                <w:rFonts w:ascii="Times New Roman" w:hAnsi="Times New Roman"/>
                <w:b w:val="0"/>
                <w:bCs/>
                <w:sz w:val="28"/>
                <w:szCs w:val="28"/>
              </w:rPr>
            </w:pPr>
            <w:r w:rsidRPr="00105CFE">
              <w:rPr>
                <w:rFonts w:ascii="Times New Roman" w:hAnsi="Times New Roman"/>
                <w:sz w:val="28"/>
                <w:szCs w:val="28"/>
              </w:rPr>
              <w:t>Исполнение плана поступлений в государственный бюджет (%)</w:t>
            </w:r>
          </w:p>
        </w:tc>
        <w:tc>
          <w:tcPr>
            <w:tcW w:w="1276" w:type="dxa"/>
          </w:tcPr>
          <w:p w:rsidR="00897D8F" w:rsidRPr="00105CFE" w:rsidRDefault="00897D8F" w:rsidP="00897D8F">
            <w:pPr>
              <w:keepNext/>
              <w:widowControl w:val="0"/>
              <w:jc w:val="center"/>
              <w:rPr>
                <w:rFonts w:ascii="Times New Roman" w:hAnsi="Times New Roman"/>
                <w:sz w:val="28"/>
                <w:szCs w:val="28"/>
                <w:lang w:val="kk-KZ" w:eastAsia="ru-RU"/>
              </w:rPr>
            </w:pPr>
            <w:r w:rsidRPr="00105CFE">
              <w:rPr>
                <w:rFonts w:ascii="Times New Roman" w:hAnsi="Times New Roman"/>
                <w:sz w:val="28"/>
                <w:szCs w:val="28"/>
                <w:lang w:val="kk-KZ" w:eastAsia="ru-RU"/>
              </w:rPr>
              <w:t>001</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КГД</w:t>
            </w:r>
          </w:p>
          <w:p w:rsidR="00897D8F" w:rsidRPr="00105CFE" w:rsidRDefault="00897D8F" w:rsidP="00897D8F">
            <w:pPr>
              <w:keepNext/>
              <w:widowControl w:val="0"/>
              <w:jc w:val="center"/>
              <w:rPr>
                <w:rFonts w:ascii="Times New Roman" w:hAnsi="Times New Roman"/>
                <w:sz w:val="28"/>
                <w:szCs w:val="28"/>
                <w:lang w:eastAsia="ru-RU"/>
              </w:rPr>
            </w:pPr>
          </w:p>
        </w:tc>
        <w:tc>
          <w:tcPr>
            <w:tcW w:w="2410" w:type="dxa"/>
          </w:tcPr>
          <w:p w:rsidR="00897D8F" w:rsidRPr="00105CFE" w:rsidRDefault="00897D8F" w:rsidP="00897D8F">
            <w:pPr>
              <w:keepNext/>
              <w:jc w:val="center"/>
              <w:rPr>
                <w:rStyle w:val="a9"/>
                <w:rFonts w:ascii="Times New Roman" w:hAnsi="Times New Roman"/>
                <w:b w:val="0"/>
                <w:bCs/>
                <w:sz w:val="28"/>
                <w:szCs w:val="28"/>
              </w:rPr>
            </w:pPr>
            <w:r w:rsidRPr="00105CFE">
              <w:rPr>
                <w:rFonts w:ascii="Times New Roman" w:hAnsi="Times New Roman"/>
                <w:bCs/>
                <w:sz w:val="28"/>
                <w:szCs w:val="28"/>
              </w:rPr>
              <w:t>ежеквартально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Отчет</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Фактическая сумма доходов в государственный бюджет/ План по доходам в государственный бюджет *100%</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Данные ХД, е-Минфин</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c>
          <w:tcPr>
            <w:tcW w:w="846" w:type="dxa"/>
          </w:tcPr>
          <w:p w:rsidR="00897D8F" w:rsidRPr="00105CFE" w:rsidRDefault="00897D8F" w:rsidP="00FA32F5">
            <w:pPr>
              <w:keepNext/>
              <w:widowControl w:val="0"/>
              <w:tabs>
                <w:tab w:val="left" w:pos="426"/>
                <w:tab w:val="left" w:pos="567"/>
              </w:tabs>
              <w:jc w:val="center"/>
              <w:rPr>
                <w:rFonts w:ascii="Times New Roman" w:hAnsi="Times New Roman"/>
                <w:sz w:val="28"/>
                <w:szCs w:val="28"/>
                <w:lang w:val="kk-KZ"/>
              </w:rPr>
            </w:pPr>
            <w:r w:rsidRPr="00105CFE">
              <w:rPr>
                <w:rFonts w:ascii="Times New Roman" w:hAnsi="Times New Roman"/>
                <w:sz w:val="28"/>
                <w:szCs w:val="28"/>
                <w:lang w:val="kk-KZ"/>
              </w:rPr>
              <w:t>6</w:t>
            </w:r>
            <w:r w:rsidR="00FA32F5">
              <w:rPr>
                <w:rFonts w:ascii="Times New Roman" w:hAnsi="Times New Roman"/>
                <w:sz w:val="28"/>
                <w:szCs w:val="28"/>
                <w:lang w:val="kk-KZ"/>
              </w:rPr>
              <w:t>8</w:t>
            </w:r>
            <w:r>
              <w:rPr>
                <w:rFonts w:ascii="Times New Roman" w:hAnsi="Times New Roman"/>
                <w:sz w:val="28"/>
                <w:szCs w:val="28"/>
                <w:lang w:val="kk-KZ"/>
              </w:rPr>
              <w:t>.</w:t>
            </w:r>
          </w:p>
        </w:tc>
        <w:tc>
          <w:tcPr>
            <w:tcW w:w="6379" w:type="dxa"/>
            <w:gridSpan w:val="2"/>
          </w:tcPr>
          <w:p w:rsidR="00897D8F" w:rsidRPr="00105CFE" w:rsidRDefault="00897D8F" w:rsidP="00897D8F">
            <w:pPr>
              <w:pStyle w:val="16"/>
              <w:spacing w:line="256" w:lineRule="auto"/>
              <w:ind w:firstLine="34"/>
              <w:jc w:val="both"/>
              <w:rPr>
                <w:rFonts w:ascii="Times New Roman" w:hAnsi="Times New Roman"/>
                <w:sz w:val="28"/>
                <w:szCs w:val="28"/>
              </w:rPr>
            </w:pPr>
            <w:r w:rsidRPr="00E32330">
              <w:rPr>
                <w:rFonts w:ascii="Times New Roman" w:hAnsi="Times New Roman"/>
                <w:sz w:val="28"/>
                <w:szCs w:val="28"/>
              </w:rPr>
              <w:t>Мониторинг удельного веса взыскания по результатам камерального контроля</w:t>
            </w:r>
          </w:p>
        </w:tc>
        <w:tc>
          <w:tcPr>
            <w:tcW w:w="1276"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КГД</w:t>
            </w:r>
          </w:p>
          <w:p w:rsidR="00897D8F" w:rsidRPr="00105CFE" w:rsidRDefault="00897D8F" w:rsidP="00897D8F">
            <w:pPr>
              <w:keepNext/>
              <w:jc w:val="center"/>
              <w:rPr>
                <w:rFonts w:ascii="Times New Roman" w:hAnsi="Times New Roman"/>
                <w:sz w:val="28"/>
                <w:szCs w:val="28"/>
              </w:rPr>
            </w:pP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Ежеквартально </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отношение общей суммы взыскания (Уплата всего) к общей сумме подлежащей к начислению, </w:t>
            </w:r>
            <w:r w:rsidRPr="00105CFE">
              <w:rPr>
                <w:rFonts w:ascii="Times New Roman" w:hAnsi="Times New Roman"/>
                <w:sz w:val="28"/>
                <w:szCs w:val="28"/>
              </w:rPr>
              <w:lastRenderedPageBreak/>
              <w:t>умноженное на 100</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lastRenderedPageBreak/>
              <w:t>Не менее 50%</w:t>
            </w:r>
          </w:p>
        </w:tc>
      </w:tr>
      <w:tr w:rsidR="00897D8F" w:rsidRPr="00105CFE" w:rsidTr="00D30739">
        <w:tc>
          <w:tcPr>
            <w:tcW w:w="846" w:type="dxa"/>
          </w:tcPr>
          <w:p w:rsidR="00897D8F" w:rsidRPr="00105CFE" w:rsidRDefault="00897D8F" w:rsidP="00FA32F5">
            <w:pPr>
              <w:keepNext/>
              <w:widowControl w:val="0"/>
              <w:tabs>
                <w:tab w:val="left" w:pos="426"/>
                <w:tab w:val="left" w:pos="567"/>
              </w:tabs>
              <w:jc w:val="center"/>
              <w:rPr>
                <w:rFonts w:ascii="Times New Roman" w:hAnsi="Times New Roman"/>
                <w:sz w:val="28"/>
                <w:szCs w:val="28"/>
                <w:lang w:val="kk-KZ"/>
              </w:rPr>
            </w:pPr>
            <w:r>
              <w:rPr>
                <w:rFonts w:ascii="Times New Roman" w:hAnsi="Times New Roman"/>
                <w:sz w:val="28"/>
                <w:szCs w:val="28"/>
                <w:lang w:val="kk-KZ"/>
              </w:rPr>
              <w:lastRenderedPageBreak/>
              <w:t>6</w:t>
            </w:r>
            <w:r w:rsidR="00FA32F5">
              <w:rPr>
                <w:rFonts w:ascii="Times New Roman" w:hAnsi="Times New Roman"/>
                <w:sz w:val="28"/>
                <w:szCs w:val="28"/>
                <w:lang w:val="kk-KZ"/>
              </w:rPr>
              <w:t>9</w:t>
            </w:r>
            <w:r w:rsidRPr="00105CFE">
              <w:rPr>
                <w:rFonts w:ascii="Times New Roman" w:hAnsi="Times New Roman"/>
                <w:sz w:val="28"/>
                <w:szCs w:val="28"/>
                <w:lang w:val="kk-KZ"/>
              </w:rPr>
              <w:t>.</w:t>
            </w:r>
            <w:r w:rsidRPr="00987FD9">
              <w:rPr>
                <w:rFonts w:ascii="Times New Roman" w:hAnsi="Times New Roman"/>
                <w:noProof/>
                <w:sz w:val="28"/>
                <w:szCs w:val="28"/>
                <w:lang w:eastAsia="ru-RU"/>
              </w:rPr>
              <w:drawing>
                <wp:inline distT="0" distB="0" distL="0" distR="0" wp14:anchorId="0B4F1ED3" wp14:editId="755E3760">
                  <wp:extent cx="393700" cy="3937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c>
          <w:tcPr>
            <w:tcW w:w="6379" w:type="dxa"/>
            <w:gridSpan w:val="2"/>
          </w:tcPr>
          <w:p w:rsidR="00897D8F" w:rsidRPr="00E32330" w:rsidRDefault="00897D8F" w:rsidP="00897D8F">
            <w:pPr>
              <w:rPr>
                <w:rFonts w:ascii="Times New Roman" w:hAnsi="Times New Roman"/>
                <w:sz w:val="28"/>
                <w:szCs w:val="28"/>
              </w:rPr>
            </w:pPr>
            <w:r w:rsidRPr="00E32330">
              <w:rPr>
                <w:rFonts w:ascii="Times New Roman" w:hAnsi="Times New Roman"/>
                <w:sz w:val="28"/>
                <w:szCs w:val="28"/>
              </w:rPr>
              <w:t xml:space="preserve">Мониторинг удельного веса снижения недоимки за счет взыскания денежными средствами </w:t>
            </w:r>
          </w:p>
        </w:tc>
        <w:tc>
          <w:tcPr>
            <w:tcW w:w="1276" w:type="dxa"/>
          </w:tcPr>
          <w:p w:rsidR="00897D8F" w:rsidRPr="00E32330" w:rsidRDefault="00897D8F" w:rsidP="00897D8F">
            <w:pPr>
              <w:keepNext/>
              <w:jc w:val="center"/>
              <w:rPr>
                <w:rFonts w:ascii="Times New Roman" w:hAnsi="Times New Roman"/>
                <w:sz w:val="28"/>
                <w:szCs w:val="28"/>
              </w:rPr>
            </w:pPr>
            <w:r w:rsidRPr="00E32330">
              <w:rPr>
                <w:rFonts w:ascii="Times New Roman" w:hAnsi="Times New Roman"/>
                <w:sz w:val="28"/>
                <w:szCs w:val="28"/>
              </w:rPr>
              <w:t>001</w:t>
            </w:r>
          </w:p>
        </w:tc>
        <w:tc>
          <w:tcPr>
            <w:tcW w:w="1275" w:type="dxa"/>
          </w:tcPr>
          <w:p w:rsidR="00897D8F" w:rsidRPr="00E32330" w:rsidRDefault="00897D8F" w:rsidP="00897D8F">
            <w:pPr>
              <w:keepNext/>
              <w:jc w:val="center"/>
              <w:rPr>
                <w:rFonts w:ascii="Times New Roman" w:hAnsi="Times New Roman"/>
                <w:sz w:val="28"/>
                <w:szCs w:val="28"/>
              </w:rPr>
            </w:pPr>
            <w:r w:rsidRPr="00E32330">
              <w:rPr>
                <w:rFonts w:ascii="Times New Roman" w:hAnsi="Times New Roman"/>
                <w:sz w:val="28"/>
                <w:szCs w:val="28"/>
              </w:rPr>
              <w:t>КГД</w:t>
            </w:r>
          </w:p>
          <w:p w:rsidR="00897D8F" w:rsidRPr="00E32330" w:rsidRDefault="00897D8F" w:rsidP="00897D8F">
            <w:pPr>
              <w:keepNext/>
              <w:jc w:val="center"/>
              <w:rPr>
                <w:rFonts w:ascii="Times New Roman" w:hAnsi="Times New Roman"/>
                <w:sz w:val="28"/>
                <w:szCs w:val="28"/>
              </w:rPr>
            </w:pPr>
          </w:p>
        </w:tc>
        <w:tc>
          <w:tcPr>
            <w:tcW w:w="2410" w:type="dxa"/>
          </w:tcPr>
          <w:p w:rsidR="00897D8F" w:rsidRPr="00E32330" w:rsidRDefault="00897D8F" w:rsidP="00897D8F">
            <w:pPr>
              <w:jc w:val="center"/>
              <w:rPr>
                <w:rFonts w:ascii="Times New Roman" w:hAnsi="Times New Roman"/>
                <w:sz w:val="28"/>
                <w:szCs w:val="28"/>
              </w:rPr>
            </w:pPr>
            <w:r w:rsidRPr="00E32330">
              <w:rPr>
                <w:rFonts w:ascii="Times New Roman" w:hAnsi="Times New Roman"/>
                <w:sz w:val="28"/>
                <w:szCs w:val="28"/>
              </w:rPr>
              <w:t xml:space="preserve">Ежеквартально </w:t>
            </w:r>
          </w:p>
        </w:tc>
        <w:tc>
          <w:tcPr>
            <w:tcW w:w="2126" w:type="dxa"/>
          </w:tcPr>
          <w:p w:rsidR="00897D8F" w:rsidRPr="00E32330" w:rsidRDefault="00897D8F" w:rsidP="00897D8F">
            <w:pPr>
              <w:jc w:val="center"/>
              <w:rPr>
                <w:rFonts w:ascii="Times New Roman" w:hAnsi="Times New Roman"/>
                <w:sz w:val="28"/>
                <w:szCs w:val="28"/>
              </w:rPr>
            </w:pPr>
            <w:r w:rsidRPr="00E32330">
              <w:rPr>
                <w:rFonts w:ascii="Times New Roman" w:hAnsi="Times New Roman"/>
                <w:sz w:val="28"/>
                <w:szCs w:val="28"/>
              </w:rPr>
              <w:t>Р=b/a*100, где, а – общее снижение недоимки за отчетный период; b – оплата по налогоплательщикам, по которым недоимка числится на начало отчетного периода.</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менее 10%</w:t>
            </w:r>
          </w:p>
        </w:tc>
      </w:tr>
      <w:tr w:rsidR="00897D8F" w:rsidRPr="00105CFE" w:rsidTr="00D30739">
        <w:tc>
          <w:tcPr>
            <w:tcW w:w="846" w:type="dxa"/>
          </w:tcPr>
          <w:p w:rsidR="00897D8F" w:rsidRPr="00105CFE" w:rsidRDefault="00FA32F5" w:rsidP="00897D8F">
            <w:pPr>
              <w:keepNext/>
              <w:widowControl w:val="0"/>
              <w:tabs>
                <w:tab w:val="left" w:pos="426"/>
                <w:tab w:val="left" w:pos="567"/>
              </w:tabs>
              <w:jc w:val="center"/>
              <w:rPr>
                <w:rFonts w:ascii="Times New Roman" w:hAnsi="Times New Roman"/>
                <w:sz w:val="28"/>
                <w:szCs w:val="28"/>
                <w:lang w:val="kk-KZ"/>
              </w:rPr>
            </w:pPr>
            <w:r>
              <w:rPr>
                <w:rFonts w:ascii="Times New Roman" w:hAnsi="Times New Roman"/>
                <w:sz w:val="28"/>
                <w:szCs w:val="28"/>
                <w:lang w:val="kk-KZ"/>
              </w:rPr>
              <w:t>70</w:t>
            </w:r>
            <w:r w:rsidR="00897D8F" w:rsidRPr="00105CFE">
              <w:rPr>
                <w:rFonts w:ascii="Times New Roman" w:hAnsi="Times New Roman"/>
                <w:sz w:val="28"/>
                <w:szCs w:val="28"/>
                <w:lang w:val="kk-KZ"/>
              </w:rPr>
              <w:t>.</w:t>
            </w:r>
          </w:p>
        </w:tc>
        <w:tc>
          <w:tcPr>
            <w:tcW w:w="6379" w:type="dxa"/>
            <w:gridSpan w:val="2"/>
          </w:tcPr>
          <w:p w:rsidR="00897D8F" w:rsidRPr="00E32330" w:rsidRDefault="00897D8F" w:rsidP="00897D8F">
            <w:pPr>
              <w:rPr>
                <w:rFonts w:ascii="Times New Roman" w:eastAsia="Times New Roman" w:hAnsi="Times New Roman"/>
                <w:sz w:val="28"/>
                <w:szCs w:val="28"/>
                <w:lang w:eastAsia="ru-RU"/>
              </w:rPr>
            </w:pPr>
            <w:r w:rsidRPr="00E32330">
              <w:rPr>
                <w:rFonts w:ascii="Times New Roman" w:eastAsia="Times New Roman" w:hAnsi="Times New Roman"/>
                <w:sz w:val="28"/>
                <w:szCs w:val="28"/>
                <w:lang w:eastAsia="ru-RU"/>
              </w:rPr>
              <w:t>Удельный вес налогоплательщиков (алкоголь, нефтепродукты, табак), нарушивших предусмотренные сроки подтверждения СНА, СНН, СНТИ по которым приняты меры административного взыскания к общему количеству налогоплательщиков, по которым сформированы извещения</w:t>
            </w:r>
          </w:p>
        </w:tc>
        <w:tc>
          <w:tcPr>
            <w:tcW w:w="1276" w:type="dxa"/>
          </w:tcPr>
          <w:p w:rsidR="00897D8F" w:rsidRPr="00E32330" w:rsidRDefault="00897D8F" w:rsidP="00897D8F">
            <w:pPr>
              <w:jc w:val="center"/>
              <w:rPr>
                <w:rFonts w:ascii="Times New Roman" w:eastAsia="Times New Roman" w:hAnsi="Times New Roman"/>
                <w:color w:val="FF0000"/>
                <w:sz w:val="28"/>
                <w:szCs w:val="28"/>
                <w:lang w:eastAsia="ru-RU"/>
              </w:rPr>
            </w:pPr>
            <w:r w:rsidRPr="00E32330">
              <w:rPr>
                <w:rFonts w:ascii="Times New Roman" w:eastAsia="Times New Roman" w:hAnsi="Times New Roman"/>
                <w:sz w:val="28"/>
                <w:szCs w:val="28"/>
                <w:lang w:eastAsia="ru-RU"/>
              </w:rPr>
              <w:t>001</w:t>
            </w:r>
          </w:p>
        </w:tc>
        <w:tc>
          <w:tcPr>
            <w:tcW w:w="1275" w:type="dxa"/>
          </w:tcPr>
          <w:p w:rsidR="00897D8F" w:rsidRPr="00E32330" w:rsidRDefault="00897D8F" w:rsidP="00897D8F">
            <w:pPr>
              <w:keepNext/>
              <w:jc w:val="center"/>
              <w:rPr>
                <w:rFonts w:ascii="Times New Roman" w:hAnsi="Times New Roman"/>
                <w:sz w:val="28"/>
                <w:szCs w:val="28"/>
              </w:rPr>
            </w:pPr>
            <w:r w:rsidRPr="00E32330">
              <w:rPr>
                <w:rFonts w:ascii="Times New Roman" w:hAnsi="Times New Roman"/>
                <w:sz w:val="28"/>
                <w:szCs w:val="28"/>
              </w:rPr>
              <w:t>КГД</w:t>
            </w:r>
          </w:p>
          <w:p w:rsidR="00897D8F" w:rsidRPr="00E32330" w:rsidRDefault="00897D8F" w:rsidP="00897D8F">
            <w:pPr>
              <w:keepNext/>
              <w:jc w:val="center"/>
              <w:rPr>
                <w:rFonts w:ascii="Times New Roman" w:hAnsi="Times New Roman"/>
                <w:sz w:val="28"/>
                <w:szCs w:val="28"/>
              </w:rPr>
            </w:pPr>
          </w:p>
        </w:tc>
        <w:tc>
          <w:tcPr>
            <w:tcW w:w="2410" w:type="dxa"/>
          </w:tcPr>
          <w:p w:rsidR="00897D8F" w:rsidRPr="00E32330" w:rsidRDefault="00897D8F" w:rsidP="00897D8F">
            <w:pPr>
              <w:jc w:val="center"/>
              <w:rPr>
                <w:rFonts w:ascii="Times New Roman" w:hAnsi="Times New Roman"/>
                <w:sz w:val="28"/>
                <w:szCs w:val="28"/>
              </w:rPr>
            </w:pPr>
            <w:r w:rsidRPr="00E32330">
              <w:rPr>
                <w:rFonts w:ascii="Times New Roman" w:hAnsi="Times New Roman"/>
                <w:sz w:val="28"/>
                <w:szCs w:val="28"/>
              </w:rPr>
              <w:t xml:space="preserve">Ежеквартально </w:t>
            </w:r>
          </w:p>
        </w:tc>
        <w:tc>
          <w:tcPr>
            <w:tcW w:w="2126" w:type="dxa"/>
          </w:tcPr>
          <w:p w:rsidR="00897D8F" w:rsidRPr="00E32330" w:rsidRDefault="00897D8F" w:rsidP="00897D8F">
            <w:pPr>
              <w:tabs>
                <w:tab w:val="left" w:pos="1134"/>
              </w:tabs>
              <w:spacing w:line="240" w:lineRule="atLeast"/>
              <w:rPr>
                <w:rFonts w:ascii="Times New Roman" w:eastAsia="Times New Roman" w:hAnsi="Times New Roman"/>
                <w:sz w:val="28"/>
                <w:szCs w:val="28"/>
                <w:lang w:eastAsia="ru-RU"/>
              </w:rPr>
            </w:pPr>
            <w:r w:rsidRPr="00E32330">
              <w:rPr>
                <w:rFonts w:ascii="Times New Roman" w:eastAsia="Times New Roman" w:hAnsi="Times New Roman"/>
                <w:sz w:val="28"/>
                <w:szCs w:val="28"/>
                <w:lang w:eastAsia="ru-RU"/>
              </w:rPr>
              <w:t xml:space="preserve">Р=b/a*100, где, а - количество налогоплательщиков, по которым приняты меры; b - общее количество налогоплательщиков, допустивших нарушение </w:t>
            </w:r>
            <w:r w:rsidRPr="00E32330">
              <w:rPr>
                <w:rFonts w:ascii="Times New Roman" w:eastAsia="Times New Roman" w:hAnsi="Times New Roman"/>
                <w:sz w:val="28"/>
                <w:szCs w:val="28"/>
                <w:lang w:eastAsia="ru-RU"/>
              </w:rPr>
              <w:lastRenderedPageBreak/>
              <w:t>сроков подтверждения/отклонения и аннулирования</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lastRenderedPageBreak/>
              <w:t xml:space="preserve"> Не менее 100%</w:t>
            </w:r>
          </w:p>
        </w:tc>
      </w:tr>
      <w:tr w:rsidR="00897D8F" w:rsidRPr="00105CFE" w:rsidTr="00D30739">
        <w:tc>
          <w:tcPr>
            <w:tcW w:w="846" w:type="dxa"/>
          </w:tcPr>
          <w:p w:rsidR="00897D8F" w:rsidRPr="00105CFE" w:rsidRDefault="00FA32F5" w:rsidP="00897D8F">
            <w:pPr>
              <w:keepNext/>
              <w:widowControl w:val="0"/>
              <w:tabs>
                <w:tab w:val="left" w:pos="426"/>
                <w:tab w:val="left" w:pos="567"/>
              </w:tabs>
              <w:jc w:val="center"/>
              <w:rPr>
                <w:rFonts w:ascii="Times New Roman" w:hAnsi="Times New Roman"/>
                <w:sz w:val="28"/>
                <w:szCs w:val="28"/>
                <w:lang w:val="kk-KZ"/>
              </w:rPr>
            </w:pPr>
            <w:r>
              <w:rPr>
                <w:rFonts w:ascii="Times New Roman" w:hAnsi="Times New Roman"/>
                <w:sz w:val="28"/>
                <w:szCs w:val="28"/>
                <w:lang w:val="kk-KZ"/>
              </w:rPr>
              <w:lastRenderedPageBreak/>
              <w:t>71</w:t>
            </w:r>
            <w:r w:rsidR="00897D8F" w:rsidRPr="00105CFE">
              <w:rPr>
                <w:rFonts w:ascii="Times New Roman" w:hAnsi="Times New Roman"/>
                <w:sz w:val="28"/>
                <w:szCs w:val="28"/>
                <w:lang w:val="kk-KZ"/>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Увеличение удельного веса взыскания </w:t>
            </w:r>
            <w:proofErr w:type="spellStart"/>
            <w:r w:rsidRPr="00105CFE">
              <w:rPr>
                <w:rFonts w:ascii="Times New Roman" w:hAnsi="Times New Roman"/>
                <w:sz w:val="28"/>
                <w:szCs w:val="28"/>
              </w:rPr>
              <w:t>доначисленных</w:t>
            </w:r>
            <w:proofErr w:type="spellEnd"/>
            <w:r w:rsidRPr="00105CFE">
              <w:rPr>
                <w:rFonts w:ascii="Times New Roman" w:hAnsi="Times New Roman"/>
                <w:sz w:val="28"/>
                <w:szCs w:val="28"/>
              </w:rPr>
              <w:t xml:space="preserve"> сумм по актам налоговых проверок за текущий период </w:t>
            </w:r>
          </w:p>
        </w:tc>
        <w:tc>
          <w:tcPr>
            <w:tcW w:w="1276"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КГД</w:t>
            </w:r>
          </w:p>
          <w:p w:rsidR="00897D8F" w:rsidRPr="00105CFE" w:rsidRDefault="00897D8F" w:rsidP="00897D8F">
            <w:pPr>
              <w:keepNext/>
              <w:jc w:val="center"/>
              <w:rPr>
                <w:rFonts w:ascii="Times New Roman" w:hAnsi="Times New Roman"/>
                <w:sz w:val="28"/>
                <w:szCs w:val="28"/>
              </w:rPr>
            </w:pP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Ежеквартально </w:t>
            </w:r>
          </w:p>
        </w:tc>
        <w:tc>
          <w:tcPr>
            <w:tcW w:w="2126" w:type="dxa"/>
          </w:tcPr>
          <w:p w:rsidR="00897D8F" w:rsidRDefault="00897D8F" w:rsidP="00897D8F">
            <w:pPr>
              <w:rPr>
                <w:rFonts w:ascii="Times New Roman" w:hAnsi="Times New Roman"/>
                <w:sz w:val="28"/>
                <w:szCs w:val="28"/>
              </w:rPr>
            </w:pPr>
            <w:r w:rsidRPr="00105CFE">
              <w:rPr>
                <w:rFonts w:ascii="Times New Roman" w:hAnsi="Times New Roman"/>
                <w:sz w:val="28"/>
                <w:szCs w:val="28"/>
              </w:rPr>
              <w:t>Р=(а/</w:t>
            </w:r>
            <w:proofErr w:type="gramStart"/>
            <w:r w:rsidRPr="00105CFE">
              <w:rPr>
                <w:rFonts w:ascii="Times New Roman" w:hAnsi="Times New Roman"/>
                <w:sz w:val="28"/>
                <w:szCs w:val="28"/>
              </w:rPr>
              <w:t>b)*</w:t>
            </w:r>
            <w:proofErr w:type="gramEnd"/>
            <w:r w:rsidRPr="00105CFE">
              <w:rPr>
                <w:rFonts w:ascii="Times New Roman" w:hAnsi="Times New Roman"/>
                <w:sz w:val="28"/>
                <w:szCs w:val="28"/>
              </w:rPr>
              <w:t xml:space="preserve">100%, где, а - сумма взыскания по актам налоговых </w:t>
            </w:r>
            <w:r>
              <w:rPr>
                <w:rFonts w:ascii="Times New Roman" w:hAnsi="Times New Roman"/>
                <w:sz w:val="28"/>
                <w:szCs w:val="28"/>
              </w:rPr>
              <w:t>проверок текущего</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периода; b - сумма начисления за отчетный период</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менее 30%</w:t>
            </w:r>
          </w:p>
        </w:tc>
      </w:tr>
      <w:tr w:rsidR="00897D8F" w:rsidRPr="00105CFE" w:rsidTr="00D30739">
        <w:tc>
          <w:tcPr>
            <w:tcW w:w="846" w:type="dxa"/>
          </w:tcPr>
          <w:p w:rsidR="00897D8F" w:rsidRPr="00105CFE" w:rsidRDefault="00897D8F" w:rsidP="00FA32F5">
            <w:pPr>
              <w:keepNext/>
              <w:widowControl w:val="0"/>
              <w:tabs>
                <w:tab w:val="left" w:pos="426"/>
                <w:tab w:val="left" w:pos="567"/>
              </w:tabs>
              <w:rPr>
                <w:rFonts w:ascii="Times New Roman" w:hAnsi="Times New Roman"/>
                <w:sz w:val="28"/>
                <w:szCs w:val="28"/>
                <w:lang w:val="kk-KZ"/>
              </w:rPr>
            </w:pPr>
            <w:r w:rsidRPr="00105CFE">
              <w:rPr>
                <w:rFonts w:ascii="Times New Roman" w:hAnsi="Times New Roman"/>
                <w:sz w:val="28"/>
                <w:szCs w:val="28"/>
                <w:lang w:val="kk-KZ"/>
              </w:rPr>
              <w:t xml:space="preserve">  </w:t>
            </w:r>
            <w:r w:rsidR="00FA32F5">
              <w:rPr>
                <w:rFonts w:ascii="Times New Roman" w:hAnsi="Times New Roman"/>
                <w:sz w:val="28"/>
                <w:szCs w:val="28"/>
                <w:lang w:val="kk-KZ"/>
              </w:rPr>
              <w:t>72</w:t>
            </w:r>
            <w:r w:rsidRPr="00105CFE">
              <w:rPr>
                <w:rFonts w:ascii="Times New Roman" w:hAnsi="Times New Roman"/>
                <w:sz w:val="28"/>
                <w:szCs w:val="28"/>
                <w:lang w:val="kk-KZ"/>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Сокращение удельного веса налогоплательщиков (ЮЛ+ИП), признанных бездействующими, к общему количеству налогоплательщиков (ЮЛ+ИП), состоящих на учете</w:t>
            </w:r>
          </w:p>
        </w:tc>
        <w:tc>
          <w:tcPr>
            <w:tcW w:w="1276"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КГД</w:t>
            </w:r>
          </w:p>
          <w:p w:rsidR="00897D8F" w:rsidRPr="00105CFE" w:rsidRDefault="00897D8F" w:rsidP="00897D8F">
            <w:pPr>
              <w:keepNext/>
              <w:jc w:val="center"/>
              <w:rPr>
                <w:rFonts w:ascii="Times New Roman" w:hAnsi="Times New Roman"/>
                <w:sz w:val="28"/>
                <w:szCs w:val="28"/>
              </w:rPr>
            </w:pP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Ежеквартально </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Р=(а/ b), где, а - количество налогоплательщиков (ЮЛ+ИП), признанных бездействующими; b - общее количество НП (ЮЛ+ИП), состоящих на регистрационном учете</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более 3,5%</w:t>
            </w:r>
          </w:p>
        </w:tc>
      </w:tr>
      <w:tr w:rsidR="00897D8F" w:rsidRPr="00105CFE" w:rsidTr="00D30739">
        <w:tc>
          <w:tcPr>
            <w:tcW w:w="846" w:type="dxa"/>
          </w:tcPr>
          <w:p w:rsidR="00897D8F" w:rsidRPr="00105CFE" w:rsidRDefault="00FA32F5" w:rsidP="00897D8F">
            <w:pPr>
              <w:keepNext/>
              <w:widowControl w:val="0"/>
              <w:tabs>
                <w:tab w:val="left" w:pos="426"/>
                <w:tab w:val="left" w:pos="567"/>
              </w:tabs>
              <w:jc w:val="center"/>
              <w:rPr>
                <w:rFonts w:ascii="Times New Roman" w:hAnsi="Times New Roman"/>
                <w:sz w:val="28"/>
                <w:szCs w:val="28"/>
                <w:lang w:val="kk-KZ"/>
              </w:rPr>
            </w:pPr>
            <w:r>
              <w:rPr>
                <w:rFonts w:ascii="Times New Roman" w:hAnsi="Times New Roman"/>
                <w:sz w:val="28"/>
                <w:szCs w:val="28"/>
                <w:lang w:val="kk-KZ"/>
              </w:rPr>
              <w:lastRenderedPageBreak/>
              <w:t>73</w:t>
            </w:r>
            <w:r w:rsidR="00897D8F" w:rsidRPr="00105CFE">
              <w:rPr>
                <w:rFonts w:ascii="Times New Roman" w:hAnsi="Times New Roman"/>
                <w:sz w:val="28"/>
                <w:szCs w:val="28"/>
                <w:lang w:val="kk-KZ"/>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Увеличение удельного веса импортеров, зарегистрированных в  информационной системе  Электронные счета фактуры к общему количеству импортеров</w:t>
            </w:r>
          </w:p>
        </w:tc>
        <w:tc>
          <w:tcPr>
            <w:tcW w:w="1276"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КГД</w:t>
            </w:r>
          </w:p>
          <w:p w:rsidR="00897D8F" w:rsidRPr="00105CFE" w:rsidRDefault="00897D8F" w:rsidP="00897D8F">
            <w:pPr>
              <w:keepNext/>
              <w:jc w:val="center"/>
              <w:rPr>
                <w:rFonts w:ascii="Times New Roman" w:hAnsi="Times New Roman"/>
                <w:sz w:val="28"/>
                <w:szCs w:val="28"/>
              </w:rPr>
            </w:pP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Ежеквартально </w:t>
            </w:r>
          </w:p>
        </w:tc>
        <w:tc>
          <w:tcPr>
            <w:tcW w:w="2126" w:type="dxa"/>
          </w:tcPr>
          <w:p w:rsidR="00897D8F" w:rsidRDefault="00897D8F" w:rsidP="00897D8F">
            <w:pPr>
              <w:rPr>
                <w:rFonts w:ascii="Times New Roman" w:hAnsi="Times New Roman"/>
                <w:sz w:val="28"/>
                <w:szCs w:val="28"/>
              </w:rPr>
            </w:pPr>
            <w:r w:rsidRPr="00105CFE">
              <w:rPr>
                <w:rFonts w:ascii="Times New Roman" w:hAnsi="Times New Roman"/>
                <w:sz w:val="28"/>
                <w:szCs w:val="28"/>
              </w:rPr>
              <w:t>Р=(a/</w:t>
            </w:r>
            <w:proofErr w:type="gramStart"/>
            <w:r w:rsidRPr="00105CFE">
              <w:rPr>
                <w:rFonts w:ascii="Times New Roman" w:hAnsi="Times New Roman"/>
                <w:sz w:val="28"/>
                <w:szCs w:val="28"/>
              </w:rPr>
              <w:t>b)*</w:t>
            </w:r>
            <w:proofErr w:type="gramEnd"/>
            <w:r w:rsidRPr="00105CFE">
              <w:rPr>
                <w:rFonts w:ascii="Times New Roman" w:hAnsi="Times New Roman"/>
                <w:sz w:val="28"/>
                <w:szCs w:val="28"/>
              </w:rPr>
              <w:t>100, где, a - количество импортеров, зарегистрированных в  информационной системе  Электронные счета фактуры ; b - общее</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 количество импортеров, за исключением физических лиц. </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менее 30%</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74</w:t>
            </w:r>
            <w:r w:rsidR="00897D8F" w:rsidRPr="00105CFE">
              <w:rPr>
                <w:rFonts w:ascii="Times New Roman" w:hAnsi="Times New Roman"/>
                <w:sz w:val="28"/>
                <w:szCs w:val="28"/>
                <w:lang w:val="kk-KZ"/>
              </w:rPr>
              <w:t>.</w:t>
            </w:r>
          </w:p>
        </w:tc>
        <w:tc>
          <w:tcPr>
            <w:tcW w:w="6379" w:type="dxa"/>
            <w:gridSpan w:val="2"/>
          </w:tcPr>
          <w:p w:rsidR="00897D8F" w:rsidRPr="006C7053" w:rsidRDefault="00897D8F" w:rsidP="00897D8F">
            <w:pPr>
              <w:keepNext/>
              <w:widowControl w:val="0"/>
              <w:ind w:firstLine="34"/>
              <w:rPr>
                <w:rFonts w:ascii="Times New Roman" w:hAnsi="Times New Roman"/>
                <w:bCs/>
                <w:sz w:val="28"/>
                <w:szCs w:val="28"/>
                <w:lang w:eastAsia="ru-RU"/>
              </w:rPr>
            </w:pPr>
            <w:r w:rsidRPr="006C7053">
              <w:rPr>
                <w:rFonts w:ascii="Times New Roman" w:hAnsi="Times New Roman"/>
                <w:sz w:val="28"/>
                <w:szCs w:val="28"/>
              </w:rPr>
              <w:t xml:space="preserve">Проведение анализа исполнения доходов республиканского бюджета </w:t>
            </w:r>
            <w:r w:rsidRPr="006C7053">
              <w:rPr>
                <w:rFonts w:ascii="Times New Roman" w:hAnsi="Times New Roman"/>
                <w:bCs/>
                <w:sz w:val="28"/>
                <w:szCs w:val="28"/>
              </w:rPr>
              <w:t>с начала года по состоянию на 1 число месяца, следующего за отчетным месяцем</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widowControl w:val="0"/>
              <w:ind w:firstLine="34"/>
              <w:jc w:val="center"/>
              <w:rPr>
                <w:rFonts w:ascii="Times New Roman" w:hAnsi="Times New Roman"/>
                <w:sz w:val="28"/>
                <w:szCs w:val="28"/>
                <w:lang w:val="kk-KZ"/>
              </w:rPr>
            </w:pPr>
            <w:r w:rsidRPr="00105CFE">
              <w:rPr>
                <w:rFonts w:ascii="Times New Roman" w:hAnsi="Times New Roman"/>
                <w:sz w:val="28"/>
                <w:szCs w:val="28"/>
                <w:lang w:val="kk-KZ"/>
              </w:rPr>
              <w:t>ДНТЗ</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bCs/>
                <w:sz w:val="28"/>
                <w:szCs w:val="28"/>
              </w:rPr>
              <w:t>еже</w:t>
            </w:r>
            <w:r>
              <w:rPr>
                <w:rFonts w:ascii="Times New Roman" w:hAnsi="Times New Roman"/>
                <w:bCs/>
                <w:sz w:val="28"/>
                <w:szCs w:val="28"/>
              </w:rPr>
              <w:t>месячно</w:t>
            </w:r>
          </w:p>
        </w:tc>
        <w:tc>
          <w:tcPr>
            <w:tcW w:w="2126" w:type="dxa"/>
          </w:tcPr>
          <w:p w:rsidR="00897D8F" w:rsidRPr="003660C1" w:rsidRDefault="00897D8F" w:rsidP="00897D8F">
            <w:pPr>
              <w:keepNext/>
              <w:widowControl w:val="0"/>
              <w:ind w:firstLine="34"/>
              <w:jc w:val="center"/>
              <w:rPr>
                <w:rFonts w:ascii="Times New Roman" w:hAnsi="Times New Roman"/>
                <w:sz w:val="28"/>
                <w:szCs w:val="28"/>
                <w:lang w:val="kk-KZ"/>
              </w:rPr>
            </w:pPr>
            <w:r>
              <w:rPr>
                <w:rFonts w:ascii="Times New Roman" w:hAnsi="Times New Roman"/>
                <w:sz w:val="28"/>
                <w:szCs w:val="28"/>
                <w:lang w:val="kk-KZ"/>
              </w:rPr>
              <w:t>Аналитическая справка</w:t>
            </w:r>
          </w:p>
        </w:tc>
        <w:tc>
          <w:tcPr>
            <w:tcW w:w="1134" w:type="dxa"/>
          </w:tcPr>
          <w:p w:rsidR="00897D8F" w:rsidRPr="00105CFE" w:rsidRDefault="00897D8F" w:rsidP="00897D8F">
            <w:pPr>
              <w:keepNext/>
              <w:widowControl w:val="0"/>
              <w:ind w:firstLine="34"/>
              <w:jc w:val="center"/>
              <w:rPr>
                <w:rFonts w:ascii="Times New Roman" w:hAnsi="Times New Roman"/>
                <w:sz w:val="28"/>
                <w:szCs w:val="28"/>
              </w:rPr>
            </w:pPr>
            <w:r>
              <w:rPr>
                <w:rFonts w:ascii="Times New Roman" w:hAnsi="Times New Roman"/>
                <w:sz w:val="28"/>
                <w:szCs w:val="28"/>
              </w:rPr>
              <w:t>100%</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lang w:val="kk-KZ"/>
              </w:rPr>
            </w:pPr>
            <w:r>
              <w:rPr>
                <w:rFonts w:ascii="Times New Roman" w:eastAsia="Times New Roman" w:hAnsi="Times New Roman"/>
                <w:sz w:val="28"/>
                <w:szCs w:val="28"/>
                <w:lang w:val="kk-KZ" w:eastAsia="ru-RU"/>
              </w:rPr>
              <w:t>75</w:t>
            </w:r>
            <w:r w:rsidR="00897D8F" w:rsidRPr="00105CFE">
              <w:rPr>
                <w:rFonts w:ascii="Times New Roman" w:eastAsia="Times New Roman" w:hAnsi="Times New Roman"/>
                <w:sz w:val="28"/>
                <w:szCs w:val="28"/>
                <w:lang w:val="kk-KZ" w:eastAsia="ru-RU"/>
              </w:rPr>
              <w:t>.</w:t>
            </w:r>
          </w:p>
        </w:tc>
        <w:tc>
          <w:tcPr>
            <w:tcW w:w="6379" w:type="dxa"/>
            <w:gridSpan w:val="2"/>
          </w:tcPr>
          <w:p w:rsidR="00897D8F" w:rsidRPr="00105CFE" w:rsidRDefault="00897D8F" w:rsidP="00897D8F">
            <w:pPr>
              <w:keepNext/>
              <w:widowControl w:val="0"/>
              <w:ind w:firstLine="34"/>
              <w:rPr>
                <w:rFonts w:ascii="Times New Roman" w:hAnsi="Times New Roman"/>
                <w:sz w:val="28"/>
                <w:szCs w:val="28"/>
                <w:lang w:val="kk-KZ"/>
              </w:rPr>
            </w:pPr>
            <w:r w:rsidRPr="00105CFE">
              <w:rPr>
                <w:rFonts w:ascii="Times New Roman" w:hAnsi="Times New Roman"/>
                <w:sz w:val="28"/>
                <w:szCs w:val="28"/>
              </w:rPr>
              <w:t xml:space="preserve">Разработка проекта  </w:t>
            </w:r>
            <w:r w:rsidRPr="00105CFE">
              <w:rPr>
                <w:rFonts w:ascii="Times New Roman" w:hAnsi="Times New Roman"/>
                <w:bCs/>
                <w:sz w:val="28"/>
                <w:szCs w:val="28"/>
              </w:rPr>
              <w:t xml:space="preserve"> Налогового</w:t>
            </w:r>
            <w:r w:rsidRPr="00105CFE">
              <w:rPr>
                <w:rFonts w:ascii="Times New Roman" w:hAnsi="Times New Roman"/>
                <w:sz w:val="28"/>
                <w:szCs w:val="28"/>
              </w:rPr>
              <w:t xml:space="preserve"> кодекса Республики Казахстан</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Default="00897D8F" w:rsidP="00897D8F">
            <w:pPr>
              <w:keepNext/>
              <w:widowControl w:val="0"/>
              <w:ind w:firstLine="34"/>
              <w:jc w:val="center"/>
              <w:rPr>
                <w:rFonts w:ascii="Times New Roman" w:hAnsi="Times New Roman"/>
                <w:sz w:val="28"/>
                <w:szCs w:val="28"/>
                <w:lang w:val="kk-KZ"/>
              </w:rPr>
            </w:pPr>
            <w:r>
              <w:rPr>
                <w:rFonts w:ascii="Times New Roman" w:hAnsi="Times New Roman"/>
                <w:sz w:val="28"/>
                <w:szCs w:val="28"/>
                <w:lang w:val="kk-KZ"/>
              </w:rPr>
              <w:t>КГД</w:t>
            </w:r>
          </w:p>
          <w:p w:rsidR="00897D8F" w:rsidRPr="00105CFE" w:rsidRDefault="00897D8F" w:rsidP="00897D8F">
            <w:pPr>
              <w:keepNext/>
              <w:widowControl w:val="0"/>
              <w:ind w:firstLine="34"/>
              <w:jc w:val="center"/>
              <w:rPr>
                <w:rFonts w:ascii="Times New Roman" w:hAnsi="Times New Roman"/>
                <w:sz w:val="28"/>
                <w:szCs w:val="28"/>
                <w:lang w:val="kk-KZ"/>
              </w:rPr>
            </w:pPr>
            <w:r w:rsidRPr="00105CFE">
              <w:rPr>
                <w:rFonts w:ascii="Times New Roman" w:hAnsi="Times New Roman"/>
                <w:sz w:val="28"/>
                <w:szCs w:val="28"/>
                <w:lang w:val="kk-KZ"/>
              </w:rPr>
              <w:t>ДНТЗ</w:t>
            </w:r>
          </w:p>
        </w:tc>
        <w:tc>
          <w:tcPr>
            <w:tcW w:w="2410" w:type="dxa"/>
          </w:tcPr>
          <w:p w:rsidR="00897D8F" w:rsidRPr="00105CFE" w:rsidRDefault="00897D8F" w:rsidP="00897D8F">
            <w:pPr>
              <w:keepNext/>
              <w:widowControl w:val="0"/>
              <w:jc w:val="center"/>
              <w:rPr>
                <w:rFonts w:ascii="Times New Roman" w:hAnsi="Times New Roman"/>
                <w:sz w:val="28"/>
                <w:szCs w:val="28"/>
                <w:lang w:val="kk-KZ" w:eastAsia="ru-RU"/>
              </w:rPr>
            </w:pPr>
            <w:r w:rsidRPr="00105CFE">
              <w:rPr>
                <w:rFonts w:ascii="Times New Roman" w:hAnsi="Times New Roman"/>
                <w:sz w:val="28"/>
                <w:szCs w:val="28"/>
                <w:lang w:val="kk-KZ" w:eastAsia="ru-RU"/>
              </w:rPr>
              <w:t>2017 год</w:t>
            </w:r>
          </w:p>
        </w:tc>
        <w:tc>
          <w:tcPr>
            <w:tcW w:w="2126" w:type="dxa"/>
          </w:tcPr>
          <w:p w:rsidR="00897D8F" w:rsidRPr="00105CFE" w:rsidRDefault="00897D8F" w:rsidP="00897D8F">
            <w:pPr>
              <w:pStyle w:val="af4"/>
              <w:jc w:val="center"/>
              <w:rPr>
                <w:rFonts w:ascii="Times New Roman" w:hAnsi="Times New Roman"/>
                <w:sz w:val="28"/>
                <w:szCs w:val="28"/>
              </w:rPr>
            </w:pPr>
            <w:r w:rsidRPr="00105CFE">
              <w:rPr>
                <w:rFonts w:ascii="Times New Roman" w:hAnsi="Times New Roman"/>
                <w:sz w:val="28"/>
                <w:szCs w:val="28"/>
              </w:rPr>
              <w:t>предложения в МНЭ</w:t>
            </w:r>
          </w:p>
          <w:p w:rsidR="00897D8F" w:rsidRPr="00105CFE" w:rsidRDefault="00897D8F" w:rsidP="00897D8F">
            <w:pPr>
              <w:pStyle w:val="af4"/>
              <w:jc w:val="center"/>
              <w:rPr>
                <w:rFonts w:ascii="Times New Roman" w:hAnsi="Times New Roman"/>
                <w:sz w:val="28"/>
                <w:szCs w:val="28"/>
              </w:rPr>
            </w:pPr>
            <w:r w:rsidRPr="00105CFE">
              <w:rPr>
                <w:rFonts w:ascii="Times New Roman" w:hAnsi="Times New Roman"/>
                <w:sz w:val="28"/>
                <w:szCs w:val="28"/>
              </w:rPr>
              <w:t xml:space="preserve">участие в Рабочей группе </w:t>
            </w:r>
            <w:r w:rsidRPr="00105CFE">
              <w:rPr>
                <w:rStyle w:val="a9"/>
                <w:rFonts w:ascii="Times New Roman" w:hAnsi="Times New Roman"/>
                <w:sz w:val="28"/>
                <w:szCs w:val="28"/>
              </w:rPr>
              <w:t xml:space="preserve"> </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76</w:t>
            </w:r>
            <w:r w:rsidR="00897D8F" w:rsidRPr="00105CFE">
              <w:rPr>
                <w:rFonts w:ascii="Times New Roman" w:eastAsia="Times New Roman" w:hAnsi="Times New Roman"/>
                <w:sz w:val="28"/>
                <w:szCs w:val="28"/>
                <w:lang w:val="kk-KZ" w:eastAsia="ru-RU"/>
              </w:rPr>
              <w:t>.</w:t>
            </w:r>
          </w:p>
        </w:tc>
        <w:tc>
          <w:tcPr>
            <w:tcW w:w="6379" w:type="dxa"/>
            <w:gridSpan w:val="2"/>
          </w:tcPr>
          <w:p w:rsidR="00897D8F" w:rsidRPr="00105CFE" w:rsidRDefault="00897D8F" w:rsidP="00897D8F">
            <w:pPr>
              <w:keepNext/>
              <w:widowControl w:val="0"/>
              <w:ind w:firstLine="34"/>
              <w:rPr>
                <w:rFonts w:ascii="Times New Roman" w:hAnsi="Times New Roman"/>
                <w:sz w:val="28"/>
                <w:szCs w:val="28"/>
              </w:rPr>
            </w:pPr>
            <w:r w:rsidRPr="00105CFE">
              <w:rPr>
                <w:rFonts w:ascii="Times New Roman" w:hAnsi="Times New Roman"/>
                <w:sz w:val="28"/>
                <w:szCs w:val="28"/>
              </w:rPr>
              <w:t xml:space="preserve">Разработка проекта </w:t>
            </w:r>
            <w:r w:rsidRPr="00105CFE">
              <w:rPr>
                <w:rFonts w:ascii="Times New Roman" w:hAnsi="Times New Roman"/>
                <w:bCs/>
                <w:sz w:val="28"/>
                <w:szCs w:val="28"/>
              </w:rPr>
              <w:t xml:space="preserve"> </w:t>
            </w:r>
            <w:r w:rsidRPr="00105CFE">
              <w:rPr>
                <w:rFonts w:ascii="Times New Roman" w:hAnsi="Times New Roman"/>
                <w:sz w:val="28"/>
                <w:szCs w:val="28"/>
              </w:rPr>
              <w:t>Таможенного кодекса Республики Казахстан</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Default="00897D8F" w:rsidP="00897D8F">
            <w:pPr>
              <w:keepNext/>
              <w:widowControl w:val="0"/>
              <w:ind w:firstLine="34"/>
              <w:jc w:val="center"/>
              <w:rPr>
                <w:rFonts w:ascii="Times New Roman" w:hAnsi="Times New Roman"/>
                <w:sz w:val="28"/>
                <w:szCs w:val="28"/>
                <w:lang w:val="kk-KZ"/>
              </w:rPr>
            </w:pPr>
            <w:r>
              <w:rPr>
                <w:rFonts w:ascii="Times New Roman" w:hAnsi="Times New Roman"/>
                <w:sz w:val="28"/>
                <w:szCs w:val="28"/>
                <w:lang w:val="kk-KZ"/>
              </w:rPr>
              <w:t>КГД</w:t>
            </w:r>
          </w:p>
          <w:p w:rsidR="00897D8F" w:rsidRPr="00105CFE" w:rsidRDefault="00897D8F" w:rsidP="00897D8F">
            <w:pPr>
              <w:keepNext/>
              <w:widowControl w:val="0"/>
              <w:ind w:firstLine="34"/>
              <w:jc w:val="center"/>
              <w:rPr>
                <w:rFonts w:ascii="Times New Roman" w:hAnsi="Times New Roman"/>
                <w:sz w:val="28"/>
                <w:szCs w:val="28"/>
                <w:lang w:val="kk-KZ"/>
              </w:rPr>
            </w:pPr>
            <w:r w:rsidRPr="00105CFE">
              <w:rPr>
                <w:rFonts w:ascii="Times New Roman" w:hAnsi="Times New Roman"/>
                <w:sz w:val="28"/>
                <w:szCs w:val="28"/>
                <w:lang w:val="kk-KZ"/>
              </w:rPr>
              <w:t>ДНТЗ</w:t>
            </w:r>
          </w:p>
        </w:tc>
        <w:tc>
          <w:tcPr>
            <w:tcW w:w="2410" w:type="dxa"/>
          </w:tcPr>
          <w:p w:rsidR="00897D8F" w:rsidRPr="00105CFE" w:rsidRDefault="00897D8F" w:rsidP="00897D8F">
            <w:pPr>
              <w:keepNext/>
              <w:widowControl w:val="0"/>
              <w:jc w:val="center"/>
              <w:rPr>
                <w:rFonts w:ascii="Times New Roman" w:hAnsi="Times New Roman"/>
                <w:sz w:val="28"/>
                <w:szCs w:val="28"/>
                <w:lang w:val="kk-KZ" w:eastAsia="ru-RU"/>
              </w:rPr>
            </w:pPr>
            <w:r w:rsidRPr="00105CFE">
              <w:rPr>
                <w:rFonts w:ascii="Times New Roman" w:hAnsi="Times New Roman"/>
                <w:sz w:val="28"/>
                <w:szCs w:val="28"/>
                <w:lang w:val="kk-KZ" w:eastAsia="ru-RU"/>
              </w:rPr>
              <w:t>2017 год</w:t>
            </w:r>
          </w:p>
        </w:tc>
        <w:tc>
          <w:tcPr>
            <w:tcW w:w="2126" w:type="dxa"/>
          </w:tcPr>
          <w:p w:rsidR="00897D8F" w:rsidRPr="00105CFE" w:rsidRDefault="00897D8F" w:rsidP="00897D8F">
            <w:pPr>
              <w:pStyle w:val="af4"/>
              <w:jc w:val="center"/>
              <w:rPr>
                <w:rFonts w:ascii="Times New Roman" w:hAnsi="Times New Roman"/>
                <w:sz w:val="28"/>
                <w:szCs w:val="28"/>
              </w:rPr>
            </w:pPr>
            <w:r w:rsidRPr="00105CFE">
              <w:rPr>
                <w:rFonts w:ascii="Times New Roman" w:hAnsi="Times New Roman"/>
                <w:sz w:val="28"/>
                <w:szCs w:val="28"/>
              </w:rPr>
              <w:t>предложения в МНЭ</w:t>
            </w:r>
          </w:p>
          <w:p w:rsidR="00897D8F" w:rsidRPr="00105CFE" w:rsidRDefault="00897D8F" w:rsidP="00897D8F">
            <w:pPr>
              <w:pStyle w:val="af4"/>
              <w:jc w:val="center"/>
              <w:rPr>
                <w:rFonts w:ascii="Times New Roman" w:hAnsi="Times New Roman"/>
                <w:sz w:val="28"/>
                <w:szCs w:val="28"/>
              </w:rPr>
            </w:pPr>
            <w:r w:rsidRPr="00105CFE">
              <w:rPr>
                <w:rFonts w:ascii="Times New Roman" w:hAnsi="Times New Roman"/>
                <w:sz w:val="28"/>
                <w:szCs w:val="28"/>
              </w:rPr>
              <w:t xml:space="preserve">участие в Рабочей группе </w:t>
            </w:r>
            <w:r w:rsidRPr="00105CFE">
              <w:rPr>
                <w:rStyle w:val="a9"/>
                <w:rFonts w:ascii="Times New Roman" w:hAnsi="Times New Roman"/>
                <w:sz w:val="28"/>
                <w:szCs w:val="28"/>
              </w:rPr>
              <w:t xml:space="preserve"> </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w:t>
            </w:r>
          </w:p>
        </w:tc>
      </w:tr>
      <w:tr w:rsidR="00897D8F" w:rsidRPr="00105CFE" w:rsidTr="00D30739">
        <w:tc>
          <w:tcPr>
            <w:tcW w:w="846" w:type="dxa"/>
          </w:tcPr>
          <w:p w:rsidR="00897D8F" w:rsidRPr="00105CFE" w:rsidRDefault="00897D8F" w:rsidP="00FA32F5">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lastRenderedPageBreak/>
              <w:t>7</w:t>
            </w:r>
            <w:r w:rsidR="00FA32F5">
              <w:rPr>
                <w:rFonts w:ascii="Times New Roman" w:hAnsi="Times New Roman"/>
                <w:sz w:val="28"/>
                <w:szCs w:val="28"/>
                <w:lang w:val="kk-KZ"/>
              </w:rPr>
              <w:t>7</w:t>
            </w:r>
            <w:r w:rsidRPr="00105CFE">
              <w:rPr>
                <w:rFonts w:ascii="Times New Roman" w:hAnsi="Times New Roman"/>
                <w:sz w:val="28"/>
                <w:szCs w:val="28"/>
                <w:lang w:val="kk-KZ"/>
              </w:rPr>
              <w:t>.</w:t>
            </w:r>
          </w:p>
        </w:tc>
        <w:tc>
          <w:tcPr>
            <w:tcW w:w="6379" w:type="dxa"/>
            <w:gridSpan w:val="2"/>
          </w:tcPr>
          <w:p w:rsidR="00897D8F" w:rsidRPr="00105CFE" w:rsidRDefault="00897D8F" w:rsidP="00897D8F">
            <w:pPr>
              <w:rPr>
                <w:rFonts w:ascii="Times New Roman" w:hAnsi="Times New Roman"/>
                <w:sz w:val="28"/>
                <w:szCs w:val="28"/>
                <w:lang w:eastAsia="ru-RU"/>
              </w:rPr>
            </w:pPr>
            <w:r w:rsidRPr="00105CFE">
              <w:rPr>
                <w:rFonts w:ascii="Times New Roman" w:hAnsi="Times New Roman"/>
                <w:sz w:val="28"/>
                <w:szCs w:val="28"/>
                <w:lang w:eastAsia="ru-RU"/>
              </w:rPr>
              <w:t>Оценка поступлений доходов (без учета трансфертов</w:t>
            </w:r>
            <w:r w:rsidRPr="00105CFE">
              <w:rPr>
                <w:rFonts w:ascii="Times New Roman" w:hAnsi="Times New Roman"/>
                <w:sz w:val="28"/>
                <w:szCs w:val="28"/>
                <w:lang w:val="kk-KZ" w:eastAsia="ru-RU"/>
              </w:rPr>
              <w:t xml:space="preserve"> из Нацфонда</w:t>
            </w:r>
            <w:r w:rsidRPr="00105CFE">
              <w:rPr>
                <w:rFonts w:ascii="Times New Roman" w:hAnsi="Times New Roman"/>
                <w:sz w:val="28"/>
                <w:szCs w:val="28"/>
                <w:lang w:eastAsia="ru-RU"/>
              </w:rPr>
              <w:t xml:space="preserve">) в республиканский бюджет </w:t>
            </w:r>
            <w:r w:rsidRPr="00105CFE">
              <w:rPr>
                <w:rFonts w:ascii="Times New Roman" w:hAnsi="Times New Roman"/>
                <w:sz w:val="28"/>
                <w:szCs w:val="28"/>
                <w:lang w:val="kk-KZ" w:eastAsia="ru-RU"/>
              </w:rPr>
              <w:t xml:space="preserve">на текущий и следующие месяцы </w:t>
            </w:r>
            <w:r w:rsidRPr="00105CFE">
              <w:rPr>
                <w:rFonts w:ascii="Times New Roman" w:hAnsi="Times New Roman"/>
                <w:sz w:val="28"/>
                <w:szCs w:val="28"/>
                <w:lang w:eastAsia="ru-RU"/>
              </w:rPr>
              <w:t xml:space="preserve">в разрезе специфик ЕБК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widowControl w:val="0"/>
              <w:ind w:firstLine="34"/>
              <w:jc w:val="center"/>
              <w:rPr>
                <w:rFonts w:ascii="Times New Roman" w:hAnsi="Times New Roman"/>
                <w:sz w:val="28"/>
                <w:szCs w:val="28"/>
                <w:lang w:val="kk-KZ"/>
              </w:rPr>
            </w:pPr>
            <w:r w:rsidRPr="00105CFE">
              <w:rPr>
                <w:rFonts w:ascii="Times New Roman" w:hAnsi="Times New Roman"/>
                <w:sz w:val="28"/>
                <w:szCs w:val="28"/>
                <w:lang w:val="kk-KZ"/>
              </w:rPr>
              <w:t>ДНТЗ</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w:t>
            </w:r>
            <w:r w:rsidRPr="00105CFE">
              <w:rPr>
                <w:rFonts w:ascii="Times New Roman" w:hAnsi="Times New Roman"/>
                <w:sz w:val="28"/>
                <w:szCs w:val="28"/>
                <w:lang w:val="kk-KZ" w:eastAsia="ru-RU"/>
              </w:rPr>
              <w:t>месячно</w:t>
            </w:r>
          </w:p>
        </w:tc>
        <w:tc>
          <w:tcPr>
            <w:tcW w:w="2126" w:type="dxa"/>
            <w:vAlign w:val="center"/>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Информационная таблица в КК, +/-10% оценки от фактически поступившей суммы</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+/-10%</w:t>
            </w:r>
          </w:p>
          <w:p w:rsidR="00897D8F" w:rsidRPr="00105CFE" w:rsidRDefault="00897D8F" w:rsidP="00897D8F">
            <w:pPr>
              <w:keepNext/>
              <w:widowControl w:val="0"/>
              <w:jc w:val="center"/>
              <w:rPr>
                <w:rFonts w:ascii="Times New Roman" w:hAnsi="Times New Roman"/>
                <w:sz w:val="28"/>
                <w:szCs w:val="28"/>
                <w:lang w:val="kk-KZ"/>
              </w:rPr>
            </w:pPr>
            <w:r w:rsidRPr="00105CFE">
              <w:rPr>
                <w:rFonts w:ascii="Times New Roman" w:hAnsi="Times New Roman"/>
                <w:sz w:val="28"/>
                <w:szCs w:val="28"/>
                <w:lang w:val="kk-KZ"/>
              </w:rPr>
              <w:t>от плана</w:t>
            </w:r>
          </w:p>
        </w:tc>
      </w:tr>
      <w:tr w:rsidR="00897D8F" w:rsidRPr="00105CFE" w:rsidTr="00D30739">
        <w:tc>
          <w:tcPr>
            <w:tcW w:w="846" w:type="dxa"/>
          </w:tcPr>
          <w:p w:rsidR="00897D8F" w:rsidRPr="00105CFE" w:rsidRDefault="00897D8F" w:rsidP="00FA32F5">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7</w:t>
            </w:r>
            <w:r w:rsidR="00FA32F5">
              <w:rPr>
                <w:rFonts w:ascii="Times New Roman" w:hAnsi="Times New Roman"/>
                <w:sz w:val="28"/>
                <w:szCs w:val="28"/>
                <w:lang w:val="kk-KZ"/>
              </w:rPr>
              <w:t>8</w:t>
            </w:r>
            <w:r w:rsidRPr="00105CFE">
              <w:rPr>
                <w:rFonts w:ascii="Times New Roman" w:hAnsi="Times New Roman"/>
                <w:sz w:val="28"/>
                <w:szCs w:val="28"/>
                <w:lang w:val="kk-KZ"/>
              </w:rPr>
              <w:t>.</w:t>
            </w:r>
          </w:p>
        </w:tc>
        <w:tc>
          <w:tcPr>
            <w:tcW w:w="6379" w:type="dxa"/>
            <w:gridSpan w:val="2"/>
          </w:tcPr>
          <w:p w:rsidR="00897D8F" w:rsidRPr="00D40959" w:rsidRDefault="00897D8F" w:rsidP="00897D8F">
            <w:pPr>
              <w:rPr>
                <w:rFonts w:ascii="Times New Roman" w:hAnsi="Times New Roman"/>
                <w:sz w:val="28"/>
                <w:szCs w:val="28"/>
                <w:lang w:eastAsia="ru-RU"/>
              </w:rPr>
            </w:pPr>
            <w:r w:rsidRPr="00D40959">
              <w:rPr>
                <w:rFonts w:ascii="Times New Roman" w:hAnsi="Times New Roman"/>
                <w:sz w:val="28"/>
                <w:szCs w:val="28"/>
                <w:lang w:eastAsia="ru-RU"/>
              </w:rPr>
              <w:t>Составление сводного плана поступлений доходов в республиканский бюджет помесячно и в территориальном разрезе, внесение изменений в него</w:t>
            </w:r>
          </w:p>
        </w:tc>
        <w:tc>
          <w:tcPr>
            <w:tcW w:w="1276" w:type="dxa"/>
          </w:tcPr>
          <w:p w:rsidR="00897D8F" w:rsidRPr="00D40959" w:rsidRDefault="00897D8F" w:rsidP="00897D8F">
            <w:pPr>
              <w:jc w:val="center"/>
              <w:rPr>
                <w:rFonts w:ascii="Times New Roman" w:hAnsi="Times New Roman"/>
                <w:sz w:val="28"/>
                <w:szCs w:val="28"/>
              </w:rPr>
            </w:pPr>
            <w:r w:rsidRPr="00D40959">
              <w:rPr>
                <w:rFonts w:ascii="Times New Roman" w:hAnsi="Times New Roman"/>
                <w:sz w:val="28"/>
                <w:szCs w:val="28"/>
              </w:rPr>
              <w:t>001</w:t>
            </w:r>
          </w:p>
        </w:tc>
        <w:tc>
          <w:tcPr>
            <w:tcW w:w="1275" w:type="dxa"/>
          </w:tcPr>
          <w:p w:rsidR="00897D8F" w:rsidRPr="00D40959" w:rsidRDefault="00897D8F" w:rsidP="00897D8F">
            <w:pPr>
              <w:keepNext/>
              <w:widowControl w:val="0"/>
              <w:ind w:firstLine="34"/>
              <w:jc w:val="center"/>
              <w:rPr>
                <w:rFonts w:ascii="Times New Roman" w:hAnsi="Times New Roman"/>
                <w:sz w:val="28"/>
                <w:szCs w:val="28"/>
                <w:lang w:val="kk-KZ"/>
              </w:rPr>
            </w:pPr>
            <w:r w:rsidRPr="00D40959">
              <w:rPr>
                <w:rFonts w:ascii="Times New Roman" w:hAnsi="Times New Roman"/>
                <w:sz w:val="28"/>
                <w:szCs w:val="28"/>
                <w:lang w:val="kk-KZ"/>
              </w:rPr>
              <w:t>ДНТЗ</w:t>
            </w:r>
          </w:p>
        </w:tc>
        <w:tc>
          <w:tcPr>
            <w:tcW w:w="2410" w:type="dxa"/>
          </w:tcPr>
          <w:p w:rsidR="00897D8F" w:rsidRPr="00D40959" w:rsidRDefault="00897D8F" w:rsidP="00897D8F">
            <w:pPr>
              <w:keepNext/>
              <w:widowControl w:val="0"/>
              <w:jc w:val="center"/>
              <w:rPr>
                <w:rFonts w:ascii="Times New Roman" w:hAnsi="Times New Roman"/>
                <w:sz w:val="28"/>
                <w:szCs w:val="28"/>
                <w:lang w:val="kk-KZ" w:eastAsia="ru-RU"/>
              </w:rPr>
            </w:pPr>
            <w:r w:rsidRPr="00D40959">
              <w:rPr>
                <w:rFonts w:ascii="Times New Roman" w:hAnsi="Times New Roman"/>
                <w:sz w:val="28"/>
                <w:szCs w:val="28"/>
                <w:lang w:val="kk-KZ" w:eastAsia="ru-RU"/>
              </w:rPr>
              <w:t>декабрь,</w:t>
            </w:r>
          </w:p>
          <w:p w:rsidR="00897D8F" w:rsidRPr="00D40959" w:rsidRDefault="00897D8F" w:rsidP="00897D8F">
            <w:pPr>
              <w:keepNext/>
              <w:widowControl w:val="0"/>
              <w:jc w:val="center"/>
              <w:rPr>
                <w:rFonts w:ascii="Times New Roman" w:hAnsi="Times New Roman"/>
                <w:sz w:val="28"/>
                <w:szCs w:val="28"/>
                <w:lang w:val="kk-KZ" w:eastAsia="ru-RU"/>
              </w:rPr>
            </w:pPr>
            <w:r w:rsidRPr="00D40959">
              <w:rPr>
                <w:rFonts w:ascii="Times New Roman" w:hAnsi="Times New Roman"/>
                <w:sz w:val="28"/>
                <w:szCs w:val="28"/>
                <w:lang w:val="kk-KZ" w:eastAsia="ru-RU"/>
              </w:rPr>
              <w:t xml:space="preserve">при уточнении </w:t>
            </w:r>
          </w:p>
          <w:p w:rsidR="00897D8F" w:rsidRPr="00D40959" w:rsidRDefault="00897D8F" w:rsidP="00897D8F">
            <w:pPr>
              <w:keepNext/>
              <w:widowControl w:val="0"/>
              <w:jc w:val="center"/>
              <w:rPr>
                <w:rFonts w:ascii="Times New Roman" w:hAnsi="Times New Roman"/>
                <w:sz w:val="28"/>
                <w:szCs w:val="28"/>
                <w:lang w:val="kk-KZ" w:eastAsia="ru-RU"/>
              </w:rPr>
            </w:pPr>
            <w:r w:rsidRPr="00D40959">
              <w:rPr>
                <w:rFonts w:ascii="Times New Roman" w:hAnsi="Times New Roman"/>
                <w:sz w:val="28"/>
                <w:szCs w:val="28"/>
                <w:lang w:val="kk-KZ" w:eastAsia="ru-RU"/>
              </w:rPr>
              <w:t>бюджета</w:t>
            </w:r>
          </w:p>
        </w:tc>
        <w:tc>
          <w:tcPr>
            <w:tcW w:w="2126" w:type="dxa"/>
            <w:vAlign w:val="center"/>
          </w:tcPr>
          <w:p w:rsidR="00897D8F" w:rsidRPr="00D40959" w:rsidRDefault="00897D8F" w:rsidP="00897D8F">
            <w:pPr>
              <w:keepNext/>
              <w:widowControl w:val="0"/>
              <w:rPr>
                <w:rFonts w:ascii="Times New Roman" w:hAnsi="Times New Roman"/>
                <w:sz w:val="28"/>
                <w:szCs w:val="28"/>
              </w:rPr>
            </w:pPr>
            <w:r w:rsidRPr="00D40959">
              <w:rPr>
                <w:rFonts w:ascii="Times New Roman" w:hAnsi="Times New Roman"/>
                <w:sz w:val="28"/>
                <w:szCs w:val="28"/>
              </w:rPr>
              <w:t xml:space="preserve">Справка </w:t>
            </w:r>
          </w:p>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 xml:space="preserve">(% </w:t>
            </w:r>
            <w:proofErr w:type="spellStart"/>
            <w:proofErr w:type="gramStart"/>
            <w:r w:rsidRPr="00D40959">
              <w:rPr>
                <w:rFonts w:ascii="Times New Roman" w:hAnsi="Times New Roman"/>
                <w:sz w:val="28"/>
                <w:szCs w:val="28"/>
              </w:rPr>
              <w:t>корректи-ровки</w:t>
            </w:r>
            <w:proofErr w:type="spellEnd"/>
            <w:proofErr w:type="gramEnd"/>
            <w:r w:rsidRPr="00D40959">
              <w:rPr>
                <w:rFonts w:ascii="Times New Roman" w:hAnsi="Times New Roman"/>
                <w:sz w:val="28"/>
                <w:szCs w:val="28"/>
              </w:rPr>
              <w:t xml:space="preserve"> определяется</w:t>
            </w:r>
          </w:p>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соотношением количества откорректированных специфик к общему количеству специфик*100</w:t>
            </w:r>
          </w:p>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Не более 6 раз в год с корректировкой не более 50% специфик</w:t>
            </w:r>
          </w:p>
        </w:tc>
        <w:tc>
          <w:tcPr>
            <w:tcW w:w="1134" w:type="dxa"/>
          </w:tcPr>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50%</w:t>
            </w:r>
          </w:p>
        </w:tc>
      </w:tr>
      <w:tr w:rsidR="00897D8F" w:rsidRPr="00105CFE" w:rsidTr="00D30739">
        <w:trPr>
          <w:trHeight w:val="1981"/>
        </w:trPr>
        <w:tc>
          <w:tcPr>
            <w:tcW w:w="846" w:type="dxa"/>
          </w:tcPr>
          <w:p w:rsidR="00897D8F" w:rsidRPr="00105CFE" w:rsidRDefault="00897D8F" w:rsidP="00FA32F5">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7</w:t>
            </w:r>
            <w:r w:rsidR="00FA32F5">
              <w:rPr>
                <w:rFonts w:ascii="Times New Roman" w:hAnsi="Times New Roman"/>
                <w:sz w:val="28"/>
                <w:szCs w:val="28"/>
                <w:lang w:val="kk-KZ"/>
              </w:rPr>
              <w:t>9</w:t>
            </w:r>
            <w:r>
              <w:rPr>
                <w:rFonts w:ascii="Times New Roman" w:hAnsi="Times New Roman"/>
                <w:sz w:val="28"/>
                <w:szCs w:val="28"/>
                <w:lang w:val="kk-KZ"/>
              </w:rPr>
              <w:t>.</w:t>
            </w:r>
          </w:p>
        </w:tc>
        <w:tc>
          <w:tcPr>
            <w:tcW w:w="6379" w:type="dxa"/>
            <w:gridSpan w:val="2"/>
          </w:tcPr>
          <w:p w:rsidR="00897D8F" w:rsidRPr="002675F2" w:rsidRDefault="00897D8F" w:rsidP="00897D8F">
            <w:pPr>
              <w:rPr>
                <w:rFonts w:ascii="Times New Roman" w:hAnsi="Times New Roman"/>
                <w:sz w:val="28"/>
                <w:szCs w:val="28"/>
                <w:lang w:eastAsia="ru-RU"/>
              </w:rPr>
            </w:pPr>
            <w:r w:rsidRPr="002675F2">
              <w:rPr>
                <w:rFonts w:ascii="Times New Roman" w:hAnsi="Times New Roman"/>
                <w:sz w:val="28"/>
                <w:szCs w:val="28"/>
              </w:rPr>
              <w:t>Проведение переговорных процессов по заключению конвенций и протоколов о внесении изменений и дополнений в конвенции с иностранными государствами</w:t>
            </w:r>
          </w:p>
        </w:tc>
        <w:tc>
          <w:tcPr>
            <w:tcW w:w="1276" w:type="dxa"/>
          </w:tcPr>
          <w:p w:rsidR="00897D8F" w:rsidRPr="00D40959" w:rsidRDefault="00897D8F" w:rsidP="00897D8F">
            <w:pPr>
              <w:jc w:val="center"/>
              <w:rPr>
                <w:rFonts w:ascii="Times New Roman" w:hAnsi="Times New Roman"/>
                <w:sz w:val="28"/>
                <w:szCs w:val="28"/>
              </w:rPr>
            </w:pPr>
            <w:r>
              <w:rPr>
                <w:rFonts w:ascii="Times New Roman" w:hAnsi="Times New Roman"/>
                <w:sz w:val="28"/>
                <w:szCs w:val="28"/>
              </w:rPr>
              <w:t>001</w:t>
            </w:r>
          </w:p>
        </w:tc>
        <w:tc>
          <w:tcPr>
            <w:tcW w:w="1275" w:type="dxa"/>
          </w:tcPr>
          <w:p w:rsidR="00897D8F" w:rsidRPr="00D40959" w:rsidRDefault="00897D8F" w:rsidP="00897D8F">
            <w:pPr>
              <w:keepNext/>
              <w:widowControl w:val="0"/>
              <w:ind w:firstLine="34"/>
              <w:jc w:val="center"/>
              <w:rPr>
                <w:rFonts w:ascii="Times New Roman" w:hAnsi="Times New Roman"/>
                <w:sz w:val="28"/>
                <w:szCs w:val="28"/>
                <w:lang w:val="kk-KZ"/>
              </w:rPr>
            </w:pPr>
            <w:r w:rsidRPr="00D40959">
              <w:rPr>
                <w:rFonts w:ascii="Times New Roman" w:hAnsi="Times New Roman"/>
                <w:sz w:val="28"/>
                <w:szCs w:val="28"/>
                <w:lang w:val="kk-KZ"/>
              </w:rPr>
              <w:t>ДНТЗ</w:t>
            </w:r>
          </w:p>
        </w:tc>
        <w:tc>
          <w:tcPr>
            <w:tcW w:w="2410" w:type="dxa"/>
          </w:tcPr>
          <w:p w:rsidR="00897D8F" w:rsidRDefault="00897D8F" w:rsidP="00897D8F">
            <w:pPr>
              <w:keepNext/>
              <w:widowControl w:val="0"/>
              <w:jc w:val="center"/>
              <w:rPr>
                <w:rFonts w:ascii="Times New Roman" w:hAnsi="Times New Roman"/>
                <w:sz w:val="28"/>
                <w:szCs w:val="28"/>
                <w:lang w:val="kk-KZ" w:eastAsia="ru-RU"/>
              </w:rPr>
            </w:pPr>
            <w:r>
              <w:rPr>
                <w:rFonts w:ascii="Times New Roman" w:hAnsi="Times New Roman"/>
                <w:sz w:val="28"/>
                <w:szCs w:val="28"/>
                <w:lang w:val="kk-KZ" w:eastAsia="ru-RU"/>
              </w:rPr>
              <w:t xml:space="preserve">в течение </w:t>
            </w:r>
          </w:p>
          <w:p w:rsidR="00897D8F" w:rsidRPr="00D40959" w:rsidRDefault="00897D8F" w:rsidP="00897D8F">
            <w:pPr>
              <w:keepNext/>
              <w:widowControl w:val="0"/>
              <w:jc w:val="center"/>
              <w:rPr>
                <w:rFonts w:ascii="Times New Roman" w:hAnsi="Times New Roman"/>
                <w:sz w:val="28"/>
                <w:szCs w:val="28"/>
                <w:lang w:val="kk-KZ" w:eastAsia="ru-RU"/>
              </w:rPr>
            </w:pPr>
            <w:r>
              <w:rPr>
                <w:rFonts w:ascii="Times New Roman" w:hAnsi="Times New Roman"/>
                <w:sz w:val="28"/>
                <w:szCs w:val="28"/>
                <w:lang w:val="kk-KZ" w:eastAsia="ru-RU"/>
              </w:rPr>
              <w:t>2017 года</w:t>
            </w:r>
          </w:p>
        </w:tc>
        <w:tc>
          <w:tcPr>
            <w:tcW w:w="2126" w:type="dxa"/>
            <w:vAlign w:val="center"/>
          </w:tcPr>
          <w:p w:rsidR="00897D8F" w:rsidRPr="002675F2" w:rsidRDefault="00897D8F" w:rsidP="00897D8F">
            <w:pPr>
              <w:keepNext/>
              <w:widowControl w:val="0"/>
              <w:rPr>
                <w:rFonts w:ascii="Times New Roman" w:hAnsi="Times New Roman"/>
                <w:sz w:val="28"/>
                <w:szCs w:val="28"/>
              </w:rPr>
            </w:pPr>
            <w:r w:rsidRPr="002675F2">
              <w:rPr>
                <w:rFonts w:ascii="Times New Roman" w:hAnsi="Times New Roman"/>
                <w:sz w:val="28"/>
                <w:szCs w:val="28"/>
              </w:rPr>
              <w:t>Проведение переговоров</w:t>
            </w:r>
            <w:r>
              <w:rPr>
                <w:rFonts w:ascii="Times New Roman" w:hAnsi="Times New Roman"/>
                <w:sz w:val="28"/>
                <w:szCs w:val="28"/>
              </w:rPr>
              <w:t>.</w:t>
            </w:r>
          </w:p>
          <w:p w:rsidR="00897D8F" w:rsidRPr="00D40959" w:rsidRDefault="00897D8F" w:rsidP="00897D8F">
            <w:pPr>
              <w:keepNext/>
              <w:widowControl w:val="0"/>
              <w:rPr>
                <w:rFonts w:ascii="Times New Roman" w:hAnsi="Times New Roman"/>
                <w:sz w:val="28"/>
                <w:szCs w:val="28"/>
              </w:rPr>
            </w:pPr>
            <w:r w:rsidRPr="002675F2">
              <w:rPr>
                <w:rFonts w:ascii="Times New Roman" w:hAnsi="Times New Roman"/>
                <w:sz w:val="28"/>
                <w:szCs w:val="28"/>
              </w:rPr>
              <w:t xml:space="preserve">Количество фактически проведенных переговоров / </w:t>
            </w:r>
            <w:r w:rsidRPr="002675F2">
              <w:rPr>
                <w:rFonts w:ascii="Times New Roman" w:hAnsi="Times New Roman"/>
                <w:sz w:val="28"/>
                <w:szCs w:val="28"/>
              </w:rPr>
              <w:lastRenderedPageBreak/>
              <w:t>Количество запланированных переговоров</w:t>
            </w:r>
          </w:p>
        </w:tc>
        <w:tc>
          <w:tcPr>
            <w:tcW w:w="1134" w:type="dxa"/>
          </w:tcPr>
          <w:p w:rsidR="00897D8F" w:rsidRPr="00D40959" w:rsidRDefault="00897D8F" w:rsidP="00897D8F">
            <w:pPr>
              <w:keepNext/>
              <w:widowControl w:val="0"/>
              <w:jc w:val="center"/>
              <w:rPr>
                <w:rFonts w:ascii="Times New Roman" w:hAnsi="Times New Roman"/>
                <w:sz w:val="28"/>
                <w:szCs w:val="28"/>
              </w:rPr>
            </w:pPr>
            <w:r>
              <w:rPr>
                <w:rFonts w:ascii="Times New Roman" w:hAnsi="Times New Roman"/>
                <w:sz w:val="28"/>
                <w:szCs w:val="28"/>
              </w:rPr>
              <w:lastRenderedPageBreak/>
              <w:t>100%</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lastRenderedPageBreak/>
              <w:t>80</w:t>
            </w:r>
            <w:r w:rsidR="00897D8F">
              <w:rPr>
                <w:rFonts w:ascii="Times New Roman" w:hAnsi="Times New Roman"/>
                <w:sz w:val="28"/>
                <w:szCs w:val="28"/>
                <w:lang w:val="kk-KZ"/>
              </w:rPr>
              <w:t>.</w:t>
            </w:r>
          </w:p>
        </w:tc>
        <w:tc>
          <w:tcPr>
            <w:tcW w:w="6379" w:type="dxa"/>
            <w:gridSpan w:val="2"/>
          </w:tcPr>
          <w:p w:rsidR="00897D8F" w:rsidRPr="002675F2" w:rsidRDefault="00897D8F" w:rsidP="00897D8F">
            <w:pPr>
              <w:rPr>
                <w:rFonts w:ascii="Times New Roman" w:hAnsi="Times New Roman"/>
                <w:sz w:val="28"/>
                <w:szCs w:val="28"/>
              </w:rPr>
            </w:pPr>
            <w:r w:rsidRPr="002675F2">
              <w:rPr>
                <w:rFonts w:ascii="Times New Roman" w:hAnsi="Times New Roman"/>
                <w:sz w:val="28"/>
                <w:szCs w:val="28"/>
              </w:rPr>
              <w:t>Подготовка проектов законодательных и иных нормативных правовых актов по вопросам подписания и ратификации конвенций и протоколов о внесении изменений и дополнений в конвенции</w:t>
            </w:r>
          </w:p>
        </w:tc>
        <w:tc>
          <w:tcPr>
            <w:tcW w:w="1276" w:type="dxa"/>
          </w:tcPr>
          <w:p w:rsidR="00897D8F" w:rsidRDefault="00897D8F" w:rsidP="00897D8F">
            <w:pPr>
              <w:jc w:val="center"/>
              <w:rPr>
                <w:rFonts w:ascii="Times New Roman" w:hAnsi="Times New Roman"/>
                <w:sz w:val="28"/>
                <w:szCs w:val="28"/>
              </w:rPr>
            </w:pPr>
            <w:r>
              <w:rPr>
                <w:rFonts w:ascii="Times New Roman" w:hAnsi="Times New Roman"/>
                <w:sz w:val="28"/>
                <w:szCs w:val="28"/>
              </w:rPr>
              <w:t>001</w:t>
            </w:r>
          </w:p>
        </w:tc>
        <w:tc>
          <w:tcPr>
            <w:tcW w:w="1275" w:type="dxa"/>
          </w:tcPr>
          <w:p w:rsidR="00897D8F" w:rsidRPr="00D40959" w:rsidRDefault="00897D8F" w:rsidP="00897D8F">
            <w:pPr>
              <w:keepNext/>
              <w:widowControl w:val="0"/>
              <w:ind w:firstLine="34"/>
              <w:jc w:val="center"/>
              <w:rPr>
                <w:rFonts w:ascii="Times New Roman" w:hAnsi="Times New Roman"/>
                <w:sz w:val="28"/>
                <w:szCs w:val="28"/>
                <w:lang w:val="kk-KZ"/>
              </w:rPr>
            </w:pPr>
            <w:r w:rsidRPr="00D40959">
              <w:rPr>
                <w:rFonts w:ascii="Times New Roman" w:hAnsi="Times New Roman"/>
                <w:sz w:val="28"/>
                <w:szCs w:val="28"/>
                <w:lang w:val="kk-KZ"/>
              </w:rPr>
              <w:t>ДНТЗ</w:t>
            </w:r>
          </w:p>
        </w:tc>
        <w:tc>
          <w:tcPr>
            <w:tcW w:w="2410" w:type="dxa"/>
          </w:tcPr>
          <w:p w:rsidR="00897D8F" w:rsidRDefault="00897D8F" w:rsidP="00897D8F">
            <w:pPr>
              <w:jc w:val="center"/>
              <w:rPr>
                <w:rFonts w:ascii="Times New Roman" w:hAnsi="Times New Roman"/>
                <w:sz w:val="28"/>
                <w:szCs w:val="28"/>
                <w:lang w:val="kk-KZ" w:eastAsia="ru-RU"/>
              </w:rPr>
            </w:pPr>
            <w:r w:rsidRPr="008D0E91">
              <w:rPr>
                <w:rFonts w:ascii="Times New Roman" w:hAnsi="Times New Roman"/>
                <w:sz w:val="28"/>
                <w:szCs w:val="28"/>
                <w:lang w:val="kk-KZ" w:eastAsia="ru-RU"/>
              </w:rPr>
              <w:t>в течени</w:t>
            </w:r>
            <w:r>
              <w:rPr>
                <w:rFonts w:ascii="Times New Roman" w:hAnsi="Times New Roman"/>
                <w:sz w:val="28"/>
                <w:szCs w:val="28"/>
                <w:lang w:val="kk-KZ" w:eastAsia="ru-RU"/>
              </w:rPr>
              <w:t>е</w:t>
            </w:r>
          </w:p>
          <w:p w:rsidR="00897D8F" w:rsidRDefault="00897D8F" w:rsidP="00897D8F">
            <w:pPr>
              <w:jc w:val="center"/>
            </w:pPr>
            <w:r w:rsidRPr="008D0E91">
              <w:rPr>
                <w:rFonts w:ascii="Times New Roman" w:hAnsi="Times New Roman"/>
                <w:sz w:val="28"/>
                <w:szCs w:val="28"/>
                <w:lang w:val="kk-KZ" w:eastAsia="ru-RU"/>
              </w:rPr>
              <w:t xml:space="preserve"> 2017 года</w:t>
            </w:r>
          </w:p>
        </w:tc>
        <w:tc>
          <w:tcPr>
            <w:tcW w:w="2126" w:type="dxa"/>
            <w:vAlign w:val="center"/>
          </w:tcPr>
          <w:p w:rsidR="00897D8F" w:rsidRDefault="00897D8F" w:rsidP="00897D8F">
            <w:pPr>
              <w:keepNext/>
              <w:widowControl w:val="0"/>
              <w:jc w:val="center"/>
              <w:rPr>
                <w:rFonts w:ascii="Times New Roman" w:hAnsi="Times New Roman"/>
                <w:sz w:val="28"/>
                <w:szCs w:val="28"/>
              </w:rPr>
            </w:pPr>
            <w:r>
              <w:rPr>
                <w:rFonts w:ascii="Times New Roman" w:hAnsi="Times New Roman"/>
                <w:sz w:val="28"/>
                <w:szCs w:val="28"/>
              </w:rPr>
              <w:t>НПА</w:t>
            </w:r>
          </w:p>
          <w:p w:rsidR="00897D8F" w:rsidRPr="002675F2" w:rsidRDefault="00897D8F" w:rsidP="00897D8F">
            <w:pPr>
              <w:keepNext/>
              <w:widowControl w:val="0"/>
              <w:jc w:val="center"/>
              <w:rPr>
                <w:rFonts w:ascii="Times New Roman" w:hAnsi="Times New Roman"/>
                <w:sz w:val="28"/>
                <w:szCs w:val="28"/>
              </w:rPr>
            </w:pPr>
            <w:r>
              <w:rPr>
                <w:rFonts w:ascii="Times New Roman" w:hAnsi="Times New Roman"/>
                <w:sz w:val="28"/>
                <w:szCs w:val="28"/>
              </w:rPr>
              <w:t>Количество утвержденных НПА/количество разработанных НПА</w:t>
            </w:r>
          </w:p>
        </w:tc>
        <w:tc>
          <w:tcPr>
            <w:tcW w:w="1134" w:type="dxa"/>
          </w:tcPr>
          <w:p w:rsidR="00897D8F" w:rsidRDefault="00897D8F" w:rsidP="00897D8F">
            <w:pPr>
              <w:keepNext/>
              <w:widowControl w:val="0"/>
              <w:jc w:val="center"/>
              <w:rPr>
                <w:rFonts w:ascii="Times New Roman" w:hAnsi="Times New Roman"/>
                <w:sz w:val="28"/>
                <w:szCs w:val="28"/>
              </w:rPr>
            </w:pPr>
            <w:r>
              <w:rPr>
                <w:rFonts w:ascii="Times New Roman" w:hAnsi="Times New Roman"/>
                <w:sz w:val="28"/>
                <w:szCs w:val="28"/>
              </w:rPr>
              <w:t>100%</w:t>
            </w:r>
          </w:p>
        </w:tc>
      </w:tr>
      <w:tr w:rsidR="00897D8F" w:rsidRPr="00105CFE" w:rsidTr="00D30739">
        <w:tc>
          <w:tcPr>
            <w:tcW w:w="846" w:type="dxa"/>
          </w:tcPr>
          <w:p w:rsidR="00897D8F" w:rsidRDefault="00FA32F5" w:rsidP="00897D8F">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81</w:t>
            </w:r>
            <w:r w:rsidR="00897D8F">
              <w:rPr>
                <w:rFonts w:ascii="Times New Roman" w:hAnsi="Times New Roman"/>
                <w:sz w:val="28"/>
                <w:szCs w:val="28"/>
                <w:lang w:val="kk-KZ"/>
              </w:rPr>
              <w:t>.</w:t>
            </w:r>
          </w:p>
        </w:tc>
        <w:tc>
          <w:tcPr>
            <w:tcW w:w="6379" w:type="dxa"/>
            <w:gridSpan w:val="2"/>
          </w:tcPr>
          <w:p w:rsidR="00897D8F" w:rsidRPr="00E46B8C" w:rsidRDefault="00897D8F" w:rsidP="00897D8F">
            <w:pPr>
              <w:rPr>
                <w:rFonts w:ascii="Times New Roman" w:hAnsi="Times New Roman"/>
                <w:sz w:val="28"/>
                <w:szCs w:val="28"/>
              </w:rPr>
            </w:pPr>
            <w:r w:rsidRPr="00E46B8C">
              <w:rPr>
                <w:rFonts w:ascii="Times New Roman" w:hAnsi="Times New Roman"/>
                <w:sz w:val="28"/>
                <w:szCs w:val="28"/>
                <w:lang w:val="kk-KZ"/>
              </w:rPr>
              <w:t>П</w:t>
            </w:r>
            <w:proofErr w:type="spellStart"/>
            <w:r w:rsidRPr="00E46B8C">
              <w:rPr>
                <w:rFonts w:ascii="Times New Roman" w:hAnsi="Times New Roman"/>
                <w:sz w:val="28"/>
                <w:szCs w:val="28"/>
              </w:rPr>
              <w:t>роведение</w:t>
            </w:r>
            <w:proofErr w:type="spellEnd"/>
            <w:r w:rsidRPr="00E46B8C">
              <w:rPr>
                <w:rFonts w:ascii="Times New Roman" w:hAnsi="Times New Roman"/>
                <w:sz w:val="28"/>
                <w:szCs w:val="28"/>
              </w:rPr>
              <w:t xml:space="preserve"> работы с депутатами палат Парламента Республики Казахстан по рассмотрению проектов законов по ратификации конвенций и протоколов о внесении изменений и дополнений в конвенции</w:t>
            </w:r>
          </w:p>
        </w:tc>
        <w:tc>
          <w:tcPr>
            <w:tcW w:w="1276" w:type="dxa"/>
          </w:tcPr>
          <w:p w:rsidR="00897D8F" w:rsidRDefault="00897D8F" w:rsidP="00897D8F">
            <w:pPr>
              <w:jc w:val="center"/>
              <w:rPr>
                <w:rFonts w:ascii="Times New Roman" w:hAnsi="Times New Roman"/>
                <w:sz w:val="28"/>
                <w:szCs w:val="28"/>
              </w:rPr>
            </w:pPr>
            <w:r>
              <w:rPr>
                <w:rFonts w:ascii="Times New Roman" w:hAnsi="Times New Roman"/>
                <w:sz w:val="28"/>
                <w:szCs w:val="28"/>
              </w:rPr>
              <w:t>001</w:t>
            </w:r>
          </w:p>
        </w:tc>
        <w:tc>
          <w:tcPr>
            <w:tcW w:w="1275" w:type="dxa"/>
          </w:tcPr>
          <w:p w:rsidR="00897D8F" w:rsidRPr="00D40959" w:rsidRDefault="00897D8F" w:rsidP="00897D8F">
            <w:pPr>
              <w:keepNext/>
              <w:widowControl w:val="0"/>
              <w:ind w:firstLine="34"/>
              <w:jc w:val="center"/>
              <w:rPr>
                <w:rFonts w:ascii="Times New Roman" w:hAnsi="Times New Roman"/>
                <w:sz w:val="28"/>
                <w:szCs w:val="28"/>
                <w:lang w:val="kk-KZ"/>
              </w:rPr>
            </w:pPr>
            <w:r w:rsidRPr="00D40959">
              <w:rPr>
                <w:rFonts w:ascii="Times New Roman" w:hAnsi="Times New Roman"/>
                <w:sz w:val="28"/>
                <w:szCs w:val="28"/>
                <w:lang w:val="kk-KZ"/>
              </w:rPr>
              <w:t>ДНТЗ</w:t>
            </w:r>
          </w:p>
        </w:tc>
        <w:tc>
          <w:tcPr>
            <w:tcW w:w="2410" w:type="dxa"/>
          </w:tcPr>
          <w:p w:rsidR="00897D8F" w:rsidRDefault="00897D8F" w:rsidP="00897D8F">
            <w:pPr>
              <w:jc w:val="center"/>
              <w:rPr>
                <w:rFonts w:ascii="Times New Roman" w:hAnsi="Times New Roman"/>
                <w:sz w:val="28"/>
                <w:szCs w:val="28"/>
                <w:lang w:val="kk-KZ" w:eastAsia="ru-RU"/>
              </w:rPr>
            </w:pPr>
            <w:r w:rsidRPr="008D0E91">
              <w:rPr>
                <w:rFonts w:ascii="Times New Roman" w:hAnsi="Times New Roman"/>
                <w:sz w:val="28"/>
                <w:szCs w:val="28"/>
                <w:lang w:val="kk-KZ" w:eastAsia="ru-RU"/>
              </w:rPr>
              <w:t>в течени</w:t>
            </w:r>
            <w:r>
              <w:rPr>
                <w:rFonts w:ascii="Times New Roman" w:hAnsi="Times New Roman"/>
                <w:sz w:val="28"/>
                <w:szCs w:val="28"/>
                <w:lang w:val="kk-KZ" w:eastAsia="ru-RU"/>
              </w:rPr>
              <w:t>е</w:t>
            </w:r>
            <w:r w:rsidRPr="008D0E91">
              <w:rPr>
                <w:rFonts w:ascii="Times New Roman" w:hAnsi="Times New Roman"/>
                <w:sz w:val="28"/>
                <w:szCs w:val="28"/>
                <w:lang w:val="kk-KZ" w:eastAsia="ru-RU"/>
              </w:rPr>
              <w:t xml:space="preserve"> </w:t>
            </w:r>
          </w:p>
          <w:p w:rsidR="00897D8F" w:rsidRDefault="00897D8F" w:rsidP="00897D8F">
            <w:pPr>
              <w:jc w:val="center"/>
            </w:pPr>
            <w:r w:rsidRPr="008D0E91">
              <w:rPr>
                <w:rFonts w:ascii="Times New Roman" w:hAnsi="Times New Roman"/>
                <w:sz w:val="28"/>
                <w:szCs w:val="28"/>
                <w:lang w:val="kk-KZ" w:eastAsia="ru-RU"/>
              </w:rPr>
              <w:t>2017 года</w:t>
            </w:r>
          </w:p>
        </w:tc>
        <w:tc>
          <w:tcPr>
            <w:tcW w:w="2126" w:type="dxa"/>
            <w:vAlign w:val="center"/>
          </w:tcPr>
          <w:p w:rsidR="00897D8F" w:rsidRDefault="00897D8F" w:rsidP="00540B76">
            <w:pPr>
              <w:keepNext/>
              <w:widowControl w:val="0"/>
              <w:jc w:val="center"/>
              <w:rPr>
                <w:rFonts w:ascii="Times New Roman" w:hAnsi="Times New Roman"/>
                <w:sz w:val="28"/>
                <w:szCs w:val="28"/>
              </w:rPr>
            </w:pPr>
            <w:r>
              <w:rPr>
                <w:rFonts w:ascii="Times New Roman" w:hAnsi="Times New Roman"/>
                <w:sz w:val="28"/>
                <w:szCs w:val="28"/>
              </w:rPr>
              <w:t>З</w:t>
            </w:r>
            <w:r w:rsidRPr="00E46B8C">
              <w:rPr>
                <w:rFonts w:ascii="Times New Roman" w:hAnsi="Times New Roman"/>
                <w:sz w:val="28"/>
                <w:szCs w:val="28"/>
              </w:rPr>
              <w:t>акон</w:t>
            </w:r>
            <w:r>
              <w:rPr>
                <w:rFonts w:ascii="Times New Roman" w:hAnsi="Times New Roman"/>
                <w:sz w:val="28"/>
                <w:szCs w:val="28"/>
              </w:rPr>
              <w:t>ы</w:t>
            </w:r>
            <w:r w:rsidRPr="00E46B8C">
              <w:rPr>
                <w:rFonts w:ascii="Times New Roman" w:hAnsi="Times New Roman"/>
                <w:sz w:val="28"/>
                <w:szCs w:val="28"/>
              </w:rPr>
              <w:t xml:space="preserve"> по ратификации конвенций</w:t>
            </w:r>
          </w:p>
          <w:p w:rsidR="00897D8F" w:rsidRDefault="00897D8F" w:rsidP="00540B76">
            <w:pPr>
              <w:keepNext/>
              <w:widowControl w:val="0"/>
              <w:jc w:val="center"/>
              <w:rPr>
                <w:rFonts w:ascii="Times New Roman" w:hAnsi="Times New Roman"/>
                <w:sz w:val="28"/>
                <w:szCs w:val="28"/>
              </w:rPr>
            </w:pPr>
            <w:r>
              <w:rPr>
                <w:rFonts w:ascii="Times New Roman" w:hAnsi="Times New Roman"/>
                <w:sz w:val="28"/>
                <w:szCs w:val="28"/>
              </w:rPr>
              <w:t>Количество утвержденных законов/количество рассмотренных</w:t>
            </w:r>
          </w:p>
        </w:tc>
        <w:tc>
          <w:tcPr>
            <w:tcW w:w="1134" w:type="dxa"/>
          </w:tcPr>
          <w:p w:rsidR="00897D8F" w:rsidRDefault="00897D8F" w:rsidP="00897D8F">
            <w:pPr>
              <w:keepNext/>
              <w:widowControl w:val="0"/>
              <w:jc w:val="center"/>
              <w:rPr>
                <w:rFonts w:ascii="Times New Roman" w:hAnsi="Times New Roman"/>
                <w:sz w:val="28"/>
                <w:szCs w:val="28"/>
              </w:rPr>
            </w:pPr>
            <w:r>
              <w:rPr>
                <w:rFonts w:ascii="Times New Roman" w:hAnsi="Times New Roman"/>
                <w:sz w:val="28"/>
                <w:szCs w:val="28"/>
              </w:rPr>
              <w:t>100%</w:t>
            </w:r>
          </w:p>
        </w:tc>
      </w:tr>
      <w:tr w:rsidR="00897D8F" w:rsidRPr="00105CFE" w:rsidTr="00D30739">
        <w:tc>
          <w:tcPr>
            <w:tcW w:w="846" w:type="dxa"/>
          </w:tcPr>
          <w:p w:rsidR="00897D8F" w:rsidRDefault="00FA32F5" w:rsidP="00897D8F">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82</w:t>
            </w:r>
            <w:r w:rsidR="00897D8F">
              <w:rPr>
                <w:rFonts w:ascii="Times New Roman" w:hAnsi="Times New Roman"/>
                <w:sz w:val="28"/>
                <w:szCs w:val="28"/>
                <w:lang w:val="kk-KZ"/>
              </w:rPr>
              <w:t>.</w:t>
            </w:r>
          </w:p>
        </w:tc>
        <w:tc>
          <w:tcPr>
            <w:tcW w:w="6379" w:type="dxa"/>
            <w:gridSpan w:val="2"/>
          </w:tcPr>
          <w:p w:rsidR="00897D8F" w:rsidRPr="0043018E" w:rsidRDefault="00897D8F" w:rsidP="00897D8F">
            <w:pPr>
              <w:pStyle w:val="Default0"/>
              <w:tabs>
                <w:tab w:val="left" w:pos="993"/>
              </w:tabs>
              <w:jc w:val="both"/>
              <w:rPr>
                <w:rFonts w:ascii="Times New Roman" w:hAnsi="Times New Roman" w:cs="Times New Roman"/>
                <w:sz w:val="28"/>
                <w:szCs w:val="28"/>
              </w:rPr>
            </w:pPr>
            <w:r w:rsidRPr="0043018E">
              <w:rPr>
                <w:rFonts w:ascii="Times New Roman" w:hAnsi="Times New Roman" w:cs="Times New Roman"/>
                <w:sz w:val="28"/>
                <w:szCs w:val="28"/>
              </w:rPr>
              <w:t>Проведение анализа форм налоговых отчетностей (100.00, 100.01, 100.02, 200.00, 300.00 и другие), сформированных из ИС ЕХД (КАО).</w:t>
            </w:r>
          </w:p>
        </w:tc>
        <w:tc>
          <w:tcPr>
            <w:tcW w:w="1276" w:type="dxa"/>
          </w:tcPr>
          <w:p w:rsidR="00897D8F" w:rsidRPr="0043018E" w:rsidRDefault="00897D8F" w:rsidP="00897D8F">
            <w:pPr>
              <w:jc w:val="center"/>
              <w:rPr>
                <w:rFonts w:ascii="Times New Roman" w:hAnsi="Times New Roman"/>
                <w:sz w:val="28"/>
                <w:szCs w:val="28"/>
              </w:rPr>
            </w:pPr>
            <w:r w:rsidRPr="0043018E">
              <w:rPr>
                <w:rFonts w:ascii="Times New Roman" w:hAnsi="Times New Roman"/>
                <w:sz w:val="28"/>
                <w:szCs w:val="28"/>
              </w:rPr>
              <w:t xml:space="preserve">001 </w:t>
            </w:r>
          </w:p>
        </w:tc>
        <w:tc>
          <w:tcPr>
            <w:tcW w:w="1275" w:type="dxa"/>
          </w:tcPr>
          <w:p w:rsidR="00897D8F" w:rsidRPr="0043018E" w:rsidRDefault="00897D8F" w:rsidP="00897D8F">
            <w:pPr>
              <w:keepNext/>
              <w:widowControl w:val="0"/>
              <w:ind w:firstLine="34"/>
              <w:jc w:val="center"/>
              <w:rPr>
                <w:rFonts w:ascii="Times New Roman" w:hAnsi="Times New Roman"/>
                <w:sz w:val="28"/>
                <w:szCs w:val="28"/>
                <w:lang w:val="kk-KZ"/>
              </w:rPr>
            </w:pPr>
            <w:r w:rsidRPr="0043018E">
              <w:rPr>
                <w:rFonts w:ascii="Times New Roman" w:hAnsi="Times New Roman"/>
                <w:sz w:val="28"/>
                <w:szCs w:val="28"/>
                <w:lang w:val="kk-KZ"/>
              </w:rPr>
              <w:t>ДНТЗ</w:t>
            </w:r>
          </w:p>
        </w:tc>
        <w:tc>
          <w:tcPr>
            <w:tcW w:w="2410" w:type="dxa"/>
          </w:tcPr>
          <w:p w:rsidR="00897D8F" w:rsidRPr="0043018E" w:rsidRDefault="00897D8F" w:rsidP="00897D8F">
            <w:pPr>
              <w:keepNext/>
              <w:widowControl w:val="0"/>
              <w:jc w:val="center"/>
              <w:rPr>
                <w:rFonts w:ascii="Times New Roman" w:hAnsi="Times New Roman"/>
                <w:sz w:val="28"/>
                <w:szCs w:val="28"/>
                <w:lang w:val="kk-KZ" w:eastAsia="ru-RU"/>
              </w:rPr>
            </w:pPr>
            <w:r w:rsidRPr="0043018E">
              <w:rPr>
                <w:rFonts w:ascii="Times New Roman" w:hAnsi="Times New Roman"/>
                <w:sz w:val="28"/>
                <w:szCs w:val="28"/>
              </w:rPr>
              <w:t>ежемесячно</w:t>
            </w:r>
          </w:p>
        </w:tc>
        <w:tc>
          <w:tcPr>
            <w:tcW w:w="2126" w:type="dxa"/>
          </w:tcPr>
          <w:p w:rsidR="00897D8F" w:rsidRPr="0043018E" w:rsidRDefault="00897D8F" w:rsidP="00897D8F">
            <w:pPr>
              <w:keepNext/>
              <w:widowControl w:val="0"/>
              <w:jc w:val="center"/>
              <w:rPr>
                <w:rFonts w:ascii="Times New Roman" w:hAnsi="Times New Roman"/>
                <w:sz w:val="28"/>
                <w:szCs w:val="28"/>
              </w:rPr>
            </w:pPr>
            <w:r w:rsidRPr="0043018E">
              <w:rPr>
                <w:rFonts w:ascii="Times New Roman" w:hAnsi="Times New Roman"/>
                <w:sz w:val="28"/>
                <w:szCs w:val="28"/>
              </w:rPr>
              <w:t>Аналитическая справка</w:t>
            </w:r>
          </w:p>
        </w:tc>
        <w:tc>
          <w:tcPr>
            <w:tcW w:w="1134" w:type="dxa"/>
          </w:tcPr>
          <w:p w:rsidR="00897D8F" w:rsidRPr="0043018E" w:rsidRDefault="00897D8F" w:rsidP="00897D8F">
            <w:pPr>
              <w:keepNext/>
              <w:widowControl w:val="0"/>
              <w:jc w:val="center"/>
              <w:rPr>
                <w:rFonts w:ascii="Times New Roman" w:hAnsi="Times New Roman"/>
                <w:sz w:val="28"/>
                <w:szCs w:val="28"/>
              </w:rPr>
            </w:pPr>
            <w:r w:rsidRPr="0043018E">
              <w:rPr>
                <w:rFonts w:ascii="Times New Roman" w:hAnsi="Times New Roman"/>
                <w:sz w:val="28"/>
                <w:szCs w:val="28"/>
              </w:rPr>
              <w:t>100%</w:t>
            </w:r>
          </w:p>
        </w:tc>
      </w:tr>
      <w:tr w:rsidR="00897D8F" w:rsidRPr="00105CFE" w:rsidTr="00D30739">
        <w:tc>
          <w:tcPr>
            <w:tcW w:w="846" w:type="dxa"/>
          </w:tcPr>
          <w:p w:rsidR="00897D8F" w:rsidRDefault="00FA32F5" w:rsidP="00897D8F">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83</w:t>
            </w:r>
            <w:r w:rsidR="00897D8F">
              <w:rPr>
                <w:rFonts w:ascii="Times New Roman" w:hAnsi="Times New Roman"/>
                <w:sz w:val="28"/>
                <w:szCs w:val="28"/>
                <w:lang w:val="kk-KZ"/>
              </w:rPr>
              <w:t>.</w:t>
            </w:r>
          </w:p>
        </w:tc>
        <w:tc>
          <w:tcPr>
            <w:tcW w:w="6379" w:type="dxa"/>
            <w:gridSpan w:val="2"/>
          </w:tcPr>
          <w:p w:rsidR="00897D8F" w:rsidRPr="0043018E" w:rsidRDefault="00897D8F" w:rsidP="00897D8F">
            <w:pPr>
              <w:pStyle w:val="Default0"/>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Факторный анализ причин перевыполнения или неисполнения плана и сравнительный анализ поступлений в сравнении с аналогичным периодом прошлого года в разрезе кодов бюджетной </w:t>
            </w:r>
            <w:r>
              <w:rPr>
                <w:rFonts w:ascii="Times New Roman" w:hAnsi="Times New Roman" w:cs="Times New Roman"/>
                <w:sz w:val="28"/>
                <w:szCs w:val="28"/>
              </w:rPr>
              <w:lastRenderedPageBreak/>
              <w:t>классификации с начала года по состоянию на 1 число месяца, следующего за отчетным месяцем</w:t>
            </w:r>
          </w:p>
        </w:tc>
        <w:tc>
          <w:tcPr>
            <w:tcW w:w="1276" w:type="dxa"/>
          </w:tcPr>
          <w:p w:rsidR="00897D8F" w:rsidRPr="0043018E" w:rsidRDefault="00897D8F" w:rsidP="00897D8F">
            <w:pPr>
              <w:jc w:val="center"/>
              <w:rPr>
                <w:rFonts w:ascii="Times New Roman" w:hAnsi="Times New Roman"/>
                <w:sz w:val="28"/>
                <w:szCs w:val="28"/>
              </w:rPr>
            </w:pPr>
            <w:r w:rsidRPr="0043018E">
              <w:rPr>
                <w:rFonts w:ascii="Times New Roman" w:hAnsi="Times New Roman"/>
                <w:sz w:val="28"/>
                <w:szCs w:val="28"/>
              </w:rPr>
              <w:lastRenderedPageBreak/>
              <w:t xml:space="preserve">001 </w:t>
            </w:r>
          </w:p>
        </w:tc>
        <w:tc>
          <w:tcPr>
            <w:tcW w:w="1275" w:type="dxa"/>
          </w:tcPr>
          <w:p w:rsidR="00897D8F" w:rsidRPr="0043018E" w:rsidRDefault="00897D8F" w:rsidP="00897D8F">
            <w:pPr>
              <w:keepNext/>
              <w:widowControl w:val="0"/>
              <w:ind w:firstLine="34"/>
              <w:jc w:val="center"/>
              <w:rPr>
                <w:rFonts w:ascii="Times New Roman" w:hAnsi="Times New Roman"/>
                <w:sz w:val="28"/>
                <w:szCs w:val="28"/>
                <w:lang w:val="kk-KZ"/>
              </w:rPr>
            </w:pPr>
            <w:r w:rsidRPr="0043018E">
              <w:rPr>
                <w:rFonts w:ascii="Times New Roman" w:hAnsi="Times New Roman"/>
                <w:sz w:val="28"/>
                <w:szCs w:val="28"/>
                <w:lang w:val="kk-KZ"/>
              </w:rPr>
              <w:t>ДНТЗ</w:t>
            </w:r>
          </w:p>
        </w:tc>
        <w:tc>
          <w:tcPr>
            <w:tcW w:w="2410" w:type="dxa"/>
          </w:tcPr>
          <w:p w:rsidR="00897D8F" w:rsidRPr="0043018E" w:rsidRDefault="00897D8F" w:rsidP="00897D8F">
            <w:pPr>
              <w:keepNext/>
              <w:widowControl w:val="0"/>
              <w:jc w:val="center"/>
              <w:rPr>
                <w:rFonts w:ascii="Times New Roman" w:hAnsi="Times New Roman"/>
                <w:sz w:val="28"/>
                <w:szCs w:val="28"/>
                <w:lang w:val="kk-KZ" w:eastAsia="ru-RU"/>
              </w:rPr>
            </w:pPr>
            <w:r w:rsidRPr="0043018E">
              <w:rPr>
                <w:rFonts w:ascii="Times New Roman" w:hAnsi="Times New Roman"/>
                <w:sz w:val="28"/>
                <w:szCs w:val="28"/>
              </w:rPr>
              <w:t>ежемесячно</w:t>
            </w:r>
          </w:p>
        </w:tc>
        <w:tc>
          <w:tcPr>
            <w:tcW w:w="2126" w:type="dxa"/>
          </w:tcPr>
          <w:p w:rsidR="00897D8F" w:rsidRPr="0043018E" w:rsidRDefault="00897D8F" w:rsidP="00897D8F">
            <w:pPr>
              <w:keepNext/>
              <w:widowControl w:val="0"/>
              <w:jc w:val="center"/>
              <w:rPr>
                <w:rFonts w:ascii="Times New Roman" w:hAnsi="Times New Roman"/>
                <w:sz w:val="28"/>
                <w:szCs w:val="28"/>
              </w:rPr>
            </w:pPr>
            <w:r>
              <w:rPr>
                <w:rFonts w:ascii="Times New Roman" w:hAnsi="Times New Roman"/>
                <w:sz w:val="28"/>
                <w:szCs w:val="28"/>
              </w:rPr>
              <w:t>Сведения в табличной форме</w:t>
            </w:r>
          </w:p>
        </w:tc>
        <w:tc>
          <w:tcPr>
            <w:tcW w:w="1134" w:type="dxa"/>
          </w:tcPr>
          <w:p w:rsidR="00897D8F" w:rsidRPr="0043018E" w:rsidRDefault="00897D8F" w:rsidP="00897D8F">
            <w:pPr>
              <w:keepNext/>
              <w:widowControl w:val="0"/>
              <w:jc w:val="center"/>
              <w:rPr>
                <w:rFonts w:ascii="Times New Roman" w:hAnsi="Times New Roman"/>
                <w:sz w:val="28"/>
                <w:szCs w:val="28"/>
              </w:rPr>
            </w:pPr>
            <w:r>
              <w:rPr>
                <w:rFonts w:ascii="Times New Roman" w:hAnsi="Times New Roman"/>
                <w:sz w:val="28"/>
                <w:szCs w:val="28"/>
              </w:rPr>
              <w:t>100%</w:t>
            </w:r>
          </w:p>
        </w:tc>
      </w:tr>
      <w:tr w:rsidR="00897D8F" w:rsidRPr="00105CFE" w:rsidTr="00D30739">
        <w:tc>
          <w:tcPr>
            <w:tcW w:w="846" w:type="dxa"/>
          </w:tcPr>
          <w:p w:rsidR="00897D8F" w:rsidRDefault="00FA32F5" w:rsidP="00897D8F">
            <w:pPr>
              <w:keepNext/>
              <w:widowControl w:val="0"/>
              <w:tabs>
                <w:tab w:val="left" w:pos="426"/>
              </w:tabs>
              <w:jc w:val="center"/>
              <w:rPr>
                <w:rFonts w:ascii="Times New Roman" w:hAnsi="Times New Roman"/>
                <w:sz w:val="26"/>
                <w:szCs w:val="26"/>
                <w:lang w:val="kk-KZ"/>
              </w:rPr>
            </w:pPr>
            <w:r>
              <w:rPr>
                <w:rFonts w:ascii="Times New Roman" w:hAnsi="Times New Roman"/>
                <w:sz w:val="26"/>
                <w:szCs w:val="26"/>
                <w:lang w:val="kk-KZ"/>
              </w:rPr>
              <w:lastRenderedPageBreak/>
              <w:t>84.</w:t>
            </w:r>
          </w:p>
        </w:tc>
        <w:tc>
          <w:tcPr>
            <w:tcW w:w="6379" w:type="dxa"/>
            <w:gridSpan w:val="2"/>
          </w:tcPr>
          <w:p w:rsidR="00897D8F" w:rsidRPr="00D40959" w:rsidRDefault="00897D8F" w:rsidP="00897D8F">
            <w:pPr>
              <w:snapToGrid w:val="0"/>
              <w:rPr>
                <w:rFonts w:ascii="Times New Roman" w:hAnsi="Times New Roman"/>
                <w:sz w:val="28"/>
                <w:szCs w:val="28"/>
              </w:rPr>
            </w:pPr>
            <w:r w:rsidRPr="00105CFE">
              <w:rPr>
                <w:rFonts w:ascii="Times New Roman" w:hAnsi="Times New Roman"/>
                <w:b/>
                <w:sz w:val="28"/>
                <w:szCs w:val="28"/>
              </w:rPr>
              <w:t xml:space="preserve">Целевой индикатор 6. Эффективность взаимодействия с </w:t>
            </w:r>
            <w:r w:rsidRPr="00105CFE">
              <w:rPr>
                <w:rFonts w:ascii="Times New Roman" w:hAnsi="Times New Roman"/>
                <w:b/>
                <w:sz w:val="28"/>
                <w:szCs w:val="28"/>
                <w:lang w:val="kk-KZ"/>
              </w:rPr>
              <w:t>субъектами финансового мониторинга</w:t>
            </w:r>
            <w:r w:rsidRPr="00105CFE">
              <w:rPr>
                <w:rFonts w:ascii="Times New Roman" w:hAnsi="Times New Roman"/>
                <w:b/>
                <w:sz w:val="28"/>
                <w:szCs w:val="28"/>
              </w:rPr>
              <w:t>, правоохранительными специальными и государственными органами при проведении финансового мониторинга</w:t>
            </w:r>
          </w:p>
        </w:tc>
        <w:tc>
          <w:tcPr>
            <w:tcW w:w="1276" w:type="dxa"/>
          </w:tcPr>
          <w:p w:rsidR="00897D8F" w:rsidRPr="00975FA7" w:rsidRDefault="00897D8F" w:rsidP="00897D8F">
            <w:pPr>
              <w:keepNext/>
              <w:widowControl w:val="0"/>
              <w:jc w:val="center"/>
              <w:rPr>
                <w:rFonts w:ascii="Times New Roman" w:hAnsi="Times New Roman"/>
                <w:spacing w:val="2"/>
                <w:sz w:val="28"/>
                <w:szCs w:val="28"/>
                <w:lang w:val="kk-KZ" w:eastAsia="ru-RU"/>
              </w:rPr>
            </w:pPr>
            <w:r>
              <w:rPr>
                <w:rFonts w:ascii="Times New Roman" w:hAnsi="Times New Roman"/>
                <w:spacing w:val="2"/>
                <w:sz w:val="28"/>
                <w:szCs w:val="28"/>
                <w:lang w:val="kk-KZ" w:eastAsia="ru-RU"/>
              </w:rPr>
              <w:t>001</w:t>
            </w:r>
          </w:p>
        </w:tc>
        <w:tc>
          <w:tcPr>
            <w:tcW w:w="1275" w:type="dxa"/>
          </w:tcPr>
          <w:p w:rsidR="00897D8F" w:rsidRPr="00D40959" w:rsidRDefault="00897D8F" w:rsidP="00897D8F">
            <w:pPr>
              <w:jc w:val="center"/>
              <w:rPr>
                <w:rFonts w:ascii="Times New Roman" w:hAnsi="Times New Roman"/>
                <w:spacing w:val="2"/>
                <w:sz w:val="28"/>
                <w:szCs w:val="28"/>
                <w:lang w:eastAsia="ru-RU"/>
              </w:rPr>
            </w:pPr>
            <w:r w:rsidRPr="00D40959">
              <w:rPr>
                <w:rFonts w:ascii="Times New Roman" w:hAnsi="Times New Roman"/>
                <w:spacing w:val="2"/>
                <w:sz w:val="28"/>
                <w:szCs w:val="28"/>
                <w:lang w:eastAsia="ru-RU"/>
              </w:rPr>
              <w:t>КФМ</w:t>
            </w:r>
          </w:p>
        </w:tc>
        <w:tc>
          <w:tcPr>
            <w:tcW w:w="2410" w:type="dxa"/>
          </w:tcPr>
          <w:p w:rsidR="00897D8F" w:rsidRPr="00897D8F" w:rsidRDefault="00897D8F" w:rsidP="00897D8F">
            <w:pPr>
              <w:keepNext/>
              <w:widowControl w:val="0"/>
              <w:jc w:val="center"/>
              <w:rPr>
                <w:rFonts w:ascii="Times New Roman" w:hAnsi="Times New Roman"/>
                <w:bCs/>
                <w:sz w:val="28"/>
                <w:szCs w:val="28"/>
                <w:lang w:val="kk-KZ"/>
              </w:rPr>
            </w:pPr>
            <w:r>
              <w:rPr>
                <w:rFonts w:ascii="Times New Roman" w:hAnsi="Times New Roman"/>
                <w:bCs/>
                <w:sz w:val="28"/>
                <w:szCs w:val="28"/>
                <w:lang w:val="kk-KZ"/>
              </w:rPr>
              <w:t>ежегодно</w:t>
            </w:r>
          </w:p>
        </w:tc>
        <w:tc>
          <w:tcPr>
            <w:tcW w:w="2126" w:type="dxa"/>
          </w:tcPr>
          <w:p w:rsidR="00897D8F" w:rsidRPr="00D40959" w:rsidRDefault="00DC0AB3" w:rsidP="00897D8F">
            <w:pPr>
              <w:keepNext/>
              <w:widowControl w:val="0"/>
              <w:jc w:val="center"/>
              <w:rPr>
                <w:rFonts w:ascii="Times New Roman" w:hAnsi="Times New Roman"/>
                <w:sz w:val="28"/>
                <w:szCs w:val="28"/>
              </w:rPr>
            </w:pPr>
            <w:r>
              <w:rPr>
                <w:rFonts w:ascii="Times New Roman" w:hAnsi="Times New Roman"/>
                <w:sz w:val="28"/>
                <w:szCs w:val="28"/>
              </w:rPr>
              <w:t>коэффициент</w:t>
            </w:r>
          </w:p>
        </w:tc>
        <w:tc>
          <w:tcPr>
            <w:tcW w:w="1134" w:type="dxa"/>
          </w:tcPr>
          <w:p w:rsidR="00897D8F" w:rsidRPr="00D40959" w:rsidRDefault="00DC0AB3" w:rsidP="00897D8F">
            <w:pPr>
              <w:keepNext/>
              <w:widowControl w:val="0"/>
              <w:jc w:val="center"/>
              <w:rPr>
                <w:rFonts w:ascii="Times New Roman" w:hAnsi="Times New Roman"/>
                <w:spacing w:val="2"/>
                <w:sz w:val="28"/>
                <w:szCs w:val="28"/>
                <w:lang w:val="kk-KZ" w:eastAsia="ru-RU"/>
              </w:rPr>
            </w:pPr>
            <w:r>
              <w:rPr>
                <w:rFonts w:ascii="Times New Roman" w:hAnsi="Times New Roman"/>
                <w:spacing w:val="2"/>
                <w:sz w:val="28"/>
                <w:szCs w:val="28"/>
                <w:lang w:val="kk-KZ" w:eastAsia="ru-RU"/>
              </w:rPr>
              <w:t>53</w:t>
            </w:r>
          </w:p>
        </w:tc>
      </w:tr>
      <w:tr w:rsidR="00897D8F" w:rsidRPr="00105CFE" w:rsidTr="00D30739">
        <w:tc>
          <w:tcPr>
            <w:tcW w:w="846" w:type="dxa"/>
          </w:tcPr>
          <w:p w:rsidR="00897D8F" w:rsidRPr="003979A6" w:rsidRDefault="00FA32F5" w:rsidP="00897D8F">
            <w:pPr>
              <w:keepNext/>
              <w:widowControl w:val="0"/>
              <w:tabs>
                <w:tab w:val="left" w:pos="426"/>
              </w:tabs>
              <w:jc w:val="center"/>
              <w:rPr>
                <w:rFonts w:ascii="Times New Roman" w:hAnsi="Times New Roman"/>
                <w:sz w:val="26"/>
                <w:szCs w:val="26"/>
                <w:lang w:val="kk-KZ"/>
              </w:rPr>
            </w:pPr>
            <w:r>
              <w:rPr>
                <w:rFonts w:ascii="Times New Roman" w:hAnsi="Times New Roman"/>
                <w:sz w:val="26"/>
                <w:szCs w:val="26"/>
                <w:lang w:val="kk-KZ"/>
              </w:rPr>
              <w:t>85</w:t>
            </w:r>
            <w:r w:rsidR="00897D8F" w:rsidRPr="003979A6">
              <w:rPr>
                <w:rFonts w:ascii="Times New Roman" w:hAnsi="Times New Roman"/>
                <w:sz w:val="26"/>
                <w:szCs w:val="26"/>
                <w:lang w:val="kk-KZ"/>
              </w:rPr>
              <w:t>.</w:t>
            </w:r>
          </w:p>
        </w:tc>
        <w:tc>
          <w:tcPr>
            <w:tcW w:w="6379" w:type="dxa"/>
            <w:gridSpan w:val="2"/>
          </w:tcPr>
          <w:p w:rsidR="00897D8F" w:rsidRPr="00D40959" w:rsidRDefault="00897D8F" w:rsidP="00897D8F">
            <w:pPr>
              <w:snapToGrid w:val="0"/>
              <w:rPr>
                <w:rFonts w:ascii="Times New Roman" w:hAnsi="Times New Roman"/>
                <w:sz w:val="28"/>
                <w:szCs w:val="28"/>
              </w:rPr>
            </w:pPr>
            <w:r w:rsidRPr="00D40959">
              <w:rPr>
                <w:rFonts w:ascii="Times New Roman" w:hAnsi="Times New Roman"/>
                <w:sz w:val="28"/>
                <w:szCs w:val="28"/>
              </w:rPr>
              <w:t>Противодействие легализации (отмыванию) доходов, полученных преступным путем</w:t>
            </w:r>
          </w:p>
        </w:tc>
        <w:tc>
          <w:tcPr>
            <w:tcW w:w="1276" w:type="dxa"/>
          </w:tcPr>
          <w:p w:rsidR="00897D8F" w:rsidRPr="00D40959" w:rsidRDefault="00897D8F" w:rsidP="00897D8F">
            <w:pPr>
              <w:keepNext/>
              <w:widowControl w:val="0"/>
              <w:jc w:val="center"/>
              <w:rPr>
                <w:rFonts w:ascii="Times New Roman" w:hAnsi="Times New Roman"/>
                <w:spacing w:val="2"/>
                <w:sz w:val="28"/>
                <w:szCs w:val="28"/>
                <w:lang w:eastAsia="ru-RU"/>
              </w:rPr>
            </w:pPr>
            <w:r w:rsidRPr="00D40959">
              <w:rPr>
                <w:rFonts w:ascii="Times New Roman" w:hAnsi="Times New Roman"/>
                <w:spacing w:val="2"/>
                <w:sz w:val="28"/>
                <w:szCs w:val="28"/>
                <w:lang w:eastAsia="ru-RU"/>
              </w:rPr>
              <w:t>001</w:t>
            </w:r>
          </w:p>
        </w:tc>
        <w:tc>
          <w:tcPr>
            <w:tcW w:w="1275" w:type="dxa"/>
          </w:tcPr>
          <w:p w:rsidR="00897D8F" w:rsidRPr="00D40959" w:rsidRDefault="00897D8F" w:rsidP="00897D8F">
            <w:pPr>
              <w:jc w:val="center"/>
              <w:rPr>
                <w:rFonts w:ascii="Times New Roman" w:hAnsi="Times New Roman"/>
                <w:spacing w:val="2"/>
                <w:sz w:val="28"/>
                <w:szCs w:val="28"/>
                <w:lang w:eastAsia="ru-RU"/>
              </w:rPr>
            </w:pPr>
            <w:r w:rsidRPr="00D40959">
              <w:rPr>
                <w:rFonts w:ascii="Times New Roman" w:hAnsi="Times New Roman"/>
                <w:spacing w:val="2"/>
                <w:sz w:val="28"/>
                <w:szCs w:val="28"/>
                <w:lang w:eastAsia="ru-RU"/>
              </w:rPr>
              <w:t>КФМ</w:t>
            </w:r>
          </w:p>
        </w:tc>
        <w:tc>
          <w:tcPr>
            <w:tcW w:w="2410" w:type="dxa"/>
          </w:tcPr>
          <w:p w:rsidR="00897D8F" w:rsidRPr="00D40959" w:rsidRDefault="00897D8F" w:rsidP="00897D8F">
            <w:pPr>
              <w:keepNext/>
              <w:widowControl w:val="0"/>
              <w:jc w:val="center"/>
              <w:rPr>
                <w:rFonts w:ascii="Times New Roman" w:hAnsi="Times New Roman"/>
                <w:bCs/>
                <w:sz w:val="28"/>
                <w:szCs w:val="28"/>
              </w:rPr>
            </w:pPr>
            <w:r>
              <w:rPr>
                <w:rFonts w:ascii="Times New Roman" w:hAnsi="Times New Roman"/>
                <w:bCs/>
                <w:sz w:val="28"/>
                <w:szCs w:val="28"/>
                <w:lang w:val="kk-KZ"/>
              </w:rPr>
              <w:t>е</w:t>
            </w:r>
            <w:proofErr w:type="spellStart"/>
            <w:r w:rsidRPr="00D40959">
              <w:rPr>
                <w:rFonts w:ascii="Times New Roman" w:hAnsi="Times New Roman"/>
                <w:bCs/>
                <w:sz w:val="28"/>
                <w:szCs w:val="28"/>
              </w:rPr>
              <w:t>жеквартально</w:t>
            </w:r>
            <w:proofErr w:type="spellEnd"/>
          </w:p>
        </w:tc>
        <w:tc>
          <w:tcPr>
            <w:tcW w:w="2126" w:type="dxa"/>
          </w:tcPr>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Отчет по итогам деятельности</w:t>
            </w:r>
          </w:p>
        </w:tc>
        <w:tc>
          <w:tcPr>
            <w:tcW w:w="1134"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100%</w:t>
            </w:r>
          </w:p>
        </w:tc>
      </w:tr>
      <w:tr w:rsidR="00897D8F" w:rsidRPr="00105CFE" w:rsidTr="00D30739">
        <w:tc>
          <w:tcPr>
            <w:tcW w:w="846" w:type="dxa"/>
          </w:tcPr>
          <w:p w:rsidR="00897D8F" w:rsidRPr="003979A6" w:rsidRDefault="00FA32F5" w:rsidP="00897D8F">
            <w:pPr>
              <w:keepNext/>
              <w:widowControl w:val="0"/>
              <w:tabs>
                <w:tab w:val="left" w:pos="426"/>
              </w:tabs>
              <w:jc w:val="center"/>
              <w:rPr>
                <w:rFonts w:ascii="Times New Roman" w:hAnsi="Times New Roman"/>
                <w:sz w:val="26"/>
                <w:szCs w:val="26"/>
                <w:lang w:val="kk-KZ"/>
              </w:rPr>
            </w:pPr>
            <w:r>
              <w:rPr>
                <w:rFonts w:ascii="Times New Roman" w:hAnsi="Times New Roman"/>
                <w:sz w:val="26"/>
                <w:szCs w:val="26"/>
                <w:lang w:val="kk-KZ"/>
              </w:rPr>
              <w:t>86</w:t>
            </w:r>
            <w:r w:rsidR="00897D8F" w:rsidRPr="003979A6">
              <w:rPr>
                <w:rFonts w:ascii="Times New Roman" w:hAnsi="Times New Roman"/>
                <w:sz w:val="26"/>
                <w:szCs w:val="26"/>
                <w:lang w:val="kk-KZ"/>
              </w:rPr>
              <w:t>.</w:t>
            </w:r>
          </w:p>
        </w:tc>
        <w:tc>
          <w:tcPr>
            <w:tcW w:w="6379" w:type="dxa"/>
            <w:gridSpan w:val="2"/>
          </w:tcPr>
          <w:p w:rsidR="00897D8F" w:rsidRPr="00D40959" w:rsidRDefault="00897D8F" w:rsidP="00897D8F">
            <w:pPr>
              <w:snapToGrid w:val="0"/>
              <w:rPr>
                <w:rFonts w:ascii="Times New Roman" w:hAnsi="Times New Roman"/>
                <w:sz w:val="28"/>
                <w:szCs w:val="28"/>
              </w:rPr>
            </w:pPr>
            <w:r w:rsidRPr="00D40959">
              <w:rPr>
                <w:rFonts w:ascii="Times New Roman" w:hAnsi="Times New Roman"/>
                <w:sz w:val="28"/>
                <w:szCs w:val="28"/>
              </w:rPr>
              <w:t>Противодействие финансированию терроризма</w:t>
            </w:r>
          </w:p>
        </w:tc>
        <w:tc>
          <w:tcPr>
            <w:tcW w:w="1276" w:type="dxa"/>
          </w:tcPr>
          <w:p w:rsidR="00897D8F" w:rsidRPr="00D40959" w:rsidRDefault="00897D8F" w:rsidP="00897D8F">
            <w:pPr>
              <w:keepNext/>
              <w:widowControl w:val="0"/>
              <w:jc w:val="center"/>
              <w:rPr>
                <w:rFonts w:ascii="Times New Roman" w:hAnsi="Times New Roman"/>
                <w:spacing w:val="2"/>
                <w:sz w:val="28"/>
                <w:szCs w:val="28"/>
                <w:lang w:eastAsia="ru-RU"/>
              </w:rPr>
            </w:pPr>
            <w:r w:rsidRPr="00D40959">
              <w:rPr>
                <w:rFonts w:ascii="Times New Roman" w:hAnsi="Times New Roman"/>
                <w:spacing w:val="2"/>
                <w:sz w:val="28"/>
                <w:szCs w:val="28"/>
                <w:lang w:eastAsia="ru-RU"/>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897D8F" w:rsidP="00897D8F">
            <w:pPr>
              <w:keepNext/>
              <w:widowControl w:val="0"/>
              <w:jc w:val="center"/>
              <w:rPr>
                <w:rFonts w:ascii="Times New Roman" w:hAnsi="Times New Roman"/>
                <w:bCs/>
                <w:sz w:val="28"/>
                <w:szCs w:val="28"/>
              </w:rPr>
            </w:pPr>
            <w:r>
              <w:rPr>
                <w:rFonts w:ascii="Times New Roman" w:hAnsi="Times New Roman"/>
                <w:bCs/>
                <w:sz w:val="28"/>
                <w:szCs w:val="28"/>
                <w:lang w:val="kk-KZ"/>
              </w:rPr>
              <w:t>е</w:t>
            </w:r>
            <w:proofErr w:type="spellStart"/>
            <w:r w:rsidRPr="00D40959">
              <w:rPr>
                <w:rFonts w:ascii="Times New Roman" w:hAnsi="Times New Roman"/>
                <w:bCs/>
                <w:sz w:val="28"/>
                <w:szCs w:val="28"/>
              </w:rPr>
              <w:t>жеквартально</w:t>
            </w:r>
            <w:proofErr w:type="spellEnd"/>
          </w:p>
        </w:tc>
        <w:tc>
          <w:tcPr>
            <w:tcW w:w="2126" w:type="dxa"/>
          </w:tcPr>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Отчет по итогам деятельности</w:t>
            </w:r>
          </w:p>
        </w:tc>
        <w:tc>
          <w:tcPr>
            <w:tcW w:w="1134"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100%</w:t>
            </w:r>
          </w:p>
        </w:tc>
      </w:tr>
      <w:tr w:rsidR="00897D8F" w:rsidRPr="00105CFE" w:rsidTr="00D30739">
        <w:tc>
          <w:tcPr>
            <w:tcW w:w="846" w:type="dxa"/>
          </w:tcPr>
          <w:p w:rsidR="00897D8F" w:rsidRPr="003979A6" w:rsidRDefault="00FA32F5" w:rsidP="00897D8F">
            <w:pPr>
              <w:keepNext/>
              <w:widowControl w:val="0"/>
              <w:tabs>
                <w:tab w:val="left" w:pos="426"/>
              </w:tabs>
              <w:jc w:val="center"/>
              <w:rPr>
                <w:rFonts w:ascii="Times New Roman" w:hAnsi="Times New Roman"/>
                <w:sz w:val="26"/>
                <w:szCs w:val="26"/>
                <w:lang w:val="kk-KZ"/>
              </w:rPr>
            </w:pPr>
            <w:r>
              <w:rPr>
                <w:rFonts w:ascii="Times New Roman" w:hAnsi="Times New Roman"/>
                <w:sz w:val="26"/>
                <w:szCs w:val="26"/>
                <w:lang w:val="kk-KZ"/>
              </w:rPr>
              <w:t>87</w:t>
            </w:r>
            <w:r w:rsidR="00897D8F" w:rsidRPr="003979A6">
              <w:rPr>
                <w:rFonts w:ascii="Times New Roman" w:hAnsi="Times New Roman"/>
                <w:sz w:val="26"/>
                <w:szCs w:val="26"/>
                <w:lang w:val="kk-KZ"/>
              </w:rPr>
              <w:t>.</w:t>
            </w:r>
          </w:p>
        </w:tc>
        <w:tc>
          <w:tcPr>
            <w:tcW w:w="6379" w:type="dxa"/>
            <w:gridSpan w:val="2"/>
          </w:tcPr>
          <w:p w:rsidR="00897D8F" w:rsidRPr="00D40959" w:rsidRDefault="00897D8F" w:rsidP="00897D8F">
            <w:pPr>
              <w:snapToGrid w:val="0"/>
              <w:rPr>
                <w:rFonts w:ascii="Times New Roman" w:hAnsi="Times New Roman"/>
                <w:sz w:val="28"/>
                <w:szCs w:val="28"/>
              </w:rPr>
            </w:pPr>
            <w:r w:rsidRPr="00D40959">
              <w:rPr>
                <w:rFonts w:ascii="Times New Roman" w:hAnsi="Times New Roman"/>
                <w:sz w:val="28"/>
                <w:szCs w:val="28"/>
              </w:rPr>
              <w:t>Проведение семинаров, круглых столов и консультаций в том числе посредством ВКС для субъектов финансового мониторинга по практическим аспектам применения законодательства в сфере ПОД/ФТ, обмена международным опытом</w:t>
            </w:r>
          </w:p>
        </w:tc>
        <w:tc>
          <w:tcPr>
            <w:tcW w:w="1276"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897D8F" w:rsidP="00560438">
            <w:pPr>
              <w:keepNext/>
              <w:widowControl w:val="0"/>
              <w:jc w:val="center"/>
              <w:rPr>
                <w:rFonts w:ascii="Times New Roman" w:hAnsi="Times New Roman"/>
                <w:bCs/>
                <w:sz w:val="28"/>
                <w:szCs w:val="28"/>
              </w:rPr>
            </w:pPr>
            <w:r>
              <w:rPr>
                <w:rFonts w:ascii="Times New Roman" w:hAnsi="Times New Roman"/>
                <w:bCs/>
                <w:sz w:val="28"/>
                <w:szCs w:val="28"/>
                <w:lang w:val="kk-KZ"/>
              </w:rPr>
              <w:t>е</w:t>
            </w:r>
            <w:proofErr w:type="spellStart"/>
            <w:r w:rsidRPr="00D40959">
              <w:rPr>
                <w:rFonts w:ascii="Times New Roman" w:hAnsi="Times New Roman"/>
                <w:bCs/>
                <w:sz w:val="28"/>
                <w:szCs w:val="28"/>
              </w:rPr>
              <w:t>жеквартально</w:t>
            </w:r>
            <w:proofErr w:type="spellEnd"/>
          </w:p>
          <w:p w:rsidR="00897D8F" w:rsidRPr="00D40959" w:rsidRDefault="00897D8F" w:rsidP="00560438">
            <w:pPr>
              <w:keepNext/>
              <w:widowControl w:val="0"/>
              <w:jc w:val="center"/>
              <w:rPr>
                <w:rFonts w:ascii="Times New Roman" w:hAnsi="Times New Roman"/>
                <w:spacing w:val="2"/>
                <w:sz w:val="28"/>
                <w:szCs w:val="28"/>
                <w:lang w:val="kk-KZ" w:eastAsia="ru-RU"/>
              </w:rPr>
            </w:pPr>
            <w:r w:rsidRPr="00D40959">
              <w:rPr>
                <w:rFonts w:ascii="Times New Roman" w:hAnsi="Times New Roman"/>
                <w:bCs/>
                <w:sz w:val="28"/>
                <w:szCs w:val="28"/>
              </w:rPr>
              <w:t>3 мероприятия</w:t>
            </w:r>
          </w:p>
        </w:tc>
        <w:tc>
          <w:tcPr>
            <w:tcW w:w="2126" w:type="dxa"/>
          </w:tcPr>
          <w:p w:rsidR="00897D8F" w:rsidRPr="00D40959" w:rsidRDefault="00897D8F" w:rsidP="001E6486">
            <w:pPr>
              <w:keepNext/>
              <w:widowControl w:val="0"/>
              <w:jc w:val="center"/>
              <w:rPr>
                <w:rFonts w:ascii="Times New Roman" w:hAnsi="Times New Roman"/>
                <w:sz w:val="28"/>
                <w:szCs w:val="28"/>
              </w:rPr>
            </w:pPr>
            <w:r w:rsidRPr="00D40959">
              <w:rPr>
                <w:rFonts w:ascii="Times New Roman" w:hAnsi="Times New Roman"/>
                <w:sz w:val="28"/>
                <w:szCs w:val="28"/>
              </w:rPr>
              <w:t>Отчет,</w:t>
            </w:r>
          </w:p>
          <w:p w:rsidR="00897D8F" w:rsidRPr="00D40959" w:rsidRDefault="00897D8F" w:rsidP="001E6486">
            <w:pPr>
              <w:keepNext/>
              <w:widowControl w:val="0"/>
              <w:jc w:val="center"/>
              <w:rPr>
                <w:rFonts w:ascii="Times New Roman" w:hAnsi="Times New Roman"/>
                <w:spacing w:val="2"/>
                <w:sz w:val="28"/>
                <w:szCs w:val="28"/>
                <w:lang w:val="kk-KZ" w:eastAsia="ru-RU"/>
              </w:rPr>
            </w:pPr>
            <w:r w:rsidRPr="00D40959">
              <w:rPr>
                <w:rFonts w:ascii="Times New Roman" w:hAnsi="Times New Roman"/>
                <w:sz w:val="28"/>
                <w:szCs w:val="28"/>
              </w:rPr>
              <w:t xml:space="preserve">(%, количество проведенных семинаров к общему количеству семинаров, которые </w:t>
            </w:r>
            <w:proofErr w:type="spellStart"/>
            <w:r w:rsidRPr="00D40959">
              <w:rPr>
                <w:rFonts w:ascii="Times New Roman" w:hAnsi="Times New Roman"/>
                <w:sz w:val="28"/>
                <w:szCs w:val="28"/>
              </w:rPr>
              <w:t>пла-нируется</w:t>
            </w:r>
            <w:proofErr w:type="spellEnd"/>
            <w:r w:rsidRPr="00D40959">
              <w:rPr>
                <w:rFonts w:ascii="Times New Roman" w:hAnsi="Times New Roman"/>
                <w:sz w:val="28"/>
                <w:szCs w:val="28"/>
              </w:rPr>
              <w:t xml:space="preserve"> провести *100%)</w:t>
            </w:r>
          </w:p>
        </w:tc>
        <w:tc>
          <w:tcPr>
            <w:tcW w:w="1134"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100%</w:t>
            </w:r>
          </w:p>
        </w:tc>
      </w:tr>
      <w:tr w:rsidR="00897D8F" w:rsidRPr="00105CFE" w:rsidTr="00D30739">
        <w:tc>
          <w:tcPr>
            <w:tcW w:w="846" w:type="dxa"/>
          </w:tcPr>
          <w:p w:rsidR="00897D8F" w:rsidRPr="003979A6" w:rsidRDefault="00897D8F" w:rsidP="00FA32F5">
            <w:pPr>
              <w:keepNext/>
              <w:widowControl w:val="0"/>
              <w:tabs>
                <w:tab w:val="left" w:pos="426"/>
              </w:tabs>
              <w:jc w:val="center"/>
              <w:rPr>
                <w:rFonts w:ascii="Times New Roman" w:hAnsi="Times New Roman"/>
                <w:sz w:val="26"/>
                <w:szCs w:val="26"/>
                <w:lang w:val="kk-KZ"/>
              </w:rPr>
            </w:pPr>
            <w:r>
              <w:rPr>
                <w:rFonts w:ascii="Times New Roman" w:hAnsi="Times New Roman"/>
                <w:sz w:val="26"/>
                <w:szCs w:val="26"/>
                <w:lang w:val="kk-KZ"/>
              </w:rPr>
              <w:t>8</w:t>
            </w:r>
            <w:r w:rsidR="00FA32F5">
              <w:rPr>
                <w:rFonts w:ascii="Times New Roman" w:hAnsi="Times New Roman"/>
                <w:sz w:val="26"/>
                <w:szCs w:val="26"/>
                <w:lang w:val="kk-KZ"/>
              </w:rPr>
              <w:t>8</w:t>
            </w:r>
            <w:r w:rsidRPr="003979A6">
              <w:rPr>
                <w:rFonts w:ascii="Times New Roman" w:hAnsi="Times New Roman"/>
                <w:sz w:val="26"/>
                <w:szCs w:val="26"/>
                <w:lang w:val="kk-KZ"/>
              </w:rPr>
              <w:t>.</w:t>
            </w:r>
          </w:p>
        </w:tc>
        <w:tc>
          <w:tcPr>
            <w:tcW w:w="6379" w:type="dxa"/>
            <w:gridSpan w:val="2"/>
          </w:tcPr>
          <w:p w:rsidR="00897D8F" w:rsidRPr="00D40959" w:rsidRDefault="00897D8F" w:rsidP="00897D8F">
            <w:pPr>
              <w:snapToGrid w:val="0"/>
              <w:rPr>
                <w:rFonts w:ascii="Times New Roman" w:hAnsi="Times New Roman"/>
                <w:sz w:val="28"/>
                <w:szCs w:val="28"/>
              </w:rPr>
            </w:pPr>
            <w:r w:rsidRPr="00D40959">
              <w:rPr>
                <w:rFonts w:ascii="Times New Roman" w:hAnsi="Times New Roman"/>
                <w:sz w:val="28"/>
                <w:szCs w:val="28"/>
              </w:rPr>
              <w:t>Участие в совместных с подразделениями финансовой разведки  иностранных государств  операциях, проектах и исследованиях в сфере ПОД/ФТ.</w:t>
            </w:r>
          </w:p>
        </w:tc>
        <w:tc>
          <w:tcPr>
            <w:tcW w:w="1276" w:type="dxa"/>
          </w:tcPr>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9B7F33" w:rsidP="00897D8F">
            <w:pPr>
              <w:keepNext/>
              <w:widowControl w:val="0"/>
              <w:jc w:val="center"/>
              <w:rPr>
                <w:rFonts w:ascii="Times New Roman" w:hAnsi="Times New Roman"/>
                <w:sz w:val="28"/>
                <w:szCs w:val="28"/>
              </w:rPr>
            </w:pPr>
            <w:r>
              <w:rPr>
                <w:rFonts w:ascii="Times New Roman" w:hAnsi="Times New Roman"/>
                <w:sz w:val="28"/>
                <w:szCs w:val="28"/>
              </w:rPr>
              <w:t>р</w:t>
            </w:r>
            <w:r w:rsidR="00897D8F" w:rsidRPr="00D40959">
              <w:rPr>
                <w:rFonts w:ascii="Times New Roman" w:hAnsi="Times New Roman"/>
                <w:sz w:val="28"/>
                <w:szCs w:val="28"/>
              </w:rPr>
              <w:t>аз в год</w:t>
            </w:r>
          </w:p>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(5 мероприятий в год)</w:t>
            </w:r>
          </w:p>
        </w:tc>
        <w:tc>
          <w:tcPr>
            <w:tcW w:w="2126" w:type="dxa"/>
          </w:tcPr>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Отчеты об участии в проектах, операциях</w:t>
            </w:r>
          </w:p>
        </w:tc>
        <w:tc>
          <w:tcPr>
            <w:tcW w:w="1134" w:type="dxa"/>
          </w:tcPr>
          <w:p w:rsidR="00897D8F" w:rsidRPr="00D40959" w:rsidRDefault="00897D8F" w:rsidP="00897D8F">
            <w:pPr>
              <w:keepNext/>
              <w:widowControl w:val="0"/>
              <w:jc w:val="center"/>
              <w:rPr>
                <w:rFonts w:ascii="Times New Roman" w:hAnsi="Times New Roman"/>
                <w:sz w:val="28"/>
                <w:szCs w:val="28"/>
              </w:rPr>
            </w:pPr>
            <w:r w:rsidRPr="00D40959">
              <w:rPr>
                <w:rFonts w:ascii="Times New Roman" w:hAnsi="Times New Roman"/>
                <w:sz w:val="28"/>
                <w:szCs w:val="28"/>
              </w:rPr>
              <w:t>100%</w:t>
            </w:r>
          </w:p>
        </w:tc>
      </w:tr>
      <w:tr w:rsidR="00897D8F" w:rsidRPr="00105CFE" w:rsidTr="00D30739">
        <w:tc>
          <w:tcPr>
            <w:tcW w:w="846" w:type="dxa"/>
          </w:tcPr>
          <w:p w:rsidR="00897D8F" w:rsidRPr="003979A6" w:rsidRDefault="00897D8F" w:rsidP="00FA32F5">
            <w:pPr>
              <w:keepNext/>
              <w:widowControl w:val="0"/>
              <w:tabs>
                <w:tab w:val="left" w:pos="426"/>
              </w:tabs>
              <w:jc w:val="center"/>
              <w:rPr>
                <w:rFonts w:ascii="Times New Roman" w:hAnsi="Times New Roman"/>
                <w:sz w:val="26"/>
                <w:szCs w:val="26"/>
                <w:lang w:val="kk-KZ"/>
              </w:rPr>
            </w:pPr>
            <w:r w:rsidRPr="003979A6">
              <w:rPr>
                <w:rFonts w:ascii="Times New Roman" w:hAnsi="Times New Roman"/>
                <w:sz w:val="26"/>
                <w:szCs w:val="26"/>
                <w:lang w:val="kk-KZ"/>
              </w:rPr>
              <w:lastRenderedPageBreak/>
              <w:t>8</w:t>
            </w:r>
            <w:r w:rsidR="00FA32F5">
              <w:rPr>
                <w:rFonts w:ascii="Times New Roman" w:hAnsi="Times New Roman"/>
                <w:sz w:val="26"/>
                <w:szCs w:val="26"/>
                <w:lang w:val="kk-KZ"/>
              </w:rPr>
              <w:t>9</w:t>
            </w:r>
            <w:r w:rsidRPr="003979A6">
              <w:rPr>
                <w:rFonts w:ascii="Times New Roman" w:hAnsi="Times New Roman"/>
                <w:sz w:val="26"/>
                <w:szCs w:val="26"/>
                <w:lang w:val="kk-KZ"/>
              </w:rPr>
              <w:t>.</w:t>
            </w:r>
          </w:p>
        </w:tc>
        <w:tc>
          <w:tcPr>
            <w:tcW w:w="6379" w:type="dxa"/>
            <w:gridSpan w:val="2"/>
          </w:tcPr>
          <w:p w:rsidR="00897D8F" w:rsidRPr="00D40959" w:rsidRDefault="00897D8F" w:rsidP="00897D8F">
            <w:pPr>
              <w:snapToGrid w:val="0"/>
              <w:rPr>
                <w:rFonts w:ascii="Times New Roman" w:hAnsi="Times New Roman"/>
                <w:sz w:val="28"/>
                <w:szCs w:val="28"/>
              </w:rPr>
            </w:pPr>
            <w:r w:rsidRPr="00D40959">
              <w:rPr>
                <w:rFonts w:ascii="Times New Roman" w:hAnsi="Times New Roman"/>
                <w:sz w:val="28"/>
                <w:szCs w:val="28"/>
              </w:rPr>
              <w:t>Проведение  семинаров, круглых столов с участием правоохранительных и специальных государственных органов с использованием системы видеоконференцсвязи, проводимых с участием государств – членов и наблюдателей ЕАГ по практическим аспектам взаимодействия</w:t>
            </w:r>
          </w:p>
        </w:tc>
        <w:tc>
          <w:tcPr>
            <w:tcW w:w="1276" w:type="dxa"/>
          </w:tcPr>
          <w:p w:rsidR="00897D8F" w:rsidRPr="00D40959" w:rsidRDefault="00897D8F" w:rsidP="00897D8F">
            <w:pPr>
              <w:keepNext/>
              <w:widowControl w:val="0"/>
              <w:jc w:val="center"/>
              <w:rPr>
                <w:rFonts w:ascii="Times New Roman" w:hAnsi="Times New Roman"/>
                <w:spacing w:val="2"/>
                <w:sz w:val="28"/>
                <w:szCs w:val="28"/>
                <w:lang w:eastAsia="ru-RU"/>
              </w:rPr>
            </w:pPr>
            <w:r w:rsidRPr="00D40959">
              <w:rPr>
                <w:rFonts w:ascii="Times New Roman" w:hAnsi="Times New Roman"/>
                <w:spacing w:val="2"/>
                <w:sz w:val="28"/>
                <w:szCs w:val="28"/>
                <w:lang w:eastAsia="ru-RU"/>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9B7F33" w:rsidP="00897D8F">
            <w:pPr>
              <w:keepNext/>
              <w:widowControl w:val="0"/>
              <w:jc w:val="center"/>
              <w:rPr>
                <w:rFonts w:ascii="Times New Roman" w:hAnsi="Times New Roman"/>
                <w:spacing w:val="2"/>
                <w:sz w:val="28"/>
                <w:szCs w:val="28"/>
                <w:lang w:val="kk-KZ" w:eastAsia="ru-RU"/>
              </w:rPr>
            </w:pPr>
            <w:r>
              <w:rPr>
                <w:rFonts w:ascii="Times New Roman" w:hAnsi="Times New Roman"/>
                <w:spacing w:val="2"/>
                <w:sz w:val="28"/>
                <w:szCs w:val="28"/>
                <w:lang w:val="kk-KZ" w:eastAsia="ru-RU"/>
              </w:rPr>
              <w:t>е</w:t>
            </w:r>
            <w:r w:rsidR="00897D8F" w:rsidRPr="00D40959">
              <w:rPr>
                <w:rFonts w:ascii="Times New Roman" w:hAnsi="Times New Roman"/>
                <w:spacing w:val="2"/>
                <w:sz w:val="28"/>
                <w:szCs w:val="28"/>
                <w:lang w:val="kk-KZ" w:eastAsia="ru-RU"/>
              </w:rPr>
              <w:t>жеквартально</w:t>
            </w:r>
          </w:p>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(13 мероприятий в год</w:t>
            </w:r>
          </w:p>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(согласно плана ВКС ЕАГ)</w:t>
            </w:r>
          </w:p>
        </w:tc>
        <w:tc>
          <w:tcPr>
            <w:tcW w:w="2126"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Отчет</w:t>
            </w:r>
          </w:p>
          <w:p w:rsidR="00897D8F" w:rsidRPr="00D40959" w:rsidRDefault="00897D8F" w:rsidP="00897D8F">
            <w:pPr>
              <w:keepNext/>
              <w:widowControl w:val="0"/>
              <w:rPr>
                <w:rFonts w:ascii="Times New Roman" w:hAnsi="Times New Roman"/>
                <w:sz w:val="28"/>
                <w:szCs w:val="28"/>
              </w:rPr>
            </w:pPr>
            <w:r w:rsidRPr="00D40959">
              <w:rPr>
                <w:rFonts w:ascii="Times New Roman" w:hAnsi="Times New Roman"/>
                <w:spacing w:val="2"/>
                <w:sz w:val="28"/>
                <w:szCs w:val="28"/>
                <w:lang w:val="kk-KZ" w:eastAsia="ru-RU"/>
              </w:rPr>
              <w:t>(</w:t>
            </w:r>
            <w:r w:rsidRPr="00D40959">
              <w:rPr>
                <w:rFonts w:ascii="Times New Roman" w:hAnsi="Times New Roman"/>
                <w:sz w:val="28"/>
                <w:szCs w:val="28"/>
              </w:rPr>
              <w:t>%, количество проведенных семинаров (согласно плана ЕАГ) к общему количеству семинаров, которые планируется провести *100%)</w:t>
            </w:r>
          </w:p>
        </w:tc>
        <w:tc>
          <w:tcPr>
            <w:tcW w:w="1134"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100%</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90</w:t>
            </w:r>
            <w:r w:rsidR="00897D8F">
              <w:rPr>
                <w:rFonts w:ascii="Times New Roman" w:hAnsi="Times New Roman"/>
                <w:sz w:val="28"/>
                <w:szCs w:val="28"/>
                <w:lang w:val="kk-KZ"/>
              </w:rPr>
              <w:t>.</w:t>
            </w:r>
          </w:p>
        </w:tc>
        <w:tc>
          <w:tcPr>
            <w:tcW w:w="6379" w:type="dxa"/>
            <w:gridSpan w:val="2"/>
          </w:tcPr>
          <w:p w:rsidR="00897D8F" w:rsidRPr="00D40959" w:rsidRDefault="00897D8F" w:rsidP="00897D8F">
            <w:pPr>
              <w:snapToGrid w:val="0"/>
              <w:rPr>
                <w:rFonts w:ascii="Times New Roman" w:hAnsi="Times New Roman"/>
                <w:sz w:val="28"/>
                <w:szCs w:val="28"/>
              </w:rPr>
            </w:pPr>
            <w:r w:rsidRPr="00D40959">
              <w:rPr>
                <w:rFonts w:ascii="Times New Roman" w:hAnsi="Times New Roman"/>
                <w:sz w:val="28"/>
                <w:szCs w:val="28"/>
              </w:rPr>
              <w:t xml:space="preserve">Проведение национальной оценки рисков легализации (отмывания) доходов, полученных преступным путем, и финансирование терроризма </w:t>
            </w:r>
          </w:p>
        </w:tc>
        <w:tc>
          <w:tcPr>
            <w:tcW w:w="1276" w:type="dxa"/>
          </w:tcPr>
          <w:p w:rsidR="00897D8F" w:rsidRPr="00D40959" w:rsidRDefault="00897D8F" w:rsidP="00897D8F">
            <w:pPr>
              <w:keepNext/>
              <w:widowControl w:val="0"/>
              <w:jc w:val="center"/>
              <w:rPr>
                <w:rFonts w:ascii="Times New Roman" w:hAnsi="Times New Roman"/>
                <w:spacing w:val="2"/>
                <w:sz w:val="28"/>
                <w:szCs w:val="28"/>
                <w:lang w:eastAsia="ru-RU"/>
              </w:rPr>
            </w:pPr>
            <w:r w:rsidRPr="00D40959">
              <w:rPr>
                <w:rFonts w:ascii="Times New Roman" w:hAnsi="Times New Roman"/>
                <w:spacing w:val="2"/>
                <w:sz w:val="28"/>
                <w:szCs w:val="28"/>
                <w:lang w:eastAsia="ru-RU"/>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9B7F33" w:rsidP="00897D8F">
            <w:pPr>
              <w:keepNext/>
              <w:widowControl w:val="0"/>
              <w:jc w:val="center"/>
              <w:rPr>
                <w:rFonts w:ascii="Times New Roman" w:hAnsi="Times New Roman"/>
                <w:bCs/>
                <w:sz w:val="28"/>
                <w:szCs w:val="28"/>
              </w:rPr>
            </w:pPr>
            <w:r>
              <w:rPr>
                <w:rFonts w:ascii="Times New Roman" w:hAnsi="Times New Roman"/>
                <w:spacing w:val="2"/>
                <w:sz w:val="28"/>
                <w:szCs w:val="28"/>
                <w:lang w:val="kk-KZ" w:eastAsia="ru-RU"/>
              </w:rPr>
              <w:t>е</w:t>
            </w:r>
            <w:r w:rsidR="00897D8F" w:rsidRPr="00D40959">
              <w:rPr>
                <w:rFonts w:ascii="Times New Roman" w:hAnsi="Times New Roman"/>
                <w:spacing w:val="2"/>
                <w:sz w:val="28"/>
                <w:szCs w:val="28"/>
                <w:lang w:val="kk-KZ" w:eastAsia="ru-RU"/>
              </w:rPr>
              <w:t xml:space="preserve">жеквартально </w:t>
            </w:r>
            <w:r w:rsidR="00897D8F" w:rsidRPr="00D40959">
              <w:rPr>
                <w:rFonts w:ascii="Times New Roman" w:hAnsi="Times New Roman"/>
                <w:spacing w:val="2"/>
                <w:sz w:val="28"/>
                <w:szCs w:val="28"/>
                <w:lang w:val="kk-KZ" w:eastAsia="ru-RU"/>
              </w:rPr>
              <w:br/>
              <w:t>(</w:t>
            </w:r>
            <w:r w:rsidR="00897D8F" w:rsidRPr="00D40959">
              <w:rPr>
                <w:rFonts w:ascii="Times New Roman" w:hAnsi="Times New Roman"/>
                <w:bCs/>
                <w:sz w:val="28"/>
                <w:szCs w:val="28"/>
              </w:rPr>
              <w:t xml:space="preserve"> </w:t>
            </w:r>
            <w:r w:rsidR="00897D8F" w:rsidRPr="00D40959">
              <w:rPr>
                <w:rFonts w:ascii="Times New Roman" w:hAnsi="Times New Roman"/>
                <w:bCs/>
                <w:sz w:val="28"/>
                <w:szCs w:val="28"/>
                <w:lang w:val="en-US"/>
              </w:rPr>
              <w:t>I</w:t>
            </w:r>
            <w:r w:rsidR="00897D8F" w:rsidRPr="00D40959">
              <w:rPr>
                <w:rFonts w:ascii="Times New Roman" w:hAnsi="Times New Roman"/>
                <w:bCs/>
                <w:sz w:val="28"/>
                <w:szCs w:val="28"/>
              </w:rPr>
              <w:t xml:space="preserve"> – 0,</w:t>
            </w:r>
          </w:p>
          <w:p w:rsidR="00897D8F" w:rsidRPr="00D40959" w:rsidRDefault="00897D8F" w:rsidP="00897D8F">
            <w:pPr>
              <w:keepNext/>
              <w:widowControl w:val="0"/>
              <w:jc w:val="center"/>
              <w:rPr>
                <w:rFonts w:ascii="Times New Roman" w:hAnsi="Times New Roman"/>
                <w:bCs/>
                <w:sz w:val="28"/>
                <w:szCs w:val="28"/>
              </w:rPr>
            </w:pPr>
            <w:r w:rsidRPr="00D40959">
              <w:rPr>
                <w:rFonts w:ascii="Times New Roman" w:hAnsi="Times New Roman"/>
                <w:bCs/>
                <w:sz w:val="28"/>
                <w:szCs w:val="28"/>
                <w:lang w:val="en-US"/>
              </w:rPr>
              <w:t>II</w:t>
            </w:r>
            <w:r w:rsidRPr="00D40959">
              <w:rPr>
                <w:rFonts w:ascii="Times New Roman" w:hAnsi="Times New Roman"/>
                <w:bCs/>
                <w:sz w:val="28"/>
                <w:szCs w:val="28"/>
              </w:rPr>
              <w:t xml:space="preserve"> – 0, </w:t>
            </w:r>
          </w:p>
          <w:p w:rsidR="00897D8F" w:rsidRPr="00D40959" w:rsidRDefault="00897D8F" w:rsidP="00897D8F">
            <w:pPr>
              <w:keepNext/>
              <w:widowControl w:val="0"/>
              <w:jc w:val="center"/>
              <w:rPr>
                <w:rFonts w:ascii="Times New Roman" w:hAnsi="Times New Roman"/>
                <w:bCs/>
                <w:sz w:val="28"/>
                <w:szCs w:val="28"/>
              </w:rPr>
            </w:pPr>
            <w:r w:rsidRPr="00D40959">
              <w:rPr>
                <w:rFonts w:ascii="Times New Roman" w:hAnsi="Times New Roman"/>
                <w:bCs/>
                <w:sz w:val="28"/>
                <w:szCs w:val="28"/>
                <w:lang w:val="en-US"/>
              </w:rPr>
              <w:t>III</w:t>
            </w:r>
            <w:r w:rsidRPr="00D40959">
              <w:rPr>
                <w:rFonts w:ascii="Times New Roman" w:hAnsi="Times New Roman"/>
                <w:bCs/>
                <w:sz w:val="28"/>
                <w:szCs w:val="28"/>
              </w:rPr>
              <w:t xml:space="preserve"> – 1 отчет,</w:t>
            </w:r>
          </w:p>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bCs/>
                <w:sz w:val="28"/>
                <w:szCs w:val="28"/>
                <w:lang w:val="en-US"/>
              </w:rPr>
              <w:t>IV</w:t>
            </w:r>
            <w:r w:rsidRPr="00D40959">
              <w:rPr>
                <w:rFonts w:ascii="Times New Roman" w:hAnsi="Times New Roman"/>
                <w:bCs/>
                <w:sz w:val="28"/>
                <w:szCs w:val="28"/>
              </w:rPr>
              <w:t xml:space="preserve"> – 1 отчет)</w:t>
            </w:r>
          </w:p>
        </w:tc>
        <w:tc>
          <w:tcPr>
            <w:tcW w:w="2126"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Отчет по итогам работы</w:t>
            </w:r>
          </w:p>
        </w:tc>
        <w:tc>
          <w:tcPr>
            <w:tcW w:w="1134"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100 %</w:t>
            </w:r>
          </w:p>
        </w:tc>
      </w:tr>
      <w:tr w:rsidR="00897D8F" w:rsidRPr="00105CFE" w:rsidTr="00D30739">
        <w:tc>
          <w:tcPr>
            <w:tcW w:w="846" w:type="dxa"/>
          </w:tcPr>
          <w:p w:rsidR="00897D8F" w:rsidRPr="00105CFE" w:rsidRDefault="00FA32F5" w:rsidP="00FA32F5">
            <w:pPr>
              <w:keepNext/>
              <w:widowControl w:val="0"/>
              <w:tabs>
                <w:tab w:val="left" w:pos="426"/>
              </w:tabs>
              <w:jc w:val="center"/>
              <w:rPr>
                <w:rFonts w:ascii="Times New Roman" w:hAnsi="Times New Roman"/>
                <w:sz w:val="28"/>
                <w:szCs w:val="28"/>
              </w:rPr>
            </w:pPr>
            <w:r>
              <w:rPr>
                <w:rFonts w:ascii="Times New Roman" w:hAnsi="Times New Roman"/>
                <w:sz w:val="28"/>
                <w:szCs w:val="28"/>
              </w:rPr>
              <w:t>91.</w:t>
            </w:r>
          </w:p>
        </w:tc>
        <w:tc>
          <w:tcPr>
            <w:tcW w:w="6379" w:type="dxa"/>
            <w:gridSpan w:val="2"/>
          </w:tcPr>
          <w:p w:rsidR="00897D8F" w:rsidRPr="00D40959" w:rsidRDefault="00897D8F" w:rsidP="00897D8F">
            <w:pPr>
              <w:pStyle w:val="a5"/>
              <w:spacing w:before="0" w:beforeAutospacing="0" w:after="0" w:afterAutospacing="0"/>
              <w:rPr>
                <w:sz w:val="28"/>
                <w:szCs w:val="28"/>
              </w:rPr>
            </w:pPr>
            <w:r w:rsidRPr="00D40959">
              <w:rPr>
                <w:sz w:val="28"/>
                <w:szCs w:val="28"/>
              </w:rPr>
              <w:t xml:space="preserve">Принятие мер по освоению бюджетных средств </w:t>
            </w:r>
          </w:p>
          <w:p w:rsidR="00897D8F" w:rsidRPr="00D40959" w:rsidRDefault="00897D8F" w:rsidP="00897D8F">
            <w:pPr>
              <w:snapToGrid w:val="0"/>
              <w:rPr>
                <w:rFonts w:ascii="Times New Roman" w:hAnsi="Times New Roman"/>
                <w:sz w:val="28"/>
                <w:szCs w:val="28"/>
              </w:rPr>
            </w:pPr>
          </w:p>
        </w:tc>
        <w:tc>
          <w:tcPr>
            <w:tcW w:w="1276"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9B7F33" w:rsidP="009B7F33">
            <w:pPr>
              <w:keepNext/>
              <w:widowControl w:val="0"/>
              <w:jc w:val="center"/>
              <w:rPr>
                <w:rFonts w:ascii="Times New Roman" w:hAnsi="Times New Roman"/>
                <w:bCs/>
                <w:sz w:val="28"/>
                <w:szCs w:val="28"/>
                <w:lang w:val="kk-KZ"/>
              </w:rPr>
            </w:pPr>
            <w:r>
              <w:rPr>
                <w:rFonts w:ascii="Times New Roman" w:hAnsi="Times New Roman"/>
                <w:bCs/>
                <w:sz w:val="28"/>
                <w:szCs w:val="28"/>
                <w:lang w:val="kk-KZ"/>
              </w:rPr>
              <w:t>р</w:t>
            </w:r>
            <w:r w:rsidR="00897D8F" w:rsidRPr="00D40959">
              <w:rPr>
                <w:rFonts w:ascii="Times New Roman" w:hAnsi="Times New Roman"/>
                <w:bCs/>
                <w:sz w:val="28"/>
                <w:szCs w:val="28"/>
                <w:lang w:val="kk-KZ"/>
              </w:rPr>
              <w:t>аз в год</w:t>
            </w:r>
          </w:p>
        </w:tc>
        <w:tc>
          <w:tcPr>
            <w:tcW w:w="2126" w:type="dxa"/>
          </w:tcPr>
          <w:p w:rsidR="00897D8F" w:rsidRPr="00D40959" w:rsidRDefault="00897D8F" w:rsidP="00897D8F">
            <w:pPr>
              <w:keepNext/>
              <w:widowControl w:val="0"/>
              <w:jc w:val="center"/>
              <w:rPr>
                <w:rFonts w:ascii="Times New Roman" w:hAnsi="Times New Roman"/>
                <w:spacing w:val="2"/>
                <w:sz w:val="28"/>
                <w:szCs w:val="28"/>
                <w:lang w:eastAsia="ru-RU"/>
              </w:rPr>
            </w:pPr>
            <w:r w:rsidRPr="00D40959">
              <w:rPr>
                <w:rFonts w:ascii="Times New Roman" w:hAnsi="Times New Roman"/>
                <w:spacing w:val="2"/>
                <w:sz w:val="28"/>
                <w:szCs w:val="28"/>
                <w:lang w:val="kk-KZ" w:eastAsia="ru-RU"/>
              </w:rPr>
              <w:t>Отчет об исполнении бюджета</w:t>
            </w:r>
          </w:p>
        </w:tc>
        <w:tc>
          <w:tcPr>
            <w:tcW w:w="1134"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eastAsia="ru-RU"/>
              </w:rPr>
              <w:t xml:space="preserve">Не ниже </w:t>
            </w:r>
            <w:r w:rsidRPr="00D40959">
              <w:rPr>
                <w:rFonts w:ascii="Times New Roman" w:hAnsi="Times New Roman"/>
                <w:spacing w:val="2"/>
                <w:sz w:val="28"/>
                <w:szCs w:val="28"/>
                <w:lang w:val="kk-KZ" w:eastAsia="ru-RU"/>
              </w:rPr>
              <w:t>99</w:t>
            </w:r>
            <w:r w:rsidRPr="00D40959">
              <w:rPr>
                <w:rFonts w:ascii="Times New Roman" w:hAnsi="Times New Roman"/>
                <w:spacing w:val="2"/>
                <w:sz w:val="28"/>
                <w:szCs w:val="28"/>
                <w:lang w:eastAsia="ru-RU"/>
              </w:rPr>
              <w:t>%</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92</w:t>
            </w:r>
            <w:r w:rsidR="00897D8F" w:rsidRPr="00105CFE">
              <w:rPr>
                <w:rFonts w:ascii="Times New Roman" w:hAnsi="Times New Roman"/>
                <w:sz w:val="28"/>
                <w:szCs w:val="28"/>
              </w:rPr>
              <w:t>.</w:t>
            </w:r>
          </w:p>
        </w:tc>
        <w:tc>
          <w:tcPr>
            <w:tcW w:w="6379" w:type="dxa"/>
            <w:gridSpan w:val="2"/>
          </w:tcPr>
          <w:p w:rsidR="00897D8F" w:rsidRPr="00D40959" w:rsidRDefault="00897D8F" w:rsidP="00897D8F">
            <w:pPr>
              <w:pStyle w:val="a5"/>
              <w:spacing w:before="0" w:beforeAutospacing="0" w:after="0" w:afterAutospacing="0"/>
              <w:jc w:val="both"/>
              <w:rPr>
                <w:sz w:val="28"/>
                <w:szCs w:val="28"/>
              </w:rPr>
            </w:pPr>
            <w:r w:rsidRPr="00D40959">
              <w:rPr>
                <w:sz w:val="28"/>
                <w:szCs w:val="28"/>
              </w:rPr>
              <w:t>Организация мероприятий по обеспечению бесперебойного функционирования информационной системы «Единая информационная аналитическая система Комитета по финансовому мониторингу МФ РК»</w:t>
            </w:r>
          </w:p>
        </w:tc>
        <w:tc>
          <w:tcPr>
            <w:tcW w:w="1276" w:type="dxa"/>
          </w:tcPr>
          <w:p w:rsidR="00897D8F" w:rsidRPr="00D40959" w:rsidRDefault="00897D8F" w:rsidP="00897D8F">
            <w:pPr>
              <w:keepNext/>
              <w:widowControl w:val="0"/>
              <w:jc w:val="center"/>
              <w:rPr>
                <w:rFonts w:ascii="Times New Roman" w:hAnsi="Times New Roman"/>
                <w:spacing w:val="2"/>
                <w:sz w:val="28"/>
                <w:szCs w:val="28"/>
                <w:lang w:eastAsia="ru-RU"/>
              </w:rPr>
            </w:pPr>
            <w:r w:rsidRPr="00D40959">
              <w:rPr>
                <w:rFonts w:ascii="Times New Roman" w:hAnsi="Times New Roman"/>
                <w:spacing w:val="2"/>
                <w:sz w:val="28"/>
                <w:szCs w:val="28"/>
                <w:lang w:eastAsia="ru-RU"/>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9B7F33" w:rsidP="00897D8F">
            <w:pPr>
              <w:keepNext/>
              <w:widowControl w:val="0"/>
              <w:jc w:val="center"/>
              <w:rPr>
                <w:rFonts w:ascii="Times New Roman" w:hAnsi="Times New Roman"/>
                <w:bCs/>
                <w:sz w:val="28"/>
                <w:szCs w:val="28"/>
                <w:lang w:val="kk-KZ"/>
              </w:rPr>
            </w:pPr>
            <w:r>
              <w:rPr>
                <w:rFonts w:ascii="Times New Roman" w:hAnsi="Times New Roman"/>
                <w:bCs/>
                <w:sz w:val="28"/>
                <w:szCs w:val="28"/>
                <w:lang w:val="kk-KZ"/>
              </w:rPr>
              <w:t>е</w:t>
            </w:r>
            <w:r w:rsidR="00897D8F" w:rsidRPr="00D40959">
              <w:rPr>
                <w:rFonts w:ascii="Times New Roman" w:hAnsi="Times New Roman"/>
                <w:bCs/>
                <w:sz w:val="28"/>
                <w:szCs w:val="28"/>
                <w:lang w:val="kk-KZ"/>
              </w:rPr>
              <w:t xml:space="preserve">жеквартально </w:t>
            </w:r>
            <w:r w:rsidR="00897D8F" w:rsidRPr="00D40959">
              <w:rPr>
                <w:rFonts w:ascii="Times New Roman" w:hAnsi="Times New Roman"/>
                <w:bCs/>
                <w:sz w:val="28"/>
                <w:szCs w:val="28"/>
                <w:lang w:val="kk-KZ"/>
              </w:rPr>
              <w:br/>
              <w:t xml:space="preserve">(3 акта на </w:t>
            </w:r>
          </w:p>
          <w:p w:rsidR="00897D8F" w:rsidRPr="00D40959" w:rsidRDefault="00897D8F" w:rsidP="00897D8F">
            <w:pPr>
              <w:keepNext/>
              <w:widowControl w:val="0"/>
              <w:jc w:val="center"/>
              <w:rPr>
                <w:rFonts w:ascii="Times New Roman" w:hAnsi="Times New Roman"/>
                <w:bCs/>
                <w:sz w:val="28"/>
                <w:szCs w:val="28"/>
                <w:highlight w:val="yellow"/>
                <w:lang w:val="kk-KZ"/>
              </w:rPr>
            </w:pPr>
            <w:r w:rsidRPr="00D40959">
              <w:rPr>
                <w:rFonts w:ascii="Times New Roman" w:hAnsi="Times New Roman"/>
                <w:bCs/>
                <w:sz w:val="28"/>
                <w:szCs w:val="28"/>
                <w:lang w:val="kk-KZ"/>
              </w:rPr>
              <w:t>квартал)</w:t>
            </w:r>
          </w:p>
        </w:tc>
        <w:tc>
          <w:tcPr>
            <w:tcW w:w="2126"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 xml:space="preserve">Отчеты о выполненных </w:t>
            </w:r>
          </w:p>
          <w:p w:rsidR="00897D8F" w:rsidRPr="00D40959" w:rsidRDefault="00897D8F" w:rsidP="00897D8F">
            <w:pPr>
              <w:keepNext/>
              <w:widowControl w:val="0"/>
              <w:jc w:val="center"/>
              <w:rPr>
                <w:rFonts w:ascii="Times New Roman" w:hAnsi="Times New Roman"/>
                <w:spacing w:val="2"/>
                <w:sz w:val="28"/>
                <w:szCs w:val="28"/>
                <w:highlight w:val="yellow"/>
                <w:lang w:val="kk-KZ" w:eastAsia="ru-RU"/>
              </w:rPr>
            </w:pPr>
            <w:r w:rsidRPr="00D40959">
              <w:rPr>
                <w:rFonts w:ascii="Times New Roman" w:hAnsi="Times New Roman"/>
                <w:spacing w:val="2"/>
                <w:sz w:val="28"/>
                <w:szCs w:val="28"/>
                <w:lang w:val="kk-KZ" w:eastAsia="ru-RU"/>
              </w:rPr>
              <w:t>работах</w:t>
            </w:r>
          </w:p>
        </w:tc>
        <w:tc>
          <w:tcPr>
            <w:tcW w:w="1134" w:type="dxa"/>
          </w:tcPr>
          <w:p w:rsidR="00897D8F" w:rsidRPr="00D40959" w:rsidRDefault="00897D8F" w:rsidP="00897D8F">
            <w:pPr>
              <w:keepNext/>
              <w:widowControl w:val="0"/>
              <w:jc w:val="center"/>
              <w:rPr>
                <w:rFonts w:ascii="Times New Roman" w:hAnsi="Times New Roman"/>
                <w:spacing w:val="2"/>
                <w:sz w:val="28"/>
                <w:szCs w:val="28"/>
                <w:highlight w:val="yellow"/>
                <w:lang w:val="kk-KZ" w:eastAsia="ru-RU"/>
              </w:rPr>
            </w:pPr>
            <w:r w:rsidRPr="00D40959">
              <w:rPr>
                <w:rFonts w:ascii="Times New Roman" w:hAnsi="Times New Roman"/>
                <w:spacing w:val="2"/>
                <w:sz w:val="28"/>
                <w:szCs w:val="28"/>
                <w:lang w:val="kk-KZ" w:eastAsia="ru-RU"/>
              </w:rPr>
              <w:t>100%</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93</w:t>
            </w:r>
            <w:r w:rsidR="00897D8F" w:rsidRPr="00105CFE">
              <w:rPr>
                <w:rFonts w:ascii="Times New Roman" w:hAnsi="Times New Roman"/>
                <w:sz w:val="28"/>
                <w:szCs w:val="28"/>
              </w:rPr>
              <w:t>.</w:t>
            </w:r>
          </w:p>
        </w:tc>
        <w:tc>
          <w:tcPr>
            <w:tcW w:w="6379" w:type="dxa"/>
            <w:gridSpan w:val="2"/>
          </w:tcPr>
          <w:p w:rsidR="00897D8F" w:rsidRPr="00D40959" w:rsidRDefault="00897D8F" w:rsidP="00897D8F">
            <w:pPr>
              <w:pStyle w:val="a5"/>
              <w:spacing w:before="0" w:beforeAutospacing="0" w:after="0" w:afterAutospacing="0"/>
              <w:rPr>
                <w:sz w:val="28"/>
                <w:szCs w:val="28"/>
              </w:rPr>
            </w:pPr>
            <w:r w:rsidRPr="00D40959">
              <w:rPr>
                <w:sz w:val="28"/>
                <w:szCs w:val="28"/>
              </w:rPr>
              <w:t>Доля использования информационной системы «Единая информационная аналитическая система Комитета по финансовому мониторингу МФ РК»</w:t>
            </w:r>
          </w:p>
        </w:tc>
        <w:tc>
          <w:tcPr>
            <w:tcW w:w="1276" w:type="dxa"/>
          </w:tcPr>
          <w:p w:rsidR="00897D8F" w:rsidRPr="00D40959" w:rsidRDefault="00897D8F" w:rsidP="00897D8F">
            <w:pPr>
              <w:keepNext/>
              <w:widowControl w:val="0"/>
              <w:jc w:val="center"/>
              <w:rPr>
                <w:rFonts w:ascii="Times New Roman" w:hAnsi="Times New Roman"/>
                <w:spacing w:val="2"/>
                <w:sz w:val="28"/>
                <w:szCs w:val="28"/>
                <w:lang w:val="kk-KZ" w:eastAsia="ru-RU"/>
              </w:rPr>
            </w:pPr>
            <w:r w:rsidRPr="00D40959">
              <w:rPr>
                <w:rFonts w:ascii="Times New Roman" w:hAnsi="Times New Roman"/>
                <w:spacing w:val="2"/>
                <w:sz w:val="28"/>
                <w:szCs w:val="28"/>
                <w:lang w:val="kk-KZ" w:eastAsia="ru-RU"/>
              </w:rPr>
              <w:t>001</w:t>
            </w:r>
          </w:p>
        </w:tc>
        <w:tc>
          <w:tcPr>
            <w:tcW w:w="1275" w:type="dxa"/>
          </w:tcPr>
          <w:p w:rsidR="00897D8F" w:rsidRPr="00D40959" w:rsidRDefault="00897D8F" w:rsidP="00897D8F">
            <w:pPr>
              <w:jc w:val="center"/>
              <w:rPr>
                <w:rFonts w:ascii="Times New Roman" w:hAnsi="Times New Roman"/>
                <w:sz w:val="28"/>
                <w:szCs w:val="28"/>
              </w:rPr>
            </w:pPr>
            <w:r w:rsidRPr="00D40959">
              <w:rPr>
                <w:rFonts w:ascii="Times New Roman" w:hAnsi="Times New Roman"/>
                <w:spacing w:val="2"/>
                <w:sz w:val="28"/>
                <w:szCs w:val="28"/>
                <w:lang w:eastAsia="ru-RU"/>
              </w:rPr>
              <w:t>КФМ</w:t>
            </w:r>
          </w:p>
        </w:tc>
        <w:tc>
          <w:tcPr>
            <w:tcW w:w="2410" w:type="dxa"/>
          </w:tcPr>
          <w:p w:rsidR="00897D8F" w:rsidRPr="00D40959" w:rsidRDefault="009B7F33" w:rsidP="00897D8F">
            <w:pPr>
              <w:keepNext/>
              <w:widowControl w:val="0"/>
              <w:jc w:val="center"/>
              <w:rPr>
                <w:rFonts w:ascii="Times New Roman" w:hAnsi="Times New Roman"/>
                <w:bCs/>
                <w:sz w:val="28"/>
                <w:szCs w:val="28"/>
                <w:lang w:val="kk-KZ"/>
              </w:rPr>
            </w:pPr>
            <w:r>
              <w:rPr>
                <w:rFonts w:ascii="Times New Roman" w:hAnsi="Times New Roman"/>
                <w:bCs/>
                <w:sz w:val="28"/>
                <w:szCs w:val="28"/>
                <w:lang w:val="kk-KZ"/>
              </w:rPr>
              <w:t>е</w:t>
            </w:r>
            <w:r w:rsidR="00897D8F" w:rsidRPr="00D40959">
              <w:rPr>
                <w:rFonts w:ascii="Times New Roman" w:hAnsi="Times New Roman"/>
                <w:bCs/>
                <w:sz w:val="28"/>
                <w:szCs w:val="28"/>
                <w:lang w:val="kk-KZ"/>
              </w:rPr>
              <w:t xml:space="preserve">жеквартально </w:t>
            </w:r>
          </w:p>
          <w:p w:rsidR="00897D8F" w:rsidRPr="00D40959" w:rsidRDefault="00897D8F" w:rsidP="00897D8F">
            <w:pPr>
              <w:keepNext/>
              <w:widowControl w:val="0"/>
              <w:jc w:val="center"/>
              <w:rPr>
                <w:rFonts w:ascii="Times New Roman" w:hAnsi="Times New Roman"/>
                <w:bCs/>
                <w:sz w:val="28"/>
                <w:szCs w:val="28"/>
                <w:highlight w:val="yellow"/>
                <w:lang w:val="kk-KZ"/>
              </w:rPr>
            </w:pPr>
            <w:r w:rsidRPr="00D40959">
              <w:rPr>
                <w:rFonts w:ascii="Times New Roman" w:hAnsi="Times New Roman"/>
                <w:bCs/>
                <w:sz w:val="28"/>
                <w:szCs w:val="28"/>
                <w:lang w:val="kk-KZ"/>
              </w:rPr>
              <w:t>(18 пользователей системы)</w:t>
            </w:r>
          </w:p>
        </w:tc>
        <w:tc>
          <w:tcPr>
            <w:tcW w:w="2126" w:type="dxa"/>
          </w:tcPr>
          <w:p w:rsidR="00897D8F" w:rsidRPr="00D40959" w:rsidRDefault="00897D8F" w:rsidP="00897D8F">
            <w:pPr>
              <w:keepNext/>
              <w:widowControl w:val="0"/>
              <w:jc w:val="center"/>
              <w:rPr>
                <w:rFonts w:ascii="Times New Roman" w:hAnsi="Times New Roman"/>
                <w:spacing w:val="2"/>
                <w:sz w:val="28"/>
                <w:szCs w:val="28"/>
                <w:highlight w:val="yellow"/>
                <w:lang w:val="kk-KZ" w:eastAsia="ru-RU"/>
              </w:rPr>
            </w:pPr>
            <w:r w:rsidRPr="00D40959">
              <w:rPr>
                <w:rFonts w:ascii="Times New Roman" w:hAnsi="Times New Roman"/>
                <w:spacing w:val="2"/>
                <w:sz w:val="28"/>
                <w:szCs w:val="28"/>
                <w:lang w:val="kk-KZ" w:eastAsia="ru-RU"/>
              </w:rPr>
              <w:t xml:space="preserve">Количество использующих информационную систему </w:t>
            </w:r>
            <w:r w:rsidRPr="00D40959">
              <w:rPr>
                <w:rFonts w:ascii="Times New Roman" w:hAnsi="Times New Roman"/>
                <w:spacing w:val="2"/>
                <w:sz w:val="28"/>
                <w:szCs w:val="28"/>
                <w:lang w:val="kk-KZ" w:eastAsia="ru-RU"/>
              </w:rPr>
              <w:lastRenderedPageBreak/>
              <w:t>пользователей/ количество подключенных пользователей к информационной системе</w:t>
            </w:r>
          </w:p>
        </w:tc>
        <w:tc>
          <w:tcPr>
            <w:tcW w:w="1134" w:type="dxa"/>
          </w:tcPr>
          <w:p w:rsidR="00897D8F" w:rsidRPr="00D40959" w:rsidRDefault="00897D8F" w:rsidP="00897D8F">
            <w:pPr>
              <w:keepNext/>
              <w:widowControl w:val="0"/>
              <w:jc w:val="center"/>
              <w:rPr>
                <w:rFonts w:ascii="Times New Roman" w:hAnsi="Times New Roman"/>
                <w:spacing w:val="2"/>
                <w:sz w:val="28"/>
                <w:szCs w:val="28"/>
                <w:highlight w:val="yellow"/>
                <w:lang w:val="kk-KZ" w:eastAsia="ru-RU"/>
              </w:rPr>
            </w:pPr>
            <w:r w:rsidRPr="00D40959">
              <w:rPr>
                <w:rFonts w:ascii="Times New Roman" w:hAnsi="Times New Roman"/>
                <w:spacing w:val="2"/>
                <w:sz w:val="28"/>
                <w:szCs w:val="28"/>
                <w:lang w:val="kk-KZ" w:eastAsia="ru-RU"/>
              </w:rPr>
              <w:lastRenderedPageBreak/>
              <w:t>100%</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94</w:t>
            </w:r>
            <w:r w:rsidR="00897D8F" w:rsidRPr="00105CFE">
              <w:rPr>
                <w:rFonts w:ascii="Times New Roman" w:hAnsi="Times New Roman"/>
                <w:sz w:val="28"/>
                <w:szCs w:val="28"/>
              </w:rPr>
              <w:t>.</w:t>
            </w:r>
          </w:p>
        </w:tc>
        <w:tc>
          <w:tcPr>
            <w:tcW w:w="6379" w:type="dxa"/>
            <w:gridSpan w:val="2"/>
          </w:tcPr>
          <w:p w:rsidR="00897D8F" w:rsidRPr="00105CFE" w:rsidRDefault="00897D8F" w:rsidP="00897D8F">
            <w:pPr>
              <w:pStyle w:val="a5"/>
              <w:spacing w:before="0" w:beforeAutospacing="0" w:after="0" w:afterAutospacing="0"/>
              <w:rPr>
                <w:sz w:val="28"/>
                <w:szCs w:val="28"/>
              </w:rPr>
            </w:pPr>
            <w:r w:rsidRPr="00105CFE">
              <w:rPr>
                <w:sz w:val="28"/>
                <w:szCs w:val="28"/>
              </w:rPr>
              <w:t xml:space="preserve">Прохождение государственными служащими семинаров повышения квалификации </w:t>
            </w:r>
          </w:p>
        </w:tc>
        <w:tc>
          <w:tcPr>
            <w:tcW w:w="1276" w:type="dxa"/>
          </w:tcPr>
          <w:p w:rsidR="00897D8F" w:rsidRPr="00105CFE" w:rsidRDefault="00897D8F" w:rsidP="00897D8F">
            <w:pPr>
              <w:keepNext/>
              <w:widowControl w:val="0"/>
              <w:jc w:val="center"/>
              <w:rPr>
                <w:rFonts w:ascii="Times New Roman" w:hAnsi="Times New Roman"/>
                <w:spacing w:val="2"/>
                <w:sz w:val="28"/>
                <w:szCs w:val="28"/>
                <w:lang w:eastAsia="ru-RU"/>
              </w:rPr>
            </w:pPr>
            <w:r w:rsidRPr="00105CFE">
              <w:rPr>
                <w:rFonts w:ascii="Times New Roman" w:hAnsi="Times New Roman"/>
                <w:spacing w:val="2"/>
                <w:sz w:val="28"/>
                <w:szCs w:val="28"/>
                <w:lang w:eastAsia="ru-RU"/>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pacing w:val="2"/>
                <w:sz w:val="28"/>
                <w:szCs w:val="28"/>
                <w:lang w:eastAsia="ru-RU"/>
              </w:rPr>
              <w:t>КФМ</w:t>
            </w:r>
          </w:p>
        </w:tc>
        <w:tc>
          <w:tcPr>
            <w:tcW w:w="2410" w:type="dxa"/>
          </w:tcPr>
          <w:p w:rsidR="00897D8F" w:rsidRPr="00105CFE" w:rsidRDefault="009B7F33" w:rsidP="00897D8F">
            <w:pPr>
              <w:keepNext/>
              <w:widowControl w:val="0"/>
              <w:jc w:val="center"/>
              <w:rPr>
                <w:rFonts w:ascii="Times New Roman" w:hAnsi="Times New Roman"/>
                <w:bCs/>
                <w:sz w:val="28"/>
                <w:szCs w:val="28"/>
                <w:lang w:val="kk-KZ"/>
              </w:rPr>
            </w:pPr>
            <w:r>
              <w:rPr>
                <w:rFonts w:ascii="Times New Roman" w:hAnsi="Times New Roman"/>
                <w:bCs/>
                <w:sz w:val="28"/>
                <w:szCs w:val="28"/>
                <w:lang w:val="kk-KZ"/>
              </w:rPr>
              <w:t>е</w:t>
            </w:r>
            <w:r w:rsidR="00897D8F" w:rsidRPr="00105CFE">
              <w:rPr>
                <w:rFonts w:ascii="Times New Roman" w:hAnsi="Times New Roman"/>
                <w:bCs/>
                <w:sz w:val="28"/>
                <w:szCs w:val="28"/>
                <w:lang w:val="kk-KZ"/>
              </w:rPr>
              <w:t>жеквартально</w:t>
            </w:r>
          </w:p>
          <w:p w:rsidR="00897D8F" w:rsidRPr="00105CFE" w:rsidRDefault="00897D8F" w:rsidP="00897D8F">
            <w:pPr>
              <w:keepNext/>
              <w:widowControl w:val="0"/>
              <w:jc w:val="center"/>
              <w:rPr>
                <w:rFonts w:ascii="Times New Roman" w:hAnsi="Times New Roman"/>
                <w:bCs/>
                <w:sz w:val="28"/>
                <w:szCs w:val="28"/>
              </w:rPr>
            </w:pPr>
            <w:r w:rsidRPr="00105CFE">
              <w:rPr>
                <w:rFonts w:ascii="Times New Roman" w:hAnsi="Times New Roman"/>
                <w:bCs/>
                <w:sz w:val="28"/>
                <w:szCs w:val="28"/>
                <w:lang w:val="kk-KZ"/>
              </w:rPr>
              <w:t>(</w:t>
            </w:r>
            <w:r w:rsidRPr="00105CFE">
              <w:rPr>
                <w:rFonts w:ascii="Times New Roman" w:hAnsi="Times New Roman"/>
                <w:bCs/>
                <w:sz w:val="28"/>
                <w:szCs w:val="28"/>
                <w:lang w:val="en-US"/>
              </w:rPr>
              <w:t>I</w:t>
            </w:r>
            <w:r w:rsidRPr="00105CFE">
              <w:rPr>
                <w:rFonts w:ascii="Times New Roman" w:hAnsi="Times New Roman"/>
                <w:bCs/>
                <w:sz w:val="28"/>
                <w:szCs w:val="28"/>
              </w:rPr>
              <w:t xml:space="preserve"> – 0 чел,</w:t>
            </w:r>
          </w:p>
          <w:p w:rsidR="00897D8F" w:rsidRPr="00105CFE" w:rsidRDefault="00897D8F" w:rsidP="00897D8F">
            <w:pPr>
              <w:keepNext/>
              <w:widowControl w:val="0"/>
              <w:jc w:val="center"/>
              <w:rPr>
                <w:rFonts w:ascii="Times New Roman" w:hAnsi="Times New Roman"/>
                <w:bCs/>
                <w:sz w:val="28"/>
                <w:szCs w:val="28"/>
              </w:rPr>
            </w:pPr>
            <w:r w:rsidRPr="00105CFE">
              <w:rPr>
                <w:rFonts w:ascii="Times New Roman" w:hAnsi="Times New Roman"/>
                <w:bCs/>
                <w:sz w:val="28"/>
                <w:szCs w:val="28"/>
                <w:lang w:val="en-US"/>
              </w:rPr>
              <w:t>II</w:t>
            </w:r>
            <w:r w:rsidRPr="00105CFE">
              <w:rPr>
                <w:rFonts w:ascii="Times New Roman" w:hAnsi="Times New Roman"/>
                <w:bCs/>
                <w:sz w:val="28"/>
                <w:szCs w:val="28"/>
              </w:rPr>
              <w:t xml:space="preserve"> – 0 чел, </w:t>
            </w:r>
          </w:p>
          <w:p w:rsidR="00897D8F" w:rsidRPr="00105CFE" w:rsidRDefault="00897D8F" w:rsidP="00897D8F">
            <w:pPr>
              <w:keepNext/>
              <w:widowControl w:val="0"/>
              <w:jc w:val="center"/>
              <w:rPr>
                <w:rFonts w:ascii="Times New Roman" w:hAnsi="Times New Roman"/>
                <w:bCs/>
                <w:sz w:val="28"/>
                <w:szCs w:val="28"/>
              </w:rPr>
            </w:pPr>
            <w:r w:rsidRPr="00105CFE">
              <w:rPr>
                <w:rFonts w:ascii="Times New Roman" w:hAnsi="Times New Roman"/>
                <w:bCs/>
                <w:sz w:val="28"/>
                <w:szCs w:val="28"/>
                <w:lang w:val="en-US"/>
              </w:rPr>
              <w:t>III</w:t>
            </w:r>
            <w:r w:rsidRPr="00105CFE">
              <w:rPr>
                <w:rFonts w:ascii="Times New Roman" w:hAnsi="Times New Roman"/>
                <w:bCs/>
                <w:sz w:val="28"/>
                <w:szCs w:val="28"/>
              </w:rPr>
              <w:t xml:space="preserve"> – 0 чел,</w:t>
            </w:r>
          </w:p>
          <w:p w:rsidR="00897D8F" w:rsidRPr="00105CFE" w:rsidRDefault="00897D8F" w:rsidP="00897D8F">
            <w:pPr>
              <w:keepNext/>
              <w:widowControl w:val="0"/>
              <w:jc w:val="center"/>
              <w:rPr>
                <w:rFonts w:ascii="Times New Roman" w:hAnsi="Times New Roman"/>
                <w:bCs/>
                <w:sz w:val="28"/>
                <w:szCs w:val="28"/>
              </w:rPr>
            </w:pPr>
            <w:r w:rsidRPr="00105CFE">
              <w:rPr>
                <w:rFonts w:ascii="Times New Roman" w:hAnsi="Times New Roman"/>
                <w:bCs/>
                <w:sz w:val="28"/>
                <w:szCs w:val="28"/>
                <w:lang w:val="en-US"/>
              </w:rPr>
              <w:t>IV</w:t>
            </w:r>
            <w:r w:rsidRPr="00105CFE">
              <w:rPr>
                <w:rFonts w:ascii="Times New Roman" w:hAnsi="Times New Roman"/>
                <w:bCs/>
                <w:sz w:val="28"/>
                <w:szCs w:val="28"/>
              </w:rPr>
              <w:t xml:space="preserve"> – 18 чел)</w:t>
            </w:r>
          </w:p>
        </w:tc>
        <w:tc>
          <w:tcPr>
            <w:tcW w:w="2126" w:type="dxa"/>
          </w:tcPr>
          <w:p w:rsidR="00897D8F" w:rsidRPr="00105CFE" w:rsidRDefault="00897D8F" w:rsidP="00897D8F">
            <w:pPr>
              <w:keepNext/>
              <w:widowControl w:val="0"/>
              <w:jc w:val="center"/>
              <w:rPr>
                <w:rFonts w:ascii="Times New Roman" w:hAnsi="Times New Roman"/>
                <w:spacing w:val="2"/>
                <w:sz w:val="28"/>
                <w:szCs w:val="28"/>
                <w:lang w:eastAsia="ru-RU"/>
              </w:rPr>
            </w:pPr>
            <w:r w:rsidRPr="00105CFE">
              <w:rPr>
                <w:rFonts w:ascii="Times New Roman" w:hAnsi="Times New Roman"/>
                <w:spacing w:val="2"/>
                <w:sz w:val="28"/>
                <w:szCs w:val="28"/>
                <w:lang w:eastAsia="ru-RU"/>
              </w:rPr>
              <w:t>Плановое количество/Фактическое количество</w:t>
            </w:r>
          </w:p>
        </w:tc>
        <w:tc>
          <w:tcPr>
            <w:tcW w:w="1134" w:type="dxa"/>
          </w:tcPr>
          <w:p w:rsidR="00897D8F" w:rsidRPr="00105CFE" w:rsidRDefault="00897D8F" w:rsidP="00897D8F">
            <w:pPr>
              <w:keepNext/>
              <w:widowControl w:val="0"/>
              <w:jc w:val="center"/>
              <w:rPr>
                <w:rFonts w:ascii="Times New Roman" w:hAnsi="Times New Roman"/>
                <w:spacing w:val="2"/>
                <w:sz w:val="28"/>
                <w:szCs w:val="28"/>
                <w:highlight w:val="yellow"/>
                <w:lang w:val="kk-KZ" w:eastAsia="ru-RU"/>
              </w:rPr>
            </w:pPr>
            <w:r w:rsidRPr="00105CFE">
              <w:rPr>
                <w:rFonts w:ascii="Times New Roman" w:hAnsi="Times New Roman"/>
                <w:spacing w:val="2"/>
                <w:sz w:val="28"/>
                <w:szCs w:val="28"/>
                <w:lang w:val="kk-KZ" w:eastAsia="ru-RU"/>
              </w:rPr>
              <w:t>100%</w:t>
            </w:r>
          </w:p>
        </w:tc>
      </w:tr>
      <w:tr w:rsidR="00897D8F" w:rsidRPr="00105CFE" w:rsidTr="00D30739">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95</w:t>
            </w:r>
            <w:r w:rsidR="00897D8F" w:rsidRPr="00105CFE">
              <w:rPr>
                <w:rFonts w:ascii="Times New Roman" w:hAnsi="Times New Roman"/>
                <w:sz w:val="28"/>
                <w:szCs w:val="28"/>
              </w:rPr>
              <w:t>.</w:t>
            </w:r>
          </w:p>
        </w:tc>
        <w:tc>
          <w:tcPr>
            <w:tcW w:w="6379" w:type="dxa"/>
            <w:gridSpan w:val="2"/>
          </w:tcPr>
          <w:p w:rsidR="00897D8F" w:rsidRPr="00105CFE" w:rsidRDefault="00897D8F" w:rsidP="00897D8F">
            <w:pPr>
              <w:pStyle w:val="a5"/>
              <w:spacing w:before="0" w:beforeAutospacing="0" w:after="0" w:afterAutospacing="0"/>
              <w:rPr>
                <w:sz w:val="28"/>
                <w:szCs w:val="28"/>
                <w:lang w:val="kk-KZ"/>
              </w:rPr>
            </w:pPr>
            <w:r w:rsidRPr="00105CFE">
              <w:rPr>
                <w:sz w:val="28"/>
                <w:szCs w:val="28"/>
                <w:lang w:val="kk-KZ"/>
              </w:rPr>
              <w:t>Прохождение государственными служащими курсов переподготовки</w:t>
            </w:r>
          </w:p>
        </w:tc>
        <w:tc>
          <w:tcPr>
            <w:tcW w:w="1276" w:type="dxa"/>
          </w:tcPr>
          <w:p w:rsidR="00897D8F" w:rsidRPr="00105CFE" w:rsidRDefault="00897D8F" w:rsidP="00897D8F">
            <w:pPr>
              <w:keepNext/>
              <w:widowControl w:val="0"/>
              <w:jc w:val="center"/>
              <w:rPr>
                <w:rFonts w:ascii="Times New Roman" w:hAnsi="Times New Roman"/>
                <w:spacing w:val="2"/>
                <w:sz w:val="28"/>
                <w:szCs w:val="28"/>
                <w:lang w:val="kk-KZ" w:eastAsia="ru-RU"/>
              </w:rPr>
            </w:pPr>
            <w:r w:rsidRPr="00105CFE">
              <w:rPr>
                <w:rFonts w:ascii="Times New Roman" w:hAnsi="Times New Roman"/>
                <w:spacing w:val="2"/>
                <w:sz w:val="28"/>
                <w:szCs w:val="28"/>
                <w:lang w:val="kk-KZ" w:eastAsia="ru-RU"/>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pacing w:val="2"/>
                <w:sz w:val="28"/>
                <w:szCs w:val="28"/>
                <w:lang w:eastAsia="ru-RU"/>
              </w:rPr>
              <w:t>КФМ</w:t>
            </w:r>
          </w:p>
        </w:tc>
        <w:tc>
          <w:tcPr>
            <w:tcW w:w="2410" w:type="dxa"/>
          </w:tcPr>
          <w:p w:rsidR="00897D8F" w:rsidRPr="00105CFE" w:rsidRDefault="009B7F33" w:rsidP="00897D8F">
            <w:pPr>
              <w:keepNext/>
              <w:widowControl w:val="0"/>
              <w:jc w:val="center"/>
              <w:rPr>
                <w:rFonts w:ascii="Times New Roman" w:hAnsi="Times New Roman"/>
                <w:bCs/>
                <w:sz w:val="28"/>
                <w:szCs w:val="28"/>
                <w:lang w:val="kk-KZ"/>
              </w:rPr>
            </w:pPr>
            <w:r>
              <w:rPr>
                <w:rFonts w:ascii="Times New Roman" w:hAnsi="Times New Roman"/>
                <w:bCs/>
                <w:sz w:val="28"/>
                <w:szCs w:val="28"/>
                <w:lang w:val="kk-KZ"/>
              </w:rPr>
              <w:t>е</w:t>
            </w:r>
            <w:r w:rsidR="00897D8F" w:rsidRPr="00105CFE">
              <w:rPr>
                <w:rFonts w:ascii="Times New Roman" w:hAnsi="Times New Roman"/>
                <w:bCs/>
                <w:sz w:val="28"/>
                <w:szCs w:val="28"/>
                <w:lang w:val="kk-KZ"/>
              </w:rPr>
              <w:t>жеквартально</w:t>
            </w:r>
          </w:p>
          <w:p w:rsidR="00897D8F" w:rsidRPr="00105CFE" w:rsidRDefault="00897D8F" w:rsidP="00897D8F">
            <w:pPr>
              <w:keepNext/>
              <w:widowControl w:val="0"/>
              <w:jc w:val="center"/>
              <w:rPr>
                <w:rFonts w:ascii="Times New Roman" w:hAnsi="Times New Roman"/>
                <w:bCs/>
                <w:sz w:val="28"/>
                <w:szCs w:val="28"/>
              </w:rPr>
            </w:pPr>
            <w:r w:rsidRPr="00105CFE">
              <w:rPr>
                <w:rFonts w:ascii="Times New Roman" w:hAnsi="Times New Roman"/>
                <w:bCs/>
                <w:sz w:val="28"/>
                <w:szCs w:val="28"/>
                <w:lang w:val="kk-KZ"/>
              </w:rPr>
              <w:t>(</w:t>
            </w:r>
            <w:r w:rsidRPr="00105CFE">
              <w:rPr>
                <w:rFonts w:ascii="Times New Roman" w:hAnsi="Times New Roman"/>
                <w:bCs/>
                <w:sz w:val="28"/>
                <w:szCs w:val="28"/>
              </w:rPr>
              <w:t xml:space="preserve"> </w:t>
            </w:r>
            <w:r w:rsidRPr="00105CFE">
              <w:rPr>
                <w:rFonts w:ascii="Times New Roman" w:hAnsi="Times New Roman"/>
                <w:bCs/>
                <w:sz w:val="28"/>
                <w:szCs w:val="28"/>
                <w:lang w:val="en-US"/>
              </w:rPr>
              <w:t>I</w:t>
            </w:r>
            <w:r w:rsidRPr="00105CFE">
              <w:rPr>
                <w:rFonts w:ascii="Times New Roman" w:hAnsi="Times New Roman"/>
                <w:bCs/>
                <w:sz w:val="28"/>
                <w:szCs w:val="28"/>
              </w:rPr>
              <w:t xml:space="preserve"> – 0 чел,</w:t>
            </w:r>
          </w:p>
          <w:p w:rsidR="00897D8F" w:rsidRPr="00105CFE" w:rsidRDefault="00897D8F" w:rsidP="00897D8F">
            <w:pPr>
              <w:keepNext/>
              <w:widowControl w:val="0"/>
              <w:jc w:val="center"/>
              <w:rPr>
                <w:rFonts w:ascii="Times New Roman" w:hAnsi="Times New Roman"/>
                <w:bCs/>
                <w:sz w:val="28"/>
                <w:szCs w:val="28"/>
              </w:rPr>
            </w:pPr>
            <w:r w:rsidRPr="00105CFE">
              <w:rPr>
                <w:rFonts w:ascii="Times New Roman" w:hAnsi="Times New Roman"/>
                <w:bCs/>
                <w:sz w:val="28"/>
                <w:szCs w:val="28"/>
                <w:lang w:val="en-US"/>
              </w:rPr>
              <w:t>II</w:t>
            </w:r>
            <w:r w:rsidRPr="00105CFE">
              <w:rPr>
                <w:rFonts w:ascii="Times New Roman" w:hAnsi="Times New Roman"/>
                <w:bCs/>
                <w:sz w:val="28"/>
                <w:szCs w:val="28"/>
              </w:rPr>
              <w:t xml:space="preserve"> – 0 чел, </w:t>
            </w:r>
          </w:p>
          <w:p w:rsidR="00897D8F" w:rsidRPr="00105CFE" w:rsidRDefault="00897D8F" w:rsidP="00897D8F">
            <w:pPr>
              <w:keepNext/>
              <w:widowControl w:val="0"/>
              <w:jc w:val="center"/>
              <w:rPr>
                <w:rFonts w:ascii="Times New Roman" w:hAnsi="Times New Roman"/>
                <w:bCs/>
                <w:sz w:val="28"/>
                <w:szCs w:val="28"/>
              </w:rPr>
            </w:pPr>
            <w:r w:rsidRPr="00105CFE">
              <w:rPr>
                <w:rFonts w:ascii="Times New Roman" w:hAnsi="Times New Roman"/>
                <w:bCs/>
                <w:sz w:val="28"/>
                <w:szCs w:val="28"/>
                <w:lang w:val="en-US"/>
              </w:rPr>
              <w:t>III</w:t>
            </w:r>
            <w:r w:rsidRPr="00105CFE">
              <w:rPr>
                <w:rFonts w:ascii="Times New Roman" w:hAnsi="Times New Roman"/>
                <w:bCs/>
                <w:sz w:val="28"/>
                <w:szCs w:val="28"/>
              </w:rPr>
              <w:t xml:space="preserve"> – 3 чел,</w:t>
            </w:r>
          </w:p>
          <w:p w:rsidR="00897D8F" w:rsidRPr="00105CFE" w:rsidRDefault="00897D8F" w:rsidP="00897D8F">
            <w:pPr>
              <w:keepNext/>
              <w:widowControl w:val="0"/>
              <w:jc w:val="center"/>
              <w:rPr>
                <w:rFonts w:ascii="Times New Roman" w:hAnsi="Times New Roman"/>
                <w:bCs/>
                <w:sz w:val="28"/>
                <w:szCs w:val="28"/>
                <w:lang w:val="kk-KZ"/>
              </w:rPr>
            </w:pPr>
            <w:r w:rsidRPr="00105CFE">
              <w:rPr>
                <w:rFonts w:ascii="Times New Roman" w:hAnsi="Times New Roman"/>
                <w:bCs/>
                <w:sz w:val="28"/>
                <w:szCs w:val="28"/>
                <w:lang w:val="en-US"/>
              </w:rPr>
              <w:t>IV</w:t>
            </w:r>
            <w:r w:rsidRPr="00105CFE">
              <w:rPr>
                <w:rFonts w:ascii="Times New Roman" w:hAnsi="Times New Roman"/>
                <w:bCs/>
                <w:sz w:val="28"/>
                <w:szCs w:val="28"/>
              </w:rPr>
              <w:t xml:space="preserve"> – 3 чел)</w:t>
            </w:r>
          </w:p>
        </w:tc>
        <w:tc>
          <w:tcPr>
            <w:tcW w:w="2126" w:type="dxa"/>
          </w:tcPr>
          <w:p w:rsidR="009B7F33" w:rsidRDefault="00897D8F" w:rsidP="00897D8F">
            <w:pPr>
              <w:keepNext/>
              <w:widowControl w:val="0"/>
              <w:jc w:val="center"/>
              <w:rPr>
                <w:rFonts w:ascii="Times New Roman" w:hAnsi="Times New Roman"/>
                <w:spacing w:val="2"/>
                <w:sz w:val="28"/>
                <w:szCs w:val="28"/>
                <w:lang w:eastAsia="ru-RU"/>
              </w:rPr>
            </w:pPr>
            <w:r w:rsidRPr="00105CFE">
              <w:rPr>
                <w:rFonts w:ascii="Times New Roman" w:hAnsi="Times New Roman"/>
                <w:spacing w:val="2"/>
                <w:sz w:val="28"/>
                <w:szCs w:val="28"/>
                <w:lang w:eastAsia="ru-RU"/>
              </w:rPr>
              <w:t>Плановое количество/</w:t>
            </w:r>
          </w:p>
          <w:p w:rsidR="00897D8F" w:rsidRPr="00105CFE" w:rsidRDefault="00897D8F" w:rsidP="00897D8F">
            <w:pPr>
              <w:keepNext/>
              <w:widowControl w:val="0"/>
              <w:jc w:val="center"/>
              <w:rPr>
                <w:rFonts w:ascii="Times New Roman" w:hAnsi="Times New Roman"/>
                <w:spacing w:val="2"/>
                <w:sz w:val="28"/>
                <w:szCs w:val="28"/>
                <w:lang w:eastAsia="ru-RU"/>
              </w:rPr>
            </w:pPr>
            <w:r w:rsidRPr="00105CFE">
              <w:rPr>
                <w:rFonts w:ascii="Times New Roman" w:hAnsi="Times New Roman"/>
                <w:spacing w:val="2"/>
                <w:sz w:val="28"/>
                <w:szCs w:val="28"/>
                <w:lang w:eastAsia="ru-RU"/>
              </w:rPr>
              <w:t>Фактическое количество</w:t>
            </w:r>
          </w:p>
        </w:tc>
        <w:tc>
          <w:tcPr>
            <w:tcW w:w="1134" w:type="dxa"/>
          </w:tcPr>
          <w:p w:rsidR="00897D8F" w:rsidRPr="00105CFE" w:rsidRDefault="00897D8F" w:rsidP="00897D8F">
            <w:pPr>
              <w:keepNext/>
              <w:widowControl w:val="0"/>
              <w:jc w:val="center"/>
              <w:rPr>
                <w:rFonts w:ascii="Times New Roman" w:hAnsi="Times New Roman"/>
                <w:spacing w:val="2"/>
                <w:sz w:val="28"/>
                <w:szCs w:val="28"/>
                <w:highlight w:val="yellow"/>
                <w:lang w:val="kk-KZ" w:eastAsia="ru-RU"/>
              </w:rPr>
            </w:pPr>
            <w:r w:rsidRPr="00105CFE">
              <w:rPr>
                <w:rFonts w:ascii="Times New Roman" w:hAnsi="Times New Roman"/>
                <w:spacing w:val="2"/>
                <w:sz w:val="28"/>
                <w:szCs w:val="28"/>
                <w:lang w:val="kk-KZ" w:eastAsia="ru-RU"/>
              </w:rPr>
              <w:t>100%</w:t>
            </w:r>
          </w:p>
        </w:tc>
      </w:tr>
      <w:tr w:rsidR="00587F4F" w:rsidRPr="00105CFE" w:rsidTr="00D30739">
        <w:trPr>
          <w:trHeight w:val="434"/>
        </w:trPr>
        <w:tc>
          <w:tcPr>
            <w:tcW w:w="846" w:type="dxa"/>
          </w:tcPr>
          <w:p w:rsidR="00587F4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96.</w:t>
            </w:r>
          </w:p>
        </w:tc>
        <w:tc>
          <w:tcPr>
            <w:tcW w:w="6379" w:type="dxa"/>
            <w:gridSpan w:val="2"/>
          </w:tcPr>
          <w:p w:rsidR="00587F4F" w:rsidRPr="00105CFE" w:rsidRDefault="00587F4F" w:rsidP="00897D8F">
            <w:pPr>
              <w:keepNext/>
              <w:widowControl w:val="0"/>
              <w:jc w:val="center"/>
              <w:rPr>
                <w:rFonts w:ascii="Times New Roman" w:eastAsia="SimSun" w:hAnsi="Times New Roman"/>
                <w:b/>
                <w:sz w:val="28"/>
                <w:szCs w:val="28"/>
              </w:rPr>
            </w:pPr>
            <w:r w:rsidRPr="00105CFE">
              <w:rPr>
                <w:rFonts w:ascii="Times New Roman" w:hAnsi="Times New Roman"/>
                <w:b/>
                <w:sz w:val="28"/>
                <w:szCs w:val="28"/>
              </w:rPr>
              <w:t xml:space="preserve">Целевой индикатор 7. </w:t>
            </w:r>
            <w:r w:rsidRPr="00105CFE">
              <w:rPr>
                <w:rFonts w:ascii="Times New Roman" w:hAnsi="Times New Roman"/>
                <w:b/>
                <w:kern w:val="24"/>
                <w:sz w:val="28"/>
                <w:szCs w:val="28"/>
              </w:rPr>
              <w:t>Своевременное исполнение финансовых обязательств государства</w:t>
            </w:r>
          </w:p>
        </w:tc>
        <w:tc>
          <w:tcPr>
            <w:tcW w:w="1276" w:type="dxa"/>
          </w:tcPr>
          <w:p w:rsidR="00587F4F" w:rsidRPr="00105CFE" w:rsidRDefault="00587F4F" w:rsidP="00897D8F">
            <w:pPr>
              <w:keepNext/>
              <w:widowControl w:val="0"/>
              <w:jc w:val="center"/>
              <w:rPr>
                <w:rFonts w:ascii="Times New Roman" w:hAnsi="Times New Roman"/>
                <w:sz w:val="28"/>
                <w:szCs w:val="28"/>
              </w:rPr>
            </w:pPr>
            <w:r>
              <w:rPr>
                <w:rFonts w:ascii="Times New Roman" w:hAnsi="Times New Roman"/>
                <w:sz w:val="28"/>
                <w:szCs w:val="28"/>
              </w:rPr>
              <w:t>001</w:t>
            </w:r>
          </w:p>
        </w:tc>
        <w:tc>
          <w:tcPr>
            <w:tcW w:w="1275" w:type="dxa"/>
          </w:tcPr>
          <w:p w:rsidR="00587F4F" w:rsidRPr="00105CFE" w:rsidRDefault="00587F4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9B7F33" w:rsidRPr="00105CFE" w:rsidRDefault="009B7F33" w:rsidP="009B7F33">
            <w:pPr>
              <w:keepNext/>
              <w:widowControl w:val="0"/>
              <w:jc w:val="center"/>
              <w:rPr>
                <w:rFonts w:ascii="Times New Roman" w:hAnsi="Times New Roman"/>
                <w:bCs/>
                <w:sz w:val="28"/>
                <w:szCs w:val="28"/>
                <w:lang w:val="kk-KZ"/>
              </w:rPr>
            </w:pPr>
            <w:r>
              <w:rPr>
                <w:rFonts w:ascii="Times New Roman" w:hAnsi="Times New Roman"/>
                <w:bCs/>
                <w:sz w:val="28"/>
                <w:szCs w:val="28"/>
                <w:lang w:val="kk-KZ"/>
              </w:rPr>
              <w:t>е</w:t>
            </w:r>
            <w:r w:rsidRPr="00105CFE">
              <w:rPr>
                <w:rFonts w:ascii="Times New Roman" w:hAnsi="Times New Roman"/>
                <w:bCs/>
                <w:sz w:val="28"/>
                <w:szCs w:val="28"/>
                <w:lang w:val="kk-KZ"/>
              </w:rPr>
              <w:t>жеквартально</w:t>
            </w:r>
          </w:p>
          <w:p w:rsidR="00587F4F" w:rsidRPr="00105CFE" w:rsidRDefault="00587F4F" w:rsidP="00897D8F">
            <w:pPr>
              <w:keepNext/>
              <w:widowControl w:val="0"/>
              <w:jc w:val="center"/>
              <w:rPr>
                <w:rFonts w:ascii="Times New Roman" w:hAnsi="Times New Roman"/>
                <w:sz w:val="28"/>
                <w:szCs w:val="28"/>
              </w:rPr>
            </w:pPr>
          </w:p>
        </w:tc>
        <w:tc>
          <w:tcPr>
            <w:tcW w:w="2126" w:type="dxa"/>
          </w:tcPr>
          <w:p w:rsidR="009B7F33" w:rsidRDefault="009B7F33" w:rsidP="009B7F33">
            <w:pPr>
              <w:keepNext/>
              <w:widowControl w:val="0"/>
              <w:jc w:val="center"/>
              <w:rPr>
                <w:rFonts w:ascii="Times New Roman" w:hAnsi="Times New Roman"/>
                <w:spacing w:val="2"/>
                <w:sz w:val="28"/>
                <w:szCs w:val="28"/>
                <w:lang w:eastAsia="ru-RU"/>
              </w:rPr>
            </w:pPr>
            <w:r w:rsidRPr="00105CFE">
              <w:rPr>
                <w:rFonts w:ascii="Times New Roman" w:hAnsi="Times New Roman"/>
                <w:spacing w:val="2"/>
                <w:sz w:val="28"/>
                <w:szCs w:val="28"/>
                <w:lang w:eastAsia="ru-RU"/>
              </w:rPr>
              <w:t>Плановое количество/</w:t>
            </w:r>
          </w:p>
          <w:p w:rsidR="00587F4F" w:rsidRPr="00105CFE" w:rsidRDefault="009B7F33" w:rsidP="009B7F33">
            <w:pPr>
              <w:keepNext/>
              <w:jc w:val="center"/>
              <w:rPr>
                <w:rFonts w:ascii="Times New Roman" w:hAnsi="Times New Roman"/>
                <w:sz w:val="28"/>
                <w:szCs w:val="28"/>
              </w:rPr>
            </w:pPr>
            <w:r w:rsidRPr="00105CFE">
              <w:rPr>
                <w:rFonts w:ascii="Times New Roman" w:hAnsi="Times New Roman"/>
                <w:spacing w:val="2"/>
                <w:sz w:val="28"/>
                <w:szCs w:val="28"/>
                <w:lang w:eastAsia="ru-RU"/>
              </w:rPr>
              <w:t>Фактическое количество</w:t>
            </w:r>
          </w:p>
        </w:tc>
        <w:tc>
          <w:tcPr>
            <w:tcW w:w="1134" w:type="dxa"/>
          </w:tcPr>
          <w:p w:rsidR="00587F4F" w:rsidRPr="00105CFE" w:rsidRDefault="009B7F33" w:rsidP="009B7F33">
            <w:pPr>
              <w:keepNext/>
              <w:jc w:val="center"/>
              <w:rPr>
                <w:rFonts w:ascii="Times New Roman" w:hAnsi="Times New Roman"/>
                <w:sz w:val="28"/>
                <w:szCs w:val="28"/>
              </w:rPr>
            </w:pPr>
            <w:r>
              <w:rPr>
                <w:rFonts w:ascii="Times New Roman" w:hAnsi="Times New Roman"/>
                <w:sz w:val="28"/>
                <w:szCs w:val="28"/>
              </w:rPr>
              <w:t>100%</w:t>
            </w:r>
          </w:p>
        </w:tc>
      </w:tr>
      <w:tr w:rsidR="00897D8F" w:rsidRPr="00105CFE" w:rsidTr="00D30739">
        <w:trPr>
          <w:trHeight w:val="434"/>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p>
        </w:tc>
        <w:tc>
          <w:tcPr>
            <w:tcW w:w="6379" w:type="dxa"/>
            <w:gridSpan w:val="2"/>
          </w:tcPr>
          <w:p w:rsidR="00897D8F" w:rsidRPr="00105CFE" w:rsidRDefault="00897D8F" w:rsidP="00897D8F">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tc>
        <w:tc>
          <w:tcPr>
            <w:tcW w:w="1276" w:type="dxa"/>
          </w:tcPr>
          <w:p w:rsidR="00897D8F" w:rsidRPr="00105CFE" w:rsidRDefault="00897D8F" w:rsidP="00897D8F">
            <w:pPr>
              <w:keepNext/>
              <w:widowControl w:val="0"/>
              <w:jc w:val="center"/>
              <w:rPr>
                <w:rFonts w:ascii="Times New Roman" w:hAnsi="Times New Roman"/>
                <w:sz w:val="28"/>
                <w:szCs w:val="28"/>
              </w:rPr>
            </w:pPr>
          </w:p>
        </w:tc>
        <w:tc>
          <w:tcPr>
            <w:tcW w:w="1275" w:type="dxa"/>
          </w:tcPr>
          <w:p w:rsidR="00897D8F" w:rsidRPr="00105CFE" w:rsidRDefault="00897D8F" w:rsidP="00897D8F">
            <w:pPr>
              <w:jc w:val="center"/>
              <w:rPr>
                <w:rFonts w:ascii="Times New Roman" w:hAnsi="Times New Roman"/>
                <w:sz w:val="28"/>
                <w:szCs w:val="28"/>
              </w:rPr>
            </w:pPr>
          </w:p>
        </w:tc>
        <w:tc>
          <w:tcPr>
            <w:tcW w:w="2410" w:type="dxa"/>
          </w:tcPr>
          <w:p w:rsidR="00897D8F" w:rsidRPr="00105CFE" w:rsidRDefault="00897D8F" w:rsidP="00897D8F">
            <w:pPr>
              <w:keepNext/>
              <w:widowControl w:val="0"/>
              <w:jc w:val="center"/>
              <w:rPr>
                <w:rFonts w:ascii="Times New Roman" w:hAnsi="Times New Roman"/>
                <w:sz w:val="28"/>
                <w:szCs w:val="28"/>
              </w:rPr>
            </w:pPr>
          </w:p>
        </w:tc>
        <w:tc>
          <w:tcPr>
            <w:tcW w:w="2126" w:type="dxa"/>
          </w:tcPr>
          <w:p w:rsidR="00897D8F" w:rsidRPr="00105CFE" w:rsidRDefault="00897D8F" w:rsidP="00897D8F">
            <w:pPr>
              <w:keepNext/>
              <w:rPr>
                <w:rFonts w:ascii="Times New Roman" w:hAnsi="Times New Roman"/>
                <w:sz w:val="28"/>
                <w:szCs w:val="28"/>
              </w:rPr>
            </w:pPr>
          </w:p>
        </w:tc>
        <w:tc>
          <w:tcPr>
            <w:tcW w:w="1134" w:type="dxa"/>
          </w:tcPr>
          <w:p w:rsidR="00897D8F" w:rsidRPr="00105CFE" w:rsidRDefault="00897D8F" w:rsidP="00897D8F">
            <w:pPr>
              <w:keepNext/>
              <w:rPr>
                <w:rFonts w:ascii="Times New Roman" w:hAnsi="Times New Roman"/>
                <w:sz w:val="28"/>
                <w:szCs w:val="28"/>
              </w:rPr>
            </w:pPr>
          </w:p>
        </w:tc>
      </w:tr>
      <w:tr w:rsidR="00897D8F" w:rsidRPr="00105CFE" w:rsidTr="00D30739">
        <w:trPr>
          <w:trHeight w:val="267"/>
        </w:trPr>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97</w:t>
            </w:r>
            <w:r w:rsidR="00897D8F" w:rsidRPr="00105CFE">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 xml:space="preserve">Разработка и принятие договоров и нормативно-правовых актов в области </w:t>
            </w:r>
            <w:proofErr w:type="gramStart"/>
            <w:r w:rsidRPr="00105CFE">
              <w:rPr>
                <w:rFonts w:ascii="Times New Roman" w:hAnsi="Times New Roman"/>
                <w:sz w:val="28"/>
                <w:szCs w:val="28"/>
              </w:rPr>
              <w:t>международных  финансовых</w:t>
            </w:r>
            <w:proofErr w:type="gramEnd"/>
            <w:r w:rsidRPr="00105CFE">
              <w:rPr>
                <w:rFonts w:ascii="Times New Roman" w:hAnsi="Times New Roman"/>
                <w:sz w:val="28"/>
                <w:szCs w:val="28"/>
              </w:rPr>
              <w:t xml:space="preserve"> отношений</w:t>
            </w:r>
          </w:p>
          <w:p w:rsidR="00897D8F" w:rsidRPr="00105CFE" w:rsidRDefault="00897D8F" w:rsidP="00897D8F">
            <w:pPr>
              <w:keepLines/>
              <w:spacing w:line="235" w:lineRule="auto"/>
              <w:rPr>
                <w:rFonts w:ascii="Times New Roman" w:hAnsi="Times New Roman"/>
                <w:sz w:val="28"/>
                <w:szCs w:val="28"/>
              </w:rPr>
            </w:pP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CD5638" w:rsidP="00CD5638">
            <w:pPr>
              <w:jc w:val="center"/>
              <w:rPr>
                <w:rFonts w:ascii="Times New Roman" w:hAnsi="Times New Roman"/>
                <w:sz w:val="28"/>
                <w:szCs w:val="28"/>
              </w:rPr>
            </w:pPr>
            <w:r>
              <w:rPr>
                <w:rFonts w:ascii="Times New Roman" w:hAnsi="Times New Roman"/>
                <w:sz w:val="28"/>
                <w:szCs w:val="28"/>
              </w:rPr>
              <w:t>п</w:t>
            </w:r>
            <w:r w:rsidR="00897D8F" w:rsidRPr="00105CFE">
              <w:rPr>
                <w:rFonts w:ascii="Times New Roman" w:hAnsi="Times New Roman"/>
                <w:sz w:val="28"/>
                <w:szCs w:val="28"/>
              </w:rPr>
              <w:t>о мере необходимости</w:t>
            </w:r>
          </w:p>
        </w:tc>
        <w:tc>
          <w:tcPr>
            <w:tcW w:w="2126" w:type="dxa"/>
          </w:tcPr>
          <w:p w:rsidR="00897D8F" w:rsidRPr="00105CFE" w:rsidRDefault="00897D8F" w:rsidP="00284A42">
            <w:pPr>
              <w:jc w:val="center"/>
              <w:rPr>
                <w:rFonts w:ascii="Times New Roman" w:hAnsi="Times New Roman"/>
                <w:sz w:val="28"/>
                <w:szCs w:val="28"/>
              </w:rPr>
            </w:pPr>
            <w:r w:rsidRPr="00105CFE">
              <w:rPr>
                <w:rFonts w:ascii="Times New Roman" w:hAnsi="Times New Roman"/>
                <w:sz w:val="28"/>
                <w:szCs w:val="28"/>
              </w:rPr>
              <w:t>НПА</w:t>
            </w:r>
          </w:p>
          <w:p w:rsidR="00897D8F" w:rsidRPr="00105CFE" w:rsidRDefault="00897D8F" w:rsidP="00284A42">
            <w:pPr>
              <w:jc w:val="center"/>
              <w:rPr>
                <w:rFonts w:ascii="Times New Roman" w:hAnsi="Times New Roman"/>
                <w:sz w:val="28"/>
                <w:szCs w:val="28"/>
              </w:rPr>
            </w:pPr>
            <w:r w:rsidRPr="00105CFE">
              <w:rPr>
                <w:rFonts w:ascii="Times New Roman" w:hAnsi="Times New Roman"/>
                <w:sz w:val="28"/>
                <w:szCs w:val="28"/>
              </w:rPr>
              <w:t>(количество утвержденных НПА к общему количеству разработанных НПА*100%)</w:t>
            </w:r>
          </w:p>
        </w:tc>
        <w:tc>
          <w:tcPr>
            <w:tcW w:w="1134" w:type="dxa"/>
          </w:tcPr>
          <w:p w:rsidR="00897D8F" w:rsidRPr="00105CFE" w:rsidRDefault="00897D8F" w:rsidP="00897D8F">
            <w:pPr>
              <w:pStyle w:val="a5"/>
              <w:spacing w:after="0"/>
              <w:jc w:val="center"/>
              <w:rPr>
                <w:sz w:val="28"/>
                <w:szCs w:val="28"/>
                <w:lang w:val="en-US" w:eastAsia="en-US"/>
              </w:rPr>
            </w:pPr>
            <w:r w:rsidRPr="00105CFE">
              <w:rPr>
                <w:sz w:val="28"/>
                <w:szCs w:val="28"/>
                <w:lang w:eastAsia="en-US"/>
              </w:rPr>
              <w:t>100</w:t>
            </w:r>
            <w:r w:rsidRPr="00105CFE">
              <w:rPr>
                <w:sz w:val="28"/>
                <w:szCs w:val="28"/>
                <w:lang w:val="en-US" w:eastAsia="en-US"/>
              </w:rPr>
              <w:t>%</w:t>
            </w:r>
          </w:p>
        </w:tc>
      </w:tr>
      <w:tr w:rsidR="00897D8F" w:rsidRPr="00105CFE" w:rsidTr="00D30739">
        <w:trPr>
          <w:trHeight w:val="267"/>
        </w:trPr>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98</w:t>
            </w:r>
            <w:r w:rsidR="00897D8F"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lang w:eastAsia="ru-RU"/>
              </w:rPr>
            </w:pPr>
            <w:r w:rsidRPr="00105CFE">
              <w:rPr>
                <w:rFonts w:ascii="Times New Roman" w:hAnsi="Times New Roman"/>
                <w:sz w:val="28"/>
                <w:szCs w:val="28"/>
                <w:lang w:eastAsia="ru-RU"/>
              </w:rPr>
              <w:t>Выработка и согласование соответствующих решений международных финансовых организаций (ЕАБР, ЕБРР, ЕФСР), а также  координация деятельности их в РК</w:t>
            </w:r>
          </w:p>
        </w:tc>
        <w:tc>
          <w:tcPr>
            <w:tcW w:w="127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2 раза в год</w:t>
            </w:r>
          </w:p>
        </w:tc>
        <w:tc>
          <w:tcPr>
            <w:tcW w:w="2126" w:type="dxa"/>
          </w:tcPr>
          <w:p w:rsidR="00897D8F" w:rsidRPr="00105CFE" w:rsidRDefault="00897D8F" w:rsidP="00284A42">
            <w:pPr>
              <w:pStyle w:val="a5"/>
              <w:spacing w:before="0" w:beforeAutospacing="0" w:after="0" w:afterAutospacing="0"/>
              <w:jc w:val="center"/>
              <w:rPr>
                <w:sz w:val="28"/>
                <w:szCs w:val="28"/>
                <w:lang w:eastAsia="en-US"/>
              </w:rPr>
            </w:pPr>
            <w:r w:rsidRPr="00105CFE">
              <w:rPr>
                <w:sz w:val="28"/>
                <w:szCs w:val="28"/>
                <w:lang w:eastAsia="en-US"/>
              </w:rPr>
              <w:t>Протокола и бюллетени голосования членов Совета МФО</w:t>
            </w:r>
          </w:p>
          <w:p w:rsidR="00897D8F" w:rsidRPr="00105CFE" w:rsidRDefault="00897D8F" w:rsidP="00284A42">
            <w:pPr>
              <w:pStyle w:val="a5"/>
              <w:spacing w:before="0" w:beforeAutospacing="0" w:after="0" w:afterAutospacing="0"/>
              <w:jc w:val="center"/>
              <w:rPr>
                <w:sz w:val="28"/>
                <w:szCs w:val="28"/>
                <w:lang w:eastAsia="en-US"/>
              </w:rPr>
            </w:pPr>
          </w:p>
        </w:tc>
        <w:tc>
          <w:tcPr>
            <w:tcW w:w="1134" w:type="dxa"/>
          </w:tcPr>
          <w:p w:rsidR="00897D8F" w:rsidRPr="00105CFE" w:rsidRDefault="00897D8F" w:rsidP="00897D8F">
            <w:pPr>
              <w:pStyle w:val="a5"/>
              <w:spacing w:after="0"/>
              <w:jc w:val="center"/>
              <w:rPr>
                <w:b/>
                <w:sz w:val="28"/>
                <w:szCs w:val="28"/>
                <w:lang w:eastAsia="en-US"/>
              </w:rPr>
            </w:pPr>
            <w:r w:rsidRPr="00105CFE">
              <w:rPr>
                <w:sz w:val="28"/>
                <w:szCs w:val="28"/>
                <w:lang w:eastAsia="en-US"/>
              </w:rPr>
              <w:t>100%</w:t>
            </w:r>
          </w:p>
        </w:tc>
      </w:tr>
      <w:tr w:rsidR="00897D8F" w:rsidRPr="00105CFE" w:rsidTr="00D30739">
        <w:trPr>
          <w:trHeight w:val="267"/>
        </w:trPr>
        <w:tc>
          <w:tcPr>
            <w:tcW w:w="846" w:type="dxa"/>
          </w:tcPr>
          <w:p w:rsidR="00897D8F" w:rsidRPr="00105CFE" w:rsidRDefault="00FA32F5" w:rsidP="00FA32F5">
            <w:pPr>
              <w:keepNext/>
              <w:widowControl w:val="0"/>
              <w:tabs>
                <w:tab w:val="left" w:pos="426"/>
              </w:tabs>
              <w:jc w:val="center"/>
              <w:rPr>
                <w:rFonts w:ascii="Times New Roman" w:hAnsi="Times New Roman"/>
                <w:sz w:val="28"/>
                <w:szCs w:val="28"/>
              </w:rPr>
            </w:pPr>
            <w:r>
              <w:rPr>
                <w:rFonts w:ascii="Times New Roman" w:hAnsi="Times New Roman"/>
                <w:sz w:val="28"/>
                <w:szCs w:val="28"/>
              </w:rPr>
              <w:t>9</w:t>
            </w:r>
            <w:r w:rsidR="00897D8F">
              <w:rPr>
                <w:rFonts w:ascii="Times New Roman" w:hAnsi="Times New Roman"/>
                <w:sz w:val="28"/>
                <w:szCs w:val="28"/>
              </w:rPr>
              <w:t>9</w:t>
            </w:r>
            <w:r w:rsidR="00897D8F"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lang w:eastAsia="ru-RU"/>
              </w:rPr>
            </w:pPr>
            <w:r w:rsidRPr="00105CFE">
              <w:rPr>
                <w:rFonts w:ascii="Times New Roman" w:hAnsi="Times New Roman"/>
                <w:sz w:val="28"/>
                <w:szCs w:val="28"/>
                <w:lang w:eastAsia="ru-RU"/>
              </w:rPr>
              <w:t>Мониторинг международных договоров, заключаемых Министерством финансов РК</w:t>
            </w:r>
          </w:p>
        </w:tc>
        <w:tc>
          <w:tcPr>
            <w:tcW w:w="127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pStyle w:val="a5"/>
              <w:spacing w:after="0"/>
              <w:jc w:val="center"/>
              <w:rPr>
                <w:sz w:val="28"/>
                <w:szCs w:val="28"/>
                <w:lang w:eastAsia="en-US"/>
              </w:rPr>
            </w:pPr>
            <w:r w:rsidRPr="00105CFE">
              <w:rPr>
                <w:sz w:val="28"/>
                <w:szCs w:val="28"/>
              </w:rPr>
              <w:t>1 раз в год</w:t>
            </w:r>
          </w:p>
        </w:tc>
        <w:tc>
          <w:tcPr>
            <w:tcW w:w="2126" w:type="dxa"/>
          </w:tcPr>
          <w:p w:rsidR="00897D8F" w:rsidRPr="00105CFE" w:rsidRDefault="00897D8F" w:rsidP="00284A42">
            <w:pPr>
              <w:pStyle w:val="a5"/>
              <w:spacing w:before="0" w:beforeAutospacing="0" w:after="0" w:afterAutospacing="0"/>
              <w:jc w:val="center"/>
              <w:rPr>
                <w:sz w:val="28"/>
                <w:szCs w:val="28"/>
                <w:lang w:eastAsia="en-US"/>
              </w:rPr>
            </w:pPr>
            <w:r w:rsidRPr="00105CFE">
              <w:rPr>
                <w:sz w:val="28"/>
                <w:szCs w:val="28"/>
                <w:lang w:eastAsia="en-US"/>
              </w:rPr>
              <w:t>Информация в МИД</w:t>
            </w:r>
          </w:p>
          <w:p w:rsidR="00897D8F" w:rsidRPr="00105CFE" w:rsidRDefault="00897D8F" w:rsidP="00284A42">
            <w:pPr>
              <w:pStyle w:val="a5"/>
              <w:spacing w:before="0" w:beforeAutospacing="0" w:after="0" w:afterAutospacing="0"/>
              <w:jc w:val="center"/>
              <w:rPr>
                <w:sz w:val="28"/>
                <w:szCs w:val="28"/>
                <w:lang w:eastAsia="en-US"/>
              </w:rPr>
            </w:pPr>
            <w:r w:rsidRPr="00105CFE">
              <w:rPr>
                <w:sz w:val="28"/>
                <w:szCs w:val="28"/>
                <w:lang w:eastAsia="en-US"/>
              </w:rPr>
              <w:t>(соотношение проголосованных от РК к направленным проектам решений МФО)</w:t>
            </w:r>
          </w:p>
        </w:tc>
        <w:tc>
          <w:tcPr>
            <w:tcW w:w="1134" w:type="dxa"/>
          </w:tcPr>
          <w:p w:rsidR="00897D8F" w:rsidRPr="00105CFE" w:rsidRDefault="00897D8F" w:rsidP="00897D8F">
            <w:pPr>
              <w:pStyle w:val="a5"/>
              <w:spacing w:after="0"/>
              <w:jc w:val="center"/>
              <w:rPr>
                <w:sz w:val="28"/>
                <w:szCs w:val="28"/>
                <w:lang w:eastAsia="en-US"/>
              </w:rPr>
            </w:pPr>
            <w:r w:rsidRPr="00105CFE">
              <w:rPr>
                <w:sz w:val="28"/>
                <w:szCs w:val="28"/>
                <w:lang w:eastAsia="en-US"/>
              </w:rPr>
              <w:t>100%</w:t>
            </w:r>
          </w:p>
        </w:tc>
      </w:tr>
      <w:tr w:rsidR="00897D8F" w:rsidRPr="00105CFE" w:rsidTr="00D30739">
        <w:trPr>
          <w:trHeight w:val="267"/>
        </w:trPr>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100</w:t>
            </w:r>
            <w:r w:rsidR="00897D8F"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t>Обеспечение доли участия Республики Казахстан в уставном капитале международных финансовых организаций</w:t>
            </w:r>
          </w:p>
        </w:tc>
        <w:tc>
          <w:tcPr>
            <w:tcW w:w="127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006</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E30E49" w:rsidP="00E30E49">
            <w:pPr>
              <w:pStyle w:val="a5"/>
              <w:spacing w:before="0" w:beforeAutospacing="0" w:after="0" w:afterAutospacing="0"/>
              <w:jc w:val="center"/>
              <w:rPr>
                <w:sz w:val="28"/>
                <w:szCs w:val="28"/>
                <w:lang w:eastAsia="en-US"/>
              </w:rPr>
            </w:pPr>
            <w:r>
              <w:rPr>
                <w:sz w:val="28"/>
                <w:szCs w:val="28"/>
                <w:lang w:eastAsia="en-US"/>
              </w:rPr>
              <w:t>е</w:t>
            </w:r>
            <w:r w:rsidR="00897D8F" w:rsidRPr="00105CFE">
              <w:rPr>
                <w:sz w:val="28"/>
                <w:szCs w:val="28"/>
                <w:lang w:eastAsia="en-US"/>
              </w:rPr>
              <w:t>жемесячно</w:t>
            </w:r>
          </w:p>
        </w:tc>
        <w:tc>
          <w:tcPr>
            <w:tcW w:w="2126" w:type="dxa"/>
          </w:tcPr>
          <w:p w:rsidR="00897D8F" w:rsidRPr="00105CFE" w:rsidRDefault="00897D8F" w:rsidP="00284A42">
            <w:pPr>
              <w:pStyle w:val="a5"/>
              <w:spacing w:before="0" w:beforeAutospacing="0" w:after="0" w:afterAutospacing="0"/>
              <w:jc w:val="center"/>
              <w:rPr>
                <w:sz w:val="28"/>
                <w:szCs w:val="28"/>
                <w:lang w:eastAsia="en-US"/>
              </w:rPr>
            </w:pPr>
            <w:r w:rsidRPr="00105CFE">
              <w:rPr>
                <w:sz w:val="28"/>
                <w:szCs w:val="28"/>
                <w:lang w:eastAsia="en-US"/>
              </w:rPr>
              <w:t>Отчет</w:t>
            </w:r>
          </w:p>
          <w:p w:rsidR="00897D8F" w:rsidRPr="00105CFE" w:rsidRDefault="00897D8F" w:rsidP="00284A42">
            <w:pPr>
              <w:pStyle w:val="a5"/>
              <w:spacing w:before="0" w:beforeAutospacing="0" w:after="0" w:afterAutospacing="0"/>
              <w:jc w:val="center"/>
              <w:rPr>
                <w:sz w:val="28"/>
                <w:szCs w:val="28"/>
                <w:lang w:eastAsia="en-US"/>
              </w:rPr>
            </w:pPr>
            <w:r w:rsidRPr="00105CFE">
              <w:rPr>
                <w:sz w:val="28"/>
                <w:szCs w:val="28"/>
                <w:lang w:eastAsia="en-US"/>
              </w:rPr>
              <w:t xml:space="preserve">(%, исполнение обязательств по выплатам </w:t>
            </w:r>
            <w:proofErr w:type="gramStart"/>
            <w:r w:rsidRPr="00105CFE">
              <w:rPr>
                <w:sz w:val="28"/>
                <w:szCs w:val="28"/>
                <w:lang w:eastAsia="en-US"/>
              </w:rPr>
              <w:t>в МФО</w:t>
            </w:r>
            <w:proofErr w:type="gramEnd"/>
            <w:r w:rsidRPr="00105CFE">
              <w:rPr>
                <w:sz w:val="28"/>
                <w:szCs w:val="28"/>
                <w:lang w:eastAsia="en-US"/>
              </w:rPr>
              <w:t xml:space="preserve"> относящихся к членству РК в этих организациях. Рассчитывается как отношение фактических значений к плановым.)</w:t>
            </w:r>
          </w:p>
        </w:tc>
        <w:tc>
          <w:tcPr>
            <w:tcW w:w="1134" w:type="dxa"/>
          </w:tcPr>
          <w:p w:rsidR="00897D8F" w:rsidRPr="00105CFE" w:rsidRDefault="00897D8F" w:rsidP="00897D8F">
            <w:pPr>
              <w:pStyle w:val="a5"/>
              <w:spacing w:after="0"/>
              <w:jc w:val="center"/>
              <w:rPr>
                <w:sz w:val="28"/>
                <w:szCs w:val="28"/>
                <w:lang w:eastAsia="en-US"/>
              </w:rPr>
            </w:pPr>
          </w:p>
        </w:tc>
      </w:tr>
      <w:tr w:rsidR="00897D8F" w:rsidRPr="00105CFE" w:rsidTr="00D30739">
        <w:trPr>
          <w:trHeight w:val="267"/>
        </w:trPr>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101</w:t>
            </w:r>
            <w:r w:rsidR="00897D8F">
              <w:rPr>
                <w:rFonts w:ascii="Times New Roman" w:hAnsi="Times New Roman"/>
                <w:sz w:val="28"/>
                <w:szCs w:val="28"/>
              </w:rPr>
              <w:t>.</w:t>
            </w:r>
          </w:p>
        </w:tc>
        <w:tc>
          <w:tcPr>
            <w:tcW w:w="6379" w:type="dxa"/>
            <w:gridSpan w:val="2"/>
          </w:tcPr>
          <w:p w:rsidR="00897D8F" w:rsidRPr="00105CFE" w:rsidRDefault="00897D8F" w:rsidP="00897D8F">
            <w:pPr>
              <w:pStyle w:val="a5"/>
              <w:spacing w:after="0"/>
              <w:jc w:val="both"/>
              <w:rPr>
                <w:sz w:val="28"/>
                <w:szCs w:val="28"/>
              </w:rPr>
            </w:pPr>
            <w:r w:rsidRPr="00105CFE">
              <w:rPr>
                <w:sz w:val="28"/>
                <w:szCs w:val="28"/>
              </w:rPr>
              <w:t xml:space="preserve">Формирование бюджетных заявок  Департамента по зарубежным командировкам и представительским затратам, их мониторинг в текущем финансовом году </w:t>
            </w:r>
          </w:p>
        </w:tc>
        <w:tc>
          <w:tcPr>
            <w:tcW w:w="1276" w:type="dxa"/>
          </w:tcPr>
          <w:p w:rsidR="00897D8F" w:rsidRPr="00105CFE" w:rsidRDefault="00897D8F" w:rsidP="00897D8F">
            <w:pPr>
              <w:pStyle w:val="a5"/>
              <w:spacing w:after="0"/>
              <w:jc w:val="center"/>
              <w:rPr>
                <w:sz w:val="28"/>
                <w:szCs w:val="28"/>
                <w:lang w:eastAsia="en-US"/>
              </w:rPr>
            </w:pPr>
            <w:r w:rsidRPr="00105CFE">
              <w:rPr>
                <w:sz w:val="28"/>
                <w:szCs w:val="28"/>
                <w:lang w:eastAsia="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pStyle w:val="a5"/>
              <w:spacing w:after="0"/>
              <w:jc w:val="center"/>
              <w:rPr>
                <w:sz w:val="28"/>
                <w:szCs w:val="28"/>
                <w:lang w:eastAsia="en-US"/>
              </w:rPr>
            </w:pPr>
            <w:r w:rsidRPr="00105CFE">
              <w:rPr>
                <w:sz w:val="28"/>
                <w:szCs w:val="28"/>
              </w:rPr>
              <w:t>1 (либо 2) раз в год</w:t>
            </w:r>
          </w:p>
        </w:tc>
        <w:tc>
          <w:tcPr>
            <w:tcW w:w="2126" w:type="dxa"/>
          </w:tcPr>
          <w:p w:rsidR="00897D8F" w:rsidRPr="00105CFE" w:rsidRDefault="00897D8F" w:rsidP="00284A42">
            <w:pPr>
              <w:pStyle w:val="a5"/>
              <w:spacing w:before="0" w:beforeAutospacing="0" w:after="0" w:afterAutospacing="0"/>
              <w:jc w:val="center"/>
              <w:rPr>
                <w:sz w:val="28"/>
                <w:szCs w:val="28"/>
                <w:lang w:eastAsia="en-US"/>
              </w:rPr>
            </w:pPr>
            <w:r w:rsidRPr="00105CFE">
              <w:rPr>
                <w:sz w:val="28"/>
                <w:szCs w:val="28"/>
                <w:lang w:eastAsia="en-US"/>
              </w:rPr>
              <w:t>Предложения и отчет в ДВА</w:t>
            </w:r>
          </w:p>
        </w:tc>
        <w:tc>
          <w:tcPr>
            <w:tcW w:w="1134" w:type="dxa"/>
          </w:tcPr>
          <w:p w:rsidR="00897D8F" w:rsidRPr="00105CFE" w:rsidRDefault="00897D8F" w:rsidP="00897D8F">
            <w:pPr>
              <w:pStyle w:val="a5"/>
              <w:spacing w:after="0"/>
              <w:jc w:val="center"/>
              <w:rPr>
                <w:sz w:val="28"/>
                <w:szCs w:val="28"/>
                <w:lang w:eastAsia="en-US"/>
              </w:rPr>
            </w:pPr>
            <w:r w:rsidRPr="00105CFE">
              <w:rPr>
                <w:sz w:val="28"/>
                <w:szCs w:val="28"/>
                <w:lang w:eastAsia="en-US"/>
              </w:rPr>
              <w:t>100%</w:t>
            </w:r>
          </w:p>
        </w:tc>
      </w:tr>
      <w:tr w:rsidR="00897D8F" w:rsidRPr="00105CFE" w:rsidTr="00D30739">
        <w:trPr>
          <w:trHeight w:val="267"/>
        </w:trPr>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102</w:t>
            </w:r>
            <w:r w:rsidR="00897D8F">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Сотрудничество с иностранными государствами, региональными объединениями (СНГ, ШОС, ОЭС, ОИС и др.) и международными организациями (ООН, ЕС, ОБСЕ и др.) в пределах компетенции Министерства</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E30E49" w:rsidP="00E30E49">
            <w:pPr>
              <w:jc w:val="center"/>
              <w:rPr>
                <w:rFonts w:ascii="Times New Roman" w:hAnsi="Times New Roman"/>
                <w:sz w:val="28"/>
                <w:szCs w:val="28"/>
              </w:rPr>
            </w:pPr>
            <w:r>
              <w:rPr>
                <w:rFonts w:ascii="Times New Roman" w:hAnsi="Times New Roman"/>
                <w:sz w:val="28"/>
                <w:szCs w:val="28"/>
              </w:rPr>
              <w:t>п</w:t>
            </w:r>
            <w:r w:rsidR="00897D8F" w:rsidRPr="00105CFE">
              <w:rPr>
                <w:rFonts w:ascii="Times New Roman" w:hAnsi="Times New Roman"/>
                <w:sz w:val="28"/>
                <w:szCs w:val="28"/>
              </w:rPr>
              <w:t>о мере поступления запросов</w:t>
            </w:r>
          </w:p>
        </w:tc>
        <w:tc>
          <w:tcPr>
            <w:tcW w:w="2126" w:type="dxa"/>
          </w:tcPr>
          <w:p w:rsidR="00897D8F" w:rsidRPr="00105CFE" w:rsidRDefault="00897D8F" w:rsidP="00284A42">
            <w:pPr>
              <w:jc w:val="center"/>
              <w:rPr>
                <w:rFonts w:ascii="Times New Roman" w:hAnsi="Times New Roman"/>
                <w:sz w:val="28"/>
                <w:szCs w:val="28"/>
              </w:rPr>
            </w:pPr>
            <w:r w:rsidRPr="00105CFE">
              <w:rPr>
                <w:rFonts w:ascii="Times New Roman" w:hAnsi="Times New Roman"/>
                <w:sz w:val="28"/>
                <w:szCs w:val="28"/>
              </w:rPr>
              <w:t>Организация участия руководства в мероприятиях, разработка и согласование документов, подготовка материалов</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FA32F5"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103</w:t>
            </w:r>
            <w:r w:rsidR="00897D8F">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Координация реализации Дорожной карты по совместному использованию комплекса «Байконур» на 2014-2016 годы, в пределах компетенции  Министерства</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E30E49" w:rsidP="00E30E49">
            <w:pPr>
              <w:jc w:val="center"/>
              <w:rPr>
                <w:rFonts w:ascii="Times New Roman" w:hAnsi="Times New Roman"/>
                <w:sz w:val="28"/>
                <w:szCs w:val="28"/>
              </w:rPr>
            </w:pPr>
            <w:r>
              <w:rPr>
                <w:rFonts w:ascii="Times New Roman" w:hAnsi="Times New Roman"/>
                <w:sz w:val="28"/>
                <w:szCs w:val="28"/>
              </w:rPr>
              <w:t>е</w:t>
            </w:r>
            <w:r w:rsidR="00897D8F" w:rsidRPr="00105CFE">
              <w:rPr>
                <w:rFonts w:ascii="Times New Roman" w:hAnsi="Times New Roman"/>
                <w:sz w:val="28"/>
                <w:szCs w:val="28"/>
              </w:rPr>
              <w:t>жеквартально</w:t>
            </w:r>
          </w:p>
        </w:tc>
        <w:tc>
          <w:tcPr>
            <w:tcW w:w="2126" w:type="dxa"/>
          </w:tcPr>
          <w:p w:rsidR="00897D8F" w:rsidRPr="00105CFE" w:rsidRDefault="00897D8F" w:rsidP="00897D8F">
            <w:pPr>
              <w:jc w:val="left"/>
              <w:rPr>
                <w:rFonts w:ascii="Times New Roman" w:hAnsi="Times New Roman"/>
                <w:sz w:val="28"/>
                <w:szCs w:val="28"/>
              </w:rPr>
            </w:pPr>
            <w:r w:rsidRPr="00105CFE">
              <w:rPr>
                <w:rFonts w:ascii="Times New Roman" w:hAnsi="Times New Roman"/>
                <w:sz w:val="28"/>
                <w:szCs w:val="28"/>
              </w:rPr>
              <w:t>Информация в МОАП РК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2514E0"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104</w:t>
            </w:r>
            <w:r w:rsidR="00897D8F">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 xml:space="preserve">Контроль за ходом исполнения Плана действий Министерства финансов Республики Казахстан на 2017-2018 годы по взаимодействию с Организацией по экономическому сотрудничеству и развитию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jc w:val="center"/>
              <w:rPr>
                <w:rFonts w:ascii="Times New Roman" w:hAnsi="Times New Roman"/>
                <w:sz w:val="28"/>
                <w:szCs w:val="28"/>
                <w:highlight w:val="yellow"/>
              </w:rPr>
            </w:pPr>
            <w:r>
              <w:rPr>
                <w:rFonts w:ascii="Times New Roman" w:hAnsi="Times New Roman"/>
                <w:sz w:val="28"/>
                <w:szCs w:val="28"/>
              </w:rPr>
              <w:t>е</w:t>
            </w:r>
            <w:r w:rsidRPr="00105CFE">
              <w:rPr>
                <w:rFonts w:ascii="Times New Roman" w:hAnsi="Times New Roman"/>
                <w:sz w:val="28"/>
                <w:szCs w:val="28"/>
              </w:rPr>
              <w:t>жемесячно</w:t>
            </w:r>
          </w:p>
        </w:tc>
        <w:tc>
          <w:tcPr>
            <w:tcW w:w="2126" w:type="dxa"/>
          </w:tcPr>
          <w:p w:rsidR="00897D8F" w:rsidRPr="00105CFE" w:rsidRDefault="00897D8F" w:rsidP="00897D8F">
            <w:pPr>
              <w:jc w:val="left"/>
              <w:rPr>
                <w:rFonts w:ascii="Times New Roman" w:hAnsi="Times New Roman"/>
                <w:sz w:val="28"/>
                <w:szCs w:val="28"/>
              </w:rPr>
            </w:pPr>
            <w:r w:rsidRPr="00105CFE">
              <w:rPr>
                <w:rFonts w:ascii="Times New Roman" w:hAnsi="Times New Roman"/>
                <w:sz w:val="28"/>
                <w:szCs w:val="28"/>
              </w:rPr>
              <w:t>Отчет в МНЭ, информация руководству МФ РК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2514E0"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105</w:t>
            </w:r>
            <w:r w:rsidR="00897D8F">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 xml:space="preserve">Координация работ по участию Министерства в </w:t>
            </w:r>
            <w:proofErr w:type="spellStart"/>
            <w:r w:rsidRPr="00105CFE">
              <w:rPr>
                <w:rFonts w:ascii="Times New Roman" w:hAnsi="Times New Roman"/>
                <w:sz w:val="28"/>
                <w:szCs w:val="28"/>
              </w:rPr>
              <w:t>Астанинском</w:t>
            </w:r>
            <w:proofErr w:type="spellEnd"/>
            <w:r w:rsidRPr="00105CFE">
              <w:rPr>
                <w:rFonts w:ascii="Times New Roman" w:hAnsi="Times New Roman"/>
                <w:sz w:val="28"/>
                <w:szCs w:val="28"/>
              </w:rPr>
              <w:t xml:space="preserve"> экономическом форуме в части подготовки информационно-аналитических материалов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Участие МФ РК в  </w:t>
            </w:r>
            <w:proofErr w:type="spellStart"/>
            <w:r w:rsidRPr="00105CFE">
              <w:rPr>
                <w:rFonts w:ascii="Times New Roman" w:hAnsi="Times New Roman"/>
                <w:sz w:val="28"/>
                <w:szCs w:val="28"/>
              </w:rPr>
              <w:t>Астанинском</w:t>
            </w:r>
            <w:proofErr w:type="spellEnd"/>
            <w:r w:rsidRPr="00105CFE">
              <w:rPr>
                <w:rFonts w:ascii="Times New Roman" w:hAnsi="Times New Roman"/>
                <w:sz w:val="28"/>
                <w:szCs w:val="28"/>
              </w:rPr>
              <w:t xml:space="preserve"> экономическом форуме (в случае принятия решения руководством)</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2514E0"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106</w:t>
            </w:r>
            <w:r w:rsidR="00897D8F">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Согласование актов Евразийской экономической комиссии и документов в рамках Евразийского экономического союза</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E30E49" w:rsidP="00E30E49">
            <w:pPr>
              <w:jc w:val="center"/>
              <w:rPr>
                <w:rFonts w:ascii="Times New Roman" w:hAnsi="Times New Roman"/>
                <w:sz w:val="28"/>
                <w:szCs w:val="28"/>
              </w:rPr>
            </w:pPr>
            <w:r>
              <w:rPr>
                <w:rFonts w:ascii="Times New Roman" w:hAnsi="Times New Roman"/>
                <w:sz w:val="28"/>
                <w:szCs w:val="28"/>
                <w:lang w:val="kk-KZ"/>
              </w:rPr>
              <w:t>п</w:t>
            </w:r>
            <w:r w:rsidR="00897D8F" w:rsidRPr="00105CFE">
              <w:rPr>
                <w:rFonts w:ascii="Times New Roman" w:hAnsi="Times New Roman"/>
                <w:sz w:val="28"/>
                <w:szCs w:val="28"/>
                <w:lang w:val="kk-KZ"/>
              </w:rPr>
              <w:t>о мере поступления</w:t>
            </w:r>
          </w:p>
        </w:tc>
        <w:tc>
          <w:tcPr>
            <w:tcW w:w="2126" w:type="dxa"/>
          </w:tcPr>
          <w:p w:rsidR="00897D8F" w:rsidRPr="00105CFE" w:rsidRDefault="00897D8F" w:rsidP="00897D8F">
            <w:pPr>
              <w:jc w:val="left"/>
              <w:rPr>
                <w:rFonts w:ascii="Times New Roman" w:hAnsi="Times New Roman"/>
                <w:sz w:val="28"/>
                <w:szCs w:val="28"/>
              </w:rPr>
            </w:pPr>
            <w:r w:rsidRPr="00105CFE">
              <w:rPr>
                <w:rFonts w:ascii="Times New Roman" w:hAnsi="Times New Roman"/>
                <w:sz w:val="28"/>
                <w:szCs w:val="28"/>
              </w:rPr>
              <w:t xml:space="preserve">Формирование единой, согласованной позиции </w:t>
            </w:r>
            <w:r w:rsidRPr="00105CFE">
              <w:rPr>
                <w:rFonts w:ascii="Times New Roman" w:hAnsi="Times New Roman"/>
                <w:sz w:val="28"/>
                <w:szCs w:val="28"/>
              </w:rPr>
              <w:br/>
              <w:t>МФ РК и направления ее в виде письма в адрес органа-разработчика, или ответственного за согласование госоргана от Республики Казахстан</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2514E0"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107</w:t>
            </w:r>
            <w:r w:rsidR="00897D8F">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Согласование материалов к заседаниям и подготовка руководства МФ РК к ним (при необходимости):</w:t>
            </w:r>
          </w:p>
          <w:p w:rsidR="00897D8F" w:rsidRPr="00105CFE" w:rsidRDefault="00897D8F" w:rsidP="00897D8F">
            <w:pPr>
              <w:pStyle w:val="aa"/>
              <w:keepLines/>
              <w:numPr>
                <w:ilvl w:val="0"/>
                <w:numId w:val="2"/>
              </w:numPr>
              <w:tabs>
                <w:tab w:val="left" w:pos="459"/>
              </w:tabs>
              <w:spacing w:line="235" w:lineRule="auto"/>
              <w:ind w:left="0" w:firstLine="208"/>
              <w:jc w:val="both"/>
              <w:rPr>
                <w:rFonts w:ascii="Times New Roman" w:hAnsi="Times New Roman"/>
                <w:sz w:val="28"/>
                <w:szCs w:val="28"/>
              </w:rPr>
            </w:pPr>
            <w:r w:rsidRPr="00105CFE">
              <w:rPr>
                <w:rFonts w:ascii="Times New Roman" w:hAnsi="Times New Roman"/>
                <w:sz w:val="28"/>
                <w:szCs w:val="28"/>
              </w:rPr>
              <w:t>Подготовка и согласование материалов к заседанию Координационного совета по вопросам экономической интеграции;</w:t>
            </w:r>
          </w:p>
          <w:p w:rsidR="00897D8F" w:rsidRPr="00105CFE" w:rsidRDefault="00897D8F" w:rsidP="00897D8F">
            <w:pPr>
              <w:pStyle w:val="aa"/>
              <w:keepLines/>
              <w:numPr>
                <w:ilvl w:val="0"/>
                <w:numId w:val="2"/>
              </w:numPr>
              <w:tabs>
                <w:tab w:val="left" w:pos="459"/>
              </w:tabs>
              <w:spacing w:line="235" w:lineRule="auto"/>
              <w:ind w:left="0" w:firstLine="208"/>
              <w:jc w:val="both"/>
              <w:rPr>
                <w:rFonts w:ascii="Times New Roman" w:hAnsi="Times New Roman"/>
                <w:sz w:val="28"/>
                <w:szCs w:val="28"/>
              </w:rPr>
            </w:pPr>
            <w:r w:rsidRPr="00105CFE">
              <w:rPr>
                <w:rFonts w:ascii="Times New Roman" w:hAnsi="Times New Roman"/>
                <w:sz w:val="28"/>
                <w:szCs w:val="28"/>
              </w:rPr>
              <w:t>Коллегии Евразийской экономической комиссии;</w:t>
            </w:r>
          </w:p>
          <w:p w:rsidR="00897D8F" w:rsidRPr="00105CFE" w:rsidRDefault="00897D8F" w:rsidP="00897D8F">
            <w:pPr>
              <w:pStyle w:val="aa"/>
              <w:keepLines/>
              <w:numPr>
                <w:ilvl w:val="0"/>
                <w:numId w:val="2"/>
              </w:numPr>
              <w:tabs>
                <w:tab w:val="left" w:pos="459"/>
              </w:tabs>
              <w:spacing w:line="235" w:lineRule="auto"/>
              <w:ind w:left="0" w:firstLine="208"/>
              <w:jc w:val="both"/>
              <w:rPr>
                <w:rFonts w:ascii="Times New Roman" w:hAnsi="Times New Roman"/>
                <w:sz w:val="28"/>
                <w:szCs w:val="28"/>
              </w:rPr>
            </w:pPr>
            <w:r w:rsidRPr="00105CFE">
              <w:rPr>
                <w:rFonts w:ascii="Times New Roman" w:hAnsi="Times New Roman"/>
                <w:sz w:val="28"/>
                <w:szCs w:val="28"/>
              </w:rPr>
              <w:t>Совета Евразийской экономической комиссии;</w:t>
            </w:r>
          </w:p>
          <w:p w:rsidR="00897D8F" w:rsidRPr="00105CFE" w:rsidRDefault="00897D8F" w:rsidP="00897D8F">
            <w:pPr>
              <w:pStyle w:val="aa"/>
              <w:keepLines/>
              <w:numPr>
                <w:ilvl w:val="0"/>
                <w:numId w:val="2"/>
              </w:numPr>
              <w:tabs>
                <w:tab w:val="left" w:pos="459"/>
              </w:tabs>
              <w:spacing w:line="235" w:lineRule="auto"/>
              <w:ind w:left="0" w:firstLine="208"/>
              <w:jc w:val="both"/>
              <w:rPr>
                <w:rFonts w:ascii="Times New Roman" w:hAnsi="Times New Roman"/>
                <w:sz w:val="28"/>
                <w:szCs w:val="28"/>
              </w:rPr>
            </w:pPr>
            <w:r w:rsidRPr="00105CFE">
              <w:rPr>
                <w:rFonts w:ascii="Times New Roman" w:hAnsi="Times New Roman"/>
                <w:sz w:val="28"/>
                <w:szCs w:val="28"/>
              </w:rPr>
              <w:t xml:space="preserve">Евразийского межправительственного совета; </w:t>
            </w:r>
          </w:p>
          <w:p w:rsidR="00897D8F" w:rsidRPr="00105CFE" w:rsidRDefault="00897D8F" w:rsidP="00897D8F">
            <w:pPr>
              <w:pStyle w:val="aa"/>
              <w:keepLines/>
              <w:numPr>
                <w:ilvl w:val="0"/>
                <w:numId w:val="2"/>
              </w:numPr>
              <w:tabs>
                <w:tab w:val="left" w:pos="459"/>
              </w:tabs>
              <w:spacing w:line="235" w:lineRule="auto"/>
              <w:ind w:left="0" w:firstLine="208"/>
              <w:jc w:val="both"/>
              <w:rPr>
                <w:rFonts w:ascii="Times New Roman" w:hAnsi="Times New Roman"/>
                <w:sz w:val="28"/>
                <w:szCs w:val="28"/>
              </w:rPr>
            </w:pPr>
            <w:r w:rsidRPr="00105CFE">
              <w:rPr>
                <w:rFonts w:ascii="Times New Roman" w:hAnsi="Times New Roman"/>
                <w:sz w:val="28"/>
                <w:szCs w:val="28"/>
              </w:rPr>
              <w:t>Высшего Евразийского экономического совета.</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005 МИД РК (при необходимости)</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pStyle w:val="aa"/>
              <w:numPr>
                <w:ilvl w:val="0"/>
                <w:numId w:val="3"/>
              </w:numPr>
              <w:tabs>
                <w:tab w:val="left" w:pos="288"/>
              </w:tabs>
              <w:ind w:left="5" w:firstLine="0"/>
              <w:jc w:val="both"/>
              <w:rPr>
                <w:rFonts w:ascii="Times New Roman" w:hAnsi="Times New Roman"/>
                <w:sz w:val="28"/>
                <w:szCs w:val="28"/>
              </w:rPr>
            </w:pPr>
            <w:r w:rsidRPr="00105CFE">
              <w:rPr>
                <w:rFonts w:ascii="Times New Roman" w:hAnsi="Times New Roman"/>
                <w:sz w:val="28"/>
                <w:szCs w:val="28"/>
              </w:rPr>
              <w:t>Ежемесячно;</w:t>
            </w:r>
          </w:p>
          <w:p w:rsidR="00897D8F" w:rsidRPr="00105CFE" w:rsidRDefault="00897D8F" w:rsidP="00897D8F">
            <w:pPr>
              <w:pStyle w:val="aa"/>
              <w:numPr>
                <w:ilvl w:val="0"/>
                <w:numId w:val="3"/>
              </w:numPr>
              <w:tabs>
                <w:tab w:val="left" w:pos="288"/>
              </w:tabs>
              <w:ind w:left="5" w:firstLine="0"/>
              <w:jc w:val="both"/>
              <w:rPr>
                <w:rFonts w:ascii="Times New Roman" w:hAnsi="Times New Roman"/>
                <w:sz w:val="28"/>
                <w:szCs w:val="28"/>
              </w:rPr>
            </w:pPr>
            <w:r w:rsidRPr="00105CFE">
              <w:rPr>
                <w:rFonts w:ascii="Times New Roman" w:hAnsi="Times New Roman"/>
                <w:sz w:val="28"/>
                <w:szCs w:val="28"/>
              </w:rPr>
              <w:t>Ежемесячно;</w:t>
            </w:r>
          </w:p>
          <w:p w:rsidR="00897D8F" w:rsidRPr="00105CFE" w:rsidRDefault="00897D8F" w:rsidP="00897D8F">
            <w:pPr>
              <w:pStyle w:val="aa"/>
              <w:numPr>
                <w:ilvl w:val="0"/>
                <w:numId w:val="3"/>
              </w:numPr>
              <w:tabs>
                <w:tab w:val="left" w:pos="288"/>
              </w:tabs>
              <w:ind w:left="5" w:firstLine="0"/>
              <w:jc w:val="both"/>
              <w:rPr>
                <w:rFonts w:ascii="Times New Roman" w:hAnsi="Times New Roman"/>
                <w:sz w:val="28"/>
                <w:szCs w:val="28"/>
              </w:rPr>
            </w:pPr>
            <w:r w:rsidRPr="00105CFE">
              <w:rPr>
                <w:rFonts w:ascii="Times New Roman" w:hAnsi="Times New Roman"/>
                <w:sz w:val="28"/>
                <w:szCs w:val="28"/>
              </w:rPr>
              <w:t>Ежемесячно;</w:t>
            </w:r>
          </w:p>
          <w:p w:rsidR="00897D8F" w:rsidRPr="00105CFE" w:rsidRDefault="00897D8F" w:rsidP="00897D8F">
            <w:pPr>
              <w:pStyle w:val="aa"/>
              <w:numPr>
                <w:ilvl w:val="0"/>
                <w:numId w:val="3"/>
              </w:numPr>
              <w:tabs>
                <w:tab w:val="left" w:pos="288"/>
              </w:tabs>
              <w:ind w:left="5" w:firstLine="0"/>
              <w:jc w:val="both"/>
              <w:rPr>
                <w:rFonts w:ascii="Times New Roman" w:hAnsi="Times New Roman"/>
                <w:sz w:val="28"/>
                <w:szCs w:val="28"/>
              </w:rPr>
            </w:pPr>
            <w:r w:rsidRPr="00105CFE">
              <w:rPr>
                <w:rFonts w:ascii="Times New Roman" w:hAnsi="Times New Roman"/>
                <w:sz w:val="28"/>
                <w:szCs w:val="28"/>
              </w:rPr>
              <w:t>3 раза в год;</w:t>
            </w:r>
          </w:p>
          <w:p w:rsidR="00897D8F" w:rsidRPr="00105CFE" w:rsidRDefault="00897D8F" w:rsidP="00897D8F">
            <w:pPr>
              <w:pStyle w:val="aa"/>
              <w:numPr>
                <w:ilvl w:val="0"/>
                <w:numId w:val="3"/>
              </w:numPr>
              <w:tabs>
                <w:tab w:val="left" w:pos="288"/>
                <w:tab w:val="left" w:pos="430"/>
              </w:tabs>
              <w:ind w:left="5" w:firstLine="0"/>
              <w:jc w:val="both"/>
              <w:rPr>
                <w:rFonts w:ascii="Times New Roman" w:hAnsi="Times New Roman"/>
                <w:sz w:val="28"/>
                <w:szCs w:val="28"/>
              </w:rPr>
            </w:pPr>
            <w:r w:rsidRPr="00105CFE">
              <w:rPr>
                <w:rFonts w:ascii="Times New Roman" w:hAnsi="Times New Roman"/>
                <w:sz w:val="28"/>
                <w:szCs w:val="28"/>
              </w:rPr>
              <w:t>2 раза в год.</w:t>
            </w:r>
          </w:p>
        </w:tc>
        <w:tc>
          <w:tcPr>
            <w:tcW w:w="2126" w:type="dxa"/>
          </w:tcPr>
          <w:p w:rsidR="00897D8F" w:rsidRPr="00105CFE" w:rsidRDefault="00897D8F" w:rsidP="00897D8F">
            <w:pPr>
              <w:jc w:val="left"/>
              <w:rPr>
                <w:rFonts w:ascii="Times New Roman" w:hAnsi="Times New Roman"/>
                <w:sz w:val="28"/>
                <w:szCs w:val="28"/>
              </w:rPr>
            </w:pPr>
            <w:r w:rsidRPr="00105CFE">
              <w:rPr>
                <w:rFonts w:ascii="Times New Roman" w:hAnsi="Times New Roman"/>
                <w:sz w:val="28"/>
                <w:szCs w:val="28"/>
              </w:rPr>
              <w:t>Письма в Министерство национальной экономики РК; Подготовка материалов для руководства МФ РК и участие их  в заседаниях Координационного совета, Совета ЕЭК, ЕМПС, ВЕЭС.</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2514E0"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108</w:t>
            </w:r>
            <w:r w:rsidR="00897D8F">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Согласование документов и подготовка материалов в рамках участия Республики Казахстан во Всемирной торговой организации</w:t>
            </w:r>
          </w:p>
          <w:p w:rsidR="00897D8F" w:rsidRPr="00105CFE" w:rsidRDefault="00897D8F" w:rsidP="00897D8F">
            <w:pPr>
              <w:keepLines/>
              <w:spacing w:line="235" w:lineRule="auto"/>
              <w:rPr>
                <w:rFonts w:ascii="Times New Roman" w:hAnsi="Times New Roman"/>
                <w:sz w:val="28"/>
                <w:szCs w:val="28"/>
              </w:rPr>
            </w:pP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jc w:val="left"/>
              <w:rPr>
                <w:rFonts w:ascii="Times New Roman" w:hAnsi="Times New Roman"/>
                <w:sz w:val="28"/>
                <w:szCs w:val="28"/>
              </w:rPr>
            </w:pPr>
            <w:r w:rsidRPr="00105CFE">
              <w:rPr>
                <w:rFonts w:ascii="Times New Roman" w:hAnsi="Times New Roman"/>
                <w:sz w:val="28"/>
                <w:szCs w:val="28"/>
              </w:rPr>
              <w:t xml:space="preserve">Формирование единой, согласованной позиции </w:t>
            </w:r>
            <w:r w:rsidRPr="00105CFE">
              <w:rPr>
                <w:rFonts w:ascii="Times New Roman" w:hAnsi="Times New Roman"/>
                <w:sz w:val="28"/>
                <w:szCs w:val="28"/>
              </w:rPr>
              <w:br/>
              <w:t>МФ РК и направления ее в виде письма в адрес органа-разработчика, или ответственного за согласование госоргана от Республики Казахстан</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2514E0">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0</w:t>
            </w:r>
            <w:r w:rsidR="002514E0">
              <w:rPr>
                <w:rFonts w:ascii="Times New Roman" w:hAnsi="Times New Roman"/>
                <w:sz w:val="28"/>
                <w:szCs w:val="28"/>
              </w:rPr>
              <w:t>9</w:t>
            </w:r>
            <w:r>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Подготовка и реализация решений Межправительственных комиссий по вопросам сотрудничества Республики Казахстан с иностранными государствами (проведение заседания, мониторинг, протокол заседания) (Литва, Швейцария, Кувейт, Израиль)</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ДМФО</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Протокол Заседания МПК и отчет в КПМ</w:t>
            </w:r>
          </w:p>
          <w:p w:rsidR="00897D8F" w:rsidRPr="00105CFE" w:rsidRDefault="00897D8F" w:rsidP="00897D8F">
            <w:pPr>
              <w:rPr>
                <w:rFonts w:ascii="Times New Roman" w:hAnsi="Times New Roman"/>
                <w:sz w:val="28"/>
                <w:szCs w:val="28"/>
              </w:rPr>
            </w:pP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2514E0">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2514E0">
              <w:rPr>
                <w:rFonts w:ascii="Times New Roman" w:hAnsi="Times New Roman"/>
                <w:sz w:val="28"/>
                <w:szCs w:val="28"/>
              </w:rPr>
              <w:t>1</w:t>
            </w:r>
            <w:r>
              <w:rPr>
                <w:rFonts w:ascii="Times New Roman" w:hAnsi="Times New Roman"/>
                <w:sz w:val="28"/>
                <w:szCs w:val="28"/>
              </w:rPr>
              <w:t>0.</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Разъяснения и (или) публикации по вопросам исполнения бюджета, бюджетного учета и отчетности.</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ДБЗ</w:t>
            </w:r>
          </w:p>
        </w:tc>
        <w:tc>
          <w:tcPr>
            <w:tcW w:w="2410" w:type="dxa"/>
          </w:tcPr>
          <w:p w:rsidR="00897D8F" w:rsidRPr="00105CFE" w:rsidRDefault="00897D8F" w:rsidP="00897D8F">
            <w:pPr>
              <w:jc w:val="center"/>
              <w:rPr>
                <w:rFonts w:ascii="Times New Roman" w:hAnsi="Times New Roman"/>
                <w:sz w:val="28"/>
                <w:szCs w:val="28"/>
              </w:rPr>
            </w:pPr>
            <w:r>
              <w:rPr>
                <w:rFonts w:ascii="Times New Roman" w:hAnsi="Times New Roman"/>
                <w:sz w:val="28"/>
                <w:szCs w:val="28"/>
              </w:rPr>
              <w:t>р</w:t>
            </w:r>
            <w:r w:rsidRPr="00105CFE">
              <w:rPr>
                <w:rFonts w:ascii="Times New Roman" w:hAnsi="Times New Roman"/>
                <w:sz w:val="28"/>
                <w:szCs w:val="28"/>
              </w:rPr>
              <w:t>аз в полугодие</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Информация</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 (количество предоставленных на разъяснение запросов к общему количеству </w:t>
            </w:r>
            <w:r w:rsidRPr="00105CFE">
              <w:rPr>
                <w:rFonts w:ascii="Times New Roman" w:hAnsi="Times New Roman"/>
                <w:sz w:val="28"/>
                <w:szCs w:val="28"/>
              </w:rPr>
              <w:lastRenderedPageBreak/>
              <w:t>поступивших запросов *100%)</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100%</w:t>
            </w:r>
          </w:p>
        </w:tc>
      </w:tr>
      <w:tr w:rsidR="00897D8F" w:rsidRPr="00105CFE" w:rsidTr="00D30739">
        <w:trPr>
          <w:trHeight w:val="267"/>
        </w:trPr>
        <w:tc>
          <w:tcPr>
            <w:tcW w:w="846" w:type="dxa"/>
          </w:tcPr>
          <w:p w:rsidR="00897D8F" w:rsidRPr="00105CFE" w:rsidRDefault="00951FCE"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111.</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Разработка нормативных правовых актов в области исполнения бюджета, бюджетного учета и отчетности.</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ДБЗ</w:t>
            </w:r>
          </w:p>
        </w:tc>
        <w:tc>
          <w:tcPr>
            <w:tcW w:w="2410" w:type="dxa"/>
          </w:tcPr>
          <w:p w:rsidR="00897D8F" w:rsidRPr="00105CFE" w:rsidRDefault="00897D8F" w:rsidP="00897D8F">
            <w:pPr>
              <w:jc w:val="center"/>
              <w:rPr>
                <w:rFonts w:ascii="Times New Roman" w:hAnsi="Times New Roman"/>
                <w:sz w:val="28"/>
                <w:szCs w:val="28"/>
              </w:rPr>
            </w:pPr>
            <w:r>
              <w:rPr>
                <w:rFonts w:ascii="Times New Roman" w:hAnsi="Times New Roman"/>
                <w:sz w:val="28"/>
                <w:szCs w:val="28"/>
              </w:rPr>
              <w:t>р</w:t>
            </w:r>
            <w:r w:rsidRPr="00105CFE">
              <w:rPr>
                <w:rFonts w:ascii="Times New Roman" w:hAnsi="Times New Roman"/>
                <w:sz w:val="28"/>
                <w:szCs w:val="28"/>
              </w:rPr>
              <w:t>аз в полугодие</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НПА</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(количество утвержденных НПА к общему количеству разработанных НПА*100%)</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Pr>
                <w:rFonts w:ascii="Times New Roman" w:hAnsi="Times New Roman"/>
                <w:sz w:val="28"/>
                <w:szCs w:val="28"/>
              </w:rPr>
              <w:t>1</w:t>
            </w:r>
            <w:r w:rsidR="00951FCE">
              <w:rPr>
                <w:rFonts w:ascii="Times New Roman" w:hAnsi="Times New Roman"/>
                <w:sz w:val="28"/>
                <w:szCs w:val="28"/>
              </w:rPr>
              <w:t>12</w:t>
            </w:r>
            <w:r>
              <w:rPr>
                <w:rFonts w:ascii="Times New Roman" w:hAnsi="Times New Roman"/>
                <w:sz w:val="28"/>
                <w:szCs w:val="28"/>
              </w:rPr>
              <w:t>.</w:t>
            </w:r>
          </w:p>
        </w:tc>
        <w:tc>
          <w:tcPr>
            <w:tcW w:w="6379" w:type="dxa"/>
            <w:gridSpan w:val="2"/>
          </w:tcPr>
          <w:p w:rsidR="00897D8F" w:rsidRPr="00A44908" w:rsidRDefault="00897D8F" w:rsidP="00897D8F">
            <w:pPr>
              <w:rPr>
                <w:rStyle w:val="s0"/>
                <w:sz w:val="28"/>
                <w:szCs w:val="28"/>
              </w:rPr>
            </w:pPr>
            <w:r w:rsidRPr="00A44908">
              <w:rPr>
                <w:rFonts w:ascii="Times New Roman" w:hAnsi="Times New Roman"/>
                <w:sz w:val="28"/>
                <w:szCs w:val="28"/>
                <w:lang w:eastAsia="ru-RU"/>
              </w:rPr>
              <w:t xml:space="preserve">Своевременное составление и утверждение сводного плана поступлений и финансирования по платежам, сводного плана финансирования по обязательствам республиканского бюджета </w:t>
            </w:r>
          </w:p>
        </w:tc>
        <w:tc>
          <w:tcPr>
            <w:tcW w:w="1276" w:type="dxa"/>
          </w:tcPr>
          <w:p w:rsidR="00897D8F" w:rsidRPr="00A44908" w:rsidRDefault="00897D8F" w:rsidP="00897D8F">
            <w:pPr>
              <w:keepNext/>
              <w:widowControl w:val="0"/>
              <w:jc w:val="center"/>
              <w:rPr>
                <w:rFonts w:ascii="Times New Roman" w:hAnsi="Times New Roman"/>
                <w:sz w:val="28"/>
                <w:szCs w:val="28"/>
              </w:rPr>
            </w:pPr>
            <w:r w:rsidRPr="00A44908">
              <w:rPr>
                <w:rFonts w:ascii="Times New Roman" w:hAnsi="Times New Roman"/>
                <w:sz w:val="28"/>
                <w:szCs w:val="28"/>
              </w:rPr>
              <w:t>001</w:t>
            </w:r>
          </w:p>
        </w:tc>
        <w:tc>
          <w:tcPr>
            <w:tcW w:w="1275" w:type="dxa"/>
          </w:tcPr>
          <w:p w:rsidR="00897D8F" w:rsidRPr="00A44908" w:rsidRDefault="00897D8F" w:rsidP="00897D8F">
            <w:pPr>
              <w:jc w:val="center"/>
              <w:rPr>
                <w:rFonts w:ascii="Times New Roman" w:hAnsi="Times New Roman"/>
                <w:sz w:val="28"/>
                <w:szCs w:val="28"/>
              </w:rPr>
            </w:pPr>
            <w:r w:rsidRPr="00A44908">
              <w:rPr>
                <w:rFonts w:ascii="Times New Roman" w:hAnsi="Times New Roman"/>
                <w:sz w:val="28"/>
                <w:szCs w:val="28"/>
              </w:rPr>
              <w:t>КК</w:t>
            </w:r>
          </w:p>
        </w:tc>
        <w:tc>
          <w:tcPr>
            <w:tcW w:w="2410" w:type="dxa"/>
          </w:tcPr>
          <w:p w:rsidR="00897D8F" w:rsidRPr="00A44908" w:rsidRDefault="00897D8F" w:rsidP="00897D8F">
            <w:pPr>
              <w:ind w:firstLine="34"/>
              <w:jc w:val="center"/>
              <w:rPr>
                <w:rFonts w:ascii="Times New Roman" w:hAnsi="Times New Roman"/>
                <w:sz w:val="28"/>
                <w:szCs w:val="28"/>
              </w:rPr>
            </w:pPr>
            <w:r w:rsidRPr="00A44908">
              <w:rPr>
                <w:rFonts w:ascii="Times New Roman" w:hAnsi="Times New Roman"/>
                <w:sz w:val="28"/>
                <w:szCs w:val="28"/>
              </w:rPr>
              <w:t>Ежегодно</w:t>
            </w:r>
          </w:p>
          <w:p w:rsidR="00897D8F" w:rsidRPr="00A44908" w:rsidRDefault="00897D8F" w:rsidP="00897D8F">
            <w:pPr>
              <w:keepNext/>
              <w:widowControl w:val="0"/>
              <w:jc w:val="center"/>
              <w:rPr>
                <w:rFonts w:ascii="Times New Roman" w:hAnsi="Times New Roman"/>
                <w:sz w:val="28"/>
                <w:szCs w:val="28"/>
              </w:rPr>
            </w:pPr>
          </w:p>
        </w:tc>
        <w:tc>
          <w:tcPr>
            <w:tcW w:w="2126" w:type="dxa"/>
          </w:tcPr>
          <w:p w:rsidR="00897D8F" w:rsidRPr="00A44908" w:rsidRDefault="00897D8F" w:rsidP="00897D8F">
            <w:pPr>
              <w:keepNext/>
              <w:widowControl w:val="0"/>
              <w:rPr>
                <w:rFonts w:ascii="Times New Roman" w:hAnsi="Times New Roman"/>
                <w:sz w:val="28"/>
                <w:szCs w:val="28"/>
              </w:rPr>
            </w:pPr>
            <w:r w:rsidRPr="00A44908">
              <w:rPr>
                <w:rFonts w:ascii="Times New Roman" w:hAnsi="Times New Roman"/>
                <w:sz w:val="28"/>
                <w:szCs w:val="28"/>
                <w:lang w:eastAsia="ru-RU"/>
              </w:rPr>
              <w:t xml:space="preserve">Сводные планы финансирования </w:t>
            </w:r>
            <w:r w:rsidRPr="00A44908">
              <w:rPr>
                <w:rStyle w:val="s0"/>
                <w:sz w:val="28"/>
                <w:szCs w:val="28"/>
              </w:rPr>
              <w:t>(%, Проекты планов финансирования АРБП, поступившие в КК/ утвержденные планы  финансирования АРБП  *100%</w:t>
            </w:r>
            <w:r w:rsidRPr="00A44908">
              <w:rPr>
                <w:rFonts w:ascii="Times New Roman" w:hAnsi="Times New Roman"/>
                <w:sz w:val="28"/>
                <w:szCs w:val="28"/>
              </w:rPr>
              <w:t>)</w:t>
            </w:r>
          </w:p>
        </w:tc>
        <w:tc>
          <w:tcPr>
            <w:tcW w:w="1134" w:type="dxa"/>
          </w:tcPr>
          <w:p w:rsidR="00897D8F" w:rsidRPr="00A44908" w:rsidRDefault="00897D8F" w:rsidP="00897D8F">
            <w:pPr>
              <w:keepNext/>
              <w:ind w:firstLine="34"/>
              <w:jc w:val="center"/>
              <w:rPr>
                <w:rFonts w:ascii="Times New Roman" w:hAnsi="Times New Roman"/>
                <w:sz w:val="28"/>
                <w:szCs w:val="28"/>
              </w:rPr>
            </w:pPr>
            <w:r w:rsidRPr="00A44908">
              <w:rPr>
                <w:rFonts w:ascii="Times New Roman" w:hAnsi="Times New Roman"/>
                <w:sz w:val="28"/>
                <w:szCs w:val="28"/>
              </w:rPr>
              <w:t>100%</w:t>
            </w:r>
          </w:p>
          <w:p w:rsidR="00897D8F" w:rsidRPr="00A44908" w:rsidRDefault="00897D8F" w:rsidP="00897D8F">
            <w:pPr>
              <w:keepNext/>
              <w:widowControl w:val="0"/>
              <w:jc w:val="center"/>
              <w:rPr>
                <w:rFonts w:ascii="Times New Roman" w:hAnsi="Times New Roman"/>
                <w:sz w:val="28"/>
                <w:szCs w:val="28"/>
              </w:rPr>
            </w:pP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Pr>
                <w:rFonts w:ascii="Times New Roman" w:hAnsi="Times New Roman"/>
                <w:sz w:val="28"/>
                <w:szCs w:val="28"/>
              </w:rPr>
              <w:t>1</w:t>
            </w:r>
            <w:r w:rsidR="00951FCE">
              <w:rPr>
                <w:rFonts w:ascii="Times New Roman" w:hAnsi="Times New Roman"/>
                <w:sz w:val="28"/>
                <w:szCs w:val="28"/>
              </w:rPr>
              <w:t>13</w:t>
            </w:r>
            <w:r>
              <w:rPr>
                <w:rFonts w:ascii="Times New Roman" w:hAnsi="Times New Roman"/>
                <w:sz w:val="28"/>
                <w:szCs w:val="28"/>
              </w:rPr>
              <w:t>.</w:t>
            </w:r>
          </w:p>
        </w:tc>
        <w:tc>
          <w:tcPr>
            <w:tcW w:w="6379" w:type="dxa"/>
            <w:gridSpan w:val="2"/>
          </w:tcPr>
          <w:p w:rsidR="00897D8F" w:rsidRPr="00A44908" w:rsidRDefault="00897D8F" w:rsidP="00897D8F">
            <w:pPr>
              <w:pStyle w:val="Default0"/>
              <w:jc w:val="both"/>
              <w:rPr>
                <w:rFonts w:ascii="Times New Roman" w:hAnsi="Times New Roman"/>
                <w:color w:val="auto"/>
                <w:sz w:val="28"/>
                <w:szCs w:val="28"/>
              </w:rPr>
            </w:pPr>
            <w:r w:rsidRPr="00A44908">
              <w:rPr>
                <w:rFonts w:ascii="Times New Roman" w:hAnsi="Times New Roman"/>
                <w:bCs/>
                <w:color w:val="auto"/>
                <w:sz w:val="28"/>
                <w:szCs w:val="28"/>
              </w:rPr>
              <w:t>Мониторинг за освоением средств Национального фонда Республики Казахстан</w:t>
            </w:r>
          </w:p>
        </w:tc>
        <w:tc>
          <w:tcPr>
            <w:tcW w:w="1276" w:type="dxa"/>
          </w:tcPr>
          <w:p w:rsidR="00897D8F" w:rsidRPr="00A44908" w:rsidRDefault="00897D8F" w:rsidP="00897D8F">
            <w:pPr>
              <w:pStyle w:val="Default0"/>
              <w:jc w:val="center"/>
              <w:rPr>
                <w:rFonts w:ascii="Times New Roman" w:hAnsi="Times New Roman"/>
                <w:color w:val="auto"/>
                <w:sz w:val="28"/>
                <w:szCs w:val="28"/>
              </w:rPr>
            </w:pPr>
            <w:r w:rsidRPr="00A44908">
              <w:rPr>
                <w:rFonts w:ascii="Times New Roman" w:hAnsi="Times New Roman"/>
                <w:color w:val="auto"/>
                <w:sz w:val="28"/>
                <w:szCs w:val="28"/>
              </w:rPr>
              <w:t>001</w:t>
            </w:r>
          </w:p>
        </w:tc>
        <w:tc>
          <w:tcPr>
            <w:tcW w:w="1275" w:type="dxa"/>
          </w:tcPr>
          <w:p w:rsidR="00897D8F" w:rsidRPr="00A44908" w:rsidRDefault="00897D8F" w:rsidP="00897D8F">
            <w:pPr>
              <w:jc w:val="center"/>
              <w:rPr>
                <w:rFonts w:ascii="Times New Roman" w:hAnsi="Times New Roman"/>
                <w:sz w:val="28"/>
                <w:szCs w:val="28"/>
                <w:lang w:val="kk-KZ"/>
              </w:rPr>
            </w:pPr>
            <w:r w:rsidRPr="00A44908">
              <w:rPr>
                <w:rFonts w:ascii="Times New Roman" w:hAnsi="Times New Roman"/>
                <w:sz w:val="28"/>
                <w:szCs w:val="28"/>
                <w:lang w:val="kk-KZ"/>
              </w:rPr>
              <w:t>КК</w:t>
            </w:r>
          </w:p>
        </w:tc>
        <w:tc>
          <w:tcPr>
            <w:tcW w:w="2410" w:type="dxa"/>
          </w:tcPr>
          <w:p w:rsidR="00897D8F" w:rsidRPr="00A44908" w:rsidRDefault="00897D8F" w:rsidP="00897D8F">
            <w:pPr>
              <w:pStyle w:val="Default0"/>
              <w:jc w:val="center"/>
              <w:rPr>
                <w:rFonts w:ascii="Times New Roman" w:hAnsi="Times New Roman"/>
                <w:color w:val="auto"/>
                <w:sz w:val="28"/>
                <w:szCs w:val="28"/>
                <w:lang w:val="kk-KZ"/>
              </w:rPr>
            </w:pPr>
            <w:r w:rsidRPr="00A44908">
              <w:rPr>
                <w:rFonts w:ascii="Times New Roman" w:hAnsi="Times New Roman"/>
                <w:color w:val="auto"/>
                <w:sz w:val="28"/>
                <w:szCs w:val="28"/>
                <w:lang w:val="kk-KZ"/>
              </w:rPr>
              <w:t>Ежеквартально</w:t>
            </w:r>
          </w:p>
        </w:tc>
        <w:tc>
          <w:tcPr>
            <w:tcW w:w="2126" w:type="dxa"/>
          </w:tcPr>
          <w:p w:rsidR="00897D8F" w:rsidRPr="00A44908" w:rsidRDefault="00897D8F" w:rsidP="00897D8F">
            <w:pPr>
              <w:pStyle w:val="Default0"/>
              <w:rPr>
                <w:rStyle w:val="a9"/>
                <w:rFonts w:ascii="Times New Roman" w:hAnsi="Times New Roman"/>
                <w:b w:val="0"/>
                <w:bCs/>
                <w:color w:val="auto"/>
                <w:sz w:val="28"/>
                <w:szCs w:val="28"/>
                <w:lang w:val="kk-KZ"/>
              </w:rPr>
            </w:pPr>
            <w:r w:rsidRPr="00A44908">
              <w:rPr>
                <w:rStyle w:val="a9"/>
                <w:rFonts w:ascii="Times New Roman" w:hAnsi="Times New Roman"/>
                <w:b w:val="0"/>
                <w:bCs/>
                <w:color w:val="auto"/>
                <w:sz w:val="28"/>
                <w:szCs w:val="28"/>
              </w:rPr>
              <w:t>Информация  в ДОС</w:t>
            </w:r>
            <w:r w:rsidRPr="00A44908">
              <w:rPr>
                <w:rStyle w:val="a9"/>
                <w:rFonts w:ascii="Times New Roman" w:hAnsi="Times New Roman"/>
                <w:b w:val="0"/>
                <w:bCs/>
                <w:color w:val="auto"/>
                <w:sz w:val="28"/>
                <w:szCs w:val="28"/>
                <w:lang w:val="kk-KZ"/>
              </w:rPr>
              <w:t xml:space="preserve"> (письмо)</w:t>
            </w:r>
          </w:p>
        </w:tc>
        <w:tc>
          <w:tcPr>
            <w:tcW w:w="1134" w:type="dxa"/>
          </w:tcPr>
          <w:p w:rsidR="00897D8F" w:rsidRPr="00A44908" w:rsidRDefault="00897D8F" w:rsidP="00897D8F">
            <w:pPr>
              <w:pStyle w:val="Default0"/>
              <w:jc w:val="center"/>
              <w:rPr>
                <w:rFonts w:ascii="Times New Roman" w:hAnsi="Times New Roman"/>
                <w:color w:val="auto"/>
                <w:sz w:val="28"/>
                <w:szCs w:val="28"/>
                <w:lang w:val="kk-KZ"/>
              </w:rPr>
            </w:pPr>
            <w:r w:rsidRPr="00A44908">
              <w:rPr>
                <w:rFonts w:ascii="Times New Roman" w:hAnsi="Times New Roman"/>
                <w:color w:val="auto"/>
                <w:sz w:val="28"/>
                <w:szCs w:val="28"/>
                <w:lang w:val="kk-KZ"/>
              </w:rPr>
              <w:t>1</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14</w:t>
            </w:r>
            <w:r>
              <w:rPr>
                <w:rFonts w:ascii="Times New Roman" w:hAnsi="Times New Roman"/>
                <w:sz w:val="28"/>
                <w:szCs w:val="28"/>
              </w:rPr>
              <w:t>.</w:t>
            </w:r>
          </w:p>
        </w:tc>
        <w:tc>
          <w:tcPr>
            <w:tcW w:w="6379" w:type="dxa"/>
            <w:gridSpan w:val="2"/>
          </w:tcPr>
          <w:p w:rsidR="00897D8F" w:rsidRPr="00A44908" w:rsidRDefault="00897D8F" w:rsidP="00897D8F">
            <w:pPr>
              <w:pStyle w:val="Default0"/>
              <w:jc w:val="both"/>
              <w:rPr>
                <w:rFonts w:ascii="Times New Roman" w:hAnsi="Times New Roman"/>
                <w:sz w:val="28"/>
                <w:szCs w:val="28"/>
              </w:rPr>
            </w:pPr>
            <w:r w:rsidRPr="00A44908">
              <w:rPr>
                <w:rFonts w:ascii="Times New Roman" w:hAnsi="Times New Roman"/>
                <w:sz w:val="28"/>
                <w:szCs w:val="28"/>
                <w:lang w:eastAsia="ru-RU"/>
              </w:rPr>
              <w:t xml:space="preserve">Информация об использовании средств, выделенных из резервов Правительства Республики Казахстан, предусмотренных в республиканском бюджете на текущий финансовый год </w:t>
            </w:r>
          </w:p>
        </w:tc>
        <w:tc>
          <w:tcPr>
            <w:tcW w:w="1276" w:type="dxa"/>
          </w:tcPr>
          <w:p w:rsidR="00897D8F" w:rsidRPr="00A44908" w:rsidRDefault="00897D8F" w:rsidP="00897D8F">
            <w:pPr>
              <w:pStyle w:val="Default0"/>
              <w:jc w:val="center"/>
              <w:rPr>
                <w:rFonts w:ascii="Times New Roman" w:hAnsi="Times New Roman"/>
                <w:sz w:val="28"/>
                <w:szCs w:val="28"/>
              </w:rPr>
            </w:pPr>
            <w:r w:rsidRPr="00A44908">
              <w:rPr>
                <w:rFonts w:ascii="Times New Roman" w:hAnsi="Times New Roman"/>
                <w:sz w:val="28"/>
                <w:szCs w:val="28"/>
                <w:lang w:val="kk-KZ" w:eastAsia="ru-RU"/>
              </w:rPr>
              <w:t>001</w:t>
            </w:r>
          </w:p>
        </w:tc>
        <w:tc>
          <w:tcPr>
            <w:tcW w:w="1275" w:type="dxa"/>
          </w:tcPr>
          <w:p w:rsidR="00897D8F" w:rsidRPr="00A44908" w:rsidRDefault="00897D8F" w:rsidP="00897D8F">
            <w:pPr>
              <w:jc w:val="center"/>
              <w:rPr>
                <w:rFonts w:ascii="Times New Roman" w:hAnsi="Times New Roman"/>
                <w:sz w:val="28"/>
                <w:szCs w:val="28"/>
                <w:lang w:val="kk-KZ"/>
              </w:rPr>
            </w:pPr>
            <w:r w:rsidRPr="00A44908">
              <w:rPr>
                <w:rFonts w:ascii="Times New Roman" w:hAnsi="Times New Roman"/>
                <w:sz w:val="28"/>
                <w:szCs w:val="28"/>
                <w:lang w:val="kk-KZ"/>
              </w:rPr>
              <w:t>КК</w:t>
            </w:r>
          </w:p>
        </w:tc>
        <w:tc>
          <w:tcPr>
            <w:tcW w:w="2410" w:type="dxa"/>
          </w:tcPr>
          <w:p w:rsidR="00897D8F" w:rsidRPr="00A44908" w:rsidRDefault="00897D8F" w:rsidP="00897D8F">
            <w:pPr>
              <w:keepNext/>
              <w:jc w:val="center"/>
              <w:rPr>
                <w:rFonts w:ascii="Times New Roman" w:hAnsi="Times New Roman"/>
                <w:sz w:val="28"/>
                <w:szCs w:val="28"/>
              </w:rPr>
            </w:pPr>
            <w:r w:rsidRPr="00A44908">
              <w:rPr>
                <w:rFonts w:ascii="Times New Roman" w:hAnsi="Times New Roman"/>
                <w:sz w:val="28"/>
                <w:szCs w:val="28"/>
              </w:rPr>
              <w:t>Еженедельно</w:t>
            </w:r>
          </w:p>
          <w:p w:rsidR="00897D8F" w:rsidRPr="00A44908" w:rsidRDefault="00897D8F" w:rsidP="00897D8F">
            <w:pPr>
              <w:keepNext/>
              <w:jc w:val="center"/>
              <w:rPr>
                <w:rFonts w:ascii="Times New Roman" w:hAnsi="Times New Roman"/>
                <w:sz w:val="28"/>
                <w:szCs w:val="28"/>
              </w:rPr>
            </w:pPr>
            <w:r w:rsidRPr="00A44908">
              <w:rPr>
                <w:rFonts w:ascii="Times New Roman" w:hAnsi="Times New Roman"/>
                <w:sz w:val="28"/>
                <w:szCs w:val="28"/>
              </w:rPr>
              <w:t>Ежемесячно</w:t>
            </w:r>
          </w:p>
          <w:p w:rsidR="00897D8F" w:rsidRPr="00A44908" w:rsidRDefault="00897D8F" w:rsidP="00897D8F">
            <w:pPr>
              <w:pStyle w:val="16"/>
              <w:spacing w:line="256" w:lineRule="auto"/>
              <w:jc w:val="center"/>
              <w:rPr>
                <w:rStyle w:val="a9"/>
                <w:rFonts w:ascii="Times New Roman" w:hAnsi="Times New Roman"/>
                <w:b w:val="0"/>
                <w:bCs/>
                <w:sz w:val="28"/>
                <w:szCs w:val="28"/>
              </w:rPr>
            </w:pPr>
          </w:p>
        </w:tc>
        <w:tc>
          <w:tcPr>
            <w:tcW w:w="2126" w:type="dxa"/>
          </w:tcPr>
          <w:p w:rsidR="00897D8F" w:rsidRPr="00A44908" w:rsidRDefault="00897D8F" w:rsidP="00897D8F">
            <w:pPr>
              <w:rPr>
                <w:rStyle w:val="a9"/>
                <w:rFonts w:ascii="Times New Roman" w:hAnsi="Times New Roman"/>
                <w:b w:val="0"/>
                <w:bCs/>
                <w:sz w:val="28"/>
                <w:szCs w:val="28"/>
                <w:lang w:val="kk-KZ"/>
              </w:rPr>
            </w:pPr>
            <w:r w:rsidRPr="00A44908">
              <w:rPr>
                <w:rStyle w:val="a9"/>
                <w:rFonts w:ascii="Times New Roman" w:hAnsi="Times New Roman"/>
                <w:b w:val="0"/>
                <w:bCs/>
                <w:sz w:val="28"/>
                <w:szCs w:val="28"/>
              </w:rPr>
              <w:t xml:space="preserve">Информация </w:t>
            </w:r>
            <w:r w:rsidRPr="00A44908">
              <w:rPr>
                <w:rStyle w:val="a9"/>
                <w:rFonts w:ascii="Times New Roman" w:hAnsi="Times New Roman"/>
                <w:b w:val="0"/>
                <w:bCs/>
                <w:sz w:val="28"/>
                <w:szCs w:val="28"/>
                <w:lang w:val="kk-KZ"/>
              </w:rPr>
              <w:t>(письмо)</w:t>
            </w:r>
          </w:p>
          <w:p w:rsidR="00897D8F" w:rsidRPr="00A44908" w:rsidRDefault="00897D8F" w:rsidP="00897D8F">
            <w:pPr>
              <w:rPr>
                <w:rFonts w:ascii="Times New Roman" w:hAnsi="Times New Roman"/>
                <w:color w:val="FF0000"/>
                <w:sz w:val="28"/>
                <w:szCs w:val="28"/>
              </w:rPr>
            </w:pPr>
          </w:p>
          <w:p w:rsidR="00897D8F" w:rsidRPr="00A44908" w:rsidRDefault="00897D8F" w:rsidP="00897D8F">
            <w:pPr>
              <w:rPr>
                <w:rStyle w:val="a9"/>
                <w:rFonts w:ascii="Times New Roman" w:hAnsi="Times New Roman"/>
                <w:b w:val="0"/>
                <w:bCs/>
                <w:sz w:val="28"/>
                <w:szCs w:val="28"/>
              </w:rPr>
            </w:pPr>
            <w:r w:rsidRPr="00A44908">
              <w:rPr>
                <w:rFonts w:ascii="Times New Roman" w:hAnsi="Times New Roman"/>
                <w:sz w:val="28"/>
                <w:szCs w:val="28"/>
              </w:rPr>
              <w:t>Еженедельно в ДОС</w:t>
            </w:r>
          </w:p>
          <w:p w:rsidR="00897D8F" w:rsidRPr="00A44908" w:rsidRDefault="00897D8F" w:rsidP="00897D8F">
            <w:pPr>
              <w:rPr>
                <w:rFonts w:ascii="Times New Roman" w:hAnsi="Times New Roman"/>
                <w:sz w:val="28"/>
                <w:szCs w:val="28"/>
              </w:rPr>
            </w:pPr>
            <w:r w:rsidRPr="00A44908">
              <w:rPr>
                <w:rStyle w:val="a9"/>
                <w:rFonts w:ascii="Times New Roman" w:hAnsi="Times New Roman"/>
                <w:b w:val="0"/>
                <w:bCs/>
                <w:sz w:val="28"/>
                <w:szCs w:val="28"/>
              </w:rPr>
              <w:lastRenderedPageBreak/>
              <w:t>Ежемесячно отчет в КПМ, в ДОС, ДБПП и КВГА</w:t>
            </w:r>
          </w:p>
        </w:tc>
        <w:tc>
          <w:tcPr>
            <w:tcW w:w="1134" w:type="dxa"/>
          </w:tcPr>
          <w:p w:rsidR="00897D8F" w:rsidRPr="00A44908" w:rsidRDefault="00897D8F" w:rsidP="00897D8F">
            <w:pPr>
              <w:pStyle w:val="Default0"/>
              <w:jc w:val="center"/>
              <w:rPr>
                <w:rFonts w:ascii="Times New Roman" w:hAnsi="Times New Roman"/>
                <w:sz w:val="28"/>
                <w:szCs w:val="28"/>
                <w:lang w:val="kk-KZ"/>
              </w:rPr>
            </w:pPr>
            <w:r w:rsidRPr="00A44908">
              <w:rPr>
                <w:rFonts w:ascii="Times New Roman" w:hAnsi="Times New Roman"/>
                <w:sz w:val="28"/>
                <w:szCs w:val="28"/>
                <w:lang w:val="kk-KZ"/>
              </w:rPr>
              <w:lastRenderedPageBreak/>
              <w:t>7-8</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15</w:t>
            </w:r>
            <w:r>
              <w:rPr>
                <w:rFonts w:ascii="Times New Roman" w:hAnsi="Times New Roman"/>
                <w:sz w:val="28"/>
                <w:szCs w:val="28"/>
              </w:rPr>
              <w:t>.</w:t>
            </w:r>
          </w:p>
        </w:tc>
        <w:tc>
          <w:tcPr>
            <w:tcW w:w="6379" w:type="dxa"/>
            <w:gridSpan w:val="2"/>
          </w:tcPr>
          <w:p w:rsidR="00897D8F" w:rsidRPr="00105CFE" w:rsidRDefault="00897D8F" w:rsidP="00897D8F">
            <w:pPr>
              <w:pStyle w:val="Default0"/>
              <w:jc w:val="both"/>
              <w:rPr>
                <w:rFonts w:ascii="Times New Roman" w:hAnsi="Times New Roman" w:cs="Times New Roman"/>
                <w:sz w:val="28"/>
                <w:szCs w:val="28"/>
              </w:rPr>
            </w:pPr>
            <w:r w:rsidRPr="00105CFE">
              <w:rPr>
                <w:rFonts w:ascii="Times New Roman" w:hAnsi="Times New Roman" w:cs="Times New Roman"/>
                <w:sz w:val="28"/>
                <w:szCs w:val="28"/>
              </w:rPr>
              <w:t xml:space="preserve">Открытие, закрытие контрольных счетов наличности и счетов, предусмотренных бюджетным законодательством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Pr>
                <w:rFonts w:ascii="Times New Roman" w:hAnsi="Times New Roman"/>
                <w:sz w:val="28"/>
                <w:szCs w:val="28"/>
              </w:rPr>
              <w:t>е</w:t>
            </w:r>
            <w:r w:rsidRPr="00105CFE">
              <w:rPr>
                <w:rFonts w:ascii="Times New Roman" w:hAnsi="Times New Roman"/>
                <w:sz w:val="28"/>
                <w:szCs w:val="28"/>
              </w:rPr>
              <w:t>жеквартально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Открытые, закрытые контрольные счета наличности и счета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16</w:t>
            </w:r>
            <w:r>
              <w:rPr>
                <w:rFonts w:ascii="Times New Roman" w:hAnsi="Times New Roman"/>
                <w:sz w:val="28"/>
                <w:szCs w:val="28"/>
              </w:rPr>
              <w:t>.</w:t>
            </w:r>
          </w:p>
        </w:tc>
        <w:tc>
          <w:tcPr>
            <w:tcW w:w="6379" w:type="dxa"/>
            <w:gridSpan w:val="2"/>
          </w:tcPr>
          <w:p w:rsidR="00897D8F" w:rsidRPr="00105CFE" w:rsidRDefault="00897D8F" w:rsidP="00897D8F">
            <w:pPr>
              <w:pStyle w:val="Default0"/>
              <w:jc w:val="both"/>
              <w:rPr>
                <w:rFonts w:ascii="Times New Roman" w:hAnsi="Times New Roman" w:cs="Times New Roman"/>
                <w:sz w:val="28"/>
                <w:szCs w:val="28"/>
              </w:rPr>
            </w:pPr>
            <w:r w:rsidRPr="00105CFE">
              <w:rPr>
                <w:rFonts w:ascii="Times New Roman" w:hAnsi="Times New Roman" w:cs="Times New Roman"/>
                <w:sz w:val="28"/>
                <w:szCs w:val="28"/>
              </w:rPr>
              <w:t>Проведение платежей и переводов денег в национальной валюте</w:t>
            </w:r>
          </w:p>
        </w:tc>
        <w:tc>
          <w:tcPr>
            <w:tcW w:w="1276" w:type="dxa"/>
          </w:tcPr>
          <w:p w:rsidR="00897D8F" w:rsidRPr="00A9590C" w:rsidRDefault="00897D8F" w:rsidP="00897D8F">
            <w:pPr>
              <w:jc w:val="center"/>
              <w:rPr>
                <w:rFonts w:ascii="Times New Roman" w:hAnsi="Times New Roman"/>
                <w:sz w:val="28"/>
                <w:szCs w:val="28"/>
              </w:rPr>
            </w:pPr>
            <w:r w:rsidRPr="00A9590C">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Проведенные платежи в национальной валюте</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Pr>
                <w:rFonts w:ascii="Times New Roman" w:hAnsi="Times New Roman"/>
                <w:sz w:val="28"/>
                <w:szCs w:val="28"/>
              </w:rPr>
              <w:t>1</w:t>
            </w:r>
            <w:r w:rsidR="00951FCE">
              <w:rPr>
                <w:rFonts w:ascii="Times New Roman" w:hAnsi="Times New Roman"/>
                <w:sz w:val="28"/>
                <w:szCs w:val="28"/>
              </w:rPr>
              <w:t>17</w:t>
            </w:r>
            <w:r>
              <w:rPr>
                <w:rFonts w:ascii="Times New Roman" w:hAnsi="Times New Roman"/>
                <w:sz w:val="28"/>
                <w:szCs w:val="28"/>
              </w:rPr>
              <w:t>.</w:t>
            </w:r>
          </w:p>
        </w:tc>
        <w:tc>
          <w:tcPr>
            <w:tcW w:w="6379" w:type="dxa"/>
            <w:gridSpan w:val="2"/>
          </w:tcPr>
          <w:p w:rsidR="00897D8F" w:rsidRPr="00105CFE" w:rsidRDefault="00897D8F" w:rsidP="00897D8F">
            <w:pPr>
              <w:pStyle w:val="Default0"/>
              <w:jc w:val="both"/>
              <w:rPr>
                <w:rFonts w:ascii="Times New Roman" w:hAnsi="Times New Roman" w:cs="Times New Roman"/>
                <w:sz w:val="28"/>
                <w:szCs w:val="28"/>
              </w:rPr>
            </w:pPr>
            <w:r w:rsidRPr="00105CFE">
              <w:rPr>
                <w:rFonts w:ascii="Times New Roman" w:hAnsi="Times New Roman" w:cs="Times New Roman"/>
                <w:sz w:val="28"/>
                <w:szCs w:val="28"/>
              </w:rPr>
              <w:t>Проведение операций в иностранной валюте</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Проведенные операции в иностранной валюте</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18</w:t>
            </w:r>
            <w:r>
              <w:rPr>
                <w:rFonts w:ascii="Times New Roman" w:hAnsi="Times New Roman"/>
                <w:sz w:val="28"/>
                <w:szCs w:val="28"/>
              </w:rPr>
              <w:t>.</w:t>
            </w:r>
          </w:p>
        </w:tc>
        <w:tc>
          <w:tcPr>
            <w:tcW w:w="6379" w:type="dxa"/>
            <w:gridSpan w:val="2"/>
          </w:tcPr>
          <w:p w:rsidR="00897D8F" w:rsidRPr="00105CFE" w:rsidRDefault="00897D8F" w:rsidP="00897D8F">
            <w:pPr>
              <w:pStyle w:val="Default0"/>
              <w:jc w:val="both"/>
              <w:rPr>
                <w:rFonts w:ascii="Times New Roman" w:hAnsi="Times New Roman" w:cs="Times New Roman"/>
                <w:sz w:val="28"/>
                <w:szCs w:val="28"/>
              </w:rPr>
            </w:pPr>
            <w:r w:rsidRPr="00105CFE">
              <w:rPr>
                <w:rFonts w:ascii="Times New Roman" w:hAnsi="Times New Roman" w:cs="Times New Roman"/>
                <w:sz w:val="28"/>
                <w:szCs w:val="28"/>
              </w:rPr>
              <w:t>Регистрация гражданско-правовых сделок государственных учреждений</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pStyle w:val="Default0"/>
              <w:jc w:val="center"/>
              <w:rPr>
                <w:rFonts w:ascii="Times New Roman" w:hAnsi="Times New Roman" w:cs="Times New Roman"/>
                <w:sz w:val="28"/>
                <w:szCs w:val="28"/>
                <w:lang w:val="kk-KZ"/>
              </w:rPr>
            </w:pPr>
            <w:r>
              <w:rPr>
                <w:rFonts w:ascii="Times New Roman" w:hAnsi="Times New Roman" w:cs="Times New Roman"/>
                <w:sz w:val="28"/>
                <w:szCs w:val="28"/>
                <w:lang w:val="kk-KZ"/>
              </w:rPr>
              <w:t>е</w:t>
            </w:r>
            <w:r w:rsidRPr="00105CFE">
              <w:rPr>
                <w:rFonts w:ascii="Times New Roman" w:hAnsi="Times New Roman" w:cs="Times New Roman"/>
                <w:sz w:val="28"/>
                <w:szCs w:val="28"/>
                <w:lang w:val="kk-KZ"/>
              </w:rPr>
              <w:t>жеквартально</w:t>
            </w:r>
          </w:p>
          <w:p w:rsidR="00897D8F" w:rsidRPr="00105CFE" w:rsidRDefault="00897D8F" w:rsidP="00897D8F">
            <w:pPr>
              <w:pStyle w:val="Default0"/>
              <w:rPr>
                <w:rFonts w:ascii="Times New Roman" w:hAnsi="Times New Roman" w:cs="Times New Roman"/>
                <w:sz w:val="28"/>
                <w:szCs w:val="28"/>
                <w:lang w:val="kk-KZ"/>
              </w:rPr>
            </w:pPr>
          </w:p>
        </w:tc>
        <w:tc>
          <w:tcPr>
            <w:tcW w:w="2126" w:type="dxa"/>
          </w:tcPr>
          <w:p w:rsidR="00897D8F" w:rsidRPr="00105CFE" w:rsidRDefault="00897D8F" w:rsidP="00897D8F">
            <w:pPr>
              <w:pStyle w:val="Default0"/>
              <w:rPr>
                <w:rFonts w:ascii="Times New Roman" w:hAnsi="Times New Roman" w:cs="Times New Roman"/>
                <w:sz w:val="28"/>
                <w:szCs w:val="28"/>
              </w:rPr>
            </w:pPr>
            <w:r w:rsidRPr="00105CFE">
              <w:rPr>
                <w:rFonts w:ascii="Times New Roman" w:hAnsi="Times New Roman" w:cs="Times New Roman"/>
                <w:bCs/>
                <w:sz w:val="28"/>
                <w:szCs w:val="28"/>
              </w:rPr>
              <w:t xml:space="preserve">Отчеты, </w:t>
            </w:r>
            <w:r w:rsidRPr="00105CFE">
              <w:rPr>
                <w:rFonts w:ascii="Times New Roman" w:hAnsi="Times New Roman" w:cs="Times New Roman"/>
                <w:sz w:val="28"/>
                <w:szCs w:val="28"/>
              </w:rPr>
              <w:t xml:space="preserve">аналитическая информация </w:t>
            </w:r>
          </w:p>
        </w:tc>
        <w:tc>
          <w:tcPr>
            <w:tcW w:w="1134" w:type="dxa"/>
          </w:tcPr>
          <w:p w:rsidR="00897D8F" w:rsidRPr="00105CFE" w:rsidRDefault="00897D8F" w:rsidP="00897D8F">
            <w:pPr>
              <w:pStyle w:val="Default0"/>
              <w:jc w:val="center"/>
              <w:rPr>
                <w:rFonts w:ascii="Times New Roman" w:hAnsi="Times New Roman" w:cs="Times New Roman"/>
                <w:sz w:val="28"/>
                <w:szCs w:val="28"/>
              </w:rPr>
            </w:pPr>
            <w:r w:rsidRPr="00105CFE">
              <w:rPr>
                <w:rFonts w:ascii="Times New Roman" w:hAnsi="Times New Roman" w:cs="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Pr>
                <w:rFonts w:ascii="Times New Roman" w:hAnsi="Times New Roman"/>
                <w:sz w:val="28"/>
                <w:szCs w:val="28"/>
              </w:rPr>
              <w:t>11</w:t>
            </w:r>
            <w:r w:rsidR="00951FCE">
              <w:rPr>
                <w:rFonts w:ascii="Times New Roman" w:hAnsi="Times New Roman"/>
                <w:sz w:val="28"/>
                <w:szCs w:val="28"/>
              </w:rPr>
              <w:t>9</w:t>
            </w:r>
            <w:r>
              <w:rPr>
                <w:rFonts w:ascii="Times New Roman" w:hAnsi="Times New Roman"/>
                <w:sz w:val="28"/>
                <w:szCs w:val="28"/>
              </w:rPr>
              <w:t>.</w:t>
            </w:r>
          </w:p>
        </w:tc>
        <w:tc>
          <w:tcPr>
            <w:tcW w:w="6379" w:type="dxa"/>
            <w:gridSpan w:val="2"/>
          </w:tcPr>
          <w:p w:rsidR="00897D8F" w:rsidRPr="00105CFE" w:rsidRDefault="00897D8F" w:rsidP="00897D8F">
            <w:pPr>
              <w:pStyle w:val="Default0"/>
              <w:jc w:val="both"/>
              <w:rPr>
                <w:rFonts w:ascii="Times New Roman" w:hAnsi="Times New Roman" w:cs="Times New Roman"/>
                <w:sz w:val="28"/>
                <w:szCs w:val="28"/>
              </w:rPr>
            </w:pPr>
            <w:r w:rsidRPr="00105CFE">
              <w:rPr>
                <w:rFonts w:ascii="Times New Roman" w:hAnsi="Times New Roman" w:cs="Times New Roman"/>
                <w:sz w:val="28"/>
                <w:szCs w:val="28"/>
              </w:rPr>
              <w:t>Внедрение проекта казначейского сопровождения государственных закупок по строительству</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pStyle w:val="Default0"/>
              <w:jc w:val="center"/>
              <w:rPr>
                <w:rFonts w:ascii="Times New Roman" w:hAnsi="Times New Roman" w:cs="Times New Roman"/>
                <w:sz w:val="28"/>
                <w:szCs w:val="28"/>
                <w:lang w:val="kk-KZ"/>
              </w:rPr>
            </w:pPr>
            <w:r>
              <w:rPr>
                <w:rFonts w:ascii="Times New Roman" w:hAnsi="Times New Roman" w:cs="Times New Roman"/>
                <w:sz w:val="28"/>
                <w:szCs w:val="28"/>
                <w:lang w:val="kk-KZ"/>
              </w:rPr>
              <w:t>е</w:t>
            </w:r>
            <w:r w:rsidRPr="00105CFE">
              <w:rPr>
                <w:rFonts w:ascii="Times New Roman" w:hAnsi="Times New Roman" w:cs="Times New Roman"/>
                <w:sz w:val="28"/>
                <w:szCs w:val="28"/>
                <w:lang w:val="kk-KZ"/>
              </w:rPr>
              <w:t>жеквартально</w:t>
            </w:r>
          </w:p>
          <w:p w:rsidR="00897D8F" w:rsidRPr="00105CFE" w:rsidRDefault="00897D8F" w:rsidP="00897D8F">
            <w:pPr>
              <w:pStyle w:val="Default0"/>
              <w:rPr>
                <w:rFonts w:ascii="Times New Roman" w:hAnsi="Times New Roman" w:cs="Times New Roman"/>
                <w:sz w:val="28"/>
                <w:szCs w:val="28"/>
                <w:lang w:val="kk-KZ"/>
              </w:rPr>
            </w:pPr>
          </w:p>
        </w:tc>
        <w:tc>
          <w:tcPr>
            <w:tcW w:w="2126" w:type="dxa"/>
          </w:tcPr>
          <w:p w:rsidR="00897D8F" w:rsidRPr="00105CFE" w:rsidRDefault="00897D8F" w:rsidP="00897D8F">
            <w:pPr>
              <w:pStyle w:val="Default0"/>
              <w:rPr>
                <w:rFonts w:ascii="Times New Roman" w:hAnsi="Times New Roman" w:cs="Times New Roman"/>
                <w:sz w:val="28"/>
                <w:szCs w:val="28"/>
              </w:rPr>
            </w:pPr>
            <w:r w:rsidRPr="00105CFE">
              <w:rPr>
                <w:rFonts w:ascii="Times New Roman" w:hAnsi="Times New Roman" w:cs="Times New Roman"/>
                <w:bCs/>
                <w:sz w:val="28"/>
                <w:szCs w:val="28"/>
              </w:rPr>
              <w:t xml:space="preserve">Отчеты, </w:t>
            </w:r>
            <w:r w:rsidRPr="00105CFE">
              <w:rPr>
                <w:rFonts w:ascii="Times New Roman" w:hAnsi="Times New Roman" w:cs="Times New Roman"/>
                <w:sz w:val="28"/>
                <w:szCs w:val="28"/>
              </w:rPr>
              <w:t xml:space="preserve">аналитическая информация </w:t>
            </w:r>
          </w:p>
        </w:tc>
        <w:tc>
          <w:tcPr>
            <w:tcW w:w="1134" w:type="dxa"/>
          </w:tcPr>
          <w:p w:rsidR="00897D8F" w:rsidRPr="00105CFE" w:rsidRDefault="00897D8F" w:rsidP="00897D8F">
            <w:pPr>
              <w:pStyle w:val="Default0"/>
              <w:jc w:val="center"/>
              <w:rPr>
                <w:rFonts w:ascii="Times New Roman" w:hAnsi="Times New Roman" w:cs="Times New Roman"/>
                <w:sz w:val="28"/>
                <w:szCs w:val="28"/>
              </w:rPr>
            </w:pPr>
            <w:r w:rsidRPr="00105CFE">
              <w:rPr>
                <w:rFonts w:ascii="Times New Roman" w:hAnsi="Times New Roman" w:cs="Times New Roman"/>
                <w:sz w:val="28"/>
                <w:szCs w:val="28"/>
              </w:rPr>
              <w:t>100% (4 проекта)</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20</w:t>
            </w:r>
            <w:r>
              <w:rPr>
                <w:rFonts w:ascii="Times New Roman" w:hAnsi="Times New Roman"/>
                <w:sz w:val="28"/>
                <w:szCs w:val="28"/>
              </w:rPr>
              <w:t>.</w:t>
            </w:r>
          </w:p>
        </w:tc>
        <w:tc>
          <w:tcPr>
            <w:tcW w:w="6379" w:type="dxa"/>
            <w:gridSpan w:val="2"/>
          </w:tcPr>
          <w:p w:rsidR="00897D8F" w:rsidRPr="00105CFE" w:rsidRDefault="00897D8F" w:rsidP="00897D8F">
            <w:pPr>
              <w:pStyle w:val="aff"/>
              <w:jc w:val="both"/>
              <w:rPr>
                <w:rFonts w:eastAsia="Calibri"/>
                <w:sz w:val="28"/>
                <w:szCs w:val="28"/>
              </w:rPr>
            </w:pPr>
            <w:r w:rsidRPr="00105CFE">
              <w:rPr>
                <w:rFonts w:eastAsia="Calibri"/>
                <w:sz w:val="28"/>
                <w:szCs w:val="28"/>
              </w:rPr>
              <w:t>Прием бюджетной отчетности</w:t>
            </w:r>
            <w:r w:rsidRPr="00105CFE">
              <w:rPr>
                <w:sz w:val="28"/>
                <w:szCs w:val="28"/>
              </w:rPr>
              <w:t xml:space="preserve"> местных уполномоченных органов по исполнению бюджета и </w:t>
            </w:r>
            <w:proofErr w:type="gramStart"/>
            <w:r w:rsidRPr="00105CFE">
              <w:rPr>
                <w:sz w:val="28"/>
                <w:szCs w:val="28"/>
              </w:rPr>
              <w:t>администраторов республиканских бюджетных программ</w:t>
            </w:r>
            <w:proofErr w:type="gramEnd"/>
            <w:r w:rsidRPr="00105CFE">
              <w:rPr>
                <w:sz w:val="28"/>
                <w:szCs w:val="28"/>
              </w:rPr>
              <w:t xml:space="preserve"> и с</w:t>
            </w:r>
            <w:r w:rsidRPr="00105CFE">
              <w:rPr>
                <w:rFonts w:eastAsia="Calibri"/>
                <w:sz w:val="28"/>
                <w:szCs w:val="28"/>
              </w:rPr>
              <w:t xml:space="preserve">оставление сводной бюджетной </w:t>
            </w:r>
            <w:r w:rsidRPr="00105CFE">
              <w:rPr>
                <w:rFonts w:eastAsia="Calibri"/>
                <w:sz w:val="28"/>
                <w:szCs w:val="28"/>
              </w:rPr>
              <w:lastRenderedPageBreak/>
              <w:t>отчетности по республиканскому и местным бюджетам</w:t>
            </w:r>
          </w:p>
          <w:p w:rsidR="00897D8F" w:rsidRPr="00105CFE" w:rsidRDefault="00897D8F" w:rsidP="00897D8F">
            <w:pPr>
              <w:pStyle w:val="aff"/>
              <w:jc w:val="both"/>
              <w:rPr>
                <w:rFonts w:eastAsia="Calibri"/>
                <w:sz w:val="28"/>
                <w:szCs w:val="28"/>
              </w:rPr>
            </w:pPr>
            <w:r w:rsidRPr="00105CFE">
              <w:rPr>
                <w:rFonts w:eastAsia="Calibri"/>
                <w:sz w:val="28"/>
                <w:szCs w:val="28"/>
              </w:rPr>
              <w:t>- о дебиторской и кредиторской задолженности</w:t>
            </w:r>
          </w:p>
          <w:p w:rsidR="00897D8F" w:rsidRPr="00105CFE" w:rsidRDefault="00897D8F" w:rsidP="00897D8F">
            <w:pPr>
              <w:pStyle w:val="aff"/>
              <w:jc w:val="both"/>
              <w:rPr>
                <w:rFonts w:eastAsiaTheme="minorHAnsi"/>
                <w:sz w:val="28"/>
                <w:szCs w:val="28"/>
                <w:lang w:eastAsia="en-US"/>
              </w:rPr>
            </w:pPr>
            <w:r w:rsidRPr="00105CFE">
              <w:rPr>
                <w:rFonts w:eastAsia="Calibri"/>
                <w:sz w:val="28"/>
                <w:szCs w:val="28"/>
              </w:rPr>
              <w:t xml:space="preserve">- </w:t>
            </w:r>
            <w:r w:rsidRPr="00105CFE">
              <w:rPr>
                <w:rFonts w:eastAsiaTheme="minorHAnsi"/>
                <w:sz w:val="28"/>
                <w:szCs w:val="28"/>
                <w:lang w:eastAsia="en-US"/>
              </w:rPr>
              <w:t>об исполнении планов поступлений и расходов денег от реализации товаров (работ, услуг)</w:t>
            </w:r>
          </w:p>
          <w:p w:rsidR="00897D8F" w:rsidRPr="00105CFE" w:rsidRDefault="00897D8F" w:rsidP="00897D8F">
            <w:pPr>
              <w:autoSpaceDE w:val="0"/>
              <w:autoSpaceDN w:val="0"/>
              <w:adjustRightInd w:val="0"/>
              <w:rPr>
                <w:rFonts w:ascii="Times New Roman" w:hAnsi="Times New Roman"/>
                <w:color w:val="FF0000"/>
                <w:sz w:val="28"/>
                <w:szCs w:val="28"/>
                <w:lang w:eastAsia="ru-RU"/>
              </w:rPr>
            </w:pPr>
            <w:r w:rsidRPr="00105CFE">
              <w:rPr>
                <w:rFonts w:ascii="Times New Roman" w:eastAsiaTheme="minorHAnsi" w:hAnsi="Times New Roman"/>
                <w:sz w:val="28"/>
                <w:szCs w:val="28"/>
              </w:rPr>
              <w:t xml:space="preserve">- </w:t>
            </w:r>
            <w:r w:rsidRPr="00105CFE">
              <w:rPr>
                <w:rFonts w:ascii="Times New Roman" w:eastAsiaTheme="minorHAnsi" w:hAnsi="Times New Roman"/>
                <w:iCs/>
                <w:sz w:val="28"/>
                <w:szCs w:val="28"/>
              </w:rPr>
              <w:t>о поступлении и расходовании денег от филантропической деятельности и(или) спонсорской деятельности, и (или) меценатской деятельности</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lastRenderedPageBreak/>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 xml:space="preserve">О дебиторской и кредиторской задолженности: ежеквартально, на </w:t>
            </w:r>
            <w:r w:rsidRPr="00105CFE">
              <w:rPr>
                <w:rFonts w:ascii="Times New Roman" w:hAnsi="Times New Roman"/>
                <w:sz w:val="28"/>
                <w:szCs w:val="28"/>
              </w:rPr>
              <w:lastRenderedPageBreak/>
              <w:t>1 апреля и 1 октября – не позднее 25 числа месяца, следующего за отчетным, на 1 июля –</w:t>
            </w:r>
          </w:p>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позднее 25 августа, за отчетный финансовый год - до 20 февраля года, следующего за отчетным;</w:t>
            </w:r>
          </w:p>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 xml:space="preserve">об исполнении планов поступлений и расходов денег от реализации товаров (работ, услуг), </w:t>
            </w:r>
            <w:r w:rsidRPr="00105CFE">
              <w:rPr>
                <w:rFonts w:ascii="Times New Roman" w:hAnsi="Times New Roman"/>
                <w:iCs/>
                <w:sz w:val="28"/>
                <w:szCs w:val="28"/>
              </w:rPr>
              <w:t xml:space="preserve">о поступлении и расходовании денег от филантропической деятельности и (или) спонсорской деятельности, и </w:t>
            </w:r>
            <w:r w:rsidRPr="00105CFE">
              <w:rPr>
                <w:rFonts w:ascii="Times New Roman" w:hAnsi="Times New Roman"/>
                <w:iCs/>
                <w:sz w:val="28"/>
                <w:szCs w:val="28"/>
              </w:rPr>
              <w:lastRenderedPageBreak/>
              <w:t xml:space="preserve">(или) меценатской </w:t>
            </w:r>
            <w:proofErr w:type="gramStart"/>
            <w:r w:rsidRPr="00105CFE">
              <w:rPr>
                <w:rFonts w:ascii="Times New Roman" w:hAnsi="Times New Roman"/>
                <w:iCs/>
                <w:sz w:val="28"/>
                <w:szCs w:val="28"/>
              </w:rPr>
              <w:t xml:space="preserve">деятельности:  </w:t>
            </w:r>
            <w:r w:rsidRPr="00105CFE">
              <w:rPr>
                <w:rFonts w:ascii="Times New Roman" w:hAnsi="Times New Roman"/>
                <w:sz w:val="28"/>
                <w:szCs w:val="28"/>
              </w:rPr>
              <w:t>на</w:t>
            </w:r>
            <w:proofErr w:type="gramEnd"/>
            <w:r w:rsidRPr="00105CFE">
              <w:rPr>
                <w:rFonts w:ascii="Times New Roman" w:hAnsi="Times New Roman"/>
                <w:sz w:val="28"/>
                <w:szCs w:val="28"/>
              </w:rPr>
              <w:t xml:space="preserve"> 1 июля –</w:t>
            </w:r>
          </w:p>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позднее 20 августа, за отчетный финансовый год – не позднее 25 февраля года, следующего за отчетным</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Сводная бюджетная отчетность по РБ.</w:t>
            </w:r>
          </w:p>
          <w:p w:rsidR="00897D8F" w:rsidRPr="00105CFE" w:rsidRDefault="00897D8F" w:rsidP="00897D8F">
            <w:pPr>
              <w:jc w:val="center"/>
              <w:rPr>
                <w:rFonts w:ascii="Times New Roman" w:hAnsi="Times New Roman"/>
                <w:sz w:val="28"/>
                <w:szCs w:val="28"/>
              </w:rPr>
            </w:pP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Сводная бюджетная отчетность по МБ</w:t>
            </w:r>
          </w:p>
          <w:p w:rsidR="00897D8F" w:rsidRPr="00105CFE" w:rsidRDefault="00897D8F" w:rsidP="00897D8F">
            <w:pPr>
              <w:jc w:val="left"/>
              <w:rPr>
                <w:rFonts w:ascii="Times New Roman" w:hAnsi="Times New Roman"/>
                <w:sz w:val="28"/>
                <w:szCs w:val="28"/>
              </w:rPr>
            </w:pPr>
          </w:p>
          <w:p w:rsidR="00897D8F" w:rsidRPr="00105CFE" w:rsidRDefault="00897D8F" w:rsidP="00897D8F">
            <w:pPr>
              <w:jc w:val="left"/>
              <w:rPr>
                <w:rFonts w:ascii="Times New Roman" w:hAnsi="Times New Roman"/>
                <w:sz w:val="28"/>
                <w:szCs w:val="28"/>
              </w:rPr>
            </w:pPr>
          </w:p>
          <w:p w:rsidR="00897D8F" w:rsidRPr="00105CFE" w:rsidRDefault="00897D8F" w:rsidP="00897D8F">
            <w:pPr>
              <w:jc w:val="left"/>
              <w:rPr>
                <w:rFonts w:ascii="Times New Roman" w:hAnsi="Times New Roman"/>
                <w:sz w:val="28"/>
                <w:szCs w:val="28"/>
              </w:rPr>
            </w:pPr>
          </w:p>
          <w:p w:rsidR="00897D8F" w:rsidRPr="00105CFE" w:rsidRDefault="00897D8F" w:rsidP="00897D8F">
            <w:pPr>
              <w:jc w:val="left"/>
              <w:rPr>
                <w:rFonts w:ascii="Times New Roman" w:hAnsi="Times New Roman"/>
                <w:sz w:val="28"/>
                <w:szCs w:val="28"/>
              </w:rPr>
            </w:pP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12- по РБ</w:t>
            </w:r>
          </w:p>
          <w:p w:rsidR="00897D8F" w:rsidRPr="00105CFE" w:rsidRDefault="00897D8F" w:rsidP="00897D8F">
            <w:pPr>
              <w:jc w:val="center"/>
              <w:rPr>
                <w:rFonts w:ascii="Times New Roman" w:hAnsi="Times New Roman"/>
                <w:sz w:val="28"/>
                <w:szCs w:val="28"/>
              </w:rPr>
            </w:pP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12- по МБ</w:t>
            </w:r>
          </w:p>
        </w:tc>
      </w:tr>
      <w:tr w:rsidR="00897D8F" w:rsidRPr="00105CFE" w:rsidTr="00D30739">
        <w:trPr>
          <w:trHeight w:val="267"/>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Pr>
                <w:rFonts w:ascii="Times New Roman" w:hAnsi="Times New Roman"/>
                <w:sz w:val="28"/>
                <w:szCs w:val="28"/>
              </w:rPr>
              <w:t>2</w:t>
            </w:r>
            <w:r w:rsidR="00951FCE">
              <w:rPr>
                <w:rFonts w:ascii="Times New Roman" w:hAnsi="Times New Roman"/>
                <w:sz w:val="28"/>
                <w:szCs w:val="28"/>
              </w:rPr>
              <w:t>1</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Составление ежегодного отчета о формировании и использовании Национального фонда Республики Казахстан и разработка проекта правового акта по его утверждению</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001</w:t>
            </w:r>
          </w:p>
        </w:tc>
        <w:tc>
          <w:tcPr>
            <w:tcW w:w="1275" w:type="dxa"/>
          </w:tcPr>
          <w:p w:rsidR="00897D8F"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p w:rsidR="00897D8F" w:rsidRPr="00105CFE" w:rsidRDefault="00897D8F" w:rsidP="00897D8F">
            <w:pPr>
              <w:keepNext/>
              <w:widowControl w:val="0"/>
              <w:jc w:val="center"/>
              <w:rPr>
                <w:rFonts w:ascii="Times New Roman" w:hAnsi="Times New Roman"/>
                <w:sz w:val="28"/>
                <w:szCs w:val="28"/>
                <w:lang w:eastAsia="ru-RU"/>
              </w:rPr>
            </w:pPr>
            <w:r>
              <w:rPr>
                <w:rFonts w:ascii="Times New Roman" w:hAnsi="Times New Roman"/>
                <w:sz w:val="28"/>
                <w:szCs w:val="28"/>
                <w:lang w:eastAsia="ru-RU"/>
              </w:rPr>
              <w:t>КК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Отчет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(разработанный нормативный правовой акт по утверждению отчета к запланированному отчету)</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Y=1 мероприятие по  фактическому утверждению  отчета/1 мероприятие по запланированному отчету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267"/>
        </w:trPr>
        <w:tc>
          <w:tcPr>
            <w:tcW w:w="846" w:type="dxa"/>
          </w:tcPr>
          <w:p w:rsidR="00897D8F" w:rsidRPr="00105CFE" w:rsidRDefault="00951FCE" w:rsidP="00951FCE">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122</w:t>
            </w:r>
            <w:r w:rsidR="00897D8F">
              <w:rPr>
                <w:rFonts w:ascii="Times New Roman" w:hAnsi="Times New Roman"/>
                <w:sz w:val="28"/>
                <w:szCs w:val="28"/>
              </w:rPr>
              <w:t>.</w:t>
            </w:r>
          </w:p>
        </w:tc>
        <w:tc>
          <w:tcPr>
            <w:tcW w:w="6379" w:type="dxa"/>
            <w:gridSpan w:val="2"/>
          </w:tcPr>
          <w:p w:rsidR="00897D8F" w:rsidRPr="00105CFE" w:rsidRDefault="00897D8F" w:rsidP="00897D8F">
            <w:pPr>
              <w:pStyle w:val="aff"/>
              <w:jc w:val="both"/>
              <w:rPr>
                <w:rFonts w:eastAsia="Calibri"/>
                <w:sz w:val="28"/>
                <w:szCs w:val="28"/>
              </w:rPr>
            </w:pPr>
            <w:r w:rsidRPr="00105CFE">
              <w:rPr>
                <w:sz w:val="28"/>
                <w:szCs w:val="28"/>
              </w:rPr>
              <w:t xml:space="preserve">Составление консолидированной финансовой отчетности </w:t>
            </w:r>
            <w:proofErr w:type="gramStart"/>
            <w:r w:rsidRPr="00105CFE">
              <w:rPr>
                <w:sz w:val="28"/>
                <w:szCs w:val="28"/>
              </w:rPr>
              <w:t xml:space="preserve">по </w:t>
            </w:r>
            <w:r w:rsidRPr="00105CFE">
              <w:rPr>
                <w:rFonts w:eastAsia="Calibri"/>
                <w:sz w:val="28"/>
                <w:szCs w:val="28"/>
              </w:rPr>
              <w:t xml:space="preserve"> республиканскому</w:t>
            </w:r>
            <w:proofErr w:type="gramEnd"/>
            <w:r w:rsidRPr="00105CFE">
              <w:rPr>
                <w:rFonts w:eastAsia="Calibri"/>
                <w:sz w:val="28"/>
                <w:szCs w:val="28"/>
              </w:rPr>
              <w:t xml:space="preserve"> и местным бюджетам</w:t>
            </w:r>
          </w:p>
          <w:p w:rsidR="00897D8F" w:rsidRPr="00105CFE" w:rsidRDefault="00897D8F" w:rsidP="00897D8F">
            <w:pPr>
              <w:rPr>
                <w:rFonts w:ascii="Times New Roman" w:hAnsi="Times New Roman"/>
                <w:color w:val="FF0000"/>
                <w:sz w:val="28"/>
                <w:szCs w:val="28"/>
                <w:lang w:eastAsia="ru-RU"/>
              </w:rPr>
            </w:pP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Style w:val="a9"/>
                <w:rFonts w:ascii="Times New Roman" w:hAnsi="Times New Roman"/>
                <w:b w:val="0"/>
                <w:bCs/>
                <w:sz w:val="28"/>
                <w:szCs w:val="28"/>
                <w:lang w:val="kk-KZ"/>
              </w:rPr>
            </w:pPr>
            <w:r w:rsidRPr="00105CFE">
              <w:rPr>
                <w:rStyle w:val="a9"/>
                <w:rFonts w:ascii="Times New Roman" w:hAnsi="Times New Roman"/>
                <w:b w:val="0"/>
                <w:bCs/>
                <w:sz w:val="28"/>
                <w:szCs w:val="28"/>
                <w:lang w:val="kk-KZ"/>
              </w:rPr>
              <w:t xml:space="preserve">за 1 полугодие – не позднее </w:t>
            </w:r>
          </w:p>
          <w:p w:rsidR="00897D8F" w:rsidRPr="00105CFE" w:rsidRDefault="00897D8F" w:rsidP="00897D8F">
            <w:pPr>
              <w:jc w:val="center"/>
              <w:rPr>
                <w:rStyle w:val="a9"/>
                <w:rFonts w:ascii="Times New Roman" w:hAnsi="Times New Roman"/>
                <w:b w:val="0"/>
                <w:bCs/>
                <w:sz w:val="28"/>
                <w:szCs w:val="28"/>
                <w:lang w:val="kk-KZ"/>
              </w:rPr>
            </w:pPr>
            <w:r w:rsidRPr="00105CFE">
              <w:rPr>
                <w:rStyle w:val="a9"/>
                <w:rFonts w:ascii="Times New Roman" w:hAnsi="Times New Roman"/>
                <w:b w:val="0"/>
                <w:bCs/>
                <w:sz w:val="28"/>
                <w:szCs w:val="28"/>
                <w:lang w:val="kk-KZ"/>
              </w:rPr>
              <w:t xml:space="preserve">1 октября, </w:t>
            </w:r>
          </w:p>
          <w:p w:rsidR="00897D8F" w:rsidRPr="00105CFE" w:rsidRDefault="00897D8F" w:rsidP="00897D8F">
            <w:pPr>
              <w:jc w:val="center"/>
              <w:rPr>
                <w:rFonts w:ascii="Times New Roman" w:hAnsi="Times New Roman"/>
                <w:sz w:val="28"/>
                <w:szCs w:val="28"/>
              </w:rPr>
            </w:pPr>
            <w:r w:rsidRPr="00105CFE">
              <w:rPr>
                <w:rStyle w:val="a9"/>
                <w:rFonts w:ascii="Times New Roman" w:hAnsi="Times New Roman"/>
                <w:b w:val="0"/>
                <w:bCs/>
                <w:sz w:val="28"/>
                <w:szCs w:val="28"/>
                <w:lang w:val="kk-KZ"/>
              </w:rPr>
              <w:t>за год – не позднее 25 апреля года, следующего за отчетным</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Консолидированная финансовая отчетность по республиканскому и местным  бюджетам.</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2- по РБ</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 2- по  МБ</w:t>
            </w:r>
          </w:p>
        </w:tc>
      </w:tr>
      <w:tr w:rsidR="00897D8F" w:rsidRPr="00105CFE" w:rsidTr="00D30739">
        <w:trPr>
          <w:trHeight w:val="267"/>
        </w:trPr>
        <w:tc>
          <w:tcPr>
            <w:tcW w:w="846" w:type="dxa"/>
          </w:tcPr>
          <w:p w:rsidR="00897D8F" w:rsidRPr="00105CFE" w:rsidRDefault="00951FCE"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123</w:t>
            </w:r>
            <w:r w:rsidR="00897D8F">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Подготовка и предоставление оперативных, месячных и годовых</w:t>
            </w:r>
            <w:r>
              <w:rPr>
                <w:rFonts w:ascii="Times New Roman" w:hAnsi="Times New Roman"/>
                <w:sz w:val="28"/>
                <w:szCs w:val="28"/>
              </w:rPr>
              <w:t xml:space="preserve"> </w:t>
            </w:r>
            <w:r w:rsidRPr="00105CFE">
              <w:rPr>
                <w:rFonts w:ascii="Times New Roman" w:hAnsi="Times New Roman"/>
                <w:sz w:val="28"/>
                <w:szCs w:val="28"/>
              </w:rPr>
              <w:t>данных об исполнении республиканского и местных бюджетов</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b/>
                <w:sz w:val="28"/>
                <w:szCs w:val="28"/>
              </w:rPr>
              <w:t>По РБ</w:t>
            </w:r>
            <w:r w:rsidRPr="00105CFE">
              <w:rPr>
                <w:rFonts w:ascii="Times New Roman" w:hAnsi="Times New Roman"/>
                <w:sz w:val="28"/>
                <w:szCs w:val="28"/>
              </w:rPr>
              <w:t>:</w:t>
            </w:r>
          </w:p>
          <w:p w:rsidR="00897D8F" w:rsidRPr="00105CFE" w:rsidRDefault="00897D8F" w:rsidP="00897D8F">
            <w:pPr>
              <w:jc w:val="center"/>
              <w:rPr>
                <w:rFonts w:ascii="Times New Roman" w:hAnsi="Times New Roman"/>
                <w:sz w:val="28"/>
                <w:szCs w:val="28"/>
              </w:rPr>
            </w:pPr>
            <w:r w:rsidRPr="00105CFE">
              <w:rPr>
                <w:rFonts w:ascii="Times New Roman" w:hAnsi="Times New Roman"/>
                <w:i/>
                <w:sz w:val="28"/>
                <w:szCs w:val="28"/>
              </w:rPr>
              <w:t>Оперативные</w:t>
            </w:r>
            <w:r w:rsidRPr="00105CFE">
              <w:rPr>
                <w:rFonts w:ascii="Times New Roman" w:hAnsi="Times New Roman"/>
                <w:sz w:val="28"/>
                <w:szCs w:val="28"/>
              </w:rPr>
              <w:t xml:space="preserve"> – ежедневно, </w:t>
            </w:r>
            <w:r w:rsidRPr="00105CFE">
              <w:rPr>
                <w:rFonts w:ascii="Times New Roman" w:hAnsi="Times New Roman"/>
                <w:i/>
                <w:sz w:val="28"/>
                <w:szCs w:val="28"/>
              </w:rPr>
              <w:t>ежемесячные</w:t>
            </w:r>
            <w:r w:rsidRPr="00105CFE">
              <w:rPr>
                <w:rFonts w:ascii="Times New Roman" w:hAnsi="Times New Roman"/>
                <w:sz w:val="28"/>
                <w:szCs w:val="28"/>
              </w:rPr>
              <w:t xml:space="preserve">-без учета внешних займов-не позднее 3 числа месяца, следующего за отчетным, с учетом внешних займов – не позднее </w:t>
            </w:r>
            <w:proofErr w:type="gramStart"/>
            <w:r w:rsidRPr="00105CFE">
              <w:rPr>
                <w:rFonts w:ascii="Times New Roman" w:hAnsi="Times New Roman"/>
                <w:sz w:val="28"/>
                <w:szCs w:val="28"/>
              </w:rPr>
              <w:t>10  числа</w:t>
            </w:r>
            <w:proofErr w:type="gramEnd"/>
            <w:r w:rsidRPr="00105CFE">
              <w:rPr>
                <w:rFonts w:ascii="Times New Roman" w:hAnsi="Times New Roman"/>
                <w:sz w:val="28"/>
                <w:szCs w:val="28"/>
              </w:rPr>
              <w:t xml:space="preserve"> месяца, следующего за отчетным, </w:t>
            </w:r>
          </w:p>
          <w:p w:rsidR="00897D8F" w:rsidRPr="00105CFE" w:rsidRDefault="00897D8F" w:rsidP="00897D8F">
            <w:pPr>
              <w:jc w:val="center"/>
              <w:rPr>
                <w:rFonts w:ascii="Times New Roman" w:hAnsi="Times New Roman"/>
                <w:sz w:val="28"/>
                <w:szCs w:val="28"/>
              </w:rPr>
            </w:pPr>
            <w:r w:rsidRPr="00105CFE">
              <w:rPr>
                <w:rFonts w:ascii="Times New Roman" w:hAnsi="Times New Roman"/>
                <w:i/>
                <w:sz w:val="28"/>
                <w:szCs w:val="28"/>
              </w:rPr>
              <w:t>за отчетный год</w:t>
            </w:r>
            <w:r w:rsidRPr="00105CFE">
              <w:rPr>
                <w:rFonts w:ascii="Times New Roman" w:hAnsi="Times New Roman"/>
                <w:sz w:val="28"/>
                <w:szCs w:val="28"/>
              </w:rPr>
              <w:t xml:space="preserve"> – до 1 февраля года, следующего за отчетным финансовым годом.</w:t>
            </w:r>
          </w:p>
          <w:p w:rsidR="00897D8F" w:rsidRPr="00105CFE" w:rsidRDefault="00897D8F" w:rsidP="00897D8F">
            <w:pPr>
              <w:jc w:val="center"/>
              <w:rPr>
                <w:rFonts w:ascii="Times New Roman" w:hAnsi="Times New Roman"/>
                <w:sz w:val="28"/>
                <w:szCs w:val="28"/>
              </w:rPr>
            </w:pPr>
          </w:p>
          <w:p w:rsidR="00897D8F" w:rsidRPr="00105CFE" w:rsidRDefault="00897D8F" w:rsidP="00897D8F">
            <w:pPr>
              <w:jc w:val="center"/>
              <w:rPr>
                <w:rFonts w:ascii="Times New Roman" w:hAnsi="Times New Roman"/>
                <w:sz w:val="28"/>
                <w:szCs w:val="28"/>
              </w:rPr>
            </w:pPr>
            <w:r w:rsidRPr="00105CFE">
              <w:rPr>
                <w:rFonts w:ascii="Times New Roman" w:hAnsi="Times New Roman"/>
                <w:b/>
                <w:sz w:val="28"/>
                <w:szCs w:val="28"/>
              </w:rPr>
              <w:t>По МБ</w:t>
            </w:r>
            <w:r w:rsidRPr="00105CFE">
              <w:rPr>
                <w:rFonts w:ascii="Times New Roman" w:hAnsi="Times New Roman"/>
                <w:sz w:val="28"/>
                <w:szCs w:val="28"/>
              </w:rPr>
              <w:t>: на 1 и 15-16 числа текущего месяца</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Данные об исполнении республиканского и местных бюджетов</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951FCE"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124</w:t>
            </w:r>
            <w:r w:rsidR="00897D8F">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b/>
                <w:sz w:val="28"/>
                <w:szCs w:val="28"/>
              </w:rPr>
            </w:pPr>
            <w:r w:rsidRPr="00105CFE">
              <w:rPr>
                <w:rFonts w:ascii="Times New Roman" w:eastAsia="Times New Roman" w:hAnsi="Times New Roman"/>
                <w:sz w:val="28"/>
                <w:szCs w:val="28"/>
                <w:lang w:val="kk-KZ" w:eastAsia="ru-RU"/>
              </w:rPr>
              <w:t>К</w:t>
            </w:r>
            <w:proofErr w:type="spellStart"/>
            <w:r w:rsidRPr="00105CFE">
              <w:rPr>
                <w:rFonts w:ascii="Times New Roman" w:eastAsia="Times New Roman" w:hAnsi="Times New Roman"/>
                <w:sz w:val="28"/>
                <w:szCs w:val="28"/>
                <w:lang w:eastAsia="ru-RU"/>
              </w:rPr>
              <w:t>онтроль</w:t>
            </w:r>
            <w:proofErr w:type="spellEnd"/>
            <w:r w:rsidRPr="00105CFE">
              <w:rPr>
                <w:rFonts w:ascii="Times New Roman" w:eastAsia="Times New Roman" w:hAnsi="Times New Roman"/>
                <w:sz w:val="28"/>
                <w:szCs w:val="28"/>
                <w:lang w:eastAsia="ru-RU"/>
              </w:rPr>
              <w:t xml:space="preserve"> соответствия показателей планов по целевым трансфертам администраторов республиканских бюджетных программ с планами администраторов местных бюджетных программ</w:t>
            </w:r>
          </w:p>
          <w:p w:rsidR="00897D8F" w:rsidRPr="00105CFE" w:rsidRDefault="00897D8F" w:rsidP="00897D8F">
            <w:pPr>
              <w:rPr>
                <w:rFonts w:ascii="Times New Roman" w:hAnsi="Times New Roman"/>
                <w:color w:val="000000"/>
                <w:sz w:val="28"/>
                <w:szCs w:val="28"/>
                <w:lang w:val="kk-KZ"/>
              </w:rPr>
            </w:pP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p w:rsidR="00897D8F" w:rsidRPr="00105CFE" w:rsidRDefault="00897D8F" w:rsidP="00897D8F">
            <w:pPr>
              <w:jc w:val="center"/>
              <w:rPr>
                <w:rFonts w:ascii="Times New Roman" w:hAnsi="Times New Roman"/>
                <w:sz w:val="28"/>
                <w:szCs w:val="28"/>
              </w:rPr>
            </w:pP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Планы</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951FCE"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125</w:t>
            </w:r>
            <w:r w:rsidR="00897D8F">
              <w:rPr>
                <w:rFonts w:ascii="Times New Roman" w:hAnsi="Times New Roman"/>
                <w:sz w:val="28"/>
                <w:szCs w:val="28"/>
              </w:rPr>
              <w:t>.</w:t>
            </w:r>
          </w:p>
        </w:tc>
        <w:tc>
          <w:tcPr>
            <w:tcW w:w="6379" w:type="dxa"/>
            <w:gridSpan w:val="2"/>
          </w:tcPr>
          <w:p w:rsidR="00897D8F" w:rsidRPr="00105CFE" w:rsidRDefault="00897D8F" w:rsidP="00897D8F">
            <w:pPr>
              <w:keepNext/>
              <w:rPr>
                <w:rFonts w:ascii="Times New Roman" w:hAnsi="Times New Roman"/>
                <w:color w:val="000000"/>
                <w:sz w:val="28"/>
                <w:szCs w:val="28"/>
              </w:rPr>
            </w:pPr>
            <w:r w:rsidRPr="00105CFE">
              <w:rPr>
                <w:rFonts w:ascii="Times New Roman" w:hAnsi="Times New Roman"/>
                <w:color w:val="000000"/>
                <w:sz w:val="28"/>
                <w:szCs w:val="28"/>
              </w:rPr>
              <w:t>Прогнозирование потоков наличности  и составление  прогноза ожидаемого исполнение республиканского бюджета</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Ежедневно, ежемесячно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Таблица «Анализ и ожидаемое исполнение республиканского бюджета»,  </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График «Прогнозируемое движение денег на КСН  РБ на месяц» </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Полное и своевременное проведение платежей РБ</w:t>
            </w:r>
          </w:p>
        </w:tc>
      </w:tr>
      <w:tr w:rsidR="00897D8F" w:rsidRPr="00105CFE" w:rsidTr="00D30739">
        <w:trPr>
          <w:trHeight w:val="267"/>
        </w:trPr>
        <w:tc>
          <w:tcPr>
            <w:tcW w:w="846" w:type="dxa"/>
          </w:tcPr>
          <w:p w:rsidR="00897D8F" w:rsidRPr="00105CFE" w:rsidRDefault="00951FCE"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t>126</w:t>
            </w:r>
            <w:r w:rsidR="00897D8F">
              <w:rPr>
                <w:rFonts w:ascii="Times New Roman" w:hAnsi="Times New Roman"/>
                <w:sz w:val="28"/>
                <w:szCs w:val="28"/>
              </w:rPr>
              <w:t>.</w:t>
            </w:r>
          </w:p>
        </w:tc>
        <w:tc>
          <w:tcPr>
            <w:tcW w:w="6379" w:type="dxa"/>
            <w:gridSpan w:val="2"/>
          </w:tcPr>
          <w:p w:rsidR="00897D8F" w:rsidRPr="00105CFE" w:rsidRDefault="00897D8F" w:rsidP="00897D8F">
            <w:pPr>
              <w:keepNext/>
              <w:rPr>
                <w:rFonts w:ascii="Times New Roman" w:hAnsi="Times New Roman"/>
                <w:color w:val="000000"/>
                <w:sz w:val="28"/>
                <w:szCs w:val="28"/>
              </w:rPr>
            </w:pPr>
            <w:r w:rsidRPr="00105CFE">
              <w:rPr>
                <w:rFonts w:ascii="Times New Roman" w:hAnsi="Times New Roman"/>
                <w:color w:val="000000"/>
                <w:sz w:val="28"/>
                <w:szCs w:val="28"/>
              </w:rPr>
              <w:t>Привлечение и оплата услуг агента</w:t>
            </w:r>
            <w:r>
              <w:rPr>
                <w:rFonts w:ascii="Times New Roman" w:hAnsi="Times New Roman"/>
                <w:color w:val="000000"/>
                <w:sz w:val="28"/>
                <w:szCs w:val="28"/>
              </w:rPr>
              <w:t xml:space="preserve"> </w:t>
            </w:r>
            <w:r w:rsidRPr="00105CFE">
              <w:rPr>
                <w:rFonts w:ascii="Times New Roman" w:hAnsi="Times New Roman"/>
                <w:color w:val="000000"/>
                <w:sz w:val="28"/>
                <w:szCs w:val="28"/>
              </w:rPr>
              <w:t>по своевременному и полному</w:t>
            </w:r>
            <w:r>
              <w:rPr>
                <w:rFonts w:ascii="Times New Roman" w:hAnsi="Times New Roman"/>
                <w:color w:val="000000"/>
                <w:sz w:val="28"/>
                <w:szCs w:val="28"/>
              </w:rPr>
              <w:t xml:space="preserve"> </w:t>
            </w:r>
            <w:r w:rsidRPr="00105CFE">
              <w:rPr>
                <w:rFonts w:ascii="Times New Roman" w:hAnsi="Times New Roman"/>
                <w:color w:val="000000"/>
                <w:sz w:val="28"/>
                <w:szCs w:val="28"/>
              </w:rPr>
              <w:t>зачислению принятых наличных денег от физических лиц и государственных учреждений  в уплату налогов и других обязательных платежей в бюджет.</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Оплата услуг агента АО «</w:t>
            </w:r>
            <w:proofErr w:type="spellStart"/>
            <w:r w:rsidRPr="00105CFE">
              <w:rPr>
                <w:rFonts w:ascii="Times New Roman" w:hAnsi="Times New Roman"/>
                <w:sz w:val="28"/>
                <w:szCs w:val="28"/>
              </w:rPr>
              <w:t>Казпочта</w:t>
            </w:r>
            <w:proofErr w:type="spellEnd"/>
            <w:r w:rsidRPr="00105CFE">
              <w:rPr>
                <w:rFonts w:ascii="Times New Roman" w:hAnsi="Times New Roman"/>
                <w:sz w:val="28"/>
                <w:szCs w:val="28"/>
              </w:rPr>
              <w:t>»  согласно Акта выполненных работ</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27</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eastAsia="SimSun" w:hAnsi="Times New Roman"/>
                <w:sz w:val="28"/>
                <w:szCs w:val="28"/>
              </w:rPr>
            </w:pPr>
            <w:r w:rsidRPr="00105CFE">
              <w:rPr>
                <w:rFonts w:ascii="Times New Roman" w:hAnsi="Times New Roman"/>
                <w:color w:val="000000"/>
                <w:sz w:val="28"/>
                <w:szCs w:val="28"/>
              </w:rPr>
              <w:t xml:space="preserve">Определение ежемесячного объема потребности республиканского бюджета  в гарантированном трансферте из Национального Фонда Республики </w:t>
            </w:r>
            <w:r w:rsidRPr="00105CFE">
              <w:rPr>
                <w:rFonts w:ascii="Times New Roman" w:hAnsi="Times New Roman"/>
                <w:color w:val="000000"/>
                <w:sz w:val="28"/>
                <w:szCs w:val="28"/>
              </w:rPr>
              <w:lastRenderedPageBreak/>
              <w:t>Казахстан,  целевых трансфертов из Национального Фонда и направлением заявки в Национальный банк Республики Казахстан.</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lastRenderedPageBreak/>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Заявка на гарантированн</w:t>
            </w:r>
            <w:r w:rsidRPr="00105CFE">
              <w:rPr>
                <w:rFonts w:ascii="Times New Roman" w:hAnsi="Times New Roman"/>
                <w:sz w:val="28"/>
                <w:szCs w:val="28"/>
              </w:rPr>
              <w:lastRenderedPageBreak/>
              <w:t>ый и целевой трансферты</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Поступления в доход республиканского бюджета по кодам 404101,404103</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lastRenderedPageBreak/>
              <w:t xml:space="preserve">Необходимая сумма </w:t>
            </w:r>
            <w:r w:rsidRPr="00105CFE">
              <w:rPr>
                <w:rFonts w:ascii="Times New Roman" w:hAnsi="Times New Roman"/>
                <w:sz w:val="28"/>
                <w:szCs w:val="28"/>
              </w:rPr>
              <w:lastRenderedPageBreak/>
              <w:t>для финансирования дефицита наличности</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28</w:t>
            </w:r>
            <w:r>
              <w:rPr>
                <w:rFonts w:ascii="Times New Roman" w:hAnsi="Times New Roman"/>
                <w:sz w:val="28"/>
                <w:szCs w:val="28"/>
              </w:rPr>
              <w:t>.</w:t>
            </w:r>
          </w:p>
        </w:tc>
        <w:tc>
          <w:tcPr>
            <w:tcW w:w="6379" w:type="dxa"/>
            <w:gridSpan w:val="2"/>
            <w:shd w:val="clear" w:color="auto" w:fill="auto"/>
          </w:tcPr>
          <w:p w:rsidR="00897D8F" w:rsidRPr="00105CFE" w:rsidRDefault="00897D8F" w:rsidP="00897D8F">
            <w:pPr>
              <w:keepNext/>
              <w:widowControl w:val="0"/>
              <w:rPr>
                <w:rFonts w:ascii="Times New Roman" w:hAnsi="Times New Roman"/>
                <w:color w:val="000000"/>
                <w:sz w:val="28"/>
                <w:szCs w:val="28"/>
              </w:rPr>
            </w:pPr>
            <w:r w:rsidRPr="00105CFE">
              <w:rPr>
                <w:rFonts w:ascii="Times New Roman" w:hAnsi="Times New Roman"/>
                <w:color w:val="000000"/>
                <w:sz w:val="28"/>
                <w:szCs w:val="28"/>
              </w:rPr>
              <w:t>Проведение мониторинга по определению временно свободных бюджетных денег по республиканскому бюджету для размещения  во вклады (депозиты) Национального банка  РК и получение доходов в бюджет.</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Ежедневно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Паспорт сделки на размещение </w:t>
            </w:r>
            <w:proofErr w:type="gramStart"/>
            <w:r w:rsidRPr="00105CFE">
              <w:rPr>
                <w:rFonts w:ascii="Times New Roman" w:hAnsi="Times New Roman"/>
                <w:sz w:val="28"/>
                <w:szCs w:val="28"/>
              </w:rPr>
              <w:t>ВСБД  во</w:t>
            </w:r>
            <w:proofErr w:type="gramEnd"/>
            <w:r w:rsidRPr="00105CFE">
              <w:rPr>
                <w:rFonts w:ascii="Times New Roman" w:hAnsi="Times New Roman"/>
                <w:sz w:val="28"/>
                <w:szCs w:val="28"/>
              </w:rPr>
              <w:t xml:space="preserve"> вклады в НБ РК</w:t>
            </w:r>
          </w:p>
          <w:p w:rsidR="00897D8F" w:rsidRPr="00105CFE" w:rsidRDefault="00897D8F" w:rsidP="00897D8F">
            <w:pPr>
              <w:rPr>
                <w:rFonts w:ascii="Times New Roman" w:hAnsi="Times New Roman"/>
                <w:sz w:val="28"/>
                <w:szCs w:val="28"/>
              </w:rPr>
            </w:pP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Получение дохода в  РБ</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2</w:t>
            </w:r>
            <w:r w:rsidR="00951FCE">
              <w:rPr>
                <w:rFonts w:ascii="Times New Roman" w:hAnsi="Times New Roman"/>
                <w:sz w:val="28"/>
                <w:szCs w:val="28"/>
              </w:rPr>
              <w:t>9</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Внесение изменений в сводный план поступлений и финансирования по платежам, сводный план финансирования по обязательствам, включая годовые суммы</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val="kk-KZ"/>
              </w:rPr>
              <w:t>Ежемесячно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Информация </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(количество введенных  в ИИСК справок о внесении изменений в сводный план поступлений и финансирования по платежам, сводный план финансирования по обязательствам  к общему количеству </w:t>
            </w:r>
            <w:r w:rsidRPr="00105CFE">
              <w:rPr>
                <w:rFonts w:ascii="Times New Roman" w:hAnsi="Times New Roman"/>
                <w:sz w:val="28"/>
                <w:szCs w:val="28"/>
              </w:rPr>
              <w:lastRenderedPageBreak/>
              <w:t>утвержденных справок*100%)</w:t>
            </w:r>
          </w:p>
        </w:tc>
        <w:tc>
          <w:tcPr>
            <w:tcW w:w="1134" w:type="dxa"/>
            <w:shd w:val="clear" w:color="auto" w:fill="auto"/>
          </w:tcPr>
          <w:p w:rsidR="00897D8F" w:rsidRPr="00105CFE" w:rsidRDefault="00897D8F" w:rsidP="00897D8F">
            <w:pPr>
              <w:jc w:val="center"/>
              <w:rPr>
                <w:rFonts w:ascii="Times New Roman" w:hAnsi="Times New Roman"/>
                <w:sz w:val="28"/>
                <w:szCs w:val="28"/>
                <w:highlight w:val="yellow"/>
              </w:rPr>
            </w:pPr>
            <w:r w:rsidRPr="00597ED9">
              <w:rPr>
                <w:rFonts w:ascii="Times New Roman" w:hAnsi="Times New Roman"/>
                <w:sz w:val="28"/>
                <w:szCs w:val="28"/>
              </w:rPr>
              <w:lastRenderedPageBreak/>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30</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b/>
                <w:i/>
                <w:color w:val="FF0000"/>
                <w:sz w:val="28"/>
                <w:szCs w:val="28"/>
              </w:rPr>
            </w:pPr>
            <w:r w:rsidRPr="00105CFE">
              <w:rPr>
                <w:rFonts w:ascii="Times New Roman" w:hAnsi="Times New Roman"/>
                <w:sz w:val="28"/>
                <w:szCs w:val="28"/>
                <w:lang w:val="kk-KZ"/>
              </w:rPr>
              <w:t xml:space="preserve">Организация работ по формированию и предоставлению </w:t>
            </w:r>
            <w:r w:rsidRPr="00105CFE">
              <w:rPr>
                <w:rFonts w:ascii="Times New Roman" w:eastAsia="SimSun" w:hAnsi="Times New Roman"/>
                <w:sz w:val="28"/>
                <w:szCs w:val="28"/>
              </w:rPr>
              <w:t xml:space="preserve"> отчета о поступлениях и использовании Национального фонда РК</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Отчет</w:t>
            </w:r>
          </w:p>
        </w:tc>
        <w:tc>
          <w:tcPr>
            <w:tcW w:w="1134"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31</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color w:val="FF0000"/>
                <w:sz w:val="28"/>
                <w:szCs w:val="28"/>
                <w:lang w:val="kk-KZ"/>
              </w:rPr>
            </w:pPr>
            <w:r w:rsidRPr="00105CFE">
              <w:rPr>
                <w:rFonts w:ascii="Times New Roman" w:hAnsi="Times New Roman"/>
                <w:sz w:val="28"/>
                <w:szCs w:val="28"/>
                <w:lang w:val="kk-KZ"/>
              </w:rPr>
              <w:t>В</w:t>
            </w:r>
            <w:r w:rsidRPr="00105CFE">
              <w:rPr>
                <w:rFonts w:ascii="Times New Roman" w:hAnsi="Times New Roman"/>
                <w:sz w:val="28"/>
                <w:szCs w:val="28"/>
              </w:rPr>
              <w:t>несение изменений и дополнений в План счетов в ИИСК по кодам классификации поступлений бюджета ЕБК РК</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 мере внесении изменений и дополнений в ЕБК</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Ввод в системе ИИСК</w:t>
            </w:r>
          </w:p>
        </w:tc>
        <w:tc>
          <w:tcPr>
            <w:tcW w:w="1134"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3</w:t>
            </w:r>
            <w:r w:rsidR="00951FCE">
              <w:rPr>
                <w:rFonts w:ascii="Times New Roman" w:hAnsi="Times New Roman"/>
                <w:sz w:val="28"/>
                <w:szCs w:val="28"/>
              </w:rPr>
              <w:t>2</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b/>
                <w:color w:val="00B050"/>
                <w:sz w:val="28"/>
                <w:szCs w:val="28"/>
              </w:rPr>
            </w:pPr>
            <w:r w:rsidRPr="00105CFE">
              <w:rPr>
                <w:rFonts w:ascii="Times New Roman" w:hAnsi="Times New Roman"/>
                <w:color w:val="000000" w:themeColor="text1"/>
                <w:sz w:val="28"/>
                <w:szCs w:val="28"/>
              </w:rPr>
              <w:t>Введение в ИИСК нормативов распределения поступлений в бюджеты разных уровней, Национальный фонд РК и государств-членов ЕАЭС</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 мере внесении изменений и дополнений в ЕБК</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Ввод в системе ИИСК</w:t>
            </w:r>
          </w:p>
        </w:tc>
        <w:tc>
          <w:tcPr>
            <w:tcW w:w="1134"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33</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b/>
                <w:color w:val="00B050"/>
                <w:sz w:val="28"/>
                <w:szCs w:val="28"/>
              </w:rPr>
            </w:pPr>
            <w:r w:rsidRPr="00105CFE">
              <w:rPr>
                <w:rFonts w:ascii="Times New Roman" w:hAnsi="Times New Roman"/>
                <w:color w:val="000000" w:themeColor="text1"/>
                <w:sz w:val="28"/>
                <w:szCs w:val="28"/>
              </w:rPr>
              <w:t xml:space="preserve">Осуществление перерасчета распределения поступлений в результате изменения нормативов распределения по решению </w:t>
            </w:r>
            <w:proofErr w:type="spellStart"/>
            <w:r w:rsidRPr="00105CFE">
              <w:rPr>
                <w:rFonts w:ascii="Times New Roman" w:hAnsi="Times New Roman"/>
                <w:color w:val="000000" w:themeColor="text1"/>
                <w:sz w:val="28"/>
                <w:szCs w:val="28"/>
              </w:rPr>
              <w:t>маслихатов</w:t>
            </w:r>
            <w:proofErr w:type="spellEnd"/>
            <w:r w:rsidRPr="00105CFE">
              <w:rPr>
                <w:rFonts w:ascii="Times New Roman" w:hAnsi="Times New Roman"/>
                <w:color w:val="000000" w:themeColor="text1"/>
                <w:sz w:val="28"/>
                <w:szCs w:val="28"/>
              </w:rPr>
              <w:t xml:space="preserve"> областей</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По мере  изменения нормативов распределения по решению </w:t>
            </w:r>
            <w:proofErr w:type="spellStart"/>
            <w:r w:rsidRPr="00105CFE">
              <w:rPr>
                <w:rFonts w:ascii="Times New Roman" w:hAnsi="Times New Roman"/>
                <w:sz w:val="28"/>
                <w:szCs w:val="28"/>
              </w:rPr>
              <w:t>маслихатов</w:t>
            </w:r>
            <w:proofErr w:type="spellEnd"/>
            <w:r w:rsidRPr="00105CFE">
              <w:rPr>
                <w:rFonts w:ascii="Times New Roman" w:hAnsi="Times New Roman"/>
                <w:sz w:val="28"/>
                <w:szCs w:val="28"/>
              </w:rPr>
              <w:t xml:space="preserve"> областей</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Перерасчет с начала года в системе ИИСК, формы отчетов</w:t>
            </w:r>
          </w:p>
        </w:tc>
        <w:tc>
          <w:tcPr>
            <w:tcW w:w="1134"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34</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b/>
                <w:color w:val="00B050"/>
                <w:sz w:val="28"/>
                <w:szCs w:val="28"/>
              </w:rPr>
            </w:pPr>
            <w:r w:rsidRPr="00105CFE">
              <w:rPr>
                <w:rFonts w:ascii="Times New Roman" w:hAnsi="Times New Roman"/>
                <w:color w:val="000000" w:themeColor="text1"/>
                <w:sz w:val="28"/>
                <w:szCs w:val="28"/>
              </w:rPr>
              <w:t>Зачисление и  распределение сумм поступлений между уровнями бюджетов, Национальным фондом РК, государствами-членами ЕАЭС</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Ежедневно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Закрытие операционного дня по поступлениям в системе ИИСК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35</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b/>
                <w:color w:val="00B050"/>
                <w:sz w:val="28"/>
                <w:szCs w:val="28"/>
              </w:rPr>
            </w:pPr>
            <w:r w:rsidRPr="00105CFE">
              <w:rPr>
                <w:rFonts w:ascii="Times New Roman" w:hAnsi="Times New Roman"/>
                <w:color w:val="000000" w:themeColor="text1"/>
                <w:sz w:val="28"/>
                <w:szCs w:val="28"/>
              </w:rPr>
              <w:t xml:space="preserve">Формирование, обработка, сверка, отправка форм отчетностей в заинтересованные структурные подразделения МФ РК, уполномоченные органы </w:t>
            </w:r>
            <w:r w:rsidRPr="00105CFE">
              <w:rPr>
                <w:rFonts w:ascii="Times New Roman" w:hAnsi="Times New Roman"/>
                <w:color w:val="000000" w:themeColor="text1"/>
                <w:sz w:val="28"/>
                <w:szCs w:val="28"/>
              </w:rPr>
              <w:lastRenderedPageBreak/>
              <w:t>РК и уполномоченные органы государств-членов ЕАЭС, ЕЭКФ</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lastRenderedPageBreak/>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Ежедневно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Формы отчетов</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36</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b/>
                <w:color w:val="00B050"/>
                <w:sz w:val="28"/>
                <w:szCs w:val="28"/>
              </w:rPr>
            </w:pPr>
            <w:r w:rsidRPr="00105CFE">
              <w:rPr>
                <w:rFonts w:ascii="Times New Roman" w:hAnsi="Times New Roman"/>
                <w:sz w:val="28"/>
                <w:szCs w:val="28"/>
              </w:rPr>
              <w:t>Формирование «Отчет</w:t>
            </w:r>
            <w:r w:rsidRPr="00105CFE">
              <w:rPr>
                <w:rFonts w:ascii="Times New Roman" w:hAnsi="Times New Roman"/>
                <w:sz w:val="28"/>
                <w:szCs w:val="28"/>
                <w:lang w:val="kk-KZ"/>
              </w:rPr>
              <w:t>а</w:t>
            </w:r>
            <w:r w:rsidRPr="00105CFE">
              <w:rPr>
                <w:rFonts w:ascii="Times New Roman" w:hAnsi="Times New Roman"/>
                <w:sz w:val="28"/>
                <w:szCs w:val="28"/>
              </w:rPr>
              <w:t xml:space="preserve"> о движении денег на КСН НФ РК»</w:t>
            </w:r>
            <w:r>
              <w:rPr>
                <w:rFonts w:ascii="Times New Roman" w:hAnsi="Times New Roman"/>
                <w:sz w:val="28"/>
                <w:szCs w:val="28"/>
              </w:rPr>
              <w:t xml:space="preserve"> </w:t>
            </w:r>
            <w:r w:rsidRPr="00105CFE">
              <w:rPr>
                <w:rFonts w:ascii="Times New Roman" w:hAnsi="Times New Roman"/>
                <w:sz w:val="28"/>
                <w:szCs w:val="28"/>
              </w:rPr>
              <w:t>в по</w:t>
            </w:r>
            <w:r w:rsidRPr="00105CFE">
              <w:rPr>
                <w:rFonts w:ascii="Times New Roman" w:hAnsi="Times New Roman"/>
                <w:sz w:val="28"/>
                <w:szCs w:val="28"/>
                <w:lang w:val="kk-KZ"/>
              </w:rPr>
              <w:t>д</w:t>
            </w:r>
            <w:r w:rsidRPr="00105CFE">
              <w:rPr>
                <w:rFonts w:ascii="Times New Roman" w:hAnsi="Times New Roman"/>
                <w:sz w:val="28"/>
                <w:szCs w:val="28"/>
              </w:rPr>
              <w:t>системе "Сбор и консолидация финансовой и бюджетной отчетности ИАИС "е-Минфин"</w:t>
            </w:r>
            <w:r w:rsidRPr="00105CFE">
              <w:rPr>
                <w:rFonts w:ascii="Times New Roman" w:hAnsi="Times New Roman"/>
                <w:sz w:val="28"/>
                <w:szCs w:val="28"/>
                <w:lang w:val="kk-KZ"/>
              </w:rPr>
              <w:t xml:space="preserve"> и в </w:t>
            </w:r>
            <w:r w:rsidRPr="00105CFE">
              <w:rPr>
                <w:rFonts w:ascii="Times New Roman" w:hAnsi="Times New Roman"/>
                <w:sz w:val="28"/>
                <w:szCs w:val="28"/>
              </w:rPr>
              <w:t>Мониторинге бюджетных процедур</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Отчеты</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37</w:t>
            </w:r>
            <w:r>
              <w:rPr>
                <w:rFonts w:ascii="Times New Roman" w:hAnsi="Times New Roman"/>
                <w:sz w:val="28"/>
                <w:szCs w:val="28"/>
              </w:rPr>
              <w:t>.</w:t>
            </w:r>
          </w:p>
        </w:tc>
        <w:tc>
          <w:tcPr>
            <w:tcW w:w="6379" w:type="dxa"/>
            <w:gridSpan w:val="2"/>
            <w:shd w:val="clear" w:color="auto" w:fill="auto"/>
          </w:tcPr>
          <w:p w:rsidR="00897D8F" w:rsidRPr="00105CFE" w:rsidRDefault="00897D8F" w:rsidP="00897D8F">
            <w:pPr>
              <w:rPr>
                <w:rFonts w:ascii="Times New Roman" w:hAnsi="Times New Roman"/>
                <w:b/>
                <w:color w:val="00B050"/>
                <w:sz w:val="28"/>
                <w:szCs w:val="28"/>
              </w:rPr>
            </w:pPr>
            <w:r w:rsidRPr="00105CFE">
              <w:rPr>
                <w:rFonts w:ascii="Times New Roman" w:hAnsi="Times New Roman"/>
                <w:sz w:val="28"/>
                <w:szCs w:val="28"/>
              </w:rPr>
              <w:t xml:space="preserve">Формирование и отправка годовых отчетов по поступлениям в бюджеты, КСН </w:t>
            </w:r>
            <w:proofErr w:type="spellStart"/>
            <w:r w:rsidRPr="00105CFE">
              <w:rPr>
                <w:rFonts w:ascii="Times New Roman" w:hAnsi="Times New Roman"/>
                <w:sz w:val="28"/>
                <w:szCs w:val="28"/>
              </w:rPr>
              <w:t>Нацфонда</w:t>
            </w:r>
            <w:proofErr w:type="spellEnd"/>
            <w:r w:rsidRPr="00105CFE">
              <w:rPr>
                <w:rFonts w:ascii="Times New Roman" w:hAnsi="Times New Roman"/>
                <w:sz w:val="28"/>
                <w:szCs w:val="28"/>
              </w:rPr>
              <w:t xml:space="preserve"> РК и отчетов в рамках ЕАЭС</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Ежегодно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Формы отчетов</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38</w:t>
            </w:r>
            <w:r>
              <w:rPr>
                <w:rFonts w:ascii="Times New Roman" w:hAnsi="Times New Roman"/>
                <w:sz w:val="28"/>
                <w:szCs w:val="28"/>
              </w:rPr>
              <w:t>.</w:t>
            </w:r>
          </w:p>
        </w:tc>
        <w:tc>
          <w:tcPr>
            <w:tcW w:w="6379" w:type="dxa"/>
            <w:gridSpan w:val="2"/>
            <w:shd w:val="clear" w:color="auto" w:fill="auto"/>
          </w:tcPr>
          <w:p w:rsidR="00897D8F" w:rsidRPr="00105CFE" w:rsidRDefault="00897D8F" w:rsidP="00897D8F">
            <w:pPr>
              <w:ind w:left="34"/>
              <w:rPr>
                <w:rFonts w:ascii="Times New Roman" w:hAnsi="Times New Roman"/>
                <w:b/>
                <w:color w:val="FF0000"/>
                <w:sz w:val="28"/>
                <w:szCs w:val="28"/>
              </w:rPr>
            </w:pPr>
            <w:r w:rsidRPr="00105CFE">
              <w:rPr>
                <w:rFonts w:ascii="Times New Roman" w:hAnsi="Times New Roman"/>
                <w:sz w:val="28"/>
                <w:szCs w:val="28"/>
              </w:rPr>
              <w:t>Ежедневный обмен информации с уполномоченными органами по исполнению бюджета государств-членов ЕАЭС по зачислению и распределению таможенных пошлин</w:t>
            </w:r>
          </w:p>
        </w:tc>
        <w:tc>
          <w:tcPr>
            <w:tcW w:w="1276" w:type="dxa"/>
            <w:shd w:val="clear" w:color="auto" w:fill="auto"/>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shd w:val="clear" w:color="auto" w:fill="auto"/>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Ежедневно</w:t>
            </w:r>
          </w:p>
        </w:tc>
        <w:tc>
          <w:tcPr>
            <w:tcW w:w="2126" w:type="dxa"/>
            <w:shd w:val="clear" w:color="auto" w:fill="auto"/>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Выписки Национального Банка РК, формы отчетов</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3</w:t>
            </w:r>
            <w:r w:rsidR="00951FCE">
              <w:rPr>
                <w:rFonts w:ascii="Times New Roman" w:hAnsi="Times New Roman"/>
                <w:sz w:val="28"/>
                <w:szCs w:val="28"/>
              </w:rPr>
              <w:t>9</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b/>
                <w:color w:val="00B050"/>
                <w:sz w:val="28"/>
                <w:szCs w:val="28"/>
              </w:rPr>
            </w:pPr>
            <w:r w:rsidRPr="00105CFE">
              <w:rPr>
                <w:rFonts w:ascii="Times New Roman" w:hAnsi="Times New Roman"/>
                <w:sz w:val="28"/>
                <w:szCs w:val="28"/>
              </w:rPr>
              <w:t>Осуществление перевода денежных средств с КСН Национального фонда РК на счета Правительства РК и с КСН таможенного союза на счета государств-членов ЕАЭС</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Ежедневно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Ввод и утверждение в  системе ИИСК счетов-фактур</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40</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color w:val="FF0000"/>
                <w:sz w:val="28"/>
                <w:szCs w:val="28"/>
              </w:rPr>
            </w:pPr>
            <w:r w:rsidRPr="00105CFE">
              <w:rPr>
                <w:rFonts w:ascii="Times New Roman" w:hAnsi="Times New Roman"/>
                <w:sz w:val="28"/>
                <w:szCs w:val="28"/>
                <w:lang w:eastAsia="ru-RU"/>
              </w:rPr>
              <w:t xml:space="preserve">Рассмотрение и согласование заявок на снятие средств со счетов правительственных внешних займов, связанных грантов, специального счета внешнего займа, </w:t>
            </w:r>
            <w:proofErr w:type="spellStart"/>
            <w:r w:rsidRPr="00105CFE">
              <w:rPr>
                <w:rFonts w:ascii="Times New Roman" w:hAnsi="Times New Roman"/>
                <w:sz w:val="28"/>
                <w:szCs w:val="28"/>
                <w:lang w:eastAsia="ru-RU"/>
              </w:rPr>
              <w:t>софинансирования</w:t>
            </w:r>
            <w:proofErr w:type="spellEnd"/>
            <w:r w:rsidRPr="00105CFE">
              <w:rPr>
                <w:rFonts w:ascii="Times New Roman" w:hAnsi="Times New Roman"/>
                <w:sz w:val="28"/>
                <w:szCs w:val="28"/>
                <w:lang w:eastAsia="ru-RU"/>
              </w:rPr>
              <w:t xml:space="preserve"> внешних </w:t>
            </w:r>
            <w:r w:rsidRPr="003B4FEC">
              <w:rPr>
                <w:rFonts w:ascii="Times New Roman" w:hAnsi="Times New Roman"/>
                <w:sz w:val="28"/>
                <w:szCs w:val="28"/>
                <w:lang w:eastAsia="ru-RU"/>
              </w:rPr>
              <w:t>займов из средств республиканского бюджета.</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Постоянно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Подписание или возврат заявки АБП</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41</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color w:val="000000" w:themeColor="text1"/>
                <w:sz w:val="28"/>
                <w:szCs w:val="28"/>
                <w:lang w:eastAsia="ru-RU"/>
              </w:rPr>
            </w:pPr>
            <w:r w:rsidRPr="00105CFE">
              <w:rPr>
                <w:rFonts w:ascii="Times New Roman" w:hAnsi="Times New Roman"/>
                <w:color w:val="000000" w:themeColor="text1"/>
                <w:sz w:val="28"/>
                <w:szCs w:val="28"/>
                <w:lang w:eastAsia="ru-RU"/>
              </w:rPr>
              <w:t>Формирование отчета по поступлению и расходованию правительственных внешних займов и связанных грантов</w:t>
            </w:r>
          </w:p>
          <w:p w:rsidR="00897D8F" w:rsidRPr="00105CFE" w:rsidRDefault="00897D8F" w:rsidP="00897D8F">
            <w:pPr>
              <w:rPr>
                <w:rFonts w:ascii="Times New Roman" w:hAnsi="Times New Roman"/>
                <w:color w:val="000000" w:themeColor="text1"/>
                <w:sz w:val="28"/>
                <w:szCs w:val="28"/>
                <w:lang w:eastAsia="ru-RU"/>
              </w:rPr>
            </w:pPr>
          </w:p>
        </w:tc>
        <w:tc>
          <w:tcPr>
            <w:tcW w:w="1276" w:type="dxa"/>
          </w:tcPr>
          <w:p w:rsidR="00897D8F" w:rsidRPr="00105CFE" w:rsidRDefault="00897D8F" w:rsidP="00897D8F">
            <w:pPr>
              <w:jc w:val="center"/>
              <w:rPr>
                <w:rFonts w:ascii="Times New Roman" w:hAnsi="Times New Roman"/>
                <w:color w:val="000000" w:themeColor="text1"/>
                <w:sz w:val="28"/>
                <w:szCs w:val="28"/>
                <w:lang w:val="en-US"/>
              </w:rPr>
            </w:pPr>
            <w:r w:rsidRPr="00105CFE">
              <w:rPr>
                <w:rFonts w:ascii="Times New Roman" w:hAnsi="Times New Roman"/>
                <w:color w:val="000000" w:themeColor="text1"/>
                <w:sz w:val="28"/>
                <w:szCs w:val="28"/>
                <w:lang w:val="en-US"/>
              </w:rPr>
              <w:t>001</w:t>
            </w:r>
          </w:p>
        </w:tc>
        <w:tc>
          <w:tcPr>
            <w:tcW w:w="1275"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 xml:space="preserve">КК </w:t>
            </w:r>
          </w:p>
        </w:tc>
        <w:tc>
          <w:tcPr>
            <w:tcW w:w="2410"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Ежемесячно</w:t>
            </w:r>
          </w:p>
        </w:tc>
        <w:tc>
          <w:tcPr>
            <w:tcW w:w="2126"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Отчет в ИИСК</w:t>
            </w:r>
          </w:p>
        </w:tc>
        <w:tc>
          <w:tcPr>
            <w:tcW w:w="1134"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100%                                                          (12 отчетов)</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42</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color w:val="000000" w:themeColor="text1"/>
                <w:sz w:val="28"/>
                <w:szCs w:val="28"/>
                <w:lang w:val="kk-KZ" w:eastAsia="ru-RU"/>
              </w:rPr>
            </w:pPr>
            <w:r w:rsidRPr="00105CFE">
              <w:rPr>
                <w:rFonts w:ascii="Times New Roman" w:hAnsi="Times New Roman"/>
                <w:color w:val="000000" w:themeColor="text1"/>
                <w:sz w:val="28"/>
                <w:szCs w:val="28"/>
                <w:lang w:val="kk-KZ" w:eastAsia="ru-RU"/>
              </w:rPr>
              <w:t>Формирование сводного отчета об освоении средств государственных внешних займов и софинасирования</w:t>
            </w:r>
          </w:p>
        </w:tc>
        <w:tc>
          <w:tcPr>
            <w:tcW w:w="1276"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001</w:t>
            </w:r>
          </w:p>
        </w:tc>
        <w:tc>
          <w:tcPr>
            <w:tcW w:w="1275"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 xml:space="preserve">КК </w:t>
            </w:r>
          </w:p>
        </w:tc>
        <w:tc>
          <w:tcPr>
            <w:tcW w:w="2410"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Ежеквартально</w:t>
            </w:r>
          </w:p>
        </w:tc>
        <w:tc>
          <w:tcPr>
            <w:tcW w:w="2126"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Отчет в ДГЗ</w:t>
            </w:r>
          </w:p>
        </w:tc>
        <w:tc>
          <w:tcPr>
            <w:tcW w:w="1134"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100%                 (4 отчета)</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Pr>
                <w:rFonts w:ascii="Times New Roman" w:hAnsi="Times New Roman"/>
                <w:sz w:val="28"/>
                <w:szCs w:val="28"/>
              </w:rPr>
              <w:t>4</w:t>
            </w:r>
            <w:r w:rsidR="00951FCE">
              <w:rPr>
                <w:rFonts w:ascii="Times New Roman" w:hAnsi="Times New Roman"/>
                <w:sz w:val="28"/>
                <w:szCs w:val="28"/>
              </w:rPr>
              <w:t>3</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color w:val="FF0000"/>
                <w:sz w:val="28"/>
                <w:szCs w:val="28"/>
                <w:lang w:eastAsia="ru-RU"/>
              </w:rPr>
            </w:pPr>
            <w:r w:rsidRPr="00105CFE">
              <w:rPr>
                <w:rFonts w:ascii="Times New Roman" w:hAnsi="Times New Roman"/>
                <w:sz w:val="28"/>
                <w:szCs w:val="28"/>
                <w:lang w:val="kk-KZ" w:eastAsia="ru-RU"/>
              </w:rPr>
              <w:t xml:space="preserve">Формирование отчета о требованиях Правительства </w:t>
            </w:r>
            <w:r w:rsidRPr="00105CFE">
              <w:rPr>
                <w:rFonts w:ascii="Times New Roman" w:hAnsi="Times New Roman"/>
                <w:sz w:val="28"/>
                <w:szCs w:val="28"/>
                <w:lang w:eastAsia="ru-RU"/>
              </w:rPr>
              <w:t>Республики Казахстан (абзац 5, п</w:t>
            </w:r>
            <w:r w:rsidRPr="00105CFE">
              <w:rPr>
                <w:rFonts w:ascii="Times New Roman" w:hAnsi="Times New Roman"/>
                <w:sz w:val="28"/>
                <w:szCs w:val="28"/>
                <w:lang w:val="kk-KZ" w:eastAsia="ru-RU"/>
              </w:rPr>
              <w:t>.</w:t>
            </w:r>
            <w:r w:rsidRPr="00105CFE">
              <w:rPr>
                <w:rFonts w:ascii="Times New Roman" w:hAnsi="Times New Roman"/>
                <w:sz w:val="28"/>
                <w:szCs w:val="28"/>
                <w:lang w:eastAsia="ru-RU"/>
              </w:rPr>
              <w:t>п-3, п.1, ст.124 БК) в рамках выполнения обязательств заемщиками по бюджетным кредитам.</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Отчет в ДБК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 (12 отчетов)</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44</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color w:val="000000" w:themeColor="text1"/>
                <w:sz w:val="28"/>
                <w:szCs w:val="28"/>
                <w:lang w:val="kk-KZ" w:eastAsia="ru-RU"/>
              </w:rPr>
            </w:pPr>
            <w:r w:rsidRPr="00105CFE">
              <w:rPr>
                <w:rFonts w:ascii="Times New Roman" w:hAnsi="Times New Roman"/>
                <w:color w:val="000000" w:themeColor="text1"/>
                <w:sz w:val="28"/>
                <w:szCs w:val="28"/>
                <w:lang w:val="kk-KZ" w:eastAsia="ru-RU"/>
              </w:rPr>
              <w:t>Информация об освоении и погашении бюджетных кредитов, выданных из РБ за счет внутренних источников и средств правительственных внешних займов местным исполнительным органам</w:t>
            </w:r>
          </w:p>
        </w:tc>
        <w:tc>
          <w:tcPr>
            <w:tcW w:w="1276"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001</w:t>
            </w:r>
          </w:p>
        </w:tc>
        <w:tc>
          <w:tcPr>
            <w:tcW w:w="1275"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 xml:space="preserve">КК </w:t>
            </w:r>
          </w:p>
          <w:p w:rsidR="00897D8F" w:rsidRPr="00105CFE" w:rsidRDefault="00897D8F" w:rsidP="00897D8F">
            <w:pPr>
              <w:jc w:val="center"/>
              <w:rPr>
                <w:rFonts w:ascii="Times New Roman" w:hAnsi="Times New Roman"/>
                <w:color w:val="000000" w:themeColor="text1"/>
                <w:sz w:val="28"/>
                <w:szCs w:val="28"/>
              </w:rPr>
            </w:pPr>
          </w:p>
        </w:tc>
        <w:tc>
          <w:tcPr>
            <w:tcW w:w="2410"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Ежеквартально</w:t>
            </w:r>
          </w:p>
        </w:tc>
        <w:tc>
          <w:tcPr>
            <w:tcW w:w="2126" w:type="dxa"/>
          </w:tcPr>
          <w:p w:rsidR="00897D8F" w:rsidRPr="00105CFE" w:rsidRDefault="00897D8F" w:rsidP="00897D8F">
            <w:pPr>
              <w:rPr>
                <w:rFonts w:ascii="Times New Roman" w:hAnsi="Times New Roman"/>
                <w:color w:val="000000" w:themeColor="text1"/>
                <w:sz w:val="28"/>
                <w:szCs w:val="28"/>
              </w:rPr>
            </w:pPr>
            <w:r w:rsidRPr="00105CFE">
              <w:rPr>
                <w:rFonts w:ascii="Times New Roman" w:hAnsi="Times New Roman"/>
                <w:color w:val="000000" w:themeColor="text1"/>
                <w:sz w:val="28"/>
                <w:szCs w:val="28"/>
              </w:rPr>
              <w:t>Отчет в ДГЗ</w:t>
            </w:r>
          </w:p>
        </w:tc>
        <w:tc>
          <w:tcPr>
            <w:tcW w:w="1134" w:type="dxa"/>
          </w:tcPr>
          <w:p w:rsidR="00897D8F" w:rsidRPr="00105CFE" w:rsidRDefault="00897D8F" w:rsidP="00897D8F">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100%            (4 отчета)</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45</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lang w:eastAsia="ru-RU"/>
              </w:rPr>
            </w:pPr>
            <w:r w:rsidRPr="00105CFE">
              <w:rPr>
                <w:rFonts w:ascii="Times New Roman" w:hAnsi="Times New Roman"/>
                <w:sz w:val="28"/>
                <w:szCs w:val="28"/>
                <w:lang w:val="kk-KZ" w:eastAsia="ru-RU"/>
              </w:rPr>
              <w:t>Начисление сумм вознаграждений и других платежей, подлежащих выплате по кредитным договорам и уведомление заемщиков об уплате обязательств в республиканский бюджет</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Постоянно, по мере наступления платежа по бюджетным кредитам</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Уведомление заемщиков</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46</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lang w:val="kk-KZ"/>
              </w:rPr>
            </w:pPr>
            <w:r w:rsidRPr="00105CFE">
              <w:rPr>
                <w:rFonts w:ascii="Times New Roman" w:hAnsi="Times New Roman"/>
                <w:sz w:val="28"/>
                <w:szCs w:val="28"/>
                <w:lang w:val="kk-KZ"/>
              </w:rPr>
              <w:t>Обеспечение бесперебойного функционирования Информационных систем Казначейства</w:t>
            </w:r>
          </w:p>
        </w:tc>
        <w:tc>
          <w:tcPr>
            <w:tcW w:w="1276" w:type="dxa"/>
          </w:tcPr>
          <w:p w:rsidR="00897D8F" w:rsidRPr="00105CFE" w:rsidRDefault="00897D8F" w:rsidP="00897D8F">
            <w:pPr>
              <w:jc w:val="center"/>
              <w:rPr>
                <w:rFonts w:ascii="Times New Roman" w:hAnsi="Times New Roman"/>
                <w:sz w:val="28"/>
                <w:szCs w:val="28"/>
                <w:lang w:val="en-US"/>
              </w:rPr>
            </w:pPr>
            <w:r w:rsidRPr="00105CFE">
              <w:rPr>
                <w:rFonts w:ascii="Times New Roman" w:hAnsi="Times New Roman"/>
                <w:sz w:val="28"/>
                <w:szCs w:val="28"/>
                <w:lang w:val="en-US"/>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КК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Постоянно</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lang w:val="kk-KZ"/>
              </w:rPr>
              <w:t>Акт выполненых работ</w:t>
            </w:r>
            <w:r w:rsidRPr="00105CFE">
              <w:rPr>
                <w:rFonts w:ascii="Times New Roman" w:hAnsi="Times New Roman"/>
                <w:sz w:val="28"/>
                <w:szCs w:val="28"/>
              </w:rPr>
              <w:t>,</w:t>
            </w:r>
            <w:r w:rsidRPr="00105CFE">
              <w:rPr>
                <w:rFonts w:ascii="Times New Roman" w:hAnsi="Times New Roman"/>
                <w:sz w:val="28"/>
                <w:szCs w:val="28"/>
                <w:lang w:val="kk-KZ"/>
              </w:rPr>
              <w:t xml:space="preserve"> Отчет выполненых работ по сопровождению информационных систем Казначейства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В  течение года</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47</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Взаимодействие с Национальным Банком и аудиторской организацией по вопросам Национального фонда РК</w:t>
            </w:r>
          </w:p>
          <w:p w:rsidR="00897D8F" w:rsidRPr="00105CFE" w:rsidRDefault="00897D8F" w:rsidP="00897D8F">
            <w:pPr>
              <w:keepNext/>
              <w:widowControl w:val="0"/>
              <w:rPr>
                <w:rFonts w:ascii="Times New Roman" w:hAnsi="Times New Roman"/>
                <w:sz w:val="28"/>
                <w:szCs w:val="28"/>
                <w:lang w:eastAsia="ru-RU"/>
              </w:rPr>
            </w:pP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001</w:t>
            </w:r>
          </w:p>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p w:rsidR="00897D8F" w:rsidRPr="00105CFE" w:rsidRDefault="00897D8F" w:rsidP="00897D8F">
            <w:pPr>
              <w:keepNext/>
              <w:widowControl w:val="0"/>
              <w:jc w:val="center"/>
              <w:rPr>
                <w:rFonts w:ascii="Times New Roman" w:hAnsi="Times New Roman"/>
                <w:sz w:val="28"/>
                <w:szCs w:val="28"/>
                <w:lang w:eastAsia="ru-RU"/>
              </w:rPr>
            </w:pP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ежеквартально</w:t>
            </w:r>
          </w:p>
          <w:p w:rsidR="00897D8F" w:rsidRPr="00105CFE" w:rsidRDefault="00897D8F" w:rsidP="00897D8F">
            <w:pPr>
              <w:keepNext/>
              <w:widowControl w:val="0"/>
              <w:jc w:val="center"/>
              <w:rPr>
                <w:rFonts w:ascii="Times New Roman" w:hAnsi="Times New Roman"/>
                <w:sz w:val="28"/>
                <w:szCs w:val="28"/>
                <w:lang w:eastAsia="ru-RU"/>
              </w:rPr>
            </w:pPr>
          </w:p>
          <w:p w:rsidR="00897D8F" w:rsidRPr="00105CFE" w:rsidRDefault="00897D8F" w:rsidP="00897D8F">
            <w:pPr>
              <w:keepNext/>
              <w:widowControl w:val="0"/>
              <w:jc w:val="center"/>
              <w:rPr>
                <w:rFonts w:ascii="Times New Roman" w:hAnsi="Times New Roman"/>
                <w:sz w:val="28"/>
                <w:szCs w:val="28"/>
                <w:lang w:eastAsia="ru-RU"/>
              </w:rPr>
            </w:pP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Взаимодействие по отчету о формировании и использовании Национального </w:t>
            </w:r>
            <w:r w:rsidRPr="00105CFE">
              <w:rPr>
                <w:rFonts w:ascii="Times New Roman" w:hAnsi="Times New Roman"/>
                <w:sz w:val="28"/>
                <w:szCs w:val="28"/>
                <w:lang w:eastAsia="ru-RU"/>
              </w:rPr>
              <w:lastRenderedPageBreak/>
              <w:t>фонда Республики Казахстан</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Y=1 мероприятие по  фактическому взаимодействию в квартал/1 мероприятие по взаимодействию в квартал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p w:rsidR="00897D8F" w:rsidRPr="00105CFE" w:rsidRDefault="00897D8F" w:rsidP="00897D8F">
            <w:pPr>
              <w:keepNext/>
              <w:widowControl w:val="0"/>
              <w:jc w:val="center"/>
              <w:rPr>
                <w:rFonts w:ascii="Times New Roman" w:hAnsi="Times New Roman"/>
                <w:sz w:val="28"/>
                <w:szCs w:val="28"/>
                <w:lang w:eastAsia="ru-RU"/>
              </w:rPr>
            </w:pP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48</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Разработка и составление ежегодного отчета о формировании и использовании Национального фонда Республики Казахстан</w:t>
            </w:r>
          </w:p>
          <w:p w:rsidR="00897D8F" w:rsidRPr="00105CFE" w:rsidRDefault="00897D8F" w:rsidP="00897D8F">
            <w:pPr>
              <w:keepNext/>
              <w:widowControl w:val="0"/>
              <w:rPr>
                <w:rFonts w:ascii="Times New Roman" w:hAnsi="Times New Roman"/>
                <w:sz w:val="28"/>
                <w:szCs w:val="28"/>
                <w:lang w:eastAsia="ru-RU"/>
              </w:rPr>
            </w:pP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001</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p w:rsidR="00897D8F" w:rsidRPr="00105CFE" w:rsidRDefault="00897D8F" w:rsidP="00897D8F">
            <w:pPr>
              <w:keepNext/>
              <w:widowControl w:val="0"/>
              <w:jc w:val="center"/>
              <w:rPr>
                <w:rFonts w:ascii="Times New Roman" w:hAnsi="Times New Roman"/>
                <w:sz w:val="28"/>
                <w:szCs w:val="28"/>
                <w:lang w:eastAsia="ru-RU"/>
              </w:rPr>
            </w:pP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До 1 мая 1 раз в год</w:t>
            </w:r>
          </w:p>
          <w:p w:rsidR="00897D8F" w:rsidRPr="00105CFE" w:rsidRDefault="00897D8F" w:rsidP="00897D8F">
            <w:pPr>
              <w:keepNext/>
              <w:widowControl w:val="0"/>
              <w:jc w:val="center"/>
              <w:rPr>
                <w:rFonts w:ascii="Times New Roman" w:hAnsi="Times New Roman"/>
                <w:sz w:val="28"/>
                <w:szCs w:val="28"/>
                <w:lang w:eastAsia="ru-RU"/>
              </w:rPr>
            </w:pPr>
          </w:p>
          <w:p w:rsidR="00897D8F" w:rsidRPr="00105CFE" w:rsidRDefault="00897D8F" w:rsidP="00897D8F">
            <w:pPr>
              <w:keepNext/>
              <w:widowControl w:val="0"/>
              <w:jc w:val="center"/>
              <w:rPr>
                <w:rFonts w:ascii="Times New Roman" w:hAnsi="Times New Roman"/>
                <w:sz w:val="28"/>
                <w:szCs w:val="28"/>
                <w:lang w:eastAsia="ru-RU"/>
              </w:rPr>
            </w:pP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Отчет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(разработанный отчет к</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запланированному отчету)</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Y=1 мероприятие по  фактической разработке  отчета/1 мероприятие по запланированной разработке отчета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Pr>
                <w:rFonts w:ascii="Times New Roman" w:hAnsi="Times New Roman"/>
                <w:sz w:val="28"/>
                <w:szCs w:val="28"/>
              </w:rPr>
              <w:t>14</w:t>
            </w:r>
            <w:r w:rsidR="00951FCE">
              <w:rPr>
                <w:rFonts w:ascii="Times New Roman" w:hAnsi="Times New Roman"/>
                <w:sz w:val="28"/>
                <w:szCs w:val="28"/>
              </w:rPr>
              <w:t>9</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Разработка и утверждение проекта правового акта по ежегодному отчету о формировании и использовании Национального фонда Республики </w:t>
            </w:r>
            <w:r w:rsidRPr="00105CFE">
              <w:rPr>
                <w:rFonts w:ascii="Times New Roman" w:hAnsi="Times New Roman"/>
                <w:sz w:val="28"/>
                <w:szCs w:val="28"/>
                <w:lang w:eastAsia="ru-RU"/>
              </w:rPr>
              <w:lastRenderedPageBreak/>
              <w:t>Казахстан</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001</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До 1 июня 1 раз в год</w:t>
            </w: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Отчет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(разработанный нормативный </w:t>
            </w:r>
            <w:r w:rsidRPr="00105CFE">
              <w:rPr>
                <w:rFonts w:ascii="Times New Roman" w:hAnsi="Times New Roman"/>
                <w:sz w:val="28"/>
                <w:szCs w:val="28"/>
                <w:lang w:eastAsia="ru-RU"/>
              </w:rPr>
              <w:lastRenderedPageBreak/>
              <w:t>правовой акт по утверждению отчета к</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запланированному отчету)</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Y=1 мероприятие по  фактическому принятию НПА/1 мероприятие по запланированному принятию НПА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50</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Рассмотрение предварительного финансового отчета аудиторов и окончательного финансового отчета аудиторов по итогам аудита Национального фонда за соответствующий финансовый год</w:t>
            </w:r>
          </w:p>
        </w:tc>
        <w:tc>
          <w:tcPr>
            <w:tcW w:w="1276" w:type="dxa"/>
          </w:tcPr>
          <w:p w:rsidR="00897D8F" w:rsidRPr="00105CFE" w:rsidRDefault="00FF3D0B" w:rsidP="00897D8F">
            <w:pPr>
              <w:keepNext/>
              <w:widowControl w:val="0"/>
              <w:jc w:val="center"/>
              <w:rPr>
                <w:rFonts w:ascii="Times New Roman" w:hAnsi="Times New Roman"/>
                <w:sz w:val="28"/>
                <w:szCs w:val="28"/>
                <w:lang w:eastAsia="ru-RU"/>
              </w:rPr>
            </w:pPr>
            <w:r>
              <w:rPr>
                <w:rFonts w:ascii="Times New Roman" w:hAnsi="Times New Roman"/>
                <w:sz w:val="28"/>
                <w:szCs w:val="28"/>
                <w:lang w:eastAsia="ru-RU"/>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Рассмотрение предварительного финансового отчета аудиторов и окончательного финансового отчета аудиторов по итогам аудита Национального фонда за соответствующий финансовый год</w:t>
            </w:r>
            <w:r w:rsidRPr="00105CFE">
              <w:rPr>
                <w:rFonts w:ascii="Times New Roman" w:hAnsi="Times New Roman"/>
                <w:sz w:val="28"/>
                <w:szCs w:val="28"/>
                <w:lang w:eastAsia="ru-RU"/>
              </w:rPr>
              <w:t xml:space="preserve"> Y=1 </w:t>
            </w:r>
            <w:r w:rsidRPr="00105CFE">
              <w:rPr>
                <w:rFonts w:ascii="Times New Roman" w:hAnsi="Times New Roman"/>
                <w:sz w:val="28"/>
                <w:szCs w:val="28"/>
              </w:rPr>
              <w:t xml:space="preserve">    </w:t>
            </w:r>
            <w:r w:rsidRPr="00105CFE">
              <w:rPr>
                <w:rFonts w:ascii="Times New Roman" w:hAnsi="Times New Roman"/>
                <w:sz w:val="28"/>
                <w:szCs w:val="28"/>
                <w:lang w:eastAsia="ru-RU"/>
              </w:rPr>
              <w:t xml:space="preserve"> </w:t>
            </w:r>
            <w:r w:rsidRPr="00105CFE">
              <w:rPr>
                <w:rFonts w:ascii="Times New Roman" w:hAnsi="Times New Roman"/>
                <w:sz w:val="28"/>
                <w:szCs w:val="28"/>
                <w:lang w:eastAsia="ru-RU"/>
              </w:rPr>
              <w:lastRenderedPageBreak/>
              <w:t>мероприятие по  фактическому  рассмотрению /1 мероприятие по запланированному рассмотрению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51</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Осуществление содействия аудиторской организации по оплате аудиторских услуг за проведение аудита Национального фонда за соответствующий отчетный период</w:t>
            </w:r>
          </w:p>
        </w:tc>
        <w:tc>
          <w:tcPr>
            <w:tcW w:w="1276" w:type="dxa"/>
          </w:tcPr>
          <w:p w:rsidR="00897D8F" w:rsidRPr="00105CFE" w:rsidRDefault="00FF3D0B" w:rsidP="00897D8F">
            <w:pPr>
              <w:keepNext/>
              <w:widowControl w:val="0"/>
              <w:jc w:val="center"/>
              <w:rPr>
                <w:rFonts w:ascii="Times New Roman" w:hAnsi="Times New Roman"/>
                <w:sz w:val="28"/>
                <w:szCs w:val="28"/>
                <w:lang w:eastAsia="ru-RU"/>
              </w:rPr>
            </w:pPr>
            <w:r>
              <w:rPr>
                <w:rFonts w:ascii="Times New Roman" w:hAnsi="Times New Roman"/>
                <w:sz w:val="28"/>
                <w:szCs w:val="28"/>
                <w:lang w:eastAsia="ru-RU"/>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Осуществление содействия аудиторской организации по оплате аудиторских услуг за проведение аудита Национального фонда за соответствующий отчетный период</w:t>
            </w:r>
            <w:r w:rsidRPr="00105CFE">
              <w:rPr>
                <w:rFonts w:ascii="Times New Roman" w:hAnsi="Times New Roman"/>
                <w:sz w:val="28"/>
                <w:szCs w:val="28"/>
                <w:lang w:eastAsia="ru-RU"/>
              </w:rPr>
              <w:t xml:space="preserve"> Y=1 </w:t>
            </w:r>
            <w:r w:rsidRPr="00105CFE">
              <w:rPr>
                <w:rFonts w:ascii="Times New Roman" w:hAnsi="Times New Roman"/>
                <w:sz w:val="28"/>
                <w:szCs w:val="28"/>
              </w:rPr>
              <w:t xml:space="preserve">     </w:t>
            </w:r>
            <w:r w:rsidRPr="00105CFE">
              <w:rPr>
                <w:rFonts w:ascii="Times New Roman" w:hAnsi="Times New Roman"/>
                <w:sz w:val="28"/>
                <w:szCs w:val="28"/>
                <w:lang w:eastAsia="ru-RU"/>
              </w:rPr>
              <w:t xml:space="preserve"> мероприятие по  фактическому  осуществлению /1 мероприятие по запланированн</w:t>
            </w:r>
            <w:r w:rsidRPr="00105CFE">
              <w:rPr>
                <w:rFonts w:ascii="Times New Roman" w:hAnsi="Times New Roman"/>
                <w:sz w:val="28"/>
                <w:szCs w:val="28"/>
                <w:lang w:eastAsia="ru-RU"/>
              </w:rPr>
              <w:lastRenderedPageBreak/>
              <w:t>ому осуществлению*100%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2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52</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 xml:space="preserve">Формирование бюджетной заявки </w:t>
            </w:r>
            <w:r w:rsidRPr="00105CFE">
              <w:rPr>
                <w:rFonts w:ascii="Times New Roman" w:hAnsi="Times New Roman"/>
                <w:sz w:val="28"/>
                <w:szCs w:val="28"/>
              </w:rPr>
              <w:t xml:space="preserve"> АО «Администрация Международного финансового центра «Астана»</w:t>
            </w:r>
            <w:r w:rsidRPr="00105CFE">
              <w:rPr>
                <w:rFonts w:ascii="Times New Roman" w:hAnsi="Times New Roman"/>
                <w:sz w:val="28"/>
                <w:szCs w:val="28"/>
                <w:lang w:val="kk-KZ"/>
              </w:rPr>
              <w:t xml:space="preserve">, с целью целевого перечисления бюджетных </w:t>
            </w:r>
            <w:r w:rsidRPr="00105CFE">
              <w:rPr>
                <w:rFonts w:ascii="Times New Roman" w:hAnsi="Times New Roman"/>
                <w:sz w:val="28"/>
                <w:szCs w:val="28"/>
              </w:rPr>
              <w:t>для  создания ведущего международного центра финансовых услуг</w:t>
            </w:r>
          </w:p>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 xml:space="preserve"> </w:t>
            </w:r>
          </w:p>
          <w:p w:rsidR="00897D8F" w:rsidRPr="00105CFE" w:rsidRDefault="00897D8F" w:rsidP="00897D8F">
            <w:pPr>
              <w:keepNext/>
              <w:widowControl w:val="0"/>
              <w:rPr>
                <w:rFonts w:ascii="Times New Roman" w:hAnsi="Times New Roman"/>
                <w:sz w:val="28"/>
                <w:szCs w:val="28"/>
                <w:lang w:val="kk-KZ"/>
              </w:rPr>
            </w:pPr>
          </w:p>
          <w:p w:rsidR="00897D8F" w:rsidRPr="00105CFE" w:rsidRDefault="00897D8F" w:rsidP="00897D8F">
            <w:pPr>
              <w:keepNext/>
              <w:widowControl w:val="0"/>
              <w:rPr>
                <w:rFonts w:ascii="Times New Roman" w:hAnsi="Times New Roman"/>
                <w:sz w:val="28"/>
                <w:szCs w:val="28"/>
                <w:lang w:val="kk-KZ"/>
              </w:rPr>
            </w:pPr>
          </w:p>
          <w:p w:rsidR="00897D8F" w:rsidRPr="00105CFE" w:rsidRDefault="00897D8F" w:rsidP="00897D8F">
            <w:pPr>
              <w:keepNext/>
              <w:widowControl w:val="0"/>
              <w:rPr>
                <w:rFonts w:ascii="Times New Roman" w:hAnsi="Times New Roman"/>
                <w:sz w:val="28"/>
                <w:szCs w:val="28"/>
                <w:lang w:val="kk-KZ"/>
              </w:rPr>
            </w:pPr>
          </w:p>
          <w:p w:rsidR="00897D8F" w:rsidRPr="00105CFE" w:rsidRDefault="00897D8F" w:rsidP="00897D8F">
            <w:pPr>
              <w:keepNext/>
              <w:widowControl w:val="0"/>
              <w:rPr>
                <w:rFonts w:ascii="Times New Roman" w:hAnsi="Times New Roman"/>
                <w:sz w:val="28"/>
                <w:szCs w:val="28"/>
                <w:lang w:eastAsia="ru-RU"/>
              </w:rPr>
            </w:pP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099</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Y=</w:t>
            </w:r>
            <w:proofErr w:type="gramStart"/>
            <w:r w:rsidRPr="00105CFE">
              <w:rPr>
                <w:rFonts w:ascii="Times New Roman" w:hAnsi="Times New Roman"/>
                <w:sz w:val="28"/>
                <w:szCs w:val="28"/>
              </w:rPr>
              <w:t>∑  фактическое</w:t>
            </w:r>
            <w:proofErr w:type="gramEnd"/>
            <w:r w:rsidRPr="00105CFE">
              <w:rPr>
                <w:rFonts w:ascii="Times New Roman" w:hAnsi="Times New Roman"/>
                <w:sz w:val="28"/>
                <w:szCs w:val="28"/>
              </w:rPr>
              <w:t xml:space="preserve"> целевое перечисление /∑  запланированному  целевому перечислению*100%</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 отношение фактического перечисления  к плановому)</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1422"/>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53</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 xml:space="preserve">Внесение </w:t>
            </w:r>
            <w:proofErr w:type="spellStart"/>
            <w:r w:rsidRPr="00105CFE">
              <w:rPr>
                <w:rFonts w:ascii="Times New Roman" w:hAnsi="Times New Roman"/>
                <w:sz w:val="28"/>
                <w:szCs w:val="28"/>
              </w:rPr>
              <w:t>изменени</w:t>
            </w:r>
            <w:proofErr w:type="spellEnd"/>
            <w:r>
              <w:rPr>
                <w:rFonts w:ascii="Times New Roman" w:hAnsi="Times New Roman"/>
                <w:sz w:val="28"/>
                <w:szCs w:val="28"/>
                <w:lang w:val="kk-KZ"/>
              </w:rPr>
              <w:t>й</w:t>
            </w:r>
            <w:r w:rsidRPr="00105CFE">
              <w:rPr>
                <w:rFonts w:ascii="Times New Roman" w:hAnsi="Times New Roman"/>
                <w:sz w:val="28"/>
                <w:szCs w:val="28"/>
              </w:rPr>
              <w:t xml:space="preserve"> и </w:t>
            </w:r>
            <w:proofErr w:type="spellStart"/>
            <w:r w:rsidRPr="00105CFE">
              <w:rPr>
                <w:rFonts w:ascii="Times New Roman" w:hAnsi="Times New Roman"/>
                <w:sz w:val="28"/>
                <w:szCs w:val="28"/>
              </w:rPr>
              <w:t>дополнени</w:t>
            </w:r>
            <w:proofErr w:type="spellEnd"/>
            <w:r>
              <w:rPr>
                <w:rFonts w:ascii="Times New Roman" w:hAnsi="Times New Roman"/>
                <w:sz w:val="28"/>
                <w:szCs w:val="28"/>
                <w:lang w:val="kk-KZ"/>
              </w:rPr>
              <w:t>й</w:t>
            </w:r>
            <w:r w:rsidRPr="00105CFE">
              <w:rPr>
                <w:rFonts w:ascii="Times New Roman" w:hAnsi="Times New Roman"/>
                <w:sz w:val="28"/>
                <w:szCs w:val="28"/>
              </w:rPr>
              <w:t xml:space="preserve"> в Конституционный закон Республики Казахстан «О Международном финансовом центре «Астана» </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099</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Разработка НПА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w:t>
            </w:r>
            <w:r w:rsidRPr="00105CFE">
              <w:rPr>
                <w:rFonts w:ascii="Times New Roman" w:hAnsi="Times New Roman"/>
                <w:sz w:val="28"/>
                <w:szCs w:val="28"/>
                <w:lang w:eastAsia="ru-RU"/>
              </w:rPr>
              <w:t xml:space="preserve">нормативный правовой акт </w:t>
            </w:r>
            <w:r w:rsidRPr="00105CFE">
              <w:rPr>
                <w:rFonts w:ascii="Times New Roman" w:hAnsi="Times New Roman"/>
                <w:sz w:val="28"/>
                <w:szCs w:val="28"/>
              </w:rPr>
              <w:t xml:space="preserve">по внесению изменения и дополнения в Конституционный закон </w:t>
            </w:r>
            <w:proofErr w:type="gramStart"/>
            <w:r w:rsidRPr="00105CFE">
              <w:rPr>
                <w:rFonts w:ascii="Times New Roman" w:hAnsi="Times New Roman"/>
                <w:sz w:val="28"/>
                <w:szCs w:val="28"/>
              </w:rPr>
              <w:t>РК</w:t>
            </w:r>
            <w:r w:rsidRPr="00105CFE">
              <w:rPr>
                <w:rFonts w:ascii="Times New Roman" w:hAnsi="Times New Roman"/>
                <w:sz w:val="28"/>
                <w:szCs w:val="28"/>
                <w:lang w:eastAsia="ru-RU"/>
              </w:rPr>
              <w:t>)Y</w:t>
            </w:r>
            <w:proofErr w:type="gramEnd"/>
            <w:r w:rsidRPr="00105CFE">
              <w:rPr>
                <w:rFonts w:ascii="Times New Roman" w:hAnsi="Times New Roman"/>
                <w:sz w:val="28"/>
                <w:szCs w:val="28"/>
                <w:lang w:eastAsia="ru-RU"/>
              </w:rPr>
              <w:t xml:space="preserve">=1 мероприятие по  фактическому принятию </w:t>
            </w:r>
            <w:r w:rsidRPr="00105CFE">
              <w:rPr>
                <w:rFonts w:ascii="Times New Roman" w:hAnsi="Times New Roman"/>
                <w:sz w:val="28"/>
                <w:szCs w:val="28"/>
                <w:lang w:eastAsia="ru-RU"/>
              </w:rPr>
              <w:lastRenderedPageBreak/>
              <w:t>НПА/1 мероприятие по запланированному принятию НПА  *100%</w:t>
            </w:r>
          </w:p>
          <w:p w:rsidR="00897D8F" w:rsidRPr="00105CFE" w:rsidRDefault="00897D8F" w:rsidP="00897D8F">
            <w:pPr>
              <w:keepNext/>
              <w:widowControl w:val="0"/>
              <w:rPr>
                <w:rFonts w:ascii="Times New Roman" w:hAnsi="Times New Roman"/>
                <w:sz w:val="28"/>
                <w:szCs w:val="28"/>
              </w:rPr>
            </w:pP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54</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 xml:space="preserve">Внесение дополнения в Бюджетный кодекс Республики Казахстан в части финансирования из бюджета </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099</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Разработка НПА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w:t>
            </w:r>
            <w:r w:rsidRPr="00105CFE">
              <w:rPr>
                <w:rFonts w:ascii="Times New Roman" w:hAnsi="Times New Roman"/>
                <w:sz w:val="28"/>
                <w:szCs w:val="28"/>
                <w:lang w:eastAsia="ru-RU"/>
              </w:rPr>
              <w:t xml:space="preserve">нормативный правовой акт </w:t>
            </w:r>
            <w:r w:rsidRPr="00105CFE">
              <w:rPr>
                <w:rFonts w:ascii="Times New Roman" w:hAnsi="Times New Roman"/>
                <w:sz w:val="28"/>
                <w:szCs w:val="28"/>
              </w:rPr>
              <w:t>по внесению дополнения в БК РК</w:t>
            </w:r>
            <w:r w:rsidRPr="00105CFE">
              <w:rPr>
                <w:rFonts w:ascii="Times New Roman" w:hAnsi="Times New Roman"/>
                <w:sz w:val="28"/>
                <w:szCs w:val="28"/>
                <w:lang w:eastAsia="ru-RU"/>
              </w:rPr>
              <w:t>)Y=1 мероприятие по  фактическому принятию НПА/1 мероприятие по запланированному</w:t>
            </w:r>
            <w:r>
              <w:rPr>
                <w:rFonts w:ascii="Times New Roman" w:hAnsi="Times New Roman"/>
                <w:sz w:val="28"/>
                <w:szCs w:val="28"/>
                <w:lang w:eastAsia="ru-RU"/>
              </w:rPr>
              <w:t xml:space="preserve"> принятию НПА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55</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Pr>
                <w:rFonts w:ascii="Times New Roman" w:hAnsi="Times New Roman"/>
                <w:sz w:val="28"/>
                <w:szCs w:val="28"/>
                <w:lang w:val="kk-KZ"/>
              </w:rPr>
              <w:t>Р</w:t>
            </w:r>
            <w:proofErr w:type="spellStart"/>
            <w:r w:rsidRPr="00105CFE">
              <w:rPr>
                <w:rFonts w:ascii="Times New Roman" w:hAnsi="Times New Roman"/>
                <w:sz w:val="28"/>
                <w:szCs w:val="28"/>
              </w:rPr>
              <w:t>азработка</w:t>
            </w:r>
            <w:proofErr w:type="spellEnd"/>
            <w:r w:rsidRPr="00105CFE">
              <w:rPr>
                <w:rFonts w:ascii="Times New Roman" w:hAnsi="Times New Roman"/>
                <w:sz w:val="28"/>
                <w:szCs w:val="28"/>
              </w:rPr>
              <w:t xml:space="preserve"> внесения изменений и дополнений в Указы Президента Республики Казахстан «О МФЦА» и в соответствующие Постановления Правительства Республики Казахстан «О МФЦА».</w:t>
            </w:r>
          </w:p>
          <w:p w:rsidR="00897D8F" w:rsidRPr="00105CFE" w:rsidRDefault="00897D8F" w:rsidP="00897D8F">
            <w:pPr>
              <w:keepNext/>
              <w:widowControl w:val="0"/>
              <w:rPr>
                <w:rFonts w:ascii="Times New Roman" w:hAnsi="Times New Roman"/>
                <w:sz w:val="28"/>
                <w:szCs w:val="28"/>
              </w:rPr>
            </w:pP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099</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Разработка НПА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Y=1 мероприятие по  фактическому принятию НПА/1 мероприятие по </w:t>
            </w:r>
            <w:r w:rsidRPr="00105CFE">
              <w:rPr>
                <w:rFonts w:ascii="Times New Roman" w:hAnsi="Times New Roman"/>
                <w:sz w:val="28"/>
                <w:szCs w:val="28"/>
                <w:lang w:eastAsia="ru-RU"/>
              </w:rPr>
              <w:lastRenderedPageBreak/>
              <w:t>запланированному принятию НПА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56</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Контроль и мониторинг за исполнением заемщиками обязательств по кредитным договорам</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Ежеквартально</w:t>
            </w: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Отчет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доля погашенных бюджетных кредитов к плану)</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Y=∑ фактические платежи/∑ запланированных платежей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57</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Планирование объемов погашения и обслуживания гарантированных государством займов</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011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 раз в полугодие</w:t>
            </w:r>
          </w:p>
          <w:p w:rsidR="00897D8F" w:rsidRPr="00105CFE" w:rsidRDefault="00897D8F" w:rsidP="00897D8F">
            <w:pPr>
              <w:jc w:val="center"/>
              <w:rPr>
                <w:rFonts w:ascii="Times New Roman" w:hAnsi="Times New Roman"/>
                <w:sz w:val="28"/>
                <w:szCs w:val="28"/>
              </w:rPr>
            </w:pP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Y=</w:t>
            </w:r>
            <w:proofErr w:type="gramStart"/>
            <w:r w:rsidRPr="00105CFE">
              <w:rPr>
                <w:rFonts w:ascii="Times New Roman" w:hAnsi="Times New Roman"/>
                <w:sz w:val="28"/>
                <w:szCs w:val="28"/>
              </w:rPr>
              <w:t>∑  фактическое</w:t>
            </w:r>
            <w:proofErr w:type="gramEnd"/>
            <w:r w:rsidRPr="00105CFE">
              <w:rPr>
                <w:rFonts w:ascii="Times New Roman" w:hAnsi="Times New Roman"/>
                <w:sz w:val="28"/>
                <w:szCs w:val="28"/>
              </w:rPr>
              <w:t xml:space="preserve"> исполнение обязательств по</w:t>
            </w:r>
            <w:r>
              <w:rPr>
                <w:rFonts w:ascii="Times New Roman" w:hAnsi="Times New Roman"/>
                <w:sz w:val="28"/>
                <w:szCs w:val="28"/>
              </w:rPr>
              <w:t xml:space="preserve"> </w:t>
            </w:r>
            <w:r w:rsidRPr="00105CFE">
              <w:rPr>
                <w:rFonts w:ascii="Times New Roman" w:hAnsi="Times New Roman"/>
                <w:sz w:val="28"/>
                <w:szCs w:val="28"/>
              </w:rPr>
              <w:t>государственной гарантии/∑  запланированные обязательства*100%</w:t>
            </w:r>
          </w:p>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 xml:space="preserve">(%, отношение фактических  исполненных обязательств  к </w:t>
            </w:r>
            <w:r w:rsidRPr="00105CFE">
              <w:rPr>
                <w:rFonts w:ascii="Times New Roman" w:hAnsi="Times New Roman"/>
                <w:sz w:val="28"/>
                <w:szCs w:val="28"/>
              </w:rPr>
              <w:lastRenderedPageBreak/>
              <w:t>плановым)</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lastRenderedPageBreak/>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Pr>
                <w:rFonts w:ascii="Times New Roman" w:hAnsi="Times New Roman"/>
                <w:sz w:val="28"/>
                <w:szCs w:val="28"/>
              </w:rPr>
              <w:t>5</w:t>
            </w:r>
            <w:r w:rsidR="00951FCE">
              <w:rPr>
                <w:rFonts w:ascii="Times New Roman" w:hAnsi="Times New Roman"/>
                <w:sz w:val="28"/>
                <w:szCs w:val="28"/>
              </w:rPr>
              <w:t>8</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Разработка и утверждение перечня заемщиков </w:t>
            </w:r>
          </w:p>
          <w:p w:rsidR="00897D8F" w:rsidRPr="00105CFE" w:rsidRDefault="00897D8F" w:rsidP="00897D8F">
            <w:pPr>
              <w:rPr>
                <w:rFonts w:ascii="Times New Roman" w:hAnsi="Times New Roman"/>
                <w:sz w:val="28"/>
                <w:szCs w:val="28"/>
              </w:rPr>
            </w:pPr>
            <w:r w:rsidRPr="00105CFE">
              <w:rPr>
                <w:rFonts w:ascii="Times New Roman" w:hAnsi="Times New Roman"/>
                <w:sz w:val="28"/>
                <w:szCs w:val="28"/>
              </w:rPr>
              <w:t>по негосударственным займам, обеспеченным государственными гарантиями, погашение и обслуживание которых предусмотрено в республиканском бюджете на соответствующий финансовый год</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011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Количество заемщиков, обеспеченных госгарантиями, погашение и обслуживание которых предусмотрено в республиканском бюджете в 2017 году</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59</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Взаимодействие с АО «Банк Центр Кредит» по формированию бюджетной заявки для обеспечения государственной поддержки граждан, получивших льготные жилищные кредиты</w:t>
            </w:r>
          </w:p>
        </w:tc>
        <w:tc>
          <w:tcPr>
            <w:tcW w:w="1276" w:type="dxa"/>
          </w:tcPr>
          <w:p w:rsidR="00897D8F" w:rsidRPr="00105CFE" w:rsidRDefault="00897D8F" w:rsidP="00897D8F">
            <w:pPr>
              <w:pStyle w:val="a5"/>
              <w:spacing w:after="0"/>
              <w:jc w:val="center"/>
              <w:rPr>
                <w:sz w:val="28"/>
                <w:szCs w:val="28"/>
                <w:lang w:val="kk-KZ" w:eastAsia="en-US"/>
              </w:rPr>
            </w:pPr>
            <w:r w:rsidRPr="00105CFE">
              <w:rPr>
                <w:sz w:val="28"/>
                <w:szCs w:val="28"/>
                <w:lang w:val="kk-KZ" w:eastAsia="en-US"/>
              </w:rPr>
              <w:t>019</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1 мероприятие по взаимодействию с одним банком по выплате курсовой разницы.</w:t>
            </w:r>
          </w:p>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Y =</w:t>
            </w:r>
            <w:proofErr w:type="gramStart"/>
            <w:r w:rsidRPr="00105CFE">
              <w:rPr>
                <w:rFonts w:ascii="Times New Roman" w:hAnsi="Times New Roman"/>
                <w:sz w:val="28"/>
                <w:szCs w:val="28"/>
              </w:rPr>
              <w:t>∑  фактические</w:t>
            </w:r>
            <w:proofErr w:type="gramEnd"/>
            <w:r w:rsidRPr="00105CFE">
              <w:rPr>
                <w:rFonts w:ascii="Times New Roman" w:hAnsi="Times New Roman"/>
                <w:sz w:val="28"/>
                <w:szCs w:val="28"/>
              </w:rPr>
              <w:t xml:space="preserve"> мероприятия по выплате курсовой разницы/∑   запланированных </w:t>
            </w:r>
            <w:r w:rsidRPr="00105CFE">
              <w:rPr>
                <w:rFonts w:ascii="Times New Roman" w:hAnsi="Times New Roman"/>
                <w:sz w:val="28"/>
                <w:szCs w:val="28"/>
              </w:rPr>
              <w:lastRenderedPageBreak/>
              <w:t>мероприятий*100%</w:t>
            </w:r>
          </w:p>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 отношение фактических  мероприятий  к плановым)</w:t>
            </w:r>
          </w:p>
        </w:tc>
        <w:tc>
          <w:tcPr>
            <w:tcW w:w="1134"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lastRenderedPageBreak/>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60</w:t>
            </w:r>
            <w:r>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proofErr w:type="gramStart"/>
            <w:r w:rsidRPr="00105CFE">
              <w:rPr>
                <w:rFonts w:ascii="Times New Roman" w:hAnsi="Times New Roman"/>
                <w:sz w:val="28"/>
                <w:szCs w:val="28"/>
              </w:rPr>
              <w:t>Мониторинг  выплаты</w:t>
            </w:r>
            <w:proofErr w:type="gramEnd"/>
            <w:r w:rsidRPr="00105CFE">
              <w:rPr>
                <w:rFonts w:ascii="Times New Roman" w:hAnsi="Times New Roman"/>
                <w:sz w:val="28"/>
                <w:szCs w:val="28"/>
              </w:rPr>
              <w:t xml:space="preserve"> курсовой разницы по льготным жилищным кредитам</w:t>
            </w:r>
          </w:p>
          <w:p w:rsidR="00897D8F" w:rsidRPr="00105CFE" w:rsidRDefault="00897D8F" w:rsidP="00897D8F">
            <w:pPr>
              <w:rPr>
                <w:rFonts w:ascii="Times New Roman" w:hAnsi="Times New Roman"/>
                <w:sz w:val="28"/>
                <w:szCs w:val="28"/>
              </w:rPr>
            </w:pPr>
          </w:p>
          <w:p w:rsidR="00897D8F" w:rsidRPr="00105CFE" w:rsidRDefault="00897D8F" w:rsidP="00897D8F">
            <w:pPr>
              <w:rPr>
                <w:rFonts w:ascii="Times New Roman" w:hAnsi="Times New Roman"/>
                <w:sz w:val="28"/>
                <w:szCs w:val="28"/>
              </w:rPr>
            </w:pPr>
          </w:p>
          <w:p w:rsidR="00897D8F" w:rsidRPr="00105CFE" w:rsidRDefault="00897D8F" w:rsidP="00897D8F">
            <w:pPr>
              <w:rPr>
                <w:rFonts w:ascii="Times New Roman" w:hAnsi="Times New Roman"/>
                <w:sz w:val="28"/>
                <w:szCs w:val="28"/>
              </w:rPr>
            </w:pPr>
          </w:p>
          <w:p w:rsidR="00897D8F" w:rsidRPr="00105CFE" w:rsidRDefault="00897D8F" w:rsidP="00897D8F">
            <w:pPr>
              <w:rPr>
                <w:rFonts w:ascii="Times New Roman" w:hAnsi="Times New Roman"/>
                <w:sz w:val="28"/>
                <w:szCs w:val="28"/>
              </w:rPr>
            </w:pPr>
          </w:p>
          <w:p w:rsidR="00897D8F" w:rsidRPr="00105CFE" w:rsidRDefault="00897D8F" w:rsidP="00897D8F">
            <w:pPr>
              <w:rPr>
                <w:rFonts w:ascii="Times New Roman" w:hAnsi="Times New Roman"/>
                <w:sz w:val="28"/>
                <w:szCs w:val="28"/>
              </w:rPr>
            </w:pPr>
          </w:p>
          <w:p w:rsidR="00897D8F" w:rsidRPr="00105CFE" w:rsidRDefault="00897D8F" w:rsidP="00897D8F">
            <w:pPr>
              <w:rPr>
                <w:rFonts w:ascii="Times New Roman" w:hAnsi="Times New Roman"/>
                <w:sz w:val="28"/>
                <w:szCs w:val="28"/>
              </w:rPr>
            </w:pPr>
          </w:p>
        </w:tc>
        <w:tc>
          <w:tcPr>
            <w:tcW w:w="1276" w:type="dxa"/>
          </w:tcPr>
          <w:p w:rsidR="00897D8F" w:rsidRPr="00105CFE" w:rsidRDefault="00897D8F" w:rsidP="00897D8F">
            <w:pPr>
              <w:pStyle w:val="a5"/>
              <w:spacing w:after="0"/>
              <w:jc w:val="center"/>
              <w:rPr>
                <w:sz w:val="28"/>
                <w:szCs w:val="28"/>
                <w:lang w:eastAsia="en-US"/>
              </w:rPr>
            </w:pPr>
            <w:r w:rsidRPr="00105CFE">
              <w:rPr>
                <w:sz w:val="28"/>
                <w:szCs w:val="28"/>
                <w:lang w:eastAsia="en-US"/>
              </w:rPr>
              <w:t>019</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lang w:eastAsia="ru-RU"/>
              </w:rPr>
            </w:pPr>
            <w:r>
              <w:rPr>
                <w:rFonts w:ascii="Times New Roman" w:hAnsi="Times New Roman"/>
                <w:sz w:val="28"/>
                <w:szCs w:val="28"/>
                <w:lang w:eastAsia="ru-RU"/>
              </w:rPr>
              <w:t>Ежемесячно</w:t>
            </w: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Y=</w:t>
            </w:r>
            <w:proofErr w:type="gramStart"/>
            <w:r w:rsidRPr="00105CFE">
              <w:rPr>
                <w:rFonts w:ascii="Times New Roman" w:hAnsi="Times New Roman"/>
                <w:sz w:val="28"/>
                <w:szCs w:val="28"/>
              </w:rPr>
              <w:t>∑  фактические</w:t>
            </w:r>
            <w:proofErr w:type="gramEnd"/>
            <w:r w:rsidRPr="00105CFE">
              <w:rPr>
                <w:rFonts w:ascii="Times New Roman" w:hAnsi="Times New Roman"/>
                <w:sz w:val="28"/>
                <w:szCs w:val="28"/>
              </w:rPr>
              <w:t xml:space="preserve"> платежи по выплате курсовой разницы/∑  запланированных платежей*100%</w:t>
            </w:r>
          </w:p>
          <w:p w:rsidR="00897D8F"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 xml:space="preserve">(%, отношение </w:t>
            </w:r>
          </w:p>
          <w:p w:rsidR="00897D8F" w:rsidRPr="00105CFE" w:rsidRDefault="00897D8F" w:rsidP="00897D8F">
            <w:pPr>
              <w:keepNext/>
              <w:widowControl w:val="0"/>
              <w:jc w:val="left"/>
              <w:rPr>
                <w:rFonts w:ascii="Times New Roman" w:hAnsi="Times New Roman"/>
                <w:sz w:val="28"/>
                <w:szCs w:val="28"/>
              </w:rPr>
            </w:pPr>
            <w:r>
              <w:rPr>
                <w:rFonts w:ascii="Times New Roman" w:hAnsi="Times New Roman"/>
                <w:sz w:val="28"/>
                <w:szCs w:val="28"/>
              </w:rPr>
              <w:t>ф</w:t>
            </w:r>
            <w:r w:rsidRPr="00105CFE">
              <w:rPr>
                <w:rFonts w:ascii="Times New Roman" w:hAnsi="Times New Roman"/>
                <w:sz w:val="28"/>
                <w:szCs w:val="28"/>
              </w:rPr>
              <w:t>актических  исполненных обязательств  к плановым)</w:t>
            </w:r>
          </w:p>
        </w:tc>
        <w:tc>
          <w:tcPr>
            <w:tcW w:w="1134"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951FCE">
              <w:rPr>
                <w:rFonts w:ascii="Times New Roman" w:hAnsi="Times New Roman"/>
                <w:sz w:val="28"/>
                <w:szCs w:val="28"/>
              </w:rPr>
              <w:t>61</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val="kk-KZ"/>
              </w:rPr>
              <w:t>Формирование бюджетной заявки АО «Фонда проблемных кредитов», с целью целевого перечисления бюджетных средств</w:t>
            </w:r>
            <w:r w:rsidRPr="00105CFE">
              <w:rPr>
                <w:rFonts w:ascii="Times New Roman" w:hAnsi="Times New Roman"/>
                <w:sz w:val="28"/>
                <w:szCs w:val="28"/>
              </w:rPr>
              <w:t xml:space="preserve"> для оздоровления банковского сектора</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202</w:t>
            </w: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Y=</w:t>
            </w:r>
            <w:proofErr w:type="gramStart"/>
            <w:r w:rsidRPr="00105CFE">
              <w:rPr>
                <w:rFonts w:ascii="Times New Roman" w:hAnsi="Times New Roman"/>
                <w:sz w:val="28"/>
                <w:szCs w:val="28"/>
              </w:rPr>
              <w:t>∑  фактическое</w:t>
            </w:r>
            <w:proofErr w:type="gramEnd"/>
            <w:r w:rsidRPr="00105CFE">
              <w:rPr>
                <w:rFonts w:ascii="Times New Roman" w:hAnsi="Times New Roman"/>
                <w:sz w:val="28"/>
                <w:szCs w:val="28"/>
              </w:rPr>
              <w:t xml:space="preserve"> целевое перечисление /∑  запланированному  целевому перечислению*</w:t>
            </w:r>
            <w:r w:rsidRPr="00105CFE">
              <w:rPr>
                <w:rFonts w:ascii="Times New Roman" w:hAnsi="Times New Roman"/>
                <w:sz w:val="28"/>
                <w:szCs w:val="28"/>
              </w:rPr>
              <w:lastRenderedPageBreak/>
              <w:t>100%</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 отношение фактического перечисления  к плановому)</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951FCE">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951FCE">
              <w:rPr>
                <w:rFonts w:ascii="Times New Roman" w:hAnsi="Times New Roman"/>
                <w:sz w:val="28"/>
                <w:szCs w:val="28"/>
              </w:rPr>
              <w:t>62</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Количество заключенных кредитных договоров в рамках бюджетных программ Администраторов</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r w:rsidRPr="00105CFE">
              <w:rPr>
                <w:rFonts w:ascii="Times New Roman" w:hAnsi="Times New Roman"/>
                <w:sz w:val="28"/>
                <w:szCs w:val="28"/>
                <w:lang w:eastAsia="ru-RU"/>
              </w:rPr>
              <w:tab/>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фактически заключенные договора /Планируемое количество заключенных договоров *100% (76/76*100%)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Pr>
                <w:rFonts w:ascii="Times New Roman" w:hAnsi="Times New Roman"/>
                <w:sz w:val="28"/>
                <w:szCs w:val="28"/>
              </w:rPr>
              <w:t>1</w:t>
            </w:r>
            <w:r w:rsidR="00F40876">
              <w:rPr>
                <w:rFonts w:ascii="Times New Roman" w:hAnsi="Times New Roman"/>
                <w:sz w:val="28"/>
                <w:szCs w:val="28"/>
              </w:rPr>
              <w:t>63</w:t>
            </w:r>
            <w:r>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Количество заключенных дополнительных соглашений в рамках бюджетных программ</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r w:rsidRPr="00105CFE">
              <w:rPr>
                <w:rFonts w:ascii="Times New Roman" w:hAnsi="Times New Roman"/>
                <w:sz w:val="28"/>
                <w:szCs w:val="28"/>
                <w:lang w:eastAsia="ru-RU"/>
              </w:rPr>
              <w:tab/>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ежеквартально</w:t>
            </w: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 xml:space="preserve">фактически заключенные дополнительные соглашения /Планируемое количество заключенных дополнительных соглашений *100% </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F40876">
              <w:rPr>
                <w:rFonts w:ascii="Times New Roman" w:hAnsi="Times New Roman"/>
                <w:sz w:val="28"/>
                <w:szCs w:val="28"/>
              </w:rPr>
              <w:t>64</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rPr>
              <w:t>Количество заседаний Совета по оздоровлению по рассмотрению отчетов мониторинга</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keepNext/>
              <w:widowControl w:val="0"/>
              <w:jc w:val="left"/>
              <w:rPr>
                <w:rFonts w:ascii="Times New Roman" w:hAnsi="Times New Roman"/>
                <w:sz w:val="28"/>
                <w:szCs w:val="28"/>
              </w:rPr>
            </w:pPr>
            <w:r w:rsidRPr="00105CFE">
              <w:rPr>
                <w:rFonts w:ascii="Times New Roman" w:hAnsi="Times New Roman"/>
                <w:sz w:val="28"/>
                <w:szCs w:val="28"/>
              </w:rPr>
              <w:t xml:space="preserve">Фактически проведенные заседания Совета/ планируемое </w:t>
            </w:r>
            <w:r w:rsidRPr="00105CFE">
              <w:rPr>
                <w:rFonts w:ascii="Times New Roman" w:hAnsi="Times New Roman"/>
                <w:sz w:val="28"/>
                <w:szCs w:val="28"/>
              </w:rPr>
              <w:lastRenderedPageBreak/>
              <w:t>количество проведенных заседаний Совета*100% (1/1*100%)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F40876">
              <w:rPr>
                <w:rFonts w:ascii="Times New Roman" w:hAnsi="Times New Roman"/>
                <w:sz w:val="28"/>
                <w:szCs w:val="28"/>
              </w:rPr>
              <w:t>65</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 xml:space="preserve">Согласование Министерством ЗРК «О внесении  изменений и дополнений в некоторые законодательные акты РК по вопросам совершенствования гражданского, банковского законодательства и улучшения условий для предпринимательской деятельности» </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Согласование НПА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w:t>
            </w:r>
            <w:r w:rsidRPr="00105CFE">
              <w:rPr>
                <w:rFonts w:ascii="Times New Roman" w:hAnsi="Times New Roman"/>
                <w:sz w:val="28"/>
                <w:szCs w:val="28"/>
                <w:lang w:eastAsia="ru-RU"/>
              </w:rPr>
              <w:t>нормативный правовой акт по одобрению ЗРК)</w:t>
            </w:r>
          </w:p>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t xml:space="preserve">Y=1 мероприятие </w:t>
            </w:r>
            <w:proofErr w:type="gramStart"/>
            <w:r w:rsidRPr="00105CFE">
              <w:rPr>
                <w:rFonts w:ascii="Times New Roman" w:hAnsi="Times New Roman"/>
                <w:sz w:val="28"/>
                <w:szCs w:val="28"/>
                <w:lang w:eastAsia="ru-RU"/>
              </w:rPr>
              <w:t>по  фактическому</w:t>
            </w:r>
            <w:proofErr w:type="gramEnd"/>
            <w:r w:rsidRPr="00105CFE">
              <w:rPr>
                <w:rFonts w:ascii="Times New Roman" w:hAnsi="Times New Roman"/>
                <w:sz w:val="28"/>
                <w:szCs w:val="28"/>
                <w:lang w:eastAsia="ru-RU"/>
              </w:rPr>
              <w:t xml:space="preserve"> принятию НПА/1 мероприятие по запланированному принятию НПА *100%</w:t>
            </w:r>
          </w:p>
          <w:p w:rsidR="00897D8F" w:rsidRPr="00105CFE" w:rsidRDefault="00897D8F" w:rsidP="00897D8F">
            <w:pPr>
              <w:keepNext/>
              <w:widowControl w:val="0"/>
              <w:rPr>
                <w:rFonts w:ascii="Times New Roman" w:hAnsi="Times New Roman"/>
                <w:sz w:val="28"/>
                <w:szCs w:val="28"/>
                <w:lang w:eastAsia="ru-RU"/>
              </w:rPr>
            </w:pP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F40876">
              <w:rPr>
                <w:rFonts w:ascii="Times New Roman" w:hAnsi="Times New Roman"/>
                <w:sz w:val="28"/>
                <w:szCs w:val="28"/>
              </w:rPr>
              <w:t>66</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 xml:space="preserve">Согласование проекта Меморандума, утверждаемого Постановлением Правительства Республики Казахстан </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Согласование НПА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w:t>
            </w:r>
            <w:r w:rsidRPr="00105CFE">
              <w:rPr>
                <w:rFonts w:ascii="Times New Roman" w:hAnsi="Times New Roman"/>
                <w:sz w:val="28"/>
                <w:szCs w:val="28"/>
                <w:lang w:eastAsia="ru-RU"/>
              </w:rPr>
              <w:t>нормативный правовой акт по одобрению Меморандума)</w:t>
            </w:r>
          </w:p>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t xml:space="preserve">Y=1 мероприятие </w:t>
            </w:r>
            <w:proofErr w:type="gramStart"/>
            <w:r w:rsidRPr="00105CFE">
              <w:rPr>
                <w:rFonts w:ascii="Times New Roman" w:hAnsi="Times New Roman"/>
                <w:sz w:val="28"/>
                <w:szCs w:val="28"/>
                <w:lang w:eastAsia="ru-RU"/>
              </w:rPr>
              <w:t xml:space="preserve">по  </w:t>
            </w:r>
            <w:r w:rsidRPr="00105CFE">
              <w:rPr>
                <w:rFonts w:ascii="Times New Roman" w:hAnsi="Times New Roman"/>
                <w:sz w:val="28"/>
                <w:szCs w:val="28"/>
                <w:lang w:eastAsia="ru-RU"/>
              </w:rPr>
              <w:lastRenderedPageBreak/>
              <w:t>фактическому</w:t>
            </w:r>
            <w:proofErr w:type="gramEnd"/>
            <w:r w:rsidRPr="00105CFE">
              <w:rPr>
                <w:rFonts w:ascii="Times New Roman" w:hAnsi="Times New Roman"/>
                <w:sz w:val="28"/>
                <w:szCs w:val="28"/>
                <w:lang w:eastAsia="ru-RU"/>
              </w:rPr>
              <w:t xml:space="preserve"> принятию НПА/1 мероприятие по запланированному принятию НПА *100%</w:t>
            </w:r>
          </w:p>
          <w:p w:rsidR="00897D8F" w:rsidRPr="00105CFE" w:rsidRDefault="00897D8F" w:rsidP="00897D8F">
            <w:pPr>
              <w:keepNext/>
              <w:widowControl w:val="0"/>
              <w:jc w:val="left"/>
              <w:rPr>
                <w:rFonts w:ascii="Times New Roman" w:hAnsi="Times New Roman"/>
                <w:sz w:val="28"/>
                <w:szCs w:val="28"/>
              </w:rPr>
            </w:pP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F40876">
              <w:rPr>
                <w:rFonts w:ascii="Times New Roman" w:hAnsi="Times New Roman"/>
                <w:sz w:val="28"/>
                <w:szCs w:val="28"/>
              </w:rPr>
              <w:t>67</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rPr>
            </w:pPr>
            <w:r w:rsidRPr="00105CFE">
              <w:rPr>
                <w:rFonts w:ascii="Times New Roman" w:hAnsi="Times New Roman"/>
                <w:sz w:val="28"/>
                <w:szCs w:val="28"/>
                <w:lang w:val="kk-KZ"/>
              </w:rPr>
              <w:t xml:space="preserve">Участие в разработке проекта Рамочного соглашения утверждаемого Постановлением Правительства Республики Казахстан </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Согласование НПА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w:t>
            </w:r>
            <w:r w:rsidRPr="00105CFE">
              <w:rPr>
                <w:rFonts w:ascii="Times New Roman" w:hAnsi="Times New Roman"/>
                <w:sz w:val="28"/>
                <w:szCs w:val="28"/>
                <w:lang w:eastAsia="ru-RU"/>
              </w:rPr>
              <w:t>нормативный правовой акт по одобрению Рамочного соглашения)</w:t>
            </w:r>
          </w:p>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t>Y=1 мероприятие по  фактическому принятию НПА/1 мероприятие по запланированному принятию НПА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F40876">
              <w:rPr>
                <w:rFonts w:ascii="Times New Roman" w:hAnsi="Times New Roman"/>
                <w:sz w:val="28"/>
                <w:szCs w:val="28"/>
              </w:rPr>
              <w:t>68</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 xml:space="preserve">Разработка проекта постановления  Правительства Республики Казахстан «О внесении дополнений в постановление Правительства Республики Казахстан от 26 июля 2007 года № 633 «О дивидендах на государственные пакеты акций и </w:t>
            </w:r>
            <w:r w:rsidRPr="00105CFE">
              <w:rPr>
                <w:rFonts w:ascii="Times New Roman" w:hAnsi="Times New Roman"/>
                <w:sz w:val="28"/>
                <w:szCs w:val="28"/>
                <w:lang w:val="kk-KZ"/>
              </w:rPr>
              <w:lastRenderedPageBreak/>
              <w:t>доходах на государственные доли участия в организациях»</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Разработка НПА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lang w:eastAsia="ru-RU"/>
              </w:rPr>
              <w:t xml:space="preserve">Y=1 мероприятие по  фактическому </w:t>
            </w:r>
            <w:r w:rsidRPr="00105CFE">
              <w:rPr>
                <w:rFonts w:ascii="Times New Roman" w:hAnsi="Times New Roman"/>
                <w:sz w:val="28"/>
                <w:szCs w:val="28"/>
                <w:lang w:eastAsia="ru-RU"/>
              </w:rPr>
              <w:lastRenderedPageBreak/>
              <w:t>принятию НПА/1 мероприятие по запланированному принятию НПА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Pr>
                <w:rFonts w:ascii="Times New Roman" w:hAnsi="Times New Roman"/>
                <w:sz w:val="28"/>
                <w:szCs w:val="28"/>
              </w:rPr>
              <w:t>6</w:t>
            </w:r>
            <w:r w:rsidR="00F40876">
              <w:rPr>
                <w:rFonts w:ascii="Times New Roman" w:hAnsi="Times New Roman"/>
                <w:sz w:val="28"/>
                <w:szCs w:val="28"/>
              </w:rPr>
              <w:t>9</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Согласование проекта договора купли продажи между  АО «Фонд проблемных кредитов» и  АО «БТА Банк» и перечня  приобретаемых Активов  БТА Банка</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Согласование Договора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w:t>
            </w:r>
            <w:r w:rsidRPr="00105CFE">
              <w:rPr>
                <w:rFonts w:ascii="Times New Roman" w:hAnsi="Times New Roman"/>
                <w:sz w:val="28"/>
                <w:szCs w:val="28"/>
                <w:lang w:eastAsia="ru-RU"/>
              </w:rPr>
              <w:t>письмо по одобрению Договора)</w:t>
            </w:r>
          </w:p>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t>Y=1 мероприятие по  фактическому согласованию Договора/1 мероприятие по запланированному согласованию Договора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w:t>
            </w:r>
            <w:r w:rsidR="00F40876">
              <w:rPr>
                <w:rFonts w:ascii="Times New Roman" w:hAnsi="Times New Roman"/>
                <w:sz w:val="28"/>
                <w:szCs w:val="28"/>
              </w:rPr>
              <w:t>0</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Согласование дополнительного соглашения к Договору обусловленного финансирования между  АО «Фонд проблемных кредитов» и АО «Казкоммерцбанк»</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ДБК</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1 раз в год</w:t>
            </w:r>
          </w:p>
        </w:tc>
        <w:tc>
          <w:tcPr>
            <w:tcW w:w="2126"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 xml:space="preserve">Согласование </w:t>
            </w:r>
            <w:r w:rsidRPr="00105CFE">
              <w:rPr>
                <w:rFonts w:ascii="Times New Roman" w:hAnsi="Times New Roman"/>
                <w:sz w:val="28"/>
                <w:szCs w:val="28"/>
                <w:lang w:val="kk-KZ"/>
              </w:rPr>
              <w:t>дополнительного соглашения</w:t>
            </w:r>
            <w:r w:rsidRPr="00105CFE">
              <w:rPr>
                <w:rFonts w:ascii="Times New Roman" w:hAnsi="Times New Roman"/>
                <w:sz w:val="28"/>
                <w:szCs w:val="28"/>
              </w:rPr>
              <w:t xml:space="preserve"> </w:t>
            </w:r>
          </w:p>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w:t>
            </w:r>
            <w:r w:rsidRPr="00105CFE">
              <w:rPr>
                <w:rFonts w:ascii="Times New Roman" w:hAnsi="Times New Roman"/>
                <w:sz w:val="28"/>
                <w:szCs w:val="28"/>
                <w:lang w:eastAsia="ru-RU"/>
              </w:rPr>
              <w:t>письмо по одобрению Договора)</w:t>
            </w:r>
          </w:p>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lastRenderedPageBreak/>
              <w:t>Y=1 мероприятие по  фактическому согласованию Договора/1 мероприятие по запланированному  согласованию Договора *100%</w:t>
            </w:r>
          </w:p>
        </w:tc>
        <w:tc>
          <w:tcPr>
            <w:tcW w:w="1134"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F40876">
              <w:rPr>
                <w:rFonts w:ascii="Times New Roman" w:hAnsi="Times New Roman"/>
                <w:sz w:val="28"/>
                <w:szCs w:val="28"/>
              </w:rPr>
              <w:t>71</w:t>
            </w:r>
            <w:r w:rsidRPr="00105CFE">
              <w:rPr>
                <w:rFonts w:ascii="Times New Roman" w:hAnsi="Times New Roman"/>
                <w:sz w:val="28"/>
                <w:szCs w:val="28"/>
              </w:rPr>
              <w:t>.</w:t>
            </w:r>
          </w:p>
        </w:tc>
        <w:tc>
          <w:tcPr>
            <w:tcW w:w="6379" w:type="dxa"/>
            <w:gridSpan w:val="2"/>
          </w:tcPr>
          <w:p w:rsidR="00897D8F" w:rsidRPr="00063C54" w:rsidRDefault="00897D8F" w:rsidP="00897D8F">
            <w:pPr>
              <w:keepNext/>
              <w:widowControl w:val="0"/>
              <w:rPr>
                <w:rFonts w:ascii="Times New Roman" w:hAnsi="Times New Roman"/>
                <w:sz w:val="28"/>
                <w:szCs w:val="28"/>
                <w:lang w:val="kk-KZ"/>
              </w:rPr>
            </w:pPr>
            <w:r w:rsidRPr="00063C54">
              <w:rPr>
                <w:rFonts w:ascii="Times New Roman" w:hAnsi="Times New Roman"/>
                <w:sz w:val="28"/>
                <w:szCs w:val="28"/>
                <w:lang w:val="kk-KZ"/>
              </w:rPr>
              <w:t xml:space="preserve">Обеспечение в соответствии с законодательством корректировки ФЭО по увеличению уставного капитала  АО «Фонда проблемных кредитов»  </w:t>
            </w:r>
          </w:p>
        </w:tc>
        <w:tc>
          <w:tcPr>
            <w:tcW w:w="1276" w:type="dxa"/>
          </w:tcPr>
          <w:p w:rsidR="00897D8F" w:rsidRPr="00063C54" w:rsidRDefault="00897D8F" w:rsidP="00897D8F">
            <w:pPr>
              <w:keepNext/>
              <w:widowControl w:val="0"/>
              <w:jc w:val="center"/>
              <w:rPr>
                <w:rFonts w:ascii="Times New Roman" w:hAnsi="Times New Roman"/>
                <w:sz w:val="28"/>
                <w:szCs w:val="28"/>
                <w:lang w:eastAsia="ru-RU"/>
              </w:rPr>
            </w:pPr>
          </w:p>
        </w:tc>
        <w:tc>
          <w:tcPr>
            <w:tcW w:w="1275" w:type="dxa"/>
          </w:tcPr>
          <w:p w:rsidR="00897D8F" w:rsidRPr="00063C54" w:rsidRDefault="00897D8F" w:rsidP="00897D8F">
            <w:pPr>
              <w:jc w:val="center"/>
              <w:rPr>
                <w:rFonts w:ascii="Times New Roman" w:hAnsi="Times New Roman"/>
                <w:sz w:val="28"/>
                <w:szCs w:val="28"/>
              </w:rPr>
            </w:pPr>
            <w:r w:rsidRPr="00063C54">
              <w:rPr>
                <w:rFonts w:ascii="Times New Roman" w:hAnsi="Times New Roman"/>
                <w:sz w:val="28"/>
                <w:szCs w:val="28"/>
                <w:lang w:eastAsia="ru-RU"/>
              </w:rPr>
              <w:t>ДБК</w:t>
            </w:r>
          </w:p>
        </w:tc>
        <w:tc>
          <w:tcPr>
            <w:tcW w:w="2410" w:type="dxa"/>
          </w:tcPr>
          <w:p w:rsidR="00897D8F" w:rsidRPr="00063C54" w:rsidRDefault="00897D8F" w:rsidP="00897D8F">
            <w:pPr>
              <w:jc w:val="center"/>
              <w:rPr>
                <w:rFonts w:ascii="Times New Roman" w:hAnsi="Times New Roman"/>
                <w:sz w:val="28"/>
                <w:szCs w:val="28"/>
              </w:rPr>
            </w:pPr>
            <w:r w:rsidRPr="00063C54">
              <w:rPr>
                <w:rFonts w:ascii="Times New Roman" w:hAnsi="Times New Roman"/>
                <w:sz w:val="28"/>
                <w:szCs w:val="28"/>
                <w:lang w:eastAsia="ru-RU"/>
              </w:rPr>
              <w:t>1 раз в год</w:t>
            </w:r>
          </w:p>
        </w:tc>
        <w:tc>
          <w:tcPr>
            <w:tcW w:w="2126" w:type="dxa"/>
          </w:tcPr>
          <w:p w:rsidR="00897D8F" w:rsidRPr="00063C54" w:rsidRDefault="00897D8F" w:rsidP="00897D8F">
            <w:pPr>
              <w:keepNext/>
              <w:widowControl w:val="0"/>
              <w:rPr>
                <w:rFonts w:ascii="Times New Roman" w:hAnsi="Times New Roman"/>
                <w:sz w:val="28"/>
                <w:szCs w:val="28"/>
                <w:lang w:eastAsia="ru-RU"/>
              </w:rPr>
            </w:pPr>
            <w:r w:rsidRPr="00063C54">
              <w:rPr>
                <w:rFonts w:ascii="Times New Roman" w:hAnsi="Times New Roman"/>
                <w:sz w:val="28"/>
                <w:szCs w:val="28"/>
                <w:lang w:val="kk-KZ"/>
              </w:rPr>
              <w:t>корректировка ФЭО</w:t>
            </w:r>
            <w:r w:rsidRPr="00063C54">
              <w:rPr>
                <w:rFonts w:ascii="Times New Roman" w:hAnsi="Times New Roman"/>
                <w:sz w:val="28"/>
                <w:szCs w:val="28"/>
              </w:rPr>
              <w:t xml:space="preserve"> (</w:t>
            </w:r>
            <w:r w:rsidRPr="00063C54">
              <w:rPr>
                <w:rFonts w:ascii="Times New Roman" w:hAnsi="Times New Roman"/>
                <w:sz w:val="28"/>
                <w:szCs w:val="28"/>
                <w:lang w:eastAsia="ru-RU"/>
              </w:rPr>
              <w:t>направление материалов в уполномоченные ГО)</w:t>
            </w:r>
          </w:p>
          <w:p w:rsidR="00897D8F" w:rsidRPr="00063C54" w:rsidRDefault="00897D8F" w:rsidP="00897D8F">
            <w:pPr>
              <w:rPr>
                <w:rFonts w:ascii="Times New Roman" w:hAnsi="Times New Roman"/>
                <w:sz w:val="28"/>
                <w:szCs w:val="28"/>
              </w:rPr>
            </w:pPr>
            <w:r w:rsidRPr="00063C54">
              <w:rPr>
                <w:rFonts w:ascii="Times New Roman" w:hAnsi="Times New Roman"/>
                <w:sz w:val="28"/>
                <w:szCs w:val="28"/>
                <w:lang w:eastAsia="ru-RU"/>
              </w:rPr>
              <w:t>Y=1 мероприятие по  фактическому утверждению ФЭО/1 мероприятие по запланированному утверждению ФЭО *100%</w:t>
            </w:r>
          </w:p>
        </w:tc>
        <w:tc>
          <w:tcPr>
            <w:tcW w:w="1134"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F40876">
              <w:rPr>
                <w:rFonts w:ascii="Times New Roman" w:hAnsi="Times New Roman"/>
                <w:sz w:val="28"/>
                <w:szCs w:val="28"/>
              </w:rPr>
              <w:t>72</w:t>
            </w:r>
            <w:r w:rsidRPr="00105CFE">
              <w:rPr>
                <w:rFonts w:ascii="Times New Roman" w:hAnsi="Times New Roman"/>
                <w:sz w:val="28"/>
                <w:szCs w:val="28"/>
              </w:rPr>
              <w:t>.</w:t>
            </w:r>
          </w:p>
        </w:tc>
        <w:tc>
          <w:tcPr>
            <w:tcW w:w="6379" w:type="dxa"/>
            <w:gridSpan w:val="2"/>
          </w:tcPr>
          <w:p w:rsidR="00897D8F" w:rsidRPr="00063C54" w:rsidRDefault="00897D8F" w:rsidP="00897D8F">
            <w:pPr>
              <w:keepNext/>
              <w:widowControl w:val="0"/>
              <w:rPr>
                <w:rFonts w:ascii="Times New Roman" w:hAnsi="Times New Roman"/>
                <w:sz w:val="28"/>
                <w:szCs w:val="28"/>
                <w:lang w:val="kk-KZ"/>
              </w:rPr>
            </w:pPr>
            <w:r w:rsidRPr="00063C54">
              <w:rPr>
                <w:rFonts w:ascii="Times New Roman" w:hAnsi="Times New Roman"/>
                <w:sz w:val="28"/>
                <w:szCs w:val="28"/>
                <w:lang w:val="kk-KZ"/>
              </w:rPr>
              <w:t xml:space="preserve">Разработка и утверждение приказов Министра финансов РК, явлюящимся единственным </w:t>
            </w:r>
            <w:r w:rsidRPr="00063C54">
              <w:rPr>
                <w:rFonts w:ascii="Times New Roman" w:hAnsi="Times New Roman"/>
                <w:sz w:val="28"/>
                <w:szCs w:val="28"/>
                <w:lang w:val="kk-KZ"/>
              </w:rPr>
              <w:lastRenderedPageBreak/>
              <w:t>акционером  АО «Фонд проблемных кредитов»</w:t>
            </w:r>
          </w:p>
        </w:tc>
        <w:tc>
          <w:tcPr>
            <w:tcW w:w="1276" w:type="dxa"/>
          </w:tcPr>
          <w:p w:rsidR="00897D8F" w:rsidRPr="00063C54" w:rsidRDefault="00897D8F" w:rsidP="00897D8F">
            <w:pPr>
              <w:keepNext/>
              <w:widowControl w:val="0"/>
              <w:jc w:val="center"/>
              <w:rPr>
                <w:rFonts w:ascii="Times New Roman" w:hAnsi="Times New Roman"/>
                <w:sz w:val="28"/>
                <w:szCs w:val="28"/>
                <w:lang w:eastAsia="ru-RU"/>
              </w:rPr>
            </w:pPr>
          </w:p>
        </w:tc>
        <w:tc>
          <w:tcPr>
            <w:tcW w:w="1275" w:type="dxa"/>
          </w:tcPr>
          <w:p w:rsidR="00897D8F" w:rsidRPr="00063C54" w:rsidRDefault="00897D8F" w:rsidP="00897D8F">
            <w:pPr>
              <w:keepNext/>
              <w:widowControl w:val="0"/>
              <w:jc w:val="center"/>
              <w:rPr>
                <w:rFonts w:ascii="Times New Roman" w:hAnsi="Times New Roman"/>
                <w:sz w:val="28"/>
                <w:szCs w:val="28"/>
                <w:lang w:eastAsia="ru-RU"/>
              </w:rPr>
            </w:pPr>
            <w:r w:rsidRPr="00063C54">
              <w:rPr>
                <w:rFonts w:ascii="Times New Roman" w:hAnsi="Times New Roman"/>
                <w:sz w:val="28"/>
                <w:szCs w:val="28"/>
                <w:lang w:eastAsia="ru-RU"/>
              </w:rPr>
              <w:t>ДБК</w:t>
            </w:r>
          </w:p>
        </w:tc>
        <w:tc>
          <w:tcPr>
            <w:tcW w:w="2410" w:type="dxa"/>
          </w:tcPr>
          <w:p w:rsidR="00897D8F" w:rsidRPr="00063C54" w:rsidRDefault="00897D8F" w:rsidP="00897D8F">
            <w:pPr>
              <w:keepNext/>
              <w:widowControl w:val="0"/>
              <w:jc w:val="center"/>
              <w:rPr>
                <w:rFonts w:ascii="Times New Roman" w:hAnsi="Times New Roman"/>
                <w:sz w:val="28"/>
                <w:szCs w:val="28"/>
                <w:lang w:eastAsia="ru-RU"/>
              </w:rPr>
            </w:pPr>
            <w:r w:rsidRPr="00063C54">
              <w:rPr>
                <w:rFonts w:ascii="Times New Roman" w:hAnsi="Times New Roman"/>
                <w:sz w:val="28"/>
                <w:szCs w:val="28"/>
                <w:lang w:eastAsia="ru-RU"/>
              </w:rPr>
              <w:t>ежеквартально</w:t>
            </w:r>
          </w:p>
        </w:tc>
        <w:tc>
          <w:tcPr>
            <w:tcW w:w="2126" w:type="dxa"/>
          </w:tcPr>
          <w:p w:rsidR="00897D8F" w:rsidRPr="00063C54" w:rsidRDefault="00897D8F" w:rsidP="00897D8F">
            <w:pPr>
              <w:rPr>
                <w:rFonts w:ascii="Times New Roman" w:hAnsi="Times New Roman"/>
                <w:sz w:val="28"/>
                <w:szCs w:val="28"/>
              </w:rPr>
            </w:pPr>
            <w:r w:rsidRPr="00063C54">
              <w:rPr>
                <w:rFonts w:ascii="Times New Roman" w:hAnsi="Times New Roman"/>
                <w:sz w:val="28"/>
                <w:szCs w:val="28"/>
              </w:rPr>
              <w:t xml:space="preserve">Разработка НПА </w:t>
            </w:r>
          </w:p>
          <w:p w:rsidR="00897D8F" w:rsidRPr="00063C54" w:rsidRDefault="00897D8F" w:rsidP="00897D8F">
            <w:pPr>
              <w:keepNext/>
              <w:widowControl w:val="0"/>
              <w:rPr>
                <w:rFonts w:ascii="Times New Roman" w:hAnsi="Times New Roman"/>
                <w:sz w:val="28"/>
                <w:szCs w:val="28"/>
                <w:lang w:eastAsia="ru-RU"/>
              </w:rPr>
            </w:pPr>
            <w:r w:rsidRPr="00063C54">
              <w:rPr>
                <w:rFonts w:ascii="Times New Roman" w:hAnsi="Times New Roman"/>
                <w:sz w:val="28"/>
                <w:szCs w:val="28"/>
              </w:rPr>
              <w:lastRenderedPageBreak/>
              <w:t>(</w:t>
            </w:r>
            <w:r w:rsidRPr="00063C54">
              <w:rPr>
                <w:rFonts w:ascii="Times New Roman" w:hAnsi="Times New Roman"/>
                <w:sz w:val="28"/>
                <w:szCs w:val="28"/>
                <w:lang w:eastAsia="ru-RU"/>
              </w:rPr>
              <w:t xml:space="preserve">нормативный правовой акт </w:t>
            </w:r>
            <w:proofErr w:type="gramStart"/>
            <w:r w:rsidRPr="00063C54">
              <w:rPr>
                <w:rFonts w:ascii="Times New Roman" w:hAnsi="Times New Roman"/>
                <w:sz w:val="28"/>
                <w:szCs w:val="28"/>
                <w:lang w:eastAsia="ru-RU"/>
              </w:rPr>
              <w:t>по вопросам</w:t>
            </w:r>
            <w:proofErr w:type="gramEnd"/>
            <w:r w:rsidRPr="00063C54">
              <w:rPr>
                <w:rFonts w:ascii="Times New Roman" w:hAnsi="Times New Roman"/>
                <w:sz w:val="28"/>
                <w:szCs w:val="28"/>
                <w:lang w:eastAsia="ru-RU"/>
              </w:rPr>
              <w:t xml:space="preserve"> входящим в компетенцию единственного акционера)</w:t>
            </w:r>
          </w:p>
          <w:p w:rsidR="00897D8F" w:rsidRPr="00063C54" w:rsidRDefault="00897D8F" w:rsidP="00897D8F">
            <w:pPr>
              <w:rPr>
                <w:rFonts w:ascii="Times New Roman" w:hAnsi="Times New Roman"/>
                <w:sz w:val="28"/>
                <w:szCs w:val="28"/>
              </w:rPr>
            </w:pPr>
            <w:r w:rsidRPr="00063C54">
              <w:rPr>
                <w:rFonts w:ascii="Times New Roman" w:hAnsi="Times New Roman"/>
                <w:sz w:val="28"/>
                <w:szCs w:val="28"/>
                <w:lang w:eastAsia="ru-RU"/>
              </w:rPr>
              <w:t>Y=1 мероприятие по  фактическому принятию НПА/1 мероприятие по запланированному принятию НПА *100%</w:t>
            </w:r>
          </w:p>
        </w:tc>
        <w:tc>
          <w:tcPr>
            <w:tcW w:w="1134" w:type="dxa"/>
          </w:tcPr>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F40876">
              <w:rPr>
                <w:rFonts w:ascii="Times New Roman" w:hAnsi="Times New Roman"/>
                <w:sz w:val="28"/>
                <w:szCs w:val="28"/>
              </w:rPr>
              <w:t>73</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Рассмотрение материалов представленных, на заседание Совета директоров  АО «Фонд проблемных кредитов»</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ежеквартально</w:t>
            </w: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 xml:space="preserve">Рассмотрение и принятие решений по материалам вопросов повестки дня </w:t>
            </w:r>
          </w:p>
          <w:p w:rsidR="00897D8F" w:rsidRPr="00105CFE" w:rsidRDefault="00897D8F" w:rsidP="00897D8F">
            <w:pPr>
              <w:rPr>
                <w:rFonts w:ascii="Times New Roman" w:hAnsi="Times New Roman"/>
                <w:sz w:val="28"/>
                <w:szCs w:val="28"/>
              </w:rPr>
            </w:pPr>
            <w:r w:rsidRPr="00105CFE">
              <w:rPr>
                <w:rFonts w:ascii="Times New Roman" w:hAnsi="Times New Roman"/>
                <w:sz w:val="28"/>
                <w:szCs w:val="28"/>
                <w:lang w:eastAsia="ru-RU"/>
              </w:rPr>
              <w:t>Y=1 мероприятие по  фактическому принятию решений/1 мероприятие по запланированн</w:t>
            </w:r>
            <w:r w:rsidRPr="00105CFE">
              <w:rPr>
                <w:rFonts w:ascii="Times New Roman" w:hAnsi="Times New Roman"/>
                <w:sz w:val="28"/>
                <w:szCs w:val="28"/>
                <w:lang w:eastAsia="ru-RU"/>
              </w:rPr>
              <w:lastRenderedPageBreak/>
              <w:t>ому принятию решений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897D8F" w:rsidRPr="00105CFE" w:rsidTr="00D30739">
        <w:trPr>
          <w:trHeight w:val="67"/>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F40876">
              <w:rPr>
                <w:rFonts w:ascii="Times New Roman" w:hAnsi="Times New Roman"/>
                <w:sz w:val="28"/>
                <w:szCs w:val="28"/>
              </w:rPr>
              <w:t>74</w:t>
            </w:r>
            <w:r w:rsidRPr="00105CFE">
              <w:rPr>
                <w:rFonts w:ascii="Times New Roman" w:hAnsi="Times New Roman"/>
                <w:sz w:val="28"/>
                <w:szCs w:val="28"/>
              </w:rPr>
              <w:t>.</w:t>
            </w:r>
          </w:p>
        </w:tc>
        <w:tc>
          <w:tcPr>
            <w:tcW w:w="6379" w:type="dxa"/>
            <w:gridSpan w:val="2"/>
          </w:tcPr>
          <w:p w:rsidR="00897D8F" w:rsidRPr="00105CFE" w:rsidRDefault="00897D8F" w:rsidP="00897D8F">
            <w:pPr>
              <w:keepNext/>
              <w:widowControl w:val="0"/>
              <w:rPr>
                <w:rFonts w:ascii="Times New Roman" w:hAnsi="Times New Roman"/>
                <w:sz w:val="28"/>
                <w:szCs w:val="28"/>
                <w:lang w:val="kk-KZ"/>
              </w:rPr>
            </w:pPr>
            <w:r w:rsidRPr="00105CFE">
              <w:rPr>
                <w:rFonts w:ascii="Times New Roman" w:hAnsi="Times New Roman"/>
                <w:sz w:val="28"/>
                <w:szCs w:val="28"/>
                <w:lang w:val="kk-KZ"/>
              </w:rPr>
              <w:t>Рассмотрение и согласование представленных проектов Правления Национального Банка Республики Казахстан</w:t>
            </w:r>
          </w:p>
        </w:tc>
        <w:tc>
          <w:tcPr>
            <w:tcW w:w="1276" w:type="dxa"/>
          </w:tcPr>
          <w:p w:rsidR="00897D8F" w:rsidRPr="00105CFE" w:rsidRDefault="00897D8F" w:rsidP="00897D8F">
            <w:pPr>
              <w:keepNext/>
              <w:widowControl w:val="0"/>
              <w:jc w:val="center"/>
              <w:rPr>
                <w:rFonts w:ascii="Times New Roman" w:hAnsi="Times New Roman"/>
                <w:sz w:val="28"/>
                <w:szCs w:val="28"/>
                <w:lang w:eastAsia="ru-RU"/>
              </w:rPr>
            </w:pPr>
          </w:p>
        </w:tc>
        <w:tc>
          <w:tcPr>
            <w:tcW w:w="1275"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ДБК</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ежемесячно</w:t>
            </w:r>
          </w:p>
        </w:tc>
        <w:tc>
          <w:tcPr>
            <w:tcW w:w="2126" w:type="dxa"/>
          </w:tcPr>
          <w:p w:rsidR="00897D8F" w:rsidRPr="00105CFE" w:rsidRDefault="00897D8F" w:rsidP="00897D8F">
            <w:pPr>
              <w:keepNext/>
              <w:widowControl w:val="0"/>
              <w:rPr>
                <w:rFonts w:ascii="Times New Roman" w:hAnsi="Times New Roman"/>
                <w:sz w:val="28"/>
                <w:szCs w:val="28"/>
                <w:lang w:eastAsia="ru-RU"/>
              </w:rPr>
            </w:pPr>
            <w:r w:rsidRPr="00105CFE">
              <w:rPr>
                <w:rFonts w:ascii="Times New Roman" w:hAnsi="Times New Roman"/>
                <w:sz w:val="28"/>
                <w:szCs w:val="28"/>
              </w:rPr>
              <w:t xml:space="preserve">Рассмотрение и принятие решений по материалам вопросов повестки дня </w:t>
            </w:r>
          </w:p>
          <w:p w:rsidR="00897D8F" w:rsidRPr="00105CFE" w:rsidRDefault="00897D8F" w:rsidP="00897D8F">
            <w:pPr>
              <w:keepNext/>
              <w:widowControl w:val="0"/>
              <w:jc w:val="left"/>
              <w:rPr>
                <w:rFonts w:ascii="Times New Roman" w:hAnsi="Times New Roman"/>
                <w:sz w:val="28"/>
                <w:szCs w:val="28"/>
                <w:lang w:eastAsia="ru-RU"/>
              </w:rPr>
            </w:pPr>
            <w:r w:rsidRPr="00105CFE">
              <w:rPr>
                <w:rFonts w:ascii="Times New Roman" w:hAnsi="Times New Roman"/>
                <w:sz w:val="28"/>
                <w:szCs w:val="28"/>
                <w:lang w:eastAsia="ru-RU"/>
              </w:rPr>
              <w:t>Y=1 мероприятие по  фактическому принятию решений/1 мероприятие по запланированному принятию решений *100%</w:t>
            </w:r>
          </w:p>
        </w:tc>
        <w:tc>
          <w:tcPr>
            <w:tcW w:w="1134"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897D8F" w:rsidRPr="00105CFE" w:rsidTr="00D30739">
        <w:trPr>
          <w:trHeight w:val="1691"/>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sidR="00F40876">
              <w:rPr>
                <w:rFonts w:ascii="Times New Roman" w:hAnsi="Times New Roman"/>
                <w:sz w:val="28"/>
                <w:szCs w:val="28"/>
              </w:rPr>
              <w:t>75</w:t>
            </w:r>
            <w:r w:rsidRPr="00105CFE">
              <w:rPr>
                <w:rFonts w:ascii="Times New Roman" w:hAnsi="Times New Roman"/>
                <w:sz w:val="28"/>
                <w:szCs w:val="28"/>
              </w:rPr>
              <w:t>.</w:t>
            </w:r>
          </w:p>
        </w:tc>
        <w:tc>
          <w:tcPr>
            <w:tcW w:w="6379" w:type="dxa"/>
            <w:gridSpan w:val="2"/>
          </w:tcPr>
          <w:p w:rsidR="00897D8F" w:rsidRPr="00105CFE" w:rsidRDefault="00897D8F" w:rsidP="00897D8F">
            <w:pPr>
              <w:keepLines/>
              <w:spacing w:line="235" w:lineRule="auto"/>
              <w:rPr>
                <w:rFonts w:ascii="Times New Roman" w:hAnsi="Times New Roman"/>
                <w:sz w:val="28"/>
                <w:szCs w:val="28"/>
              </w:rPr>
            </w:pPr>
            <w:r w:rsidRPr="00105CFE">
              <w:rPr>
                <w:rFonts w:ascii="Times New Roman" w:hAnsi="Times New Roman"/>
                <w:sz w:val="28"/>
                <w:szCs w:val="28"/>
              </w:rPr>
              <w:t xml:space="preserve">Разработка </w:t>
            </w:r>
            <w:r>
              <w:rPr>
                <w:rFonts w:ascii="Times New Roman" w:hAnsi="Times New Roman"/>
                <w:sz w:val="28"/>
                <w:szCs w:val="28"/>
              </w:rPr>
              <w:t>10</w:t>
            </w:r>
            <w:r w:rsidRPr="00105CFE">
              <w:rPr>
                <w:rFonts w:ascii="Times New Roman" w:hAnsi="Times New Roman"/>
                <w:sz w:val="28"/>
                <w:szCs w:val="28"/>
              </w:rPr>
              <w:t xml:space="preserve"> нормативных правовых актов в соответствии с </w:t>
            </w:r>
            <w:proofErr w:type="gramStart"/>
            <w:r w:rsidRPr="00105CFE">
              <w:rPr>
                <w:rFonts w:ascii="Times New Roman" w:hAnsi="Times New Roman"/>
                <w:sz w:val="28"/>
                <w:szCs w:val="28"/>
              </w:rPr>
              <w:t>Законом  Республики</w:t>
            </w:r>
            <w:proofErr w:type="gramEnd"/>
            <w:r w:rsidRPr="00105CFE">
              <w:rPr>
                <w:rFonts w:ascii="Times New Roman" w:hAnsi="Times New Roman"/>
                <w:sz w:val="28"/>
                <w:szCs w:val="28"/>
              </w:rPr>
              <w:t xml:space="preserve"> Казахстан «О внесении изменений и дополнений в некоторые законодательные акты Республики Казахстан по вопросам развития местного самоуправления»</w:t>
            </w:r>
          </w:p>
          <w:p w:rsidR="00897D8F" w:rsidRPr="00D8162B" w:rsidRDefault="00897D8F" w:rsidP="00897D8F">
            <w:pPr>
              <w:keepLines/>
              <w:spacing w:line="235" w:lineRule="auto"/>
              <w:rPr>
                <w:rFonts w:ascii="Times New Roman" w:hAnsi="Times New Roman"/>
                <w:sz w:val="28"/>
                <w:szCs w:val="28"/>
              </w:rPr>
            </w:pPr>
            <w:r w:rsidRPr="00D8162B">
              <w:rPr>
                <w:rFonts w:ascii="Times New Roman" w:hAnsi="Times New Roman"/>
                <w:sz w:val="28"/>
                <w:szCs w:val="28"/>
              </w:rPr>
              <w:t xml:space="preserve">Разработка нормативных правовых актов в соответствии с </w:t>
            </w:r>
            <w:proofErr w:type="gramStart"/>
            <w:r w:rsidRPr="00D8162B">
              <w:rPr>
                <w:rFonts w:ascii="Times New Roman" w:hAnsi="Times New Roman"/>
                <w:sz w:val="28"/>
                <w:szCs w:val="28"/>
              </w:rPr>
              <w:t>Законом  Республики</w:t>
            </w:r>
            <w:proofErr w:type="gramEnd"/>
            <w:r w:rsidRPr="00D8162B">
              <w:rPr>
                <w:rFonts w:ascii="Times New Roman" w:hAnsi="Times New Roman"/>
                <w:sz w:val="28"/>
                <w:szCs w:val="28"/>
              </w:rPr>
              <w:t xml:space="preserve"> Казахстан «О внесении изменений и дополнений в некоторые законодательные акты Республики Казахстан по вопросам развития местного самоуправления»:</w:t>
            </w:r>
          </w:p>
          <w:p w:rsidR="00897D8F" w:rsidRPr="00D8162B"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 xml:space="preserve">1) «О внесении изменений и дополнений в приказ Министра финансов Республики Казахстан </w:t>
            </w:r>
            <w:r w:rsidRPr="00D8162B">
              <w:rPr>
                <w:rFonts w:ascii="Times New Roman" w:hAnsi="Times New Roman"/>
                <w:sz w:val="28"/>
                <w:szCs w:val="28"/>
              </w:rPr>
              <w:lastRenderedPageBreak/>
              <w:t>от 31 октября 2014 года № 470 «Об утверждении Правил разработки проектов местных бюджетов»;</w:t>
            </w:r>
          </w:p>
          <w:p w:rsidR="00897D8F" w:rsidRPr="00D8162B"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2) «О внесении изменений и дополнений в приказ Министра финансов Республики Казахстан от 24 ноября 2014 года № 511 «Правила составления и представления бюджетной заявки»;</w:t>
            </w:r>
          </w:p>
          <w:p w:rsidR="00897D8F" w:rsidRPr="00D8162B"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3) «О внесении изменений и дополнений в приказ Министра финансов Республики Казахстан от 25 февраля 2015 года№ 126 «Правила рассмотрения и отбора целевых трансфертов на развитие»;</w:t>
            </w:r>
          </w:p>
          <w:p w:rsidR="00897D8F" w:rsidRPr="00D8162B"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4) «О внесении изменений и дополнений в приказ Министра финансов Республики Казахстан от 14 ноября 2014 года № 494 «Правила составления Единой бюджетной классификации Республики Казахстан»;</w:t>
            </w:r>
          </w:p>
          <w:p w:rsidR="00897D8F" w:rsidRPr="00D8162B"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5) «О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rsidR="00897D8F" w:rsidRPr="001E1852"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6) «О внесении изменений и дополнений в приказ Министра финансов Республики Казахстан от 18 сентября 2014 года № 404 «</w:t>
            </w:r>
            <w:hyperlink r:id="rId12" w:anchor="z10" w:history="1">
              <w:r w:rsidRPr="00D8162B">
                <w:rPr>
                  <w:rFonts w:ascii="Times New Roman" w:hAnsi="Times New Roman"/>
                  <w:sz w:val="28"/>
                  <w:szCs w:val="28"/>
                </w:rPr>
                <w:t>Таблиц</w:t>
              </w:r>
            </w:hyperlink>
            <w:r w:rsidRPr="00D8162B">
              <w:rPr>
                <w:rFonts w:ascii="Times New Roman" w:hAnsi="Times New Roman"/>
                <w:sz w:val="28"/>
                <w:szCs w:val="28"/>
              </w:rPr>
              <w:t xml:space="preserve">а распределения поступлений бюджета между уровнями бюджетов и контрольным счетом </w:t>
            </w:r>
            <w:r w:rsidRPr="001E1852">
              <w:rPr>
                <w:rFonts w:ascii="Times New Roman" w:hAnsi="Times New Roman"/>
                <w:sz w:val="28"/>
                <w:szCs w:val="28"/>
              </w:rPr>
              <w:t>наличности Национального фонда Республики Казахстан».</w:t>
            </w:r>
          </w:p>
          <w:p w:rsidR="00897D8F" w:rsidRPr="001E1852" w:rsidRDefault="00897D8F" w:rsidP="00897D8F">
            <w:pPr>
              <w:ind w:firstLine="459"/>
              <w:rPr>
                <w:rFonts w:ascii="Times New Roman" w:hAnsi="Times New Roman"/>
                <w:sz w:val="28"/>
                <w:szCs w:val="28"/>
              </w:rPr>
            </w:pPr>
            <w:r w:rsidRPr="001E1852">
              <w:rPr>
                <w:rFonts w:ascii="Times New Roman" w:hAnsi="Times New Roman"/>
                <w:sz w:val="28"/>
                <w:szCs w:val="28"/>
              </w:rPr>
              <w:t xml:space="preserve">7)«О внесении изменений и дополнения в постановление </w:t>
            </w:r>
          </w:p>
          <w:p w:rsidR="00897D8F" w:rsidRPr="001E1852" w:rsidRDefault="00897D8F" w:rsidP="00897D8F">
            <w:pPr>
              <w:rPr>
                <w:rFonts w:ascii="Times New Roman" w:hAnsi="Times New Roman"/>
                <w:bCs/>
                <w:sz w:val="28"/>
                <w:szCs w:val="28"/>
              </w:rPr>
            </w:pPr>
            <w:r w:rsidRPr="001E1852">
              <w:rPr>
                <w:rFonts w:ascii="Times New Roman" w:hAnsi="Times New Roman"/>
                <w:sz w:val="28"/>
                <w:szCs w:val="28"/>
              </w:rPr>
              <w:lastRenderedPageBreak/>
              <w:t xml:space="preserve">Правительства Республики Казахстан от 25 апреля 2015 года № 325 </w:t>
            </w:r>
            <w:r w:rsidRPr="001E1852">
              <w:rPr>
                <w:rFonts w:ascii="Times New Roman" w:hAnsi="Times New Roman"/>
                <w:bCs/>
                <w:sz w:val="28"/>
                <w:szCs w:val="28"/>
              </w:rPr>
              <w:t xml:space="preserve">«Об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w:t>
            </w:r>
            <w:proofErr w:type="gramStart"/>
            <w:r w:rsidRPr="001E1852">
              <w:rPr>
                <w:rFonts w:ascii="Times New Roman" w:hAnsi="Times New Roman"/>
                <w:bCs/>
                <w:sz w:val="28"/>
                <w:szCs w:val="28"/>
              </w:rPr>
              <w:t>решений  Правительства</w:t>
            </w:r>
            <w:proofErr w:type="gramEnd"/>
            <w:r w:rsidRPr="001E1852">
              <w:rPr>
                <w:rFonts w:ascii="Times New Roman" w:hAnsi="Times New Roman"/>
                <w:bCs/>
                <w:sz w:val="28"/>
                <w:szCs w:val="28"/>
              </w:rPr>
              <w:t xml:space="preserve"> Республики Казахстан»;</w:t>
            </w:r>
          </w:p>
          <w:p w:rsidR="00897D8F" w:rsidRPr="001E1852" w:rsidRDefault="00897D8F" w:rsidP="00897D8F">
            <w:pPr>
              <w:ind w:firstLine="431"/>
              <w:rPr>
                <w:rFonts w:ascii="Times New Roman" w:hAnsi="Times New Roman"/>
                <w:sz w:val="28"/>
                <w:szCs w:val="28"/>
              </w:rPr>
            </w:pPr>
            <w:r w:rsidRPr="001E1852">
              <w:rPr>
                <w:rFonts w:ascii="Times New Roman" w:hAnsi="Times New Roman"/>
                <w:bCs/>
                <w:sz w:val="28"/>
                <w:szCs w:val="28"/>
              </w:rPr>
              <w:t xml:space="preserve">8) </w:t>
            </w:r>
            <w:r w:rsidRPr="001E1852">
              <w:rPr>
                <w:rFonts w:ascii="Times New Roman" w:hAnsi="Times New Roman"/>
                <w:sz w:val="28"/>
                <w:szCs w:val="28"/>
              </w:rPr>
              <w:t>«О внесении изменений и дополнений в приказ Министра финансов Республики Казахстан от 4 декабря 2014 года №540 «Об утверждении Правил исполнения бюджета и его кассового обслуживания»;</w:t>
            </w:r>
          </w:p>
          <w:p w:rsidR="00897D8F" w:rsidRPr="001E1852" w:rsidRDefault="00897D8F" w:rsidP="00897D8F">
            <w:pPr>
              <w:ind w:firstLine="431"/>
              <w:rPr>
                <w:rFonts w:ascii="Times New Roman" w:hAnsi="Times New Roman"/>
                <w:sz w:val="28"/>
                <w:szCs w:val="28"/>
              </w:rPr>
            </w:pPr>
            <w:r w:rsidRPr="001E1852">
              <w:rPr>
                <w:rFonts w:ascii="Times New Roman" w:hAnsi="Times New Roman"/>
                <w:sz w:val="28"/>
                <w:szCs w:val="28"/>
              </w:rPr>
              <w:t>9) «О внесении изменений и дополнений в приказ Министра финансов Республики Казахстан от 30 ноября 2016 года №629 «Об утверждении Инструкции по проведению бюджетного мониторинга»</w:t>
            </w:r>
          </w:p>
          <w:p w:rsidR="00897D8F" w:rsidRPr="001E1852" w:rsidRDefault="00897D8F" w:rsidP="00897D8F">
            <w:pPr>
              <w:keepLines/>
              <w:spacing w:line="235" w:lineRule="auto"/>
              <w:ind w:firstLine="459"/>
              <w:rPr>
                <w:rFonts w:ascii="Times New Roman" w:hAnsi="Times New Roman"/>
                <w:sz w:val="28"/>
                <w:szCs w:val="28"/>
              </w:rPr>
            </w:pPr>
            <w:r w:rsidRPr="001E1852">
              <w:rPr>
                <w:rFonts w:ascii="Times New Roman" w:hAnsi="Times New Roman"/>
                <w:sz w:val="28"/>
                <w:szCs w:val="28"/>
              </w:rPr>
              <w:t>10) «О внесении изменений и дополнений в приказ Министра финансов Республики Казахстан от 2 декабря 2016 года №630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w:t>
            </w:r>
          </w:p>
          <w:p w:rsidR="00897D8F" w:rsidRPr="001E1852" w:rsidRDefault="00897D8F" w:rsidP="00897D8F">
            <w:pPr>
              <w:keepLines/>
              <w:spacing w:line="235" w:lineRule="auto"/>
              <w:ind w:firstLine="459"/>
              <w:rPr>
                <w:rFonts w:ascii="Times New Roman" w:hAnsi="Times New Roman"/>
                <w:sz w:val="28"/>
                <w:szCs w:val="28"/>
              </w:rPr>
            </w:pPr>
          </w:p>
          <w:p w:rsidR="00897D8F" w:rsidRPr="00105CFE" w:rsidRDefault="00897D8F" w:rsidP="00897D8F">
            <w:pPr>
              <w:keepLines/>
              <w:spacing w:line="235" w:lineRule="auto"/>
              <w:ind w:firstLine="459"/>
              <w:rPr>
                <w:rFonts w:ascii="Times New Roman" w:hAnsi="Times New Roman"/>
                <w:sz w:val="28"/>
                <w:szCs w:val="28"/>
              </w:rPr>
            </w:pP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lastRenderedPageBreak/>
              <w:t>001</w:t>
            </w:r>
          </w:p>
        </w:tc>
        <w:tc>
          <w:tcPr>
            <w:tcW w:w="1275"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ДБЗ</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lang w:eastAsia="ru-RU"/>
              </w:rPr>
              <w:t xml:space="preserve">Раз в полугодие  </w:t>
            </w:r>
          </w:p>
        </w:tc>
        <w:tc>
          <w:tcPr>
            <w:tcW w:w="212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НПА</w:t>
            </w:r>
          </w:p>
          <w:p w:rsidR="00897D8F" w:rsidRDefault="00897D8F" w:rsidP="00897D8F">
            <w:pPr>
              <w:jc w:val="center"/>
              <w:rPr>
                <w:rFonts w:ascii="Times New Roman" w:hAnsi="Times New Roman"/>
                <w:sz w:val="24"/>
                <w:szCs w:val="24"/>
              </w:rPr>
            </w:pPr>
            <w:r w:rsidRPr="00105CFE">
              <w:rPr>
                <w:rFonts w:ascii="Times New Roman" w:hAnsi="Times New Roman"/>
                <w:sz w:val="28"/>
                <w:szCs w:val="28"/>
              </w:rPr>
              <w:t xml:space="preserve">количество утвержденных НПА </w:t>
            </w:r>
          </w:p>
          <w:p w:rsidR="00897D8F" w:rsidRPr="00D8162B"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 xml:space="preserve">1) «О внесении изменений и дополнений в приказ Министра финансов </w:t>
            </w:r>
            <w:r w:rsidRPr="00D8162B">
              <w:rPr>
                <w:rFonts w:ascii="Times New Roman" w:hAnsi="Times New Roman"/>
                <w:sz w:val="28"/>
                <w:szCs w:val="28"/>
              </w:rPr>
              <w:lastRenderedPageBreak/>
              <w:t>Республики Казахстан от 31 октября 2014 года № 470 «Об утверждении Правил разработки проектов местных бюджетов»;</w:t>
            </w:r>
          </w:p>
          <w:p w:rsidR="00897D8F" w:rsidRPr="00D8162B" w:rsidRDefault="00897D8F" w:rsidP="00897D8F">
            <w:pPr>
              <w:keepLines/>
              <w:spacing w:line="235" w:lineRule="auto"/>
              <w:rPr>
                <w:rFonts w:ascii="Times New Roman" w:hAnsi="Times New Roman"/>
                <w:sz w:val="28"/>
                <w:szCs w:val="28"/>
              </w:rPr>
            </w:pPr>
            <w:r w:rsidRPr="00D8162B">
              <w:rPr>
                <w:rFonts w:ascii="Times New Roman" w:hAnsi="Times New Roman"/>
                <w:sz w:val="28"/>
                <w:szCs w:val="28"/>
              </w:rPr>
              <w:t>2) «О внесении изменений и дополнений в приказ Министра финансов Республики Казахстан от 24 ноября 2014 года № 511 «Правила составления и представления бюджетной заявки»;</w:t>
            </w:r>
          </w:p>
          <w:p w:rsidR="00897D8F" w:rsidRPr="00D8162B"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 xml:space="preserve">3) «О внесении изменений и дополнений в приказ </w:t>
            </w:r>
            <w:r w:rsidRPr="00D8162B">
              <w:rPr>
                <w:rFonts w:ascii="Times New Roman" w:hAnsi="Times New Roman"/>
                <w:sz w:val="28"/>
                <w:szCs w:val="28"/>
              </w:rPr>
              <w:lastRenderedPageBreak/>
              <w:t>Министра финансов Республики Казахстан от 25 февраля 2015 года№ 126 «Правила рассмотрения и отбора целевых трансфертов на развитие»;</w:t>
            </w:r>
          </w:p>
          <w:p w:rsidR="00897D8F" w:rsidRPr="004E3F63" w:rsidRDefault="00897D8F" w:rsidP="00897D8F">
            <w:pPr>
              <w:keepLines/>
              <w:spacing w:line="235" w:lineRule="auto"/>
              <w:ind w:firstLine="459"/>
              <w:rPr>
                <w:rFonts w:ascii="Times New Roman" w:hAnsi="Times New Roman"/>
                <w:sz w:val="28"/>
                <w:szCs w:val="28"/>
              </w:rPr>
            </w:pPr>
            <w:r w:rsidRPr="00D8162B">
              <w:rPr>
                <w:rFonts w:ascii="Times New Roman" w:hAnsi="Times New Roman"/>
                <w:sz w:val="28"/>
                <w:szCs w:val="28"/>
              </w:rPr>
              <w:t>4) «О внесении изменений и дополнений в приказ Министра финансов Республики Казахстан от 14 ноября 2014 года № 494 «Правила состав</w:t>
            </w:r>
            <w:r w:rsidRPr="004E3F63">
              <w:rPr>
                <w:rFonts w:ascii="Times New Roman" w:hAnsi="Times New Roman"/>
                <w:sz w:val="28"/>
                <w:szCs w:val="28"/>
              </w:rPr>
              <w:t>ления Единой бюджетной классификации Республики Казахстан»;</w:t>
            </w:r>
          </w:p>
          <w:p w:rsidR="00897D8F" w:rsidRPr="004E3F63" w:rsidRDefault="00897D8F" w:rsidP="00897D8F">
            <w:pPr>
              <w:keepLines/>
              <w:spacing w:line="235" w:lineRule="auto"/>
              <w:ind w:firstLine="459"/>
              <w:rPr>
                <w:rFonts w:ascii="Times New Roman" w:hAnsi="Times New Roman"/>
                <w:sz w:val="28"/>
                <w:szCs w:val="28"/>
              </w:rPr>
            </w:pPr>
            <w:r w:rsidRPr="004E3F63">
              <w:rPr>
                <w:rFonts w:ascii="Times New Roman" w:hAnsi="Times New Roman"/>
                <w:sz w:val="28"/>
                <w:szCs w:val="28"/>
              </w:rPr>
              <w:lastRenderedPageBreak/>
              <w:t>5) «О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rsidR="00897D8F" w:rsidRPr="004E3F63" w:rsidRDefault="00897D8F" w:rsidP="00897D8F">
            <w:pPr>
              <w:rPr>
                <w:rFonts w:ascii="Times New Roman" w:hAnsi="Times New Roman"/>
                <w:sz w:val="28"/>
                <w:szCs w:val="28"/>
              </w:rPr>
            </w:pPr>
            <w:r w:rsidRPr="004E3F63">
              <w:rPr>
                <w:rFonts w:ascii="Times New Roman" w:hAnsi="Times New Roman"/>
                <w:sz w:val="28"/>
                <w:szCs w:val="28"/>
              </w:rPr>
              <w:t>6) «О внесении изменений и дополнений в приказ Министра финансов Республики Казахстан от 18 сентября 2014 года № 404 «</w:t>
            </w:r>
            <w:hyperlink r:id="rId13" w:anchor="z10" w:history="1">
              <w:r w:rsidRPr="004E3F63">
                <w:rPr>
                  <w:rFonts w:ascii="Times New Roman" w:hAnsi="Times New Roman"/>
                  <w:sz w:val="28"/>
                  <w:szCs w:val="28"/>
                </w:rPr>
                <w:t>Таблиц</w:t>
              </w:r>
            </w:hyperlink>
            <w:r w:rsidRPr="004E3F63">
              <w:rPr>
                <w:rFonts w:ascii="Times New Roman" w:hAnsi="Times New Roman"/>
                <w:sz w:val="28"/>
                <w:szCs w:val="28"/>
              </w:rPr>
              <w:t xml:space="preserve">а распределения </w:t>
            </w:r>
            <w:r w:rsidRPr="004E3F63">
              <w:rPr>
                <w:rFonts w:ascii="Times New Roman" w:hAnsi="Times New Roman"/>
                <w:sz w:val="28"/>
                <w:szCs w:val="28"/>
              </w:rPr>
              <w:lastRenderedPageBreak/>
              <w:t>поступлений бюджета между уровнями бюджетов и контрольным счетом наличности Национального фонда Республики Казахстан».</w:t>
            </w:r>
          </w:p>
          <w:p w:rsidR="00897D8F" w:rsidRPr="004E3F63" w:rsidRDefault="00897D8F" w:rsidP="00897D8F">
            <w:pPr>
              <w:rPr>
                <w:rFonts w:ascii="Times New Roman" w:hAnsi="Times New Roman"/>
                <w:sz w:val="28"/>
                <w:szCs w:val="28"/>
              </w:rPr>
            </w:pPr>
            <w:r w:rsidRPr="004E3F63">
              <w:rPr>
                <w:rFonts w:ascii="Times New Roman" w:hAnsi="Times New Roman"/>
                <w:sz w:val="28"/>
                <w:szCs w:val="28"/>
              </w:rPr>
              <w:t xml:space="preserve">7)«О внесении изменений и дополнения в постановление </w:t>
            </w:r>
          </w:p>
          <w:p w:rsidR="00897D8F" w:rsidRPr="004E3F63" w:rsidRDefault="00897D8F" w:rsidP="00897D8F">
            <w:pPr>
              <w:rPr>
                <w:rFonts w:ascii="Times New Roman" w:hAnsi="Times New Roman"/>
                <w:bCs/>
                <w:sz w:val="28"/>
                <w:szCs w:val="28"/>
              </w:rPr>
            </w:pPr>
            <w:r w:rsidRPr="004E3F63">
              <w:rPr>
                <w:rFonts w:ascii="Times New Roman" w:hAnsi="Times New Roman"/>
                <w:sz w:val="28"/>
                <w:szCs w:val="28"/>
              </w:rPr>
              <w:t xml:space="preserve">Правительства Республики Казахстан от 25 апреля 2015 года № 325 </w:t>
            </w:r>
            <w:r w:rsidRPr="004E3F63">
              <w:rPr>
                <w:rFonts w:ascii="Times New Roman" w:hAnsi="Times New Roman"/>
                <w:bCs/>
                <w:sz w:val="28"/>
                <w:szCs w:val="28"/>
              </w:rPr>
              <w:t>«Об утверждении Правил использования резервов Правительства Республики Казахстан и местных исполнительны</w:t>
            </w:r>
            <w:r w:rsidRPr="004E3F63">
              <w:rPr>
                <w:rFonts w:ascii="Times New Roman" w:hAnsi="Times New Roman"/>
                <w:bCs/>
                <w:sz w:val="28"/>
                <w:szCs w:val="28"/>
              </w:rPr>
              <w:lastRenderedPageBreak/>
              <w:t xml:space="preserve">х органов и признании утратившими силу некоторых </w:t>
            </w:r>
            <w:proofErr w:type="gramStart"/>
            <w:r w:rsidRPr="004E3F63">
              <w:rPr>
                <w:rFonts w:ascii="Times New Roman" w:hAnsi="Times New Roman"/>
                <w:bCs/>
                <w:sz w:val="28"/>
                <w:szCs w:val="28"/>
              </w:rPr>
              <w:t>решений  Правительства</w:t>
            </w:r>
            <w:proofErr w:type="gramEnd"/>
            <w:r w:rsidRPr="004E3F63">
              <w:rPr>
                <w:rFonts w:ascii="Times New Roman" w:hAnsi="Times New Roman"/>
                <w:bCs/>
                <w:sz w:val="28"/>
                <w:szCs w:val="28"/>
              </w:rPr>
              <w:t xml:space="preserve"> Республики Казахстан»;</w:t>
            </w:r>
          </w:p>
          <w:p w:rsidR="00897D8F" w:rsidRPr="004E3F63" w:rsidRDefault="00897D8F" w:rsidP="00897D8F">
            <w:pPr>
              <w:ind w:firstLine="431"/>
              <w:rPr>
                <w:rFonts w:ascii="Times New Roman" w:hAnsi="Times New Roman"/>
                <w:sz w:val="28"/>
                <w:szCs w:val="28"/>
              </w:rPr>
            </w:pPr>
            <w:r w:rsidRPr="004E3F63">
              <w:rPr>
                <w:rFonts w:ascii="Times New Roman" w:hAnsi="Times New Roman"/>
                <w:bCs/>
                <w:sz w:val="28"/>
                <w:szCs w:val="28"/>
              </w:rPr>
              <w:t xml:space="preserve">8) </w:t>
            </w:r>
            <w:r w:rsidRPr="004E3F63">
              <w:rPr>
                <w:rFonts w:ascii="Times New Roman" w:hAnsi="Times New Roman"/>
                <w:sz w:val="28"/>
                <w:szCs w:val="28"/>
              </w:rPr>
              <w:t>«О внесении изменений и дополнений в приказ Министра финансов Республики Казахстан от 4 декабря 2014 года №540 «Об утверждении Правил исполнения бюджета и его кассового обслуживания»;</w:t>
            </w:r>
          </w:p>
          <w:p w:rsidR="00897D8F" w:rsidRPr="004E3F63" w:rsidRDefault="00897D8F" w:rsidP="00897D8F">
            <w:pPr>
              <w:ind w:firstLine="431"/>
              <w:rPr>
                <w:rFonts w:ascii="Times New Roman" w:hAnsi="Times New Roman"/>
                <w:sz w:val="24"/>
                <w:szCs w:val="24"/>
              </w:rPr>
            </w:pPr>
            <w:r w:rsidRPr="004E3F63">
              <w:rPr>
                <w:rFonts w:ascii="Times New Roman" w:hAnsi="Times New Roman"/>
                <w:sz w:val="24"/>
                <w:szCs w:val="24"/>
              </w:rPr>
              <w:t xml:space="preserve">9) «О внесении изменений и дополнений в </w:t>
            </w:r>
            <w:r w:rsidRPr="004E3F63">
              <w:rPr>
                <w:rFonts w:ascii="Times New Roman" w:hAnsi="Times New Roman"/>
                <w:sz w:val="24"/>
                <w:szCs w:val="24"/>
              </w:rPr>
              <w:lastRenderedPageBreak/>
              <w:t>приказ Министра финансов Республики Казахстан от 30 ноября 2016 года №629 «Об утверждении Инструкции по проведению бюджетного мониторинга»</w:t>
            </w:r>
          </w:p>
          <w:p w:rsidR="00897D8F" w:rsidRPr="00105CFE" w:rsidRDefault="00897D8F" w:rsidP="00897D8F">
            <w:pPr>
              <w:rPr>
                <w:rFonts w:ascii="Times New Roman" w:hAnsi="Times New Roman"/>
                <w:sz w:val="28"/>
                <w:szCs w:val="28"/>
              </w:rPr>
            </w:pPr>
            <w:r w:rsidRPr="004E3F63">
              <w:rPr>
                <w:rFonts w:ascii="Times New Roman" w:hAnsi="Times New Roman"/>
                <w:sz w:val="24"/>
                <w:szCs w:val="24"/>
              </w:rPr>
              <w:t>10) «О внесении изменений и дополнений в приказ Министра финансов Республики Казахстан от 2 декабря 2016 года №630 «Об утверждении Правил составления и представления бюджетной отчетности государственными учреждениями, администраторами бюджетных программ и уполномоченными</w:t>
            </w:r>
          </w:p>
        </w:tc>
        <w:tc>
          <w:tcPr>
            <w:tcW w:w="1134" w:type="dxa"/>
          </w:tcPr>
          <w:p w:rsidR="00897D8F" w:rsidRPr="00105CFE" w:rsidRDefault="00897D8F" w:rsidP="00897D8F">
            <w:pPr>
              <w:jc w:val="center"/>
              <w:rPr>
                <w:rFonts w:ascii="Times New Roman" w:hAnsi="Times New Roman"/>
                <w:sz w:val="28"/>
                <w:szCs w:val="28"/>
                <w:lang w:val="kk-KZ"/>
              </w:rPr>
            </w:pPr>
            <w:r>
              <w:rPr>
                <w:rFonts w:ascii="Times New Roman" w:hAnsi="Times New Roman"/>
                <w:sz w:val="28"/>
                <w:szCs w:val="28"/>
                <w:lang w:val="kk-KZ"/>
              </w:rPr>
              <w:lastRenderedPageBreak/>
              <w:t>10</w:t>
            </w:r>
          </w:p>
        </w:tc>
      </w:tr>
      <w:tr w:rsidR="00897D8F" w:rsidRPr="00105CFE" w:rsidTr="00D30739">
        <w:trPr>
          <w:trHeight w:val="1414"/>
        </w:trPr>
        <w:tc>
          <w:tcPr>
            <w:tcW w:w="846" w:type="dxa"/>
          </w:tcPr>
          <w:p w:rsidR="00897D8F" w:rsidRPr="00105CFE" w:rsidRDefault="00897D8F"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F40876">
              <w:rPr>
                <w:rFonts w:ascii="Times New Roman" w:hAnsi="Times New Roman"/>
                <w:sz w:val="28"/>
                <w:szCs w:val="28"/>
              </w:rPr>
              <w:t>76</w:t>
            </w:r>
            <w:r w:rsidRPr="00105CFE">
              <w:rPr>
                <w:rFonts w:ascii="Times New Roman" w:hAnsi="Times New Roman"/>
                <w:sz w:val="28"/>
                <w:szCs w:val="28"/>
              </w:rPr>
              <w:t>.</w:t>
            </w:r>
          </w:p>
        </w:tc>
        <w:tc>
          <w:tcPr>
            <w:tcW w:w="6379" w:type="dxa"/>
            <w:gridSpan w:val="2"/>
          </w:tcPr>
          <w:p w:rsidR="00897D8F" w:rsidRPr="00105CFE" w:rsidRDefault="00897D8F" w:rsidP="00897D8F">
            <w:pPr>
              <w:pStyle w:val="a5"/>
              <w:jc w:val="both"/>
              <w:rPr>
                <w:sz w:val="28"/>
                <w:szCs w:val="28"/>
                <w:lang w:eastAsia="en-US"/>
              </w:rPr>
            </w:pPr>
            <w:r w:rsidRPr="00105CFE">
              <w:rPr>
                <w:bCs/>
                <w:sz w:val="28"/>
                <w:szCs w:val="28"/>
              </w:rPr>
              <w:t xml:space="preserve">Анализ исполнения расходов республиканского бюджета и освоения регионами </w:t>
            </w:r>
            <w:r w:rsidRPr="00105CFE">
              <w:rPr>
                <w:bCs/>
                <w:sz w:val="28"/>
                <w:szCs w:val="28"/>
                <w:lang w:eastAsia="en-US"/>
              </w:rPr>
              <w:t>целевых трансфертов выделенных  из республиканского бюджета</w:t>
            </w:r>
          </w:p>
        </w:tc>
        <w:tc>
          <w:tcPr>
            <w:tcW w:w="127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ежемесячно,</w:t>
            </w:r>
          </w:p>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 xml:space="preserve">25 числа </w:t>
            </w:r>
          </w:p>
          <w:p w:rsidR="00897D8F" w:rsidRPr="00105CFE" w:rsidRDefault="00897D8F" w:rsidP="00897D8F">
            <w:pPr>
              <w:keepNext/>
              <w:widowControl w:val="0"/>
              <w:jc w:val="center"/>
              <w:rPr>
                <w:rFonts w:ascii="Times New Roman" w:hAnsi="Times New Roman"/>
                <w:sz w:val="28"/>
                <w:szCs w:val="28"/>
              </w:rPr>
            </w:pPr>
          </w:p>
        </w:tc>
        <w:tc>
          <w:tcPr>
            <w:tcW w:w="2126" w:type="dxa"/>
          </w:tcPr>
          <w:p w:rsidR="00897D8F" w:rsidRPr="00105CFE" w:rsidRDefault="00897D8F" w:rsidP="00897D8F">
            <w:pPr>
              <w:keepNext/>
              <w:widowControl w:val="0"/>
              <w:jc w:val="center"/>
              <w:rPr>
                <w:rStyle w:val="s0"/>
                <w:sz w:val="28"/>
                <w:szCs w:val="28"/>
                <w:lang w:val="kk-KZ"/>
              </w:rPr>
            </w:pPr>
            <w:r w:rsidRPr="00105CFE">
              <w:rPr>
                <w:rStyle w:val="s0"/>
                <w:sz w:val="28"/>
                <w:szCs w:val="28"/>
              </w:rPr>
              <w:t>Аналитический отчет</w:t>
            </w:r>
          </w:p>
          <w:p w:rsidR="00897D8F" w:rsidRPr="00105CFE" w:rsidRDefault="00897D8F" w:rsidP="00897D8F">
            <w:pPr>
              <w:keepNext/>
              <w:widowControl w:val="0"/>
              <w:jc w:val="center"/>
              <w:rPr>
                <w:rFonts w:ascii="Times New Roman" w:hAnsi="Times New Roman"/>
                <w:sz w:val="28"/>
                <w:szCs w:val="28"/>
              </w:rPr>
            </w:pPr>
          </w:p>
        </w:tc>
        <w:tc>
          <w:tcPr>
            <w:tcW w:w="1134"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64.</w:t>
            </w:r>
          </w:p>
        </w:tc>
        <w:tc>
          <w:tcPr>
            <w:tcW w:w="6379" w:type="dxa"/>
            <w:gridSpan w:val="2"/>
          </w:tcPr>
          <w:p w:rsidR="00897D8F" w:rsidRPr="00105CFE" w:rsidRDefault="00897D8F" w:rsidP="00897D8F">
            <w:pPr>
              <w:rPr>
                <w:rFonts w:ascii="Times New Roman" w:hAnsi="Times New Roman"/>
                <w:bCs/>
                <w:sz w:val="28"/>
                <w:szCs w:val="28"/>
              </w:rPr>
            </w:pPr>
            <w:r w:rsidRPr="00105CFE">
              <w:rPr>
                <w:rFonts w:ascii="Times New Roman" w:hAnsi="Times New Roman"/>
                <w:bCs/>
                <w:sz w:val="28"/>
                <w:szCs w:val="28"/>
              </w:rPr>
              <w:t>Формирование аналитических отчетов об исполнении республиканского бюджета и  реализации целевых трансфертов, выделенных из республиканского бюджета</w:t>
            </w:r>
          </w:p>
        </w:tc>
        <w:tc>
          <w:tcPr>
            <w:tcW w:w="127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ежемесячно,</w:t>
            </w:r>
          </w:p>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 xml:space="preserve">25 числа </w:t>
            </w:r>
          </w:p>
        </w:tc>
        <w:tc>
          <w:tcPr>
            <w:tcW w:w="2126" w:type="dxa"/>
          </w:tcPr>
          <w:p w:rsidR="00897D8F" w:rsidRPr="00105CFE" w:rsidRDefault="00897D8F" w:rsidP="00897D8F">
            <w:pPr>
              <w:keepNext/>
              <w:widowControl w:val="0"/>
              <w:jc w:val="center"/>
              <w:rPr>
                <w:rStyle w:val="s0"/>
                <w:sz w:val="28"/>
                <w:szCs w:val="28"/>
              </w:rPr>
            </w:pPr>
            <w:r w:rsidRPr="00105CFE">
              <w:rPr>
                <w:rStyle w:val="s0"/>
                <w:sz w:val="28"/>
                <w:szCs w:val="28"/>
              </w:rPr>
              <w:t>Аналитический отчет в МНЭ, отраслевые департаменты министерства</w:t>
            </w:r>
          </w:p>
          <w:p w:rsidR="00897D8F" w:rsidRPr="00105CFE" w:rsidRDefault="00897D8F" w:rsidP="00897D8F">
            <w:pPr>
              <w:jc w:val="center"/>
              <w:rPr>
                <w:rFonts w:ascii="Times New Roman" w:hAnsi="Times New Roman"/>
                <w:color w:val="000000"/>
                <w:sz w:val="28"/>
                <w:szCs w:val="28"/>
              </w:rPr>
            </w:pPr>
            <w:r w:rsidRPr="00105CFE">
              <w:rPr>
                <w:rStyle w:val="s0"/>
                <w:sz w:val="28"/>
                <w:szCs w:val="28"/>
              </w:rPr>
              <w:t>(по запросам госорганов)</w:t>
            </w:r>
          </w:p>
        </w:tc>
        <w:tc>
          <w:tcPr>
            <w:tcW w:w="1134"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rPr>
          <w:trHeight w:val="20"/>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65.</w:t>
            </w:r>
          </w:p>
        </w:tc>
        <w:tc>
          <w:tcPr>
            <w:tcW w:w="6379" w:type="dxa"/>
            <w:gridSpan w:val="2"/>
            <w:vAlign w:val="center"/>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Прогнозирование ожидаемого исполнения расходной части республиканского бюджета, а также бюджетных программ, реализуемых МИО за счет целевых трансфертов, начиная с итогов девяти месяцев текущего финансового года</w:t>
            </w:r>
          </w:p>
        </w:tc>
        <w:tc>
          <w:tcPr>
            <w:tcW w:w="127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Ежемесячно начиная с итогов девяти месяцев</w:t>
            </w:r>
          </w:p>
        </w:tc>
        <w:tc>
          <w:tcPr>
            <w:tcW w:w="2126" w:type="dxa"/>
          </w:tcPr>
          <w:p w:rsidR="00897D8F" w:rsidRPr="00105CFE" w:rsidRDefault="00897D8F" w:rsidP="00897D8F">
            <w:pPr>
              <w:keepNext/>
              <w:widowControl w:val="0"/>
              <w:jc w:val="center"/>
              <w:rPr>
                <w:rStyle w:val="s0"/>
                <w:sz w:val="28"/>
                <w:szCs w:val="28"/>
              </w:rPr>
            </w:pPr>
            <w:r w:rsidRPr="00105CFE">
              <w:rPr>
                <w:rStyle w:val="s0"/>
                <w:sz w:val="28"/>
                <w:szCs w:val="28"/>
              </w:rPr>
              <w:t>Аналитическая информация руководству МФ</w:t>
            </w:r>
          </w:p>
          <w:p w:rsidR="00897D8F" w:rsidRPr="00105CFE" w:rsidRDefault="00897D8F" w:rsidP="00897D8F">
            <w:pPr>
              <w:keepNext/>
              <w:jc w:val="center"/>
              <w:rPr>
                <w:rFonts w:ascii="Times New Roman" w:hAnsi="Times New Roman"/>
                <w:sz w:val="28"/>
                <w:szCs w:val="28"/>
              </w:rPr>
            </w:pPr>
          </w:p>
        </w:tc>
        <w:tc>
          <w:tcPr>
            <w:tcW w:w="1134"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3</w:t>
            </w:r>
          </w:p>
        </w:tc>
      </w:tr>
      <w:tr w:rsidR="00897D8F" w:rsidRPr="00105CFE" w:rsidTr="00D30739">
        <w:trPr>
          <w:trHeight w:val="1597"/>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66</w:t>
            </w:r>
            <w:r w:rsidRPr="00105CFE">
              <w:rPr>
                <w:rFonts w:ascii="Times New Roman" w:hAnsi="Times New Roman"/>
                <w:sz w:val="28"/>
                <w:szCs w:val="28"/>
              </w:rPr>
              <w:t>.</w:t>
            </w:r>
          </w:p>
        </w:tc>
        <w:tc>
          <w:tcPr>
            <w:tcW w:w="6379" w:type="dxa"/>
            <w:gridSpan w:val="2"/>
          </w:tcPr>
          <w:p w:rsidR="00897D8F" w:rsidRPr="00105CFE" w:rsidRDefault="00897D8F" w:rsidP="00897D8F">
            <w:pPr>
              <w:shd w:val="clear" w:color="auto" w:fill="FFFFFF"/>
              <w:tabs>
                <w:tab w:val="left" w:pos="1166"/>
              </w:tabs>
              <w:rPr>
                <w:rFonts w:ascii="Times New Roman" w:hAnsi="Times New Roman"/>
                <w:color w:val="000000"/>
                <w:sz w:val="28"/>
                <w:szCs w:val="28"/>
              </w:rPr>
            </w:pPr>
            <w:r w:rsidRPr="00105CFE">
              <w:rPr>
                <w:rFonts w:ascii="Times New Roman" w:hAnsi="Times New Roman"/>
                <w:color w:val="000000"/>
                <w:sz w:val="28"/>
                <w:szCs w:val="28"/>
              </w:rPr>
              <w:t>Рассмотрение ходатайств государственных органов о выделении средств из резервов Правительства Республики Казахстан по запросам регионов</w:t>
            </w:r>
          </w:p>
        </w:tc>
        <w:tc>
          <w:tcPr>
            <w:tcW w:w="127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widowControl w:val="0"/>
              <w:ind w:firstLine="34"/>
              <w:jc w:val="center"/>
              <w:rPr>
                <w:rFonts w:ascii="Times New Roman" w:hAnsi="Times New Roman"/>
                <w:sz w:val="28"/>
                <w:szCs w:val="28"/>
              </w:rPr>
            </w:pPr>
            <w:r w:rsidRPr="00105CFE">
              <w:rPr>
                <w:rFonts w:ascii="Times New Roman" w:hAnsi="Times New Roman"/>
                <w:sz w:val="28"/>
                <w:szCs w:val="28"/>
              </w:rPr>
              <w:t>По мере поступления запросов</w:t>
            </w:r>
          </w:p>
        </w:tc>
        <w:tc>
          <w:tcPr>
            <w:tcW w:w="2126" w:type="dxa"/>
          </w:tcPr>
          <w:p w:rsidR="00897D8F" w:rsidRPr="00105CFE" w:rsidRDefault="00897D8F" w:rsidP="00897D8F">
            <w:pPr>
              <w:keepNext/>
              <w:widowControl w:val="0"/>
              <w:ind w:firstLine="34"/>
              <w:jc w:val="center"/>
              <w:rPr>
                <w:rStyle w:val="s0"/>
                <w:sz w:val="28"/>
                <w:szCs w:val="28"/>
              </w:rPr>
            </w:pPr>
            <w:r w:rsidRPr="00105CFE">
              <w:rPr>
                <w:rStyle w:val="s0"/>
                <w:sz w:val="28"/>
                <w:szCs w:val="28"/>
              </w:rPr>
              <w:t>Заключение к ходатайствам</w:t>
            </w:r>
          </w:p>
          <w:p w:rsidR="00897D8F" w:rsidRPr="00105CFE" w:rsidRDefault="00897D8F" w:rsidP="00897D8F">
            <w:pPr>
              <w:keepNext/>
              <w:ind w:firstLine="34"/>
              <w:jc w:val="center"/>
              <w:rPr>
                <w:rFonts w:ascii="Times New Roman" w:hAnsi="Times New Roman"/>
                <w:sz w:val="28"/>
                <w:szCs w:val="28"/>
              </w:rPr>
            </w:pPr>
            <w:r w:rsidRPr="00105CFE">
              <w:rPr>
                <w:rStyle w:val="s0"/>
                <w:sz w:val="28"/>
                <w:szCs w:val="28"/>
              </w:rPr>
              <w:t xml:space="preserve">государственных органов </w:t>
            </w:r>
          </w:p>
        </w:tc>
        <w:tc>
          <w:tcPr>
            <w:tcW w:w="1134" w:type="dxa"/>
          </w:tcPr>
          <w:p w:rsidR="00897D8F" w:rsidRPr="00105CFE" w:rsidRDefault="00897D8F" w:rsidP="00897D8F">
            <w:pPr>
              <w:keepNext/>
              <w:ind w:firstLine="34"/>
              <w:jc w:val="center"/>
              <w:rPr>
                <w:rStyle w:val="s0"/>
                <w:sz w:val="28"/>
                <w:szCs w:val="28"/>
              </w:rPr>
            </w:pPr>
            <w:r w:rsidRPr="00105CFE">
              <w:rPr>
                <w:rStyle w:val="s0"/>
                <w:sz w:val="28"/>
                <w:szCs w:val="28"/>
              </w:rPr>
              <w:t>100%</w:t>
            </w:r>
          </w:p>
          <w:p w:rsidR="00897D8F" w:rsidRPr="00105CFE" w:rsidRDefault="00897D8F" w:rsidP="00897D8F">
            <w:pPr>
              <w:keepNext/>
              <w:ind w:firstLine="34"/>
              <w:jc w:val="center"/>
              <w:rPr>
                <w:rFonts w:ascii="Times New Roman" w:hAnsi="Times New Roman"/>
                <w:sz w:val="28"/>
                <w:szCs w:val="28"/>
              </w:rPr>
            </w:pP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67</w:t>
            </w:r>
            <w:r w:rsidRPr="00105CFE">
              <w:rPr>
                <w:rFonts w:ascii="Times New Roman" w:hAnsi="Times New Roman"/>
                <w:sz w:val="28"/>
                <w:szCs w:val="28"/>
              </w:rPr>
              <w:t>.</w:t>
            </w:r>
          </w:p>
        </w:tc>
        <w:tc>
          <w:tcPr>
            <w:tcW w:w="6379" w:type="dxa"/>
            <w:gridSpan w:val="2"/>
          </w:tcPr>
          <w:p w:rsidR="00897D8F" w:rsidRPr="00105CFE" w:rsidRDefault="00897D8F" w:rsidP="00897D8F">
            <w:pPr>
              <w:shd w:val="clear" w:color="auto" w:fill="FFFFFF"/>
              <w:tabs>
                <w:tab w:val="left" w:pos="1166"/>
              </w:tabs>
              <w:rPr>
                <w:rFonts w:ascii="Times New Roman" w:hAnsi="Times New Roman"/>
                <w:color w:val="000000"/>
                <w:sz w:val="28"/>
                <w:szCs w:val="28"/>
              </w:rPr>
            </w:pPr>
            <w:r w:rsidRPr="00105CFE">
              <w:rPr>
                <w:rFonts w:ascii="Times New Roman" w:hAnsi="Times New Roman"/>
                <w:sz w:val="28"/>
                <w:szCs w:val="28"/>
              </w:rPr>
              <w:t>Формирование 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Ежемесячно,</w:t>
            </w:r>
          </w:p>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25 числа месяца, следующего за отчетным месяцем</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Отчеты, аналитическая информация</w:t>
            </w:r>
          </w:p>
        </w:tc>
        <w:tc>
          <w:tcPr>
            <w:tcW w:w="1134" w:type="dxa"/>
          </w:tcPr>
          <w:p w:rsidR="00897D8F" w:rsidRPr="00105CFE" w:rsidRDefault="00897D8F" w:rsidP="00897D8F">
            <w:pPr>
              <w:keepNext/>
              <w:ind w:firstLine="34"/>
              <w:jc w:val="center"/>
              <w:rPr>
                <w:rStyle w:val="s0"/>
                <w:sz w:val="28"/>
                <w:szCs w:val="28"/>
              </w:rPr>
            </w:pPr>
            <w:r w:rsidRPr="00105CFE">
              <w:rPr>
                <w:rStyle w:val="s0"/>
                <w:sz w:val="28"/>
                <w:szCs w:val="28"/>
              </w:rPr>
              <w:t>100%</w:t>
            </w:r>
          </w:p>
        </w:tc>
      </w:tr>
      <w:tr w:rsidR="00897D8F" w:rsidRPr="00105CFE" w:rsidTr="00D30739">
        <w:trPr>
          <w:trHeight w:val="1030"/>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168</w:t>
            </w:r>
            <w:r w:rsidRPr="00105CFE">
              <w:rPr>
                <w:rFonts w:ascii="Times New Roman" w:hAnsi="Times New Roman"/>
                <w:sz w:val="28"/>
                <w:szCs w:val="28"/>
              </w:rPr>
              <w:t>.</w:t>
            </w:r>
          </w:p>
        </w:tc>
        <w:tc>
          <w:tcPr>
            <w:tcW w:w="6379" w:type="dxa"/>
            <w:gridSpan w:val="2"/>
          </w:tcPr>
          <w:p w:rsidR="00897D8F" w:rsidRPr="00105CFE" w:rsidRDefault="00897D8F" w:rsidP="00897D8F">
            <w:pPr>
              <w:shd w:val="clear" w:color="auto" w:fill="FFFFFF"/>
              <w:tabs>
                <w:tab w:val="left" w:pos="1166"/>
              </w:tabs>
              <w:rPr>
                <w:rFonts w:ascii="Times New Roman" w:hAnsi="Times New Roman"/>
                <w:sz w:val="28"/>
                <w:szCs w:val="28"/>
              </w:rPr>
            </w:pPr>
            <w:r w:rsidRPr="00105CFE">
              <w:rPr>
                <w:rFonts w:ascii="Times New Roman" w:hAnsi="Times New Roman"/>
                <w:sz w:val="28"/>
                <w:szCs w:val="28"/>
              </w:rPr>
              <w:t xml:space="preserve">Подготовка докладов и слайдов об исполнении государственного, республиканского и </w:t>
            </w:r>
            <w:proofErr w:type="gramStart"/>
            <w:r w:rsidRPr="00105CFE">
              <w:rPr>
                <w:rFonts w:ascii="Times New Roman" w:hAnsi="Times New Roman"/>
                <w:sz w:val="28"/>
                <w:szCs w:val="28"/>
              </w:rPr>
              <w:t>местных  бюджетов</w:t>
            </w:r>
            <w:proofErr w:type="gramEnd"/>
            <w:r w:rsidRPr="00105CFE">
              <w:rPr>
                <w:rFonts w:ascii="Times New Roman" w:hAnsi="Times New Roman"/>
                <w:sz w:val="28"/>
                <w:szCs w:val="28"/>
              </w:rPr>
              <w:t xml:space="preserve">.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rPr>
              <w:t>По мере поступления запросов</w:t>
            </w:r>
          </w:p>
        </w:tc>
        <w:tc>
          <w:tcPr>
            <w:tcW w:w="2126" w:type="dxa"/>
          </w:tcPr>
          <w:p w:rsidR="00897D8F" w:rsidRPr="00105CFE" w:rsidRDefault="00897D8F" w:rsidP="00897D8F">
            <w:pPr>
              <w:keepNext/>
              <w:widowControl w:val="0"/>
              <w:jc w:val="center"/>
              <w:rPr>
                <w:rFonts w:ascii="Times New Roman" w:hAnsi="Times New Roman"/>
                <w:sz w:val="28"/>
                <w:szCs w:val="28"/>
              </w:rPr>
            </w:pPr>
            <w:r w:rsidRPr="00105CFE">
              <w:rPr>
                <w:rStyle w:val="s0"/>
                <w:sz w:val="28"/>
                <w:szCs w:val="28"/>
              </w:rPr>
              <w:t>Аналитическая информация руководству МФ</w:t>
            </w:r>
          </w:p>
        </w:tc>
        <w:tc>
          <w:tcPr>
            <w:tcW w:w="1134" w:type="dxa"/>
          </w:tcPr>
          <w:p w:rsidR="00897D8F" w:rsidRPr="00105CFE" w:rsidRDefault="00897D8F" w:rsidP="00897D8F">
            <w:pPr>
              <w:keepNext/>
              <w:ind w:firstLine="34"/>
              <w:jc w:val="center"/>
              <w:rPr>
                <w:rStyle w:val="s0"/>
                <w:sz w:val="28"/>
                <w:szCs w:val="28"/>
              </w:rPr>
            </w:pPr>
            <w:r w:rsidRPr="00105CFE">
              <w:rPr>
                <w:rStyle w:val="s0"/>
                <w:sz w:val="28"/>
                <w:szCs w:val="28"/>
              </w:rPr>
              <w:t xml:space="preserve">100% </w:t>
            </w:r>
          </w:p>
        </w:tc>
      </w:tr>
      <w:tr w:rsidR="00897D8F" w:rsidRPr="00105CFE" w:rsidTr="00D30739">
        <w:trPr>
          <w:trHeight w:val="20"/>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69</w:t>
            </w:r>
            <w:r w:rsidRPr="00105CFE">
              <w:rPr>
                <w:rFonts w:ascii="Times New Roman" w:hAnsi="Times New Roman"/>
                <w:sz w:val="28"/>
                <w:szCs w:val="28"/>
              </w:rPr>
              <w:t>.</w:t>
            </w:r>
          </w:p>
        </w:tc>
        <w:tc>
          <w:tcPr>
            <w:tcW w:w="6379" w:type="dxa"/>
            <w:gridSpan w:val="2"/>
          </w:tcPr>
          <w:p w:rsidR="00897D8F" w:rsidRPr="00105CFE" w:rsidRDefault="00897D8F" w:rsidP="00897D8F">
            <w:pPr>
              <w:shd w:val="clear" w:color="auto" w:fill="FFFFFF"/>
              <w:tabs>
                <w:tab w:val="left" w:pos="1166"/>
              </w:tabs>
              <w:rPr>
                <w:rFonts w:ascii="Times New Roman" w:hAnsi="Times New Roman"/>
                <w:sz w:val="28"/>
                <w:szCs w:val="28"/>
              </w:rPr>
            </w:pPr>
            <w:r w:rsidRPr="00105CFE">
              <w:rPr>
                <w:rFonts w:ascii="Times New Roman" w:hAnsi="Times New Roman"/>
                <w:sz w:val="28"/>
                <w:szCs w:val="28"/>
              </w:rPr>
              <w:t>Формирование отчетов об исполнении республиканских бюджетных инвестиционных проектов,   об исполнении бюджетных программ развития по местным (свод и в разрезе областей,  города республиканского значения и столицы) бюджетам, направленным на реализацию бюджетных инвестиционных проектов и на формирование или увеличение уставного капитала юридических лиц</w:t>
            </w:r>
          </w:p>
        </w:tc>
        <w:tc>
          <w:tcPr>
            <w:tcW w:w="127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 xml:space="preserve">Ежемесячно,   не позднее 1-го числа второго месяца, следующего за отчетным периодом </w:t>
            </w:r>
          </w:p>
        </w:tc>
        <w:tc>
          <w:tcPr>
            <w:tcW w:w="2126"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Счетный комитет,</w:t>
            </w:r>
          </w:p>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t xml:space="preserve"> МНЭ, отраслевые департаменты министерства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70</w:t>
            </w:r>
            <w:r w:rsidRPr="00105CFE">
              <w:rPr>
                <w:rFonts w:ascii="Times New Roman" w:hAnsi="Times New Roman"/>
                <w:sz w:val="28"/>
                <w:szCs w:val="28"/>
              </w:rPr>
              <w:t>.</w:t>
            </w:r>
          </w:p>
        </w:tc>
        <w:tc>
          <w:tcPr>
            <w:tcW w:w="6379" w:type="dxa"/>
            <w:gridSpan w:val="2"/>
          </w:tcPr>
          <w:p w:rsidR="00897D8F" w:rsidRPr="00105CFE" w:rsidRDefault="00897D8F" w:rsidP="00897D8F">
            <w:pPr>
              <w:shd w:val="clear" w:color="auto" w:fill="FFFFFF"/>
              <w:tabs>
                <w:tab w:val="left" w:pos="1166"/>
              </w:tabs>
              <w:rPr>
                <w:rFonts w:ascii="Times New Roman" w:hAnsi="Times New Roman"/>
                <w:sz w:val="28"/>
                <w:szCs w:val="28"/>
              </w:rPr>
            </w:pPr>
            <w:r w:rsidRPr="00105CFE">
              <w:rPr>
                <w:rFonts w:ascii="Times New Roman" w:hAnsi="Times New Roman"/>
                <w:sz w:val="28"/>
                <w:szCs w:val="28"/>
              </w:rPr>
              <w:t xml:space="preserve">Формирование и мониторинг отчетов о кредиторской и дебиторской задолженностях государственного, республиканского и местных бюджетов. </w:t>
            </w:r>
          </w:p>
        </w:tc>
        <w:tc>
          <w:tcPr>
            <w:tcW w:w="127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Ежеквартально, на 1 июля –</w:t>
            </w:r>
          </w:p>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не позднее 1 сентября, за отчетный финансовый год- до 25 февраля, следующего за отчетным периодом</w:t>
            </w:r>
          </w:p>
        </w:tc>
        <w:tc>
          <w:tcPr>
            <w:tcW w:w="212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 xml:space="preserve">МНЭ, Счетный комитет, отраслевые департаменты министерства </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4</w:t>
            </w: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71</w:t>
            </w:r>
            <w:r w:rsidRPr="00105CFE">
              <w:rPr>
                <w:rFonts w:ascii="Times New Roman" w:hAnsi="Times New Roman"/>
                <w:sz w:val="28"/>
                <w:szCs w:val="28"/>
              </w:rPr>
              <w:t>.</w:t>
            </w:r>
          </w:p>
        </w:tc>
        <w:tc>
          <w:tcPr>
            <w:tcW w:w="6379" w:type="dxa"/>
            <w:gridSpan w:val="2"/>
          </w:tcPr>
          <w:p w:rsidR="00897D8F" w:rsidRPr="00105CFE" w:rsidRDefault="00897D8F" w:rsidP="00897D8F">
            <w:pPr>
              <w:shd w:val="clear" w:color="auto" w:fill="FFFFFF"/>
              <w:tabs>
                <w:tab w:val="left" w:pos="1166"/>
              </w:tabs>
              <w:rPr>
                <w:rFonts w:ascii="Times New Roman" w:hAnsi="Times New Roman"/>
                <w:sz w:val="28"/>
                <w:szCs w:val="28"/>
              </w:rPr>
            </w:pPr>
            <w:r w:rsidRPr="00105CFE">
              <w:rPr>
                <w:rFonts w:ascii="Times New Roman" w:hAnsi="Times New Roman"/>
                <w:sz w:val="28"/>
                <w:szCs w:val="28"/>
              </w:rPr>
              <w:t>Формирование и мониторинг отчетов:</w:t>
            </w:r>
          </w:p>
          <w:p w:rsidR="00897D8F" w:rsidRPr="00105CFE" w:rsidRDefault="00897D8F" w:rsidP="00897D8F">
            <w:pPr>
              <w:shd w:val="clear" w:color="auto" w:fill="FFFFFF"/>
              <w:tabs>
                <w:tab w:val="left" w:pos="1166"/>
              </w:tabs>
              <w:rPr>
                <w:rFonts w:ascii="Times New Roman" w:hAnsi="Times New Roman"/>
                <w:sz w:val="28"/>
                <w:szCs w:val="28"/>
              </w:rPr>
            </w:pPr>
            <w:r w:rsidRPr="00105CFE">
              <w:rPr>
                <w:rFonts w:ascii="Times New Roman" w:hAnsi="Times New Roman"/>
                <w:sz w:val="28"/>
                <w:szCs w:val="28"/>
              </w:rPr>
              <w:t>- об исполнении планов поступлений и расходов денег от реализации товаров (работ, услуг);</w:t>
            </w:r>
          </w:p>
          <w:p w:rsidR="00897D8F" w:rsidRPr="00105CFE" w:rsidRDefault="00897D8F" w:rsidP="00897D8F">
            <w:pPr>
              <w:shd w:val="clear" w:color="auto" w:fill="FFFFFF"/>
              <w:tabs>
                <w:tab w:val="left" w:pos="1166"/>
              </w:tabs>
              <w:rPr>
                <w:rFonts w:ascii="Times New Roman" w:hAnsi="Times New Roman"/>
                <w:sz w:val="28"/>
                <w:szCs w:val="28"/>
              </w:rPr>
            </w:pPr>
            <w:r w:rsidRPr="00105CFE">
              <w:rPr>
                <w:rFonts w:ascii="Times New Roman" w:hAnsi="Times New Roman"/>
                <w:sz w:val="28"/>
                <w:szCs w:val="28"/>
              </w:rPr>
              <w:t>- о поступлении и расходовании денег от филантропической деятельности и (или)</w:t>
            </w:r>
          </w:p>
          <w:p w:rsidR="00897D8F" w:rsidRPr="00105CFE" w:rsidRDefault="00897D8F" w:rsidP="00897D8F">
            <w:pPr>
              <w:shd w:val="clear" w:color="auto" w:fill="FFFFFF"/>
              <w:tabs>
                <w:tab w:val="left" w:pos="1166"/>
              </w:tabs>
              <w:rPr>
                <w:rFonts w:ascii="Times New Roman" w:hAnsi="Times New Roman"/>
                <w:sz w:val="28"/>
                <w:szCs w:val="28"/>
              </w:rPr>
            </w:pPr>
            <w:r w:rsidRPr="00105CFE">
              <w:rPr>
                <w:rFonts w:ascii="Times New Roman" w:hAnsi="Times New Roman"/>
                <w:sz w:val="28"/>
                <w:szCs w:val="28"/>
              </w:rPr>
              <w:lastRenderedPageBreak/>
              <w:t xml:space="preserve"> спонсорской деятельности, и (или) меценатской деятельности.</w:t>
            </w:r>
          </w:p>
        </w:tc>
        <w:tc>
          <w:tcPr>
            <w:tcW w:w="1276"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lastRenderedPageBreak/>
              <w:t>001</w:t>
            </w:r>
          </w:p>
        </w:tc>
        <w:tc>
          <w:tcPr>
            <w:tcW w:w="1275"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Два раза в год,</w:t>
            </w:r>
          </w:p>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на 1 июля -25 августа,</w:t>
            </w:r>
          </w:p>
          <w:p w:rsidR="00897D8F" w:rsidRPr="00105CFE" w:rsidRDefault="00897D8F" w:rsidP="00897D8F">
            <w:pPr>
              <w:keepNext/>
              <w:widowControl w:val="0"/>
              <w:jc w:val="center"/>
              <w:rPr>
                <w:rFonts w:ascii="Times New Roman" w:hAnsi="Times New Roman"/>
                <w:sz w:val="28"/>
                <w:szCs w:val="28"/>
              </w:rPr>
            </w:pPr>
            <w:r w:rsidRPr="00105CFE">
              <w:rPr>
                <w:rFonts w:ascii="Times New Roman" w:hAnsi="Times New Roman"/>
                <w:sz w:val="28"/>
                <w:szCs w:val="28"/>
              </w:rPr>
              <w:t xml:space="preserve">за год- 1 марта года, следующего за отчетным </w:t>
            </w:r>
            <w:r w:rsidRPr="00105CFE">
              <w:rPr>
                <w:rFonts w:ascii="Times New Roman" w:hAnsi="Times New Roman"/>
                <w:sz w:val="28"/>
                <w:szCs w:val="28"/>
              </w:rPr>
              <w:lastRenderedPageBreak/>
              <w:t>финансовым годом</w:t>
            </w:r>
          </w:p>
        </w:tc>
        <w:tc>
          <w:tcPr>
            <w:tcW w:w="2126" w:type="dxa"/>
          </w:tcPr>
          <w:p w:rsidR="00897D8F" w:rsidRPr="00105CFE" w:rsidRDefault="00897D8F" w:rsidP="00897D8F">
            <w:pPr>
              <w:keepNext/>
              <w:jc w:val="center"/>
              <w:rPr>
                <w:rFonts w:ascii="Times New Roman" w:hAnsi="Times New Roman"/>
                <w:sz w:val="28"/>
                <w:szCs w:val="28"/>
              </w:rPr>
            </w:pPr>
            <w:r w:rsidRPr="00105CFE">
              <w:rPr>
                <w:rFonts w:ascii="Times New Roman" w:hAnsi="Times New Roman"/>
                <w:sz w:val="28"/>
                <w:szCs w:val="28"/>
              </w:rPr>
              <w:lastRenderedPageBreak/>
              <w:t>МНЭ, Счетный комитет, отраслевые департаменты министерства</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2</w:t>
            </w:r>
          </w:p>
        </w:tc>
      </w:tr>
      <w:tr w:rsidR="00897D8F" w:rsidRPr="00105CFE" w:rsidTr="00D30739">
        <w:trPr>
          <w:trHeight w:val="1058"/>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Pr>
                <w:rFonts w:ascii="Times New Roman" w:hAnsi="Times New Roman"/>
                <w:sz w:val="28"/>
                <w:szCs w:val="28"/>
              </w:rPr>
              <w:t>72</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Формирование годового отчета об исполнении республиканского бюджета за 2016 год, представление его в Правительство РК</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 xml:space="preserve">До 1 апреля </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2017 года</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Отчет</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w:t>
            </w:r>
          </w:p>
        </w:tc>
      </w:tr>
      <w:tr w:rsidR="00897D8F" w:rsidRPr="00105CFE" w:rsidTr="00D30739">
        <w:trPr>
          <w:trHeight w:val="1116"/>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73</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Организация защиты  годового отчета об исполнении республиканского бюджета за 2016 год в Парламенте Республики Казахстан</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Июнь</w:t>
            </w:r>
          </w:p>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2017 года</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Постановление Парламента РК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w:t>
            </w: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74</w:t>
            </w:r>
            <w:r w:rsidRPr="00105CFE">
              <w:rPr>
                <w:rFonts w:ascii="Times New Roman" w:hAnsi="Times New Roman"/>
                <w:sz w:val="28"/>
                <w:szCs w:val="28"/>
              </w:rPr>
              <w:t>.</w:t>
            </w:r>
          </w:p>
        </w:tc>
        <w:tc>
          <w:tcPr>
            <w:tcW w:w="6379" w:type="dxa"/>
            <w:gridSpan w:val="2"/>
          </w:tcPr>
          <w:p w:rsidR="00897D8F" w:rsidRPr="00105CFE" w:rsidRDefault="00897D8F" w:rsidP="00897D8F">
            <w:pPr>
              <w:keepNext/>
              <w:rPr>
                <w:rFonts w:ascii="Times New Roman" w:hAnsi="Times New Roman"/>
                <w:sz w:val="28"/>
                <w:szCs w:val="28"/>
                <w:lang w:val="kk-KZ"/>
              </w:rPr>
            </w:pPr>
            <w:r w:rsidRPr="00105CFE">
              <w:rPr>
                <w:rFonts w:ascii="Times New Roman" w:hAnsi="Times New Roman"/>
                <w:sz w:val="28"/>
                <w:szCs w:val="28"/>
                <w:lang w:val="kk-KZ"/>
              </w:rPr>
              <w:t xml:space="preserve">Формирование   статистических данных по исполнению государственного бюджета </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keepNext/>
              <w:jc w:val="center"/>
              <w:outlineLvl w:val="2"/>
              <w:rPr>
                <w:rFonts w:ascii="Times New Roman" w:hAnsi="Times New Roman"/>
                <w:sz w:val="28"/>
                <w:szCs w:val="28"/>
                <w:lang w:val="kk-KZ"/>
              </w:rPr>
            </w:pPr>
            <w:r w:rsidRPr="00105CFE">
              <w:rPr>
                <w:rFonts w:ascii="Times New Roman" w:hAnsi="Times New Roman"/>
                <w:sz w:val="28"/>
                <w:szCs w:val="28"/>
                <w:lang w:val="kk-KZ"/>
              </w:rPr>
              <w:t>ДОС</w:t>
            </w:r>
          </w:p>
        </w:tc>
        <w:tc>
          <w:tcPr>
            <w:tcW w:w="2410" w:type="dxa"/>
          </w:tcPr>
          <w:p w:rsidR="00897D8F" w:rsidRPr="00105CFE" w:rsidRDefault="00897D8F" w:rsidP="00897D8F">
            <w:pPr>
              <w:keepNext/>
              <w:jc w:val="center"/>
              <w:outlineLvl w:val="2"/>
              <w:rPr>
                <w:rFonts w:ascii="Times New Roman" w:hAnsi="Times New Roman"/>
                <w:sz w:val="28"/>
                <w:szCs w:val="28"/>
                <w:lang w:val="kk-KZ"/>
              </w:rPr>
            </w:pPr>
            <w:r w:rsidRPr="00105CFE">
              <w:rPr>
                <w:rFonts w:ascii="Times New Roman" w:hAnsi="Times New Roman"/>
                <w:sz w:val="28"/>
                <w:szCs w:val="28"/>
                <w:lang w:val="kk-KZ"/>
              </w:rPr>
              <w:t xml:space="preserve">Ежеквартально 5 числа второго месяца, следующего за отчетным кварталом    </w:t>
            </w:r>
          </w:p>
        </w:tc>
        <w:tc>
          <w:tcPr>
            <w:tcW w:w="2126" w:type="dxa"/>
          </w:tcPr>
          <w:p w:rsidR="00897D8F" w:rsidRPr="00105CFE" w:rsidRDefault="00897D8F" w:rsidP="00897D8F">
            <w:pPr>
              <w:keepNext/>
              <w:jc w:val="center"/>
              <w:outlineLvl w:val="2"/>
              <w:rPr>
                <w:rFonts w:ascii="Times New Roman" w:hAnsi="Times New Roman"/>
                <w:sz w:val="28"/>
                <w:szCs w:val="28"/>
                <w:lang w:val="kk-KZ"/>
              </w:rPr>
            </w:pPr>
            <w:r w:rsidRPr="00105CFE">
              <w:rPr>
                <w:rFonts w:ascii="Times New Roman" w:hAnsi="Times New Roman"/>
                <w:sz w:val="28"/>
                <w:szCs w:val="28"/>
                <w:lang w:val="kk-KZ"/>
              </w:rPr>
              <w:t>Информация в НацБанк</w:t>
            </w:r>
          </w:p>
        </w:tc>
        <w:tc>
          <w:tcPr>
            <w:tcW w:w="1134"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4</w:t>
            </w: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75</w:t>
            </w:r>
            <w:r w:rsidRPr="00105CFE">
              <w:rPr>
                <w:rFonts w:ascii="Times New Roman" w:hAnsi="Times New Roman"/>
                <w:sz w:val="28"/>
                <w:szCs w:val="28"/>
              </w:rPr>
              <w:t>.</w:t>
            </w:r>
          </w:p>
        </w:tc>
        <w:tc>
          <w:tcPr>
            <w:tcW w:w="6379" w:type="dxa"/>
            <w:gridSpan w:val="2"/>
          </w:tcPr>
          <w:p w:rsidR="00897D8F" w:rsidRPr="00105CFE" w:rsidRDefault="00897D8F" w:rsidP="00897D8F">
            <w:pPr>
              <w:keepNext/>
              <w:rPr>
                <w:rFonts w:ascii="Times New Roman" w:hAnsi="Times New Roman"/>
                <w:sz w:val="28"/>
                <w:szCs w:val="28"/>
                <w:lang w:val="kk-KZ"/>
              </w:rPr>
            </w:pPr>
            <w:r w:rsidRPr="00105CFE">
              <w:rPr>
                <w:rFonts w:ascii="Times New Roman" w:hAnsi="Times New Roman"/>
                <w:sz w:val="28"/>
                <w:szCs w:val="28"/>
                <w:lang w:val="kk-KZ"/>
              </w:rPr>
              <w:t>Формирование   статистических  данных по исполнению бюджетов для рейтинговых агентств</w:t>
            </w:r>
          </w:p>
        </w:tc>
        <w:tc>
          <w:tcPr>
            <w:tcW w:w="1276"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897D8F" w:rsidRPr="00105CFE" w:rsidRDefault="00897D8F" w:rsidP="00897D8F">
            <w:pPr>
              <w:keepNext/>
              <w:jc w:val="center"/>
              <w:outlineLvl w:val="2"/>
              <w:rPr>
                <w:rFonts w:ascii="Times New Roman" w:hAnsi="Times New Roman"/>
                <w:sz w:val="28"/>
                <w:szCs w:val="28"/>
                <w:lang w:val="kk-KZ"/>
              </w:rPr>
            </w:pPr>
            <w:r w:rsidRPr="00105CFE">
              <w:rPr>
                <w:rFonts w:ascii="Times New Roman" w:hAnsi="Times New Roman"/>
                <w:sz w:val="28"/>
                <w:szCs w:val="28"/>
                <w:lang w:val="kk-KZ"/>
              </w:rPr>
              <w:t>ДОС</w:t>
            </w:r>
          </w:p>
        </w:tc>
        <w:tc>
          <w:tcPr>
            <w:tcW w:w="2410" w:type="dxa"/>
          </w:tcPr>
          <w:p w:rsidR="00897D8F" w:rsidRPr="00105CFE" w:rsidRDefault="00897D8F" w:rsidP="00897D8F">
            <w:pPr>
              <w:keepNext/>
              <w:jc w:val="center"/>
              <w:outlineLvl w:val="2"/>
              <w:rPr>
                <w:rFonts w:ascii="Times New Roman" w:hAnsi="Times New Roman"/>
                <w:sz w:val="28"/>
                <w:szCs w:val="28"/>
                <w:lang w:val="kk-KZ"/>
              </w:rPr>
            </w:pPr>
            <w:r w:rsidRPr="00105CFE">
              <w:rPr>
                <w:rFonts w:ascii="Times New Roman" w:hAnsi="Times New Roman"/>
                <w:sz w:val="28"/>
                <w:szCs w:val="28"/>
                <w:lang w:val="kk-KZ"/>
              </w:rPr>
              <w:t xml:space="preserve">Ежеквартально 5 числа второго месяца, следующего за отчетным кварталом    </w:t>
            </w:r>
          </w:p>
        </w:tc>
        <w:tc>
          <w:tcPr>
            <w:tcW w:w="2126" w:type="dxa"/>
          </w:tcPr>
          <w:p w:rsidR="00897D8F" w:rsidRPr="00105CFE" w:rsidRDefault="00897D8F" w:rsidP="00897D8F">
            <w:pPr>
              <w:keepNext/>
              <w:jc w:val="center"/>
              <w:outlineLvl w:val="2"/>
              <w:rPr>
                <w:rFonts w:ascii="Times New Roman" w:hAnsi="Times New Roman"/>
                <w:sz w:val="28"/>
                <w:szCs w:val="28"/>
                <w:lang w:val="kk-KZ"/>
              </w:rPr>
            </w:pPr>
            <w:r w:rsidRPr="00105CFE">
              <w:rPr>
                <w:rFonts w:ascii="Times New Roman" w:hAnsi="Times New Roman"/>
                <w:sz w:val="28"/>
                <w:szCs w:val="28"/>
                <w:lang w:val="kk-KZ"/>
              </w:rPr>
              <w:t>Информация в МНЭ</w:t>
            </w:r>
          </w:p>
        </w:tc>
        <w:tc>
          <w:tcPr>
            <w:tcW w:w="1134" w:type="dxa"/>
          </w:tcPr>
          <w:p w:rsidR="00897D8F" w:rsidRPr="00105CFE" w:rsidRDefault="00897D8F" w:rsidP="00897D8F">
            <w:pPr>
              <w:jc w:val="center"/>
              <w:rPr>
                <w:rFonts w:ascii="Times New Roman" w:hAnsi="Times New Roman"/>
                <w:sz w:val="28"/>
                <w:szCs w:val="28"/>
                <w:lang w:val="kk-KZ"/>
              </w:rPr>
            </w:pPr>
            <w:r w:rsidRPr="00105CFE">
              <w:rPr>
                <w:rFonts w:ascii="Times New Roman" w:hAnsi="Times New Roman"/>
                <w:sz w:val="28"/>
                <w:szCs w:val="28"/>
                <w:lang w:val="kk-KZ"/>
              </w:rPr>
              <w:t>4</w:t>
            </w: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Pr>
                <w:rFonts w:ascii="Times New Roman" w:hAnsi="Times New Roman"/>
                <w:sz w:val="28"/>
                <w:szCs w:val="28"/>
              </w:rPr>
              <w:t>76</w:t>
            </w:r>
            <w:r w:rsidRPr="00105CFE">
              <w:rPr>
                <w:rFonts w:ascii="Times New Roman" w:hAnsi="Times New Roman"/>
                <w:sz w:val="28"/>
                <w:szCs w:val="28"/>
              </w:rPr>
              <w:t>.</w:t>
            </w:r>
          </w:p>
        </w:tc>
        <w:tc>
          <w:tcPr>
            <w:tcW w:w="6379" w:type="dxa"/>
            <w:gridSpan w:val="2"/>
          </w:tcPr>
          <w:p w:rsidR="00897D8F" w:rsidRPr="00105CFE" w:rsidRDefault="00897D8F" w:rsidP="00897D8F">
            <w:pPr>
              <w:keepNext/>
              <w:rPr>
                <w:rFonts w:ascii="Times New Roman" w:hAnsi="Times New Roman"/>
                <w:sz w:val="28"/>
                <w:szCs w:val="28"/>
                <w:lang w:val="kk-KZ"/>
              </w:rPr>
            </w:pPr>
            <w:r w:rsidRPr="00105CFE">
              <w:rPr>
                <w:rFonts w:ascii="Times New Roman" w:hAnsi="Times New Roman"/>
                <w:sz w:val="28"/>
                <w:szCs w:val="28"/>
                <w:lang w:val="kk-KZ"/>
              </w:rPr>
              <w:t>Формирование   информации по сектору государственного управления и данных по исполнению  бюджетов Республики Казахстан  в соответствии с  национальной методологией и методологией МВФ</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rPr>
              <w:t>ДОС</w:t>
            </w:r>
          </w:p>
          <w:p w:rsidR="00897D8F" w:rsidRPr="00105CFE" w:rsidRDefault="00897D8F" w:rsidP="00897D8F">
            <w:pPr>
              <w:keepNext/>
              <w:jc w:val="center"/>
              <w:outlineLvl w:val="2"/>
              <w:rPr>
                <w:rFonts w:ascii="Times New Roman" w:hAnsi="Times New Roman"/>
                <w:sz w:val="28"/>
                <w:szCs w:val="28"/>
              </w:rPr>
            </w:pPr>
          </w:p>
        </w:tc>
        <w:tc>
          <w:tcPr>
            <w:tcW w:w="2410"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lang w:val="kk-KZ"/>
              </w:rPr>
              <w:t xml:space="preserve">Ежеквартально,  1 числа  третьего месяца, 10 числа   второго месяца, следующего за отчетным кварталом    </w:t>
            </w:r>
          </w:p>
        </w:tc>
        <w:tc>
          <w:tcPr>
            <w:tcW w:w="2126"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lang w:val="kk-KZ"/>
              </w:rPr>
              <w:t>Информация в ЕЭК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8</w:t>
            </w:r>
          </w:p>
        </w:tc>
      </w:tr>
      <w:tr w:rsidR="00897D8F" w:rsidRPr="00105CFE" w:rsidTr="00D30739">
        <w:trPr>
          <w:trHeight w:val="196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77</w:t>
            </w:r>
            <w:r w:rsidRPr="00105CFE">
              <w:rPr>
                <w:rFonts w:ascii="Times New Roman" w:hAnsi="Times New Roman"/>
                <w:sz w:val="28"/>
                <w:szCs w:val="28"/>
              </w:rPr>
              <w:t>.</w:t>
            </w:r>
          </w:p>
        </w:tc>
        <w:tc>
          <w:tcPr>
            <w:tcW w:w="6379" w:type="dxa"/>
            <w:gridSpan w:val="2"/>
          </w:tcPr>
          <w:p w:rsidR="00897D8F" w:rsidRPr="00105CFE" w:rsidRDefault="00897D8F" w:rsidP="00897D8F">
            <w:pPr>
              <w:rPr>
                <w:rFonts w:ascii="Times New Roman" w:hAnsi="Times New Roman"/>
                <w:color w:val="000000"/>
                <w:sz w:val="28"/>
                <w:szCs w:val="28"/>
              </w:rPr>
            </w:pPr>
            <w:r w:rsidRPr="00105CFE">
              <w:rPr>
                <w:rFonts w:ascii="Times New Roman" w:hAnsi="Times New Roman"/>
                <w:color w:val="000000"/>
                <w:sz w:val="28"/>
                <w:szCs w:val="28"/>
              </w:rPr>
              <w:t xml:space="preserve">Подготовка  данных в рамках обмена информацией между Министерством финансов РК и МВФ в формате, определенном в Техническом меморандуме о взаимопонимании между Правительством РК и МВФ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rPr>
              <w:t>ДОС</w:t>
            </w:r>
          </w:p>
        </w:tc>
        <w:tc>
          <w:tcPr>
            <w:tcW w:w="2410"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rPr>
              <w:t>Ежемесячно,</w:t>
            </w:r>
          </w:p>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rPr>
              <w:t xml:space="preserve"> до 5 числа  второго месяца, следующего за отчетным месяцем</w:t>
            </w:r>
          </w:p>
        </w:tc>
        <w:tc>
          <w:tcPr>
            <w:tcW w:w="2126"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rPr>
              <w:t>Информация в МВФ</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rPr>
          <w:trHeight w:val="1355"/>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w:t>
            </w:r>
            <w:r w:rsidRPr="00105CFE">
              <w:rPr>
                <w:rFonts w:ascii="Times New Roman" w:hAnsi="Times New Roman"/>
                <w:sz w:val="28"/>
                <w:szCs w:val="28"/>
              </w:rPr>
              <w:t>8.</w:t>
            </w:r>
          </w:p>
        </w:tc>
        <w:tc>
          <w:tcPr>
            <w:tcW w:w="6379" w:type="dxa"/>
            <w:gridSpan w:val="2"/>
          </w:tcPr>
          <w:p w:rsidR="00897D8F" w:rsidRPr="00105CFE" w:rsidRDefault="00897D8F" w:rsidP="00897D8F">
            <w:pPr>
              <w:rPr>
                <w:rFonts w:ascii="Times New Roman" w:hAnsi="Times New Roman"/>
                <w:color w:val="000000"/>
                <w:sz w:val="28"/>
                <w:szCs w:val="28"/>
              </w:rPr>
            </w:pPr>
            <w:r w:rsidRPr="00105CFE">
              <w:rPr>
                <w:rFonts w:ascii="Times New Roman" w:hAnsi="Times New Roman"/>
                <w:color w:val="000000"/>
                <w:sz w:val="28"/>
                <w:szCs w:val="28"/>
              </w:rPr>
              <w:t xml:space="preserve">Подготовка данных по статистике государственных финансов для размещения на Сводной Странице Национальных Данных (ССНД) </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keepNext/>
              <w:jc w:val="center"/>
              <w:outlineLvl w:val="2"/>
              <w:rPr>
                <w:rFonts w:ascii="Times New Roman" w:hAnsi="Times New Roman"/>
                <w:sz w:val="28"/>
                <w:szCs w:val="28"/>
                <w:lang w:val="kk-KZ"/>
              </w:rPr>
            </w:pPr>
            <w:r w:rsidRPr="00105CFE">
              <w:rPr>
                <w:rFonts w:ascii="Times New Roman" w:hAnsi="Times New Roman"/>
                <w:sz w:val="28"/>
                <w:szCs w:val="28"/>
              </w:rPr>
              <w:t>ДОС</w:t>
            </w:r>
          </w:p>
        </w:tc>
        <w:tc>
          <w:tcPr>
            <w:tcW w:w="2410"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897D8F" w:rsidRPr="00105CFE" w:rsidRDefault="00897D8F" w:rsidP="00897D8F">
            <w:pPr>
              <w:keepNext/>
              <w:jc w:val="center"/>
              <w:outlineLvl w:val="2"/>
              <w:rPr>
                <w:rFonts w:ascii="Times New Roman" w:hAnsi="Times New Roman"/>
                <w:sz w:val="28"/>
                <w:szCs w:val="28"/>
              </w:rPr>
            </w:pPr>
            <w:r w:rsidRPr="00105CFE">
              <w:rPr>
                <w:rFonts w:ascii="Times New Roman" w:hAnsi="Times New Roman"/>
                <w:sz w:val="28"/>
                <w:szCs w:val="28"/>
              </w:rPr>
              <w:t>Отчеты</w:t>
            </w:r>
          </w:p>
          <w:p w:rsidR="00897D8F" w:rsidRPr="0059191C" w:rsidRDefault="00897D8F" w:rsidP="00897D8F">
            <w:pPr>
              <w:keepNext/>
              <w:jc w:val="center"/>
              <w:rPr>
                <w:rFonts w:ascii="Times New Roman" w:hAnsi="Times New Roman"/>
                <w:sz w:val="28"/>
                <w:szCs w:val="28"/>
                <w:lang w:val="kk-KZ"/>
              </w:rPr>
            </w:pPr>
            <w:r w:rsidRPr="00105CFE">
              <w:rPr>
                <w:rFonts w:ascii="Times New Roman" w:hAnsi="Times New Roman"/>
                <w:sz w:val="28"/>
                <w:szCs w:val="28"/>
                <w:lang w:val="kk-KZ"/>
              </w:rPr>
              <w:t>Информация  в Комитет по статистике МНЭ</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12</w:t>
            </w:r>
          </w:p>
        </w:tc>
      </w:tr>
      <w:tr w:rsidR="00897D8F" w:rsidRPr="00105CFE" w:rsidTr="00D30739">
        <w:trPr>
          <w:trHeight w:val="20"/>
        </w:trPr>
        <w:tc>
          <w:tcPr>
            <w:tcW w:w="846" w:type="dxa"/>
          </w:tcPr>
          <w:p w:rsidR="00897D8F" w:rsidRPr="00105CFE" w:rsidRDefault="00897D8F" w:rsidP="00897D8F">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79</w:t>
            </w:r>
            <w:r w:rsidRPr="00105CFE">
              <w:rPr>
                <w:rFonts w:ascii="Times New Roman" w:hAnsi="Times New Roman"/>
                <w:sz w:val="28"/>
                <w:szCs w:val="28"/>
              </w:rPr>
              <w:t>.</w:t>
            </w:r>
          </w:p>
        </w:tc>
        <w:tc>
          <w:tcPr>
            <w:tcW w:w="6379" w:type="dxa"/>
            <w:gridSpan w:val="2"/>
            <w:vAlign w:val="center"/>
          </w:tcPr>
          <w:p w:rsidR="00897D8F" w:rsidRPr="00105CFE" w:rsidRDefault="00897D8F" w:rsidP="00897D8F">
            <w:pPr>
              <w:rPr>
                <w:rFonts w:ascii="Times New Roman" w:hAnsi="Times New Roman"/>
                <w:sz w:val="28"/>
                <w:szCs w:val="28"/>
              </w:rPr>
            </w:pPr>
            <w:r w:rsidRPr="00105CFE">
              <w:rPr>
                <w:rFonts w:ascii="Times New Roman" w:hAnsi="Times New Roman"/>
                <w:sz w:val="28"/>
                <w:szCs w:val="28"/>
              </w:rPr>
              <w:t>Подготовка   ежемесячных данных по статистике государственных финансов по методологии МВФ 2001 года для  включения в перечень аналитической информации, предоставляемой руководству МФ РК</w:t>
            </w:r>
          </w:p>
        </w:tc>
        <w:tc>
          <w:tcPr>
            <w:tcW w:w="1276"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897D8F" w:rsidRPr="00105CFE" w:rsidRDefault="00897D8F" w:rsidP="00897D8F">
            <w:pPr>
              <w:pStyle w:val="a5"/>
              <w:spacing w:after="0"/>
              <w:jc w:val="center"/>
              <w:rPr>
                <w:sz w:val="28"/>
                <w:szCs w:val="28"/>
                <w:lang w:eastAsia="en-US"/>
              </w:rPr>
            </w:pPr>
            <w:r w:rsidRPr="00105CFE">
              <w:rPr>
                <w:sz w:val="28"/>
                <w:szCs w:val="28"/>
                <w:lang w:eastAsia="en-US"/>
              </w:rPr>
              <w:t>ДОС</w:t>
            </w:r>
          </w:p>
        </w:tc>
        <w:tc>
          <w:tcPr>
            <w:tcW w:w="2410" w:type="dxa"/>
          </w:tcPr>
          <w:p w:rsidR="00897D8F" w:rsidRPr="00105CFE" w:rsidRDefault="00897D8F" w:rsidP="00897D8F">
            <w:pPr>
              <w:pStyle w:val="a5"/>
              <w:jc w:val="center"/>
              <w:rPr>
                <w:sz w:val="28"/>
                <w:szCs w:val="28"/>
                <w:lang w:eastAsia="en-US"/>
              </w:rPr>
            </w:pPr>
            <w:r w:rsidRPr="00105CFE">
              <w:rPr>
                <w:sz w:val="28"/>
                <w:szCs w:val="28"/>
                <w:lang w:eastAsia="en-US"/>
              </w:rPr>
              <w:t>Ежемесячно</w:t>
            </w:r>
          </w:p>
        </w:tc>
        <w:tc>
          <w:tcPr>
            <w:tcW w:w="2126" w:type="dxa"/>
          </w:tcPr>
          <w:p w:rsidR="00897D8F" w:rsidRPr="00105CFE" w:rsidRDefault="00897D8F" w:rsidP="00897D8F">
            <w:pPr>
              <w:pStyle w:val="a5"/>
              <w:spacing w:before="0" w:beforeAutospacing="0" w:after="0" w:afterAutospacing="0"/>
              <w:jc w:val="center"/>
              <w:rPr>
                <w:sz w:val="28"/>
                <w:szCs w:val="28"/>
                <w:lang w:eastAsia="en-US"/>
              </w:rPr>
            </w:pPr>
            <w:r w:rsidRPr="00105CFE">
              <w:rPr>
                <w:sz w:val="28"/>
                <w:szCs w:val="28"/>
                <w:lang w:eastAsia="en-US"/>
              </w:rPr>
              <w:t>Информация руководству МФ</w:t>
            </w:r>
            <w:r w:rsidRPr="00105CFE">
              <w:rPr>
                <w:sz w:val="28"/>
                <w:szCs w:val="28"/>
              </w:rPr>
              <w:t xml:space="preserve"> РК</w:t>
            </w:r>
          </w:p>
        </w:tc>
        <w:tc>
          <w:tcPr>
            <w:tcW w:w="1134" w:type="dxa"/>
          </w:tcPr>
          <w:p w:rsidR="00897D8F" w:rsidRPr="00105CFE" w:rsidRDefault="00897D8F" w:rsidP="00897D8F">
            <w:pPr>
              <w:jc w:val="center"/>
              <w:rPr>
                <w:rFonts w:ascii="Times New Roman" w:hAnsi="Times New Roman"/>
                <w:sz w:val="28"/>
                <w:szCs w:val="28"/>
              </w:rPr>
            </w:pPr>
            <w:r w:rsidRPr="00105CFE">
              <w:rPr>
                <w:rFonts w:ascii="Times New Roman" w:hAnsi="Times New Roman"/>
                <w:sz w:val="28"/>
                <w:szCs w:val="28"/>
              </w:rPr>
              <w:t>12</w:t>
            </w:r>
          </w:p>
        </w:tc>
      </w:tr>
      <w:tr w:rsidR="00202881" w:rsidRPr="00105CFE" w:rsidTr="00D30739">
        <w:trPr>
          <w:trHeight w:val="194"/>
        </w:trPr>
        <w:tc>
          <w:tcPr>
            <w:tcW w:w="846" w:type="dxa"/>
          </w:tcPr>
          <w:p w:rsidR="00202881" w:rsidRPr="00105CFE" w:rsidRDefault="00202881" w:rsidP="00202881">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80</w:t>
            </w:r>
            <w:r w:rsidRPr="00105CFE">
              <w:rPr>
                <w:rFonts w:ascii="Times New Roman" w:hAnsi="Times New Roman"/>
                <w:sz w:val="28"/>
                <w:szCs w:val="28"/>
              </w:rPr>
              <w:t>.</w:t>
            </w:r>
          </w:p>
        </w:tc>
        <w:tc>
          <w:tcPr>
            <w:tcW w:w="6379" w:type="dxa"/>
            <w:gridSpan w:val="2"/>
          </w:tcPr>
          <w:p w:rsidR="00202881" w:rsidRPr="00670EB3" w:rsidRDefault="00202881" w:rsidP="00202881">
            <w:pPr>
              <w:rPr>
                <w:rStyle w:val="s0"/>
                <w:sz w:val="28"/>
                <w:szCs w:val="28"/>
                <w:lang w:val="kk-KZ"/>
              </w:rPr>
            </w:pPr>
            <w:r w:rsidRPr="00105CFE">
              <w:rPr>
                <w:rFonts w:ascii="Times New Roman" w:hAnsi="Times New Roman"/>
                <w:b/>
                <w:sz w:val="28"/>
                <w:szCs w:val="28"/>
              </w:rPr>
              <w:t xml:space="preserve">Целевой индикатор </w:t>
            </w:r>
            <w:r>
              <w:rPr>
                <w:rFonts w:ascii="Times New Roman" w:hAnsi="Times New Roman"/>
                <w:b/>
                <w:sz w:val="28"/>
                <w:szCs w:val="28"/>
              </w:rPr>
              <w:t>8</w:t>
            </w:r>
            <w:r w:rsidRPr="00105CFE">
              <w:rPr>
                <w:rFonts w:ascii="Times New Roman" w:hAnsi="Times New Roman"/>
                <w:b/>
                <w:sz w:val="28"/>
                <w:szCs w:val="28"/>
              </w:rPr>
              <w:t xml:space="preserve">. </w:t>
            </w:r>
            <w:r w:rsidRPr="00105CFE">
              <w:rPr>
                <w:rFonts w:ascii="Times New Roman" w:hAnsi="Times New Roman"/>
                <w:b/>
                <w:bCs/>
                <w:sz w:val="28"/>
                <w:szCs w:val="28"/>
              </w:rPr>
              <w:t>Снижение времени обработки финансовых документов</w:t>
            </w:r>
          </w:p>
        </w:tc>
        <w:tc>
          <w:tcPr>
            <w:tcW w:w="1276" w:type="dxa"/>
          </w:tcPr>
          <w:p w:rsidR="00202881" w:rsidRPr="00670EB3" w:rsidRDefault="00202881" w:rsidP="00202881">
            <w:pPr>
              <w:keepNext/>
              <w:widowControl w:val="0"/>
              <w:jc w:val="center"/>
              <w:rPr>
                <w:rFonts w:ascii="Times New Roman" w:hAnsi="Times New Roman"/>
                <w:sz w:val="28"/>
                <w:szCs w:val="28"/>
                <w:lang w:val="kk-KZ"/>
              </w:rPr>
            </w:pPr>
            <w:r>
              <w:rPr>
                <w:rFonts w:ascii="Times New Roman" w:hAnsi="Times New Roman"/>
                <w:sz w:val="28"/>
                <w:szCs w:val="28"/>
                <w:lang w:val="kk-KZ"/>
              </w:rPr>
              <w:t>001</w:t>
            </w:r>
          </w:p>
        </w:tc>
        <w:tc>
          <w:tcPr>
            <w:tcW w:w="1275" w:type="dxa"/>
          </w:tcPr>
          <w:p w:rsidR="00202881" w:rsidRPr="00670EB3" w:rsidRDefault="00202881" w:rsidP="00202881">
            <w:pPr>
              <w:jc w:val="center"/>
              <w:rPr>
                <w:rFonts w:ascii="Times New Roman" w:hAnsi="Times New Roman"/>
                <w:sz w:val="28"/>
                <w:szCs w:val="28"/>
              </w:rPr>
            </w:pPr>
            <w:r w:rsidRPr="00670EB3">
              <w:rPr>
                <w:rFonts w:ascii="Times New Roman" w:hAnsi="Times New Roman"/>
                <w:sz w:val="28"/>
                <w:szCs w:val="28"/>
              </w:rPr>
              <w:t>КК</w:t>
            </w:r>
          </w:p>
        </w:tc>
        <w:tc>
          <w:tcPr>
            <w:tcW w:w="2410" w:type="dxa"/>
          </w:tcPr>
          <w:p w:rsidR="00202881" w:rsidRPr="00670EB3" w:rsidRDefault="00202881" w:rsidP="00202881">
            <w:pPr>
              <w:keepNext/>
              <w:widowControl w:val="0"/>
              <w:jc w:val="center"/>
              <w:rPr>
                <w:rFonts w:ascii="Times New Roman" w:hAnsi="Times New Roman"/>
                <w:sz w:val="28"/>
                <w:szCs w:val="28"/>
                <w:lang w:val="kk-KZ" w:eastAsia="ru-RU"/>
              </w:rPr>
            </w:pPr>
            <w:r w:rsidRPr="00670EB3">
              <w:rPr>
                <w:rFonts w:ascii="Times New Roman" w:hAnsi="Times New Roman"/>
                <w:sz w:val="28"/>
                <w:szCs w:val="28"/>
                <w:lang w:val="kk-KZ" w:eastAsia="ru-RU"/>
              </w:rPr>
              <w:t xml:space="preserve">Ежегодно </w:t>
            </w:r>
          </w:p>
        </w:tc>
        <w:tc>
          <w:tcPr>
            <w:tcW w:w="2126" w:type="dxa"/>
          </w:tcPr>
          <w:p w:rsidR="00202881" w:rsidRPr="00670EB3" w:rsidRDefault="00202881" w:rsidP="00202881">
            <w:pPr>
              <w:keepNext/>
              <w:widowControl w:val="0"/>
              <w:jc w:val="center"/>
              <w:rPr>
                <w:rFonts w:ascii="Times New Roman" w:hAnsi="Times New Roman"/>
                <w:sz w:val="28"/>
                <w:szCs w:val="28"/>
                <w:lang w:val="kk-KZ"/>
              </w:rPr>
            </w:pPr>
            <w:r w:rsidRPr="00670EB3">
              <w:rPr>
                <w:rFonts w:ascii="Times New Roman" w:hAnsi="Times New Roman"/>
                <w:sz w:val="28"/>
                <w:szCs w:val="28"/>
                <w:lang w:val="kk-KZ"/>
              </w:rPr>
              <w:t>Информация</w:t>
            </w:r>
          </w:p>
        </w:tc>
        <w:tc>
          <w:tcPr>
            <w:tcW w:w="1134" w:type="dxa"/>
          </w:tcPr>
          <w:p w:rsidR="00202881" w:rsidRPr="00CA772D" w:rsidRDefault="00202881" w:rsidP="00202881">
            <w:pPr>
              <w:keepNext/>
              <w:widowControl w:val="0"/>
              <w:jc w:val="center"/>
              <w:rPr>
                <w:rFonts w:ascii="Times New Roman" w:hAnsi="Times New Roman"/>
                <w:sz w:val="28"/>
                <w:szCs w:val="28"/>
                <w:lang w:val="kk-KZ"/>
              </w:rPr>
            </w:pPr>
            <w:r>
              <w:rPr>
                <w:rFonts w:ascii="Times New Roman" w:hAnsi="Times New Roman"/>
                <w:sz w:val="28"/>
                <w:szCs w:val="28"/>
                <w:lang w:val="kk-KZ"/>
              </w:rPr>
              <w:t>7 часов</w:t>
            </w:r>
          </w:p>
        </w:tc>
      </w:tr>
      <w:tr w:rsidR="00F40876" w:rsidRPr="00105CFE" w:rsidTr="00D30739">
        <w:trPr>
          <w:trHeight w:val="194"/>
        </w:trPr>
        <w:tc>
          <w:tcPr>
            <w:tcW w:w="846" w:type="dxa"/>
          </w:tcPr>
          <w:p w:rsidR="00F40876" w:rsidRPr="00105CFE" w:rsidRDefault="00F40876" w:rsidP="00F40876">
            <w:pPr>
              <w:keepNext/>
              <w:widowControl w:val="0"/>
              <w:tabs>
                <w:tab w:val="left" w:pos="426"/>
              </w:tabs>
              <w:jc w:val="center"/>
              <w:rPr>
                <w:rFonts w:ascii="Times New Roman" w:hAnsi="Times New Roman"/>
                <w:sz w:val="28"/>
                <w:szCs w:val="28"/>
              </w:rPr>
            </w:pPr>
            <w:r>
              <w:rPr>
                <w:rFonts w:ascii="Times New Roman" w:hAnsi="Times New Roman"/>
                <w:sz w:val="28"/>
                <w:szCs w:val="28"/>
              </w:rPr>
              <w:t>181.</w:t>
            </w:r>
          </w:p>
        </w:tc>
        <w:tc>
          <w:tcPr>
            <w:tcW w:w="6379" w:type="dxa"/>
            <w:gridSpan w:val="2"/>
          </w:tcPr>
          <w:p w:rsidR="00F40876" w:rsidRPr="00670EB3" w:rsidRDefault="00F40876" w:rsidP="00F40876">
            <w:pPr>
              <w:rPr>
                <w:rStyle w:val="s0"/>
                <w:sz w:val="28"/>
                <w:szCs w:val="28"/>
                <w:lang w:val="kk-KZ"/>
              </w:rPr>
            </w:pPr>
            <w:r w:rsidRPr="00670EB3">
              <w:rPr>
                <w:rStyle w:val="s0"/>
                <w:sz w:val="28"/>
                <w:szCs w:val="28"/>
                <w:lang w:val="kk-KZ"/>
              </w:rPr>
              <w:t xml:space="preserve">Сокращение времени на обработку одного финансового документа </w:t>
            </w:r>
          </w:p>
        </w:tc>
        <w:tc>
          <w:tcPr>
            <w:tcW w:w="1276" w:type="dxa"/>
          </w:tcPr>
          <w:p w:rsidR="00F40876" w:rsidRPr="00670EB3" w:rsidRDefault="00F40876" w:rsidP="00F40876">
            <w:pPr>
              <w:keepNext/>
              <w:widowControl w:val="0"/>
              <w:jc w:val="center"/>
              <w:rPr>
                <w:rFonts w:ascii="Times New Roman" w:hAnsi="Times New Roman"/>
                <w:sz w:val="28"/>
                <w:szCs w:val="28"/>
                <w:lang w:val="kk-KZ"/>
              </w:rPr>
            </w:pPr>
            <w:r w:rsidRPr="00670EB3">
              <w:rPr>
                <w:rFonts w:ascii="Times New Roman" w:hAnsi="Times New Roman"/>
                <w:sz w:val="28"/>
                <w:szCs w:val="28"/>
                <w:lang w:val="kk-KZ"/>
              </w:rPr>
              <w:t>001</w:t>
            </w:r>
          </w:p>
        </w:tc>
        <w:tc>
          <w:tcPr>
            <w:tcW w:w="1275" w:type="dxa"/>
          </w:tcPr>
          <w:p w:rsidR="00F40876" w:rsidRPr="00670EB3" w:rsidRDefault="00F40876" w:rsidP="00F40876">
            <w:pPr>
              <w:jc w:val="center"/>
              <w:rPr>
                <w:rFonts w:ascii="Times New Roman" w:hAnsi="Times New Roman"/>
                <w:sz w:val="28"/>
                <w:szCs w:val="28"/>
              </w:rPr>
            </w:pPr>
            <w:r w:rsidRPr="00670EB3">
              <w:rPr>
                <w:rFonts w:ascii="Times New Roman" w:hAnsi="Times New Roman"/>
                <w:sz w:val="28"/>
                <w:szCs w:val="28"/>
              </w:rPr>
              <w:t>КК</w:t>
            </w:r>
          </w:p>
        </w:tc>
        <w:tc>
          <w:tcPr>
            <w:tcW w:w="2410" w:type="dxa"/>
          </w:tcPr>
          <w:p w:rsidR="00F40876" w:rsidRPr="00670EB3" w:rsidRDefault="00F40876" w:rsidP="00F40876">
            <w:pPr>
              <w:keepNext/>
              <w:widowControl w:val="0"/>
              <w:jc w:val="center"/>
              <w:rPr>
                <w:rFonts w:ascii="Times New Roman" w:hAnsi="Times New Roman"/>
                <w:sz w:val="28"/>
                <w:szCs w:val="28"/>
                <w:lang w:val="kk-KZ" w:eastAsia="ru-RU"/>
              </w:rPr>
            </w:pPr>
            <w:r w:rsidRPr="00670EB3">
              <w:rPr>
                <w:rFonts w:ascii="Times New Roman" w:hAnsi="Times New Roman"/>
                <w:sz w:val="28"/>
                <w:szCs w:val="28"/>
                <w:lang w:val="kk-KZ" w:eastAsia="ru-RU"/>
              </w:rPr>
              <w:t xml:space="preserve">Ежегодно </w:t>
            </w:r>
          </w:p>
        </w:tc>
        <w:tc>
          <w:tcPr>
            <w:tcW w:w="2126" w:type="dxa"/>
          </w:tcPr>
          <w:p w:rsidR="00F40876" w:rsidRPr="00670EB3" w:rsidRDefault="00F40876" w:rsidP="00F40876">
            <w:pPr>
              <w:keepNext/>
              <w:widowControl w:val="0"/>
              <w:jc w:val="center"/>
              <w:rPr>
                <w:rFonts w:ascii="Times New Roman" w:hAnsi="Times New Roman"/>
                <w:sz w:val="28"/>
                <w:szCs w:val="28"/>
                <w:lang w:val="kk-KZ"/>
              </w:rPr>
            </w:pPr>
            <w:r w:rsidRPr="00670EB3">
              <w:rPr>
                <w:rFonts w:ascii="Times New Roman" w:hAnsi="Times New Roman"/>
                <w:sz w:val="28"/>
                <w:szCs w:val="28"/>
                <w:lang w:val="kk-KZ"/>
              </w:rPr>
              <w:t>Информация</w:t>
            </w:r>
          </w:p>
        </w:tc>
        <w:tc>
          <w:tcPr>
            <w:tcW w:w="1134" w:type="dxa"/>
          </w:tcPr>
          <w:p w:rsidR="00F40876" w:rsidRPr="00CA772D" w:rsidRDefault="00F40876" w:rsidP="00F40876">
            <w:pPr>
              <w:keepNext/>
              <w:widowControl w:val="0"/>
              <w:jc w:val="center"/>
              <w:rPr>
                <w:rFonts w:ascii="Times New Roman" w:hAnsi="Times New Roman"/>
                <w:sz w:val="28"/>
                <w:szCs w:val="28"/>
                <w:lang w:val="kk-KZ"/>
              </w:rPr>
            </w:pPr>
            <w:r w:rsidRPr="00CA772D">
              <w:rPr>
                <w:rFonts w:ascii="Times New Roman" w:hAnsi="Times New Roman"/>
                <w:sz w:val="28"/>
                <w:szCs w:val="28"/>
                <w:lang w:val="kk-KZ"/>
              </w:rPr>
              <w:t xml:space="preserve">7 часов </w:t>
            </w:r>
          </w:p>
        </w:tc>
      </w:tr>
      <w:tr w:rsidR="00F40876" w:rsidRPr="00105CFE" w:rsidTr="00D30739">
        <w:trPr>
          <w:trHeight w:val="194"/>
        </w:trPr>
        <w:tc>
          <w:tcPr>
            <w:tcW w:w="846" w:type="dxa"/>
          </w:tcPr>
          <w:p w:rsidR="00F40876" w:rsidRPr="00105CFE" w:rsidRDefault="007C4FEF" w:rsidP="00F40876">
            <w:pPr>
              <w:keepNext/>
              <w:widowControl w:val="0"/>
              <w:tabs>
                <w:tab w:val="left" w:pos="426"/>
              </w:tabs>
              <w:jc w:val="center"/>
              <w:rPr>
                <w:rFonts w:ascii="Times New Roman" w:hAnsi="Times New Roman"/>
                <w:sz w:val="28"/>
                <w:szCs w:val="28"/>
              </w:rPr>
            </w:pPr>
            <w:r>
              <w:rPr>
                <w:rFonts w:ascii="Times New Roman" w:hAnsi="Times New Roman"/>
                <w:sz w:val="28"/>
                <w:szCs w:val="28"/>
              </w:rPr>
              <w:t>182.</w:t>
            </w:r>
          </w:p>
        </w:tc>
        <w:tc>
          <w:tcPr>
            <w:tcW w:w="6379" w:type="dxa"/>
            <w:gridSpan w:val="2"/>
          </w:tcPr>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 xml:space="preserve">Обеспечение полноты и своевременного предоставления информации об охвате внедрения информационных систем.  </w:t>
            </w:r>
          </w:p>
          <w:p w:rsidR="00F40876" w:rsidRPr="00D8162B" w:rsidRDefault="00F40876" w:rsidP="00F40876">
            <w:pPr>
              <w:keepNext/>
              <w:widowControl w:val="0"/>
              <w:rPr>
                <w:rFonts w:ascii="Times New Roman" w:hAnsi="Times New Roman"/>
                <w:sz w:val="28"/>
                <w:szCs w:val="28"/>
                <w:lang w:eastAsia="ru-RU"/>
              </w:rPr>
            </w:pPr>
          </w:p>
        </w:tc>
        <w:tc>
          <w:tcPr>
            <w:tcW w:w="1276" w:type="dxa"/>
          </w:tcPr>
          <w:p w:rsidR="00F40876" w:rsidRPr="00D8162B" w:rsidRDefault="00F40876" w:rsidP="00F40876">
            <w:pPr>
              <w:keepNext/>
              <w:widowControl w:val="0"/>
              <w:jc w:val="center"/>
              <w:rPr>
                <w:rFonts w:ascii="Times New Roman" w:hAnsi="Times New Roman"/>
                <w:sz w:val="28"/>
                <w:szCs w:val="28"/>
                <w:lang w:eastAsia="ru-RU"/>
              </w:rPr>
            </w:pPr>
            <w:r>
              <w:rPr>
                <w:rFonts w:ascii="Times New Roman" w:hAnsi="Times New Roman"/>
                <w:sz w:val="28"/>
                <w:szCs w:val="28"/>
                <w:lang w:eastAsia="ru-RU"/>
              </w:rPr>
              <w:lastRenderedPageBreak/>
              <w:t>001</w:t>
            </w:r>
          </w:p>
        </w:tc>
        <w:tc>
          <w:tcPr>
            <w:tcW w:w="1275" w:type="dxa"/>
          </w:tcPr>
          <w:p w:rsidR="00F40876" w:rsidRDefault="00F40876" w:rsidP="00F40876">
            <w:pPr>
              <w:keepNext/>
              <w:widowControl w:val="0"/>
              <w:jc w:val="center"/>
              <w:rPr>
                <w:rFonts w:ascii="Times New Roman" w:hAnsi="Times New Roman"/>
                <w:sz w:val="28"/>
                <w:szCs w:val="28"/>
                <w:lang w:eastAsia="ru-RU"/>
              </w:rPr>
            </w:pPr>
            <w:r>
              <w:rPr>
                <w:rFonts w:ascii="Times New Roman" w:hAnsi="Times New Roman"/>
                <w:sz w:val="28"/>
                <w:szCs w:val="28"/>
                <w:lang w:eastAsia="ru-RU"/>
              </w:rPr>
              <w:t>ДПС</w:t>
            </w:r>
          </w:p>
          <w:p w:rsidR="00F40876" w:rsidRDefault="00F40876" w:rsidP="00F40876">
            <w:pPr>
              <w:keepNext/>
              <w:widowControl w:val="0"/>
              <w:jc w:val="center"/>
              <w:rPr>
                <w:rFonts w:ascii="Times New Roman" w:hAnsi="Times New Roman"/>
                <w:sz w:val="28"/>
                <w:szCs w:val="28"/>
                <w:lang w:eastAsia="ru-RU"/>
              </w:rPr>
            </w:pPr>
            <w:r>
              <w:rPr>
                <w:rFonts w:ascii="Times New Roman" w:hAnsi="Times New Roman"/>
                <w:sz w:val="28"/>
                <w:szCs w:val="28"/>
                <w:lang w:eastAsia="ru-RU"/>
              </w:rPr>
              <w:t>ДИТ</w:t>
            </w:r>
          </w:p>
          <w:p w:rsidR="00F40876" w:rsidRPr="00D8162B" w:rsidRDefault="00F40876" w:rsidP="00F40876">
            <w:pPr>
              <w:keepNext/>
              <w:widowControl w:val="0"/>
              <w:jc w:val="center"/>
              <w:rPr>
                <w:rFonts w:ascii="Times New Roman" w:hAnsi="Times New Roman"/>
                <w:sz w:val="28"/>
                <w:szCs w:val="28"/>
                <w:lang w:eastAsia="ru-RU"/>
              </w:rPr>
            </w:pPr>
            <w:r>
              <w:rPr>
                <w:rFonts w:ascii="Times New Roman" w:hAnsi="Times New Roman"/>
                <w:sz w:val="28"/>
                <w:szCs w:val="28"/>
                <w:lang w:eastAsia="ru-RU"/>
              </w:rPr>
              <w:t>Комитет</w:t>
            </w:r>
            <w:r>
              <w:rPr>
                <w:rFonts w:ascii="Times New Roman" w:hAnsi="Times New Roman"/>
                <w:sz w:val="28"/>
                <w:szCs w:val="28"/>
                <w:lang w:eastAsia="ru-RU"/>
              </w:rPr>
              <w:lastRenderedPageBreak/>
              <w:t>ы</w:t>
            </w:r>
          </w:p>
        </w:tc>
        <w:tc>
          <w:tcPr>
            <w:tcW w:w="2410" w:type="dxa"/>
          </w:tcPr>
          <w:p w:rsidR="00F40876" w:rsidRDefault="00F40876" w:rsidP="00F40876">
            <w:pPr>
              <w:keepNext/>
              <w:widowControl w:val="0"/>
              <w:jc w:val="center"/>
              <w:rPr>
                <w:rFonts w:ascii="Times New Roman" w:hAnsi="Times New Roman"/>
                <w:sz w:val="28"/>
                <w:szCs w:val="28"/>
                <w:lang w:eastAsia="ru-RU"/>
              </w:rPr>
            </w:pPr>
            <w:r w:rsidRPr="0059191C">
              <w:rPr>
                <w:rFonts w:ascii="Times New Roman" w:hAnsi="Times New Roman"/>
                <w:sz w:val="28"/>
                <w:szCs w:val="28"/>
                <w:lang w:eastAsia="ru-RU"/>
              </w:rPr>
              <w:lastRenderedPageBreak/>
              <w:t>Декабрь</w:t>
            </w:r>
          </w:p>
          <w:p w:rsidR="00F40876" w:rsidRPr="00D8162B" w:rsidRDefault="00F40876" w:rsidP="00F40876">
            <w:pPr>
              <w:keepNext/>
              <w:widowControl w:val="0"/>
              <w:jc w:val="center"/>
              <w:rPr>
                <w:rFonts w:ascii="Times New Roman" w:hAnsi="Times New Roman"/>
                <w:sz w:val="28"/>
                <w:szCs w:val="28"/>
                <w:lang w:eastAsia="ru-RU"/>
              </w:rPr>
            </w:pPr>
            <w:r>
              <w:rPr>
                <w:rFonts w:ascii="Times New Roman" w:hAnsi="Times New Roman"/>
                <w:sz w:val="28"/>
                <w:szCs w:val="28"/>
                <w:lang w:eastAsia="ru-RU"/>
              </w:rPr>
              <w:t>раз в год</w:t>
            </w:r>
          </w:p>
        </w:tc>
        <w:tc>
          <w:tcPr>
            <w:tcW w:w="2126" w:type="dxa"/>
          </w:tcPr>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Охват внедрения информационн</w:t>
            </w:r>
            <w:r>
              <w:rPr>
                <w:rFonts w:ascii="Times New Roman" w:hAnsi="Times New Roman"/>
                <w:sz w:val="28"/>
                <w:szCs w:val="28"/>
                <w:lang w:eastAsia="ru-RU"/>
              </w:rPr>
              <w:lastRenderedPageBreak/>
              <w:t>ых систем в ЦГО</w:t>
            </w:r>
          </w:p>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 xml:space="preserve">Общее количество структурных подразделений в ЦГО, где внедрена ИС/общее количество структурных подразделений в ЦГО, где подлежит внедрение ИС, также </w:t>
            </w:r>
          </w:p>
          <w:p w:rsidR="00F40876" w:rsidRPr="00D8162B"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отчет в виде комментарий согласно Приложению 4 к Методике оценки эффективности организационного развития государственных органов, таблица 1</w:t>
            </w:r>
          </w:p>
        </w:tc>
        <w:tc>
          <w:tcPr>
            <w:tcW w:w="1134" w:type="dxa"/>
          </w:tcPr>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lastRenderedPageBreak/>
              <w:t>Обеспечение полнот</w:t>
            </w:r>
            <w:r>
              <w:rPr>
                <w:rFonts w:ascii="Times New Roman" w:hAnsi="Times New Roman"/>
                <w:sz w:val="28"/>
                <w:szCs w:val="28"/>
                <w:lang w:eastAsia="ru-RU"/>
              </w:rPr>
              <w:lastRenderedPageBreak/>
              <w:t xml:space="preserve">ы и своевременного предоставления информации об охвате внедрения информационных </w:t>
            </w:r>
            <w:proofErr w:type="gramStart"/>
            <w:r>
              <w:rPr>
                <w:rFonts w:ascii="Times New Roman" w:hAnsi="Times New Roman"/>
                <w:sz w:val="28"/>
                <w:szCs w:val="28"/>
                <w:lang w:eastAsia="ru-RU"/>
              </w:rPr>
              <w:t>систем  в</w:t>
            </w:r>
            <w:proofErr w:type="gramEnd"/>
            <w:r>
              <w:rPr>
                <w:rFonts w:ascii="Times New Roman" w:hAnsi="Times New Roman"/>
                <w:sz w:val="28"/>
                <w:szCs w:val="28"/>
                <w:lang w:eastAsia="ru-RU"/>
              </w:rPr>
              <w:t xml:space="preserve"> структурные подразделения центрального аппарата</w:t>
            </w:r>
          </w:p>
          <w:p w:rsidR="00F40876" w:rsidRPr="00D8162B" w:rsidRDefault="00F40876" w:rsidP="00F40876">
            <w:pPr>
              <w:keepNext/>
              <w:widowControl w:val="0"/>
              <w:rPr>
                <w:rFonts w:ascii="Times New Roman" w:hAnsi="Times New Roman"/>
                <w:sz w:val="28"/>
                <w:szCs w:val="28"/>
                <w:lang w:eastAsia="ru-RU"/>
              </w:rPr>
            </w:pPr>
          </w:p>
        </w:tc>
      </w:tr>
      <w:tr w:rsidR="00F40876" w:rsidRPr="00105CFE" w:rsidTr="00D30739">
        <w:trPr>
          <w:trHeight w:val="194"/>
        </w:trPr>
        <w:tc>
          <w:tcPr>
            <w:tcW w:w="846" w:type="dxa"/>
          </w:tcPr>
          <w:p w:rsidR="00F40876" w:rsidRPr="00105CFE" w:rsidRDefault="00F40876" w:rsidP="00D911F6">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18</w:t>
            </w:r>
            <w:r w:rsidR="00D911F6">
              <w:rPr>
                <w:rFonts w:ascii="Times New Roman" w:hAnsi="Times New Roman"/>
                <w:sz w:val="28"/>
                <w:szCs w:val="28"/>
              </w:rPr>
              <w:t>3</w:t>
            </w:r>
            <w:r>
              <w:rPr>
                <w:rFonts w:ascii="Times New Roman" w:hAnsi="Times New Roman"/>
                <w:sz w:val="28"/>
                <w:szCs w:val="28"/>
              </w:rPr>
              <w:t>.</w:t>
            </w:r>
          </w:p>
        </w:tc>
        <w:tc>
          <w:tcPr>
            <w:tcW w:w="6379" w:type="dxa"/>
            <w:gridSpan w:val="2"/>
          </w:tcPr>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 xml:space="preserve">Обеспечение полноты и своевременного </w:t>
            </w:r>
            <w:r>
              <w:rPr>
                <w:rFonts w:ascii="Times New Roman" w:hAnsi="Times New Roman"/>
                <w:sz w:val="28"/>
                <w:szCs w:val="28"/>
                <w:lang w:eastAsia="ru-RU"/>
              </w:rPr>
              <w:lastRenderedPageBreak/>
              <w:t xml:space="preserve">предоставления информации о доли  использования информационных систем </w:t>
            </w:r>
          </w:p>
        </w:tc>
        <w:tc>
          <w:tcPr>
            <w:tcW w:w="1276" w:type="dxa"/>
          </w:tcPr>
          <w:p w:rsidR="00F40876" w:rsidRPr="00D8162B" w:rsidRDefault="00F40876" w:rsidP="00F40876">
            <w:pPr>
              <w:keepNext/>
              <w:widowControl w:val="0"/>
              <w:jc w:val="center"/>
              <w:rPr>
                <w:rFonts w:ascii="Times New Roman" w:hAnsi="Times New Roman"/>
                <w:sz w:val="28"/>
                <w:szCs w:val="28"/>
                <w:lang w:eastAsia="ru-RU"/>
              </w:rPr>
            </w:pPr>
            <w:r>
              <w:rPr>
                <w:rFonts w:ascii="Times New Roman" w:hAnsi="Times New Roman"/>
                <w:sz w:val="28"/>
                <w:szCs w:val="28"/>
                <w:lang w:eastAsia="ru-RU"/>
              </w:rPr>
              <w:lastRenderedPageBreak/>
              <w:t>001</w:t>
            </w:r>
          </w:p>
        </w:tc>
        <w:tc>
          <w:tcPr>
            <w:tcW w:w="1275" w:type="dxa"/>
          </w:tcPr>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ДПС</w:t>
            </w:r>
          </w:p>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lastRenderedPageBreak/>
              <w:t>ДИТ</w:t>
            </w:r>
          </w:p>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Комитеты</w:t>
            </w:r>
          </w:p>
        </w:tc>
        <w:tc>
          <w:tcPr>
            <w:tcW w:w="2410" w:type="dxa"/>
          </w:tcPr>
          <w:p w:rsidR="00F40876" w:rsidRPr="00D8162B" w:rsidRDefault="00F40876" w:rsidP="00F40876">
            <w:pPr>
              <w:keepNext/>
              <w:widowControl w:val="0"/>
              <w:rPr>
                <w:rFonts w:ascii="Times New Roman" w:hAnsi="Times New Roman"/>
                <w:sz w:val="28"/>
                <w:szCs w:val="28"/>
                <w:lang w:eastAsia="ru-RU"/>
              </w:rPr>
            </w:pPr>
            <w:r w:rsidRPr="0059191C">
              <w:rPr>
                <w:rFonts w:ascii="Times New Roman" w:hAnsi="Times New Roman"/>
                <w:sz w:val="28"/>
                <w:szCs w:val="28"/>
                <w:lang w:eastAsia="ru-RU"/>
              </w:rPr>
              <w:lastRenderedPageBreak/>
              <w:t>Декабрь,</w:t>
            </w:r>
            <w:r>
              <w:rPr>
                <w:rFonts w:ascii="Times New Roman" w:hAnsi="Times New Roman"/>
                <w:sz w:val="28"/>
                <w:szCs w:val="28"/>
                <w:lang w:eastAsia="ru-RU"/>
              </w:rPr>
              <w:t xml:space="preserve"> раз в год</w:t>
            </w:r>
          </w:p>
        </w:tc>
        <w:tc>
          <w:tcPr>
            <w:tcW w:w="2126" w:type="dxa"/>
          </w:tcPr>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 xml:space="preserve">Положительная </w:t>
            </w:r>
            <w:r>
              <w:rPr>
                <w:rFonts w:ascii="Times New Roman" w:hAnsi="Times New Roman"/>
                <w:sz w:val="28"/>
                <w:szCs w:val="28"/>
                <w:lang w:eastAsia="ru-RU"/>
              </w:rPr>
              <w:lastRenderedPageBreak/>
              <w:t>оценка деятельности.</w:t>
            </w:r>
          </w:p>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Доля использования информационных систем</w:t>
            </w:r>
          </w:p>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 xml:space="preserve">Общее количество пользователей использующих ИС/Общее количество </w:t>
            </w:r>
            <w:proofErr w:type="gramStart"/>
            <w:r>
              <w:rPr>
                <w:rFonts w:ascii="Times New Roman" w:hAnsi="Times New Roman"/>
                <w:sz w:val="28"/>
                <w:szCs w:val="28"/>
                <w:lang w:eastAsia="ru-RU"/>
              </w:rPr>
              <w:t>подключенных  пользователей</w:t>
            </w:r>
            <w:proofErr w:type="gramEnd"/>
            <w:r>
              <w:rPr>
                <w:rFonts w:ascii="Times New Roman" w:hAnsi="Times New Roman"/>
                <w:sz w:val="28"/>
                <w:szCs w:val="28"/>
                <w:lang w:eastAsia="ru-RU"/>
              </w:rPr>
              <w:t xml:space="preserve"> к ИС,  также </w:t>
            </w:r>
          </w:p>
          <w:p w:rsidR="00F40876" w:rsidRPr="00D8162B"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t>отчет в виде комментарий согласно Приложению 4 к Методике оценки эффективности организационного развития государственных органов, таблица 2</w:t>
            </w:r>
          </w:p>
        </w:tc>
        <w:tc>
          <w:tcPr>
            <w:tcW w:w="1134" w:type="dxa"/>
          </w:tcPr>
          <w:p w:rsidR="00F40876" w:rsidRDefault="00F40876" w:rsidP="00F40876">
            <w:pPr>
              <w:keepNext/>
              <w:widowControl w:val="0"/>
              <w:rPr>
                <w:rFonts w:ascii="Times New Roman" w:hAnsi="Times New Roman"/>
                <w:sz w:val="28"/>
                <w:szCs w:val="28"/>
                <w:lang w:eastAsia="ru-RU"/>
              </w:rPr>
            </w:pPr>
            <w:r>
              <w:rPr>
                <w:rFonts w:ascii="Times New Roman" w:hAnsi="Times New Roman"/>
                <w:sz w:val="28"/>
                <w:szCs w:val="28"/>
                <w:lang w:eastAsia="ru-RU"/>
              </w:rPr>
              <w:lastRenderedPageBreak/>
              <w:t>Обеспе</w:t>
            </w:r>
            <w:r>
              <w:rPr>
                <w:rFonts w:ascii="Times New Roman" w:hAnsi="Times New Roman"/>
                <w:sz w:val="28"/>
                <w:szCs w:val="28"/>
                <w:lang w:eastAsia="ru-RU"/>
              </w:rPr>
              <w:lastRenderedPageBreak/>
              <w:t xml:space="preserve">чение полноты и своевременного предоставления информации о доли  использовании информационных систем </w:t>
            </w:r>
          </w:p>
        </w:tc>
      </w:tr>
      <w:tr w:rsidR="00F40876" w:rsidRPr="00105CFE" w:rsidTr="00D30739">
        <w:trPr>
          <w:trHeight w:val="194"/>
        </w:trPr>
        <w:tc>
          <w:tcPr>
            <w:tcW w:w="846" w:type="dxa"/>
          </w:tcPr>
          <w:p w:rsidR="00F40876" w:rsidRPr="00105CFE" w:rsidRDefault="00F40876" w:rsidP="00D911F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Pr>
                <w:rFonts w:ascii="Times New Roman" w:hAnsi="Times New Roman"/>
                <w:sz w:val="28"/>
                <w:szCs w:val="28"/>
              </w:rPr>
              <w:t>8</w:t>
            </w:r>
            <w:r w:rsidR="00D911F6">
              <w:rPr>
                <w:rFonts w:ascii="Times New Roman" w:hAnsi="Times New Roman"/>
                <w:sz w:val="28"/>
                <w:szCs w:val="28"/>
              </w:rPr>
              <w:t>4</w:t>
            </w:r>
            <w:r w:rsidRPr="00105CFE">
              <w:rPr>
                <w:rFonts w:ascii="Times New Roman" w:hAnsi="Times New Roman"/>
                <w:sz w:val="28"/>
                <w:szCs w:val="28"/>
              </w:rPr>
              <w:t>.</w:t>
            </w:r>
          </w:p>
        </w:tc>
        <w:tc>
          <w:tcPr>
            <w:tcW w:w="6379" w:type="dxa"/>
            <w:gridSpan w:val="2"/>
          </w:tcPr>
          <w:p w:rsidR="00F40876" w:rsidRPr="00105CFE" w:rsidRDefault="00F40876" w:rsidP="00F40876">
            <w:pPr>
              <w:rPr>
                <w:rFonts w:ascii="Times New Roman" w:hAnsi="Times New Roman"/>
                <w:color w:val="000000"/>
                <w:sz w:val="28"/>
                <w:szCs w:val="28"/>
              </w:rPr>
            </w:pPr>
            <w:r w:rsidRPr="00105CFE">
              <w:rPr>
                <w:rFonts w:ascii="Times New Roman" w:hAnsi="Times New Roman"/>
                <w:color w:val="000000"/>
                <w:sz w:val="28"/>
                <w:szCs w:val="28"/>
              </w:rPr>
              <w:t>Организация мероприятий по обеспечению бесперебойного функционирования интегрированной автоматизированной информационной системы «е-Минфин»</w:t>
            </w:r>
          </w:p>
        </w:tc>
        <w:tc>
          <w:tcPr>
            <w:tcW w:w="1276" w:type="dxa"/>
          </w:tcPr>
          <w:p w:rsidR="00F40876" w:rsidRPr="00105CFE" w:rsidRDefault="00F40876" w:rsidP="00F40876">
            <w:pPr>
              <w:jc w:val="center"/>
              <w:rPr>
                <w:rFonts w:ascii="Times New Roman" w:hAnsi="Times New Roman"/>
                <w:color w:val="000000"/>
                <w:sz w:val="28"/>
                <w:szCs w:val="28"/>
              </w:rPr>
            </w:pPr>
            <w:r w:rsidRPr="00105CFE">
              <w:rPr>
                <w:rFonts w:ascii="Times New Roman" w:hAnsi="Times New Roman"/>
                <w:color w:val="000000"/>
                <w:sz w:val="28"/>
                <w:szCs w:val="28"/>
              </w:rPr>
              <w:t>001</w:t>
            </w:r>
          </w:p>
        </w:tc>
        <w:tc>
          <w:tcPr>
            <w:tcW w:w="1275" w:type="dxa"/>
          </w:tcPr>
          <w:p w:rsidR="00F40876" w:rsidRPr="00105CFE" w:rsidRDefault="00F40876" w:rsidP="00F40876">
            <w:pPr>
              <w:widowControl w:val="0"/>
              <w:jc w:val="center"/>
              <w:rPr>
                <w:rFonts w:ascii="Times New Roman" w:hAnsi="Times New Roman"/>
                <w:color w:val="000000"/>
                <w:sz w:val="28"/>
                <w:szCs w:val="28"/>
              </w:rPr>
            </w:pPr>
            <w:r w:rsidRPr="00105CFE">
              <w:rPr>
                <w:rFonts w:ascii="Times New Roman" w:hAnsi="Times New Roman"/>
                <w:color w:val="000000"/>
                <w:sz w:val="28"/>
                <w:szCs w:val="28"/>
              </w:rPr>
              <w:t>ДИТ</w:t>
            </w:r>
          </w:p>
        </w:tc>
        <w:tc>
          <w:tcPr>
            <w:tcW w:w="2410" w:type="dxa"/>
          </w:tcPr>
          <w:p w:rsidR="00F40876" w:rsidRPr="00105CFE" w:rsidRDefault="00F40876" w:rsidP="00F40876">
            <w:pPr>
              <w:keepNext/>
              <w:widowControl w:val="0"/>
              <w:ind w:left="-57" w:right="-57"/>
              <w:jc w:val="center"/>
              <w:rPr>
                <w:rFonts w:ascii="Times New Roman" w:hAnsi="Times New Roman"/>
                <w:color w:val="000000"/>
                <w:sz w:val="28"/>
                <w:szCs w:val="28"/>
              </w:rPr>
            </w:pPr>
            <w:r w:rsidRPr="00105CFE">
              <w:rPr>
                <w:rFonts w:ascii="Times New Roman" w:hAnsi="Times New Roman"/>
                <w:color w:val="000000"/>
                <w:sz w:val="28"/>
                <w:szCs w:val="28"/>
              </w:rPr>
              <w:t>постоянно</w:t>
            </w:r>
          </w:p>
        </w:tc>
        <w:tc>
          <w:tcPr>
            <w:tcW w:w="2126" w:type="dxa"/>
          </w:tcPr>
          <w:p w:rsidR="00F40876" w:rsidRPr="00105CFE" w:rsidRDefault="00F40876" w:rsidP="00F40876">
            <w:pPr>
              <w:ind w:left="-57" w:right="-113"/>
              <w:rPr>
                <w:rFonts w:ascii="Times New Roman" w:hAnsi="Times New Roman"/>
                <w:bCs/>
                <w:color w:val="000000"/>
                <w:sz w:val="28"/>
                <w:szCs w:val="28"/>
              </w:rPr>
            </w:pPr>
            <w:r w:rsidRPr="00105CFE">
              <w:rPr>
                <w:rFonts w:ascii="Times New Roman" w:hAnsi="Times New Roman"/>
                <w:bCs/>
                <w:color w:val="000000"/>
                <w:sz w:val="28"/>
                <w:szCs w:val="28"/>
              </w:rPr>
              <w:t>Акты</w:t>
            </w:r>
            <w:r w:rsidRPr="00105CFE">
              <w:rPr>
                <w:rFonts w:ascii="Times New Roman" w:hAnsi="Times New Roman"/>
                <w:bCs/>
                <w:color w:val="000000"/>
                <w:sz w:val="28"/>
                <w:szCs w:val="28"/>
                <w:lang w:val="kk-KZ"/>
              </w:rPr>
              <w:t xml:space="preserve"> </w:t>
            </w:r>
            <w:r w:rsidRPr="00105CFE">
              <w:rPr>
                <w:rFonts w:ascii="Times New Roman" w:hAnsi="Times New Roman"/>
                <w:bCs/>
                <w:color w:val="000000"/>
                <w:sz w:val="28"/>
                <w:szCs w:val="28"/>
              </w:rPr>
              <w:t>по исполнению договора</w:t>
            </w:r>
          </w:p>
        </w:tc>
        <w:tc>
          <w:tcPr>
            <w:tcW w:w="1134" w:type="dxa"/>
          </w:tcPr>
          <w:p w:rsidR="00F40876" w:rsidRPr="00105CFE" w:rsidRDefault="00F40876" w:rsidP="00F40876">
            <w:pPr>
              <w:ind w:left="-113" w:right="-113"/>
              <w:jc w:val="center"/>
              <w:rPr>
                <w:rFonts w:ascii="Times New Roman" w:hAnsi="Times New Roman"/>
                <w:bCs/>
                <w:color w:val="000000"/>
                <w:sz w:val="28"/>
                <w:szCs w:val="28"/>
              </w:rPr>
            </w:pPr>
            <w:r w:rsidRPr="00105CFE">
              <w:rPr>
                <w:rFonts w:ascii="Times New Roman" w:hAnsi="Times New Roman"/>
                <w:bCs/>
                <w:color w:val="000000"/>
                <w:sz w:val="28"/>
                <w:szCs w:val="28"/>
              </w:rPr>
              <w:t>365 дней*</w:t>
            </w:r>
          </w:p>
          <w:p w:rsidR="00F40876" w:rsidRPr="00105CFE" w:rsidRDefault="00F40876" w:rsidP="00F40876">
            <w:pPr>
              <w:ind w:left="-113" w:right="-113"/>
              <w:jc w:val="center"/>
              <w:rPr>
                <w:rFonts w:ascii="Times New Roman" w:hAnsi="Times New Roman"/>
                <w:bCs/>
                <w:color w:val="000000"/>
                <w:sz w:val="28"/>
                <w:szCs w:val="28"/>
              </w:rPr>
            </w:pPr>
            <w:r w:rsidRPr="00105CFE">
              <w:rPr>
                <w:rFonts w:ascii="Times New Roman" w:hAnsi="Times New Roman"/>
                <w:color w:val="000000"/>
                <w:sz w:val="28"/>
                <w:szCs w:val="28"/>
              </w:rPr>
              <w:t>(* за исключением времени простоя системы, связанного с планово-профилактическими работами, согласованными с Заказчиком)</w:t>
            </w:r>
          </w:p>
        </w:tc>
      </w:tr>
      <w:tr w:rsidR="00F40876" w:rsidRPr="00105CFE" w:rsidTr="00D30739">
        <w:trPr>
          <w:trHeight w:val="194"/>
        </w:trPr>
        <w:tc>
          <w:tcPr>
            <w:tcW w:w="846" w:type="dxa"/>
          </w:tcPr>
          <w:p w:rsidR="00F40876" w:rsidRPr="00105CFE" w:rsidRDefault="00F40876" w:rsidP="00D911F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t>1</w:t>
            </w:r>
            <w:r>
              <w:rPr>
                <w:rFonts w:ascii="Times New Roman" w:hAnsi="Times New Roman"/>
                <w:sz w:val="28"/>
                <w:szCs w:val="28"/>
              </w:rPr>
              <w:t>8</w:t>
            </w:r>
            <w:r w:rsidR="00D911F6">
              <w:rPr>
                <w:rFonts w:ascii="Times New Roman" w:hAnsi="Times New Roman"/>
                <w:sz w:val="28"/>
                <w:szCs w:val="28"/>
              </w:rPr>
              <w:t>5</w:t>
            </w:r>
            <w:r>
              <w:rPr>
                <w:rFonts w:ascii="Times New Roman" w:hAnsi="Times New Roman"/>
                <w:sz w:val="28"/>
                <w:szCs w:val="28"/>
              </w:rPr>
              <w:t>.</w:t>
            </w:r>
          </w:p>
        </w:tc>
        <w:tc>
          <w:tcPr>
            <w:tcW w:w="6379" w:type="dxa"/>
            <w:gridSpan w:val="2"/>
          </w:tcPr>
          <w:p w:rsidR="00F40876" w:rsidRPr="00105CFE" w:rsidRDefault="00F40876" w:rsidP="00F40876">
            <w:pPr>
              <w:tabs>
                <w:tab w:val="left" w:pos="5166"/>
              </w:tabs>
              <w:rPr>
                <w:rFonts w:ascii="Times New Roman" w:hAnsi="Times New Roman"/>
                <w:sz w:val="28"/>
                <w:szCs w:val="28"/>
                <w:lang w:eastAsia="ru-RU"/>
              </w:rPr>
            </w:pPr>
            <w:r w:rsidRPr="00105CFE">
              <w:rPr>
                <w:rFonts w:ascii="Times New Roman" w:hAnsi="Times New Roman"/>
                <w:sz w:val="28"/>
                <w:szCs w:val="28"/>
                <w:lang w:eastAsia="ru-RU"/>
              </w:rPr>
              <w:t>Организация обеспечения работоспособности информационно-коммуникационной инфраструктуры</w:t>
            </w:r>
          </w:p>
        </w:tc>
        <w:tc>
          <w:tcPr>
            <w:tcW w:w="1276" w:type="dxa"/>
          </w:tcPr>
          <w:p w:rsidR="00F40876" w:rsidRPr="00105CFE" w:rsidRDefault="00F40876" w:rsidP="00F40876">
            <w:pPr>
              <w:tabs>
                <w:tab w:val="left" w:pos="5166"/>
              </w:tabs>
              <w:rPr>
                <w:rFonts w:ascii="Times New Roman" w:hAnsi="Times New Roman"/>
                <w:sz w:val="28"/>
                <w:szCs w:val="28"/>
                <w:lang w:eastAsia="ru-RU"/>
              </w:rPr>
            </w:pPr>
            <w:r w:rsidRPr="00105CFE">
              <w:rPr>
                <w:rFonts w:ascii="Times New Roman" w:hAnsi="Times New Roman"/>
                <w:sz w:val="28"/>
                <w:szCs w:val="28"/>
                <w:lang w:eastAsia="ru-RU"/>
              </w:rPr>
              <w:t>001</w:t>
            </w:r>
          </w:p>
        </w:tc>
        <w:tc>
          <w:tcPr>
            <w:tcW w:w="1275" w:type="dxa"/>
          </w:tcPr>
          <w:p w:rsidR="00F40876" w:rsidRPr="00105CFE" w:rsidRDefault="00F40876" w:rsidP="00F40876">
            <w:pPr>
              <w:tabs>
                <w:tab w:val="left" w:pos="5166"/>
              </w:tabs>
              <w:jc w:val="center"/>
              <w:rPr>
                <w:rFonts w:ascii="Times New Roman" w:hAnsi="Times New Roman"/>
                <w:sz w:val="28"/>
                <w:szCs w:val="28"/>
                <w:lang w:eastAsia="ru-RU"/>
              </w:rPr>
            </w:pPr>
            <w:r w:rsidRPr="00105CFE">
              <w:rPr>
                <w:rFonts w:ascii="Times New Roman" w:hAnsi="Times New Roman"/>
                <w:sz w:val="28"/>
                <w:szCs w:val="28"/>
                <w:lang w:eastAsia="ru-RU"/>
              </w:rPr>
              <w:t>ДИТ</w:t>
            </w:r>
          </w:p>
        </w:tc>
        <w:tc>
          <w:tcPr>
            <w:tcW w:w="2410" w:type="dxa"/>
          </w:tcPr>
          <w:p w:rsidR="00F40876" w:rsidRPr="00105CFE" w:rsidRDefault="00F40876" w:rsidP="00F40876">
            <w:pPr>
              <w:tabs>
                <w:tab w:val="left" w:pos="5166"/>
              </w:tabs>
              <w:jc w:val="center"/>
              <w:rPr>
                <w:rFonts w:ascii="Times New Roman" w:hAnsi="Times New Roman"/>
                <w:sz w:val="28"/>
                <w:szCs w:val="28"/>
                <w:lang w:eastAsia="ru-RU"/>
              </w:rPr>
            </w:pPr>
            <w:r w:rsidRPr="00105CFE">
              <w:rPr>
                <w:rFonts w:ascii="Times New Roman" w:hAnsi="Times New Roman"/>
                <w:sz w:val="28"/>
                <w:szCs w:val="28"/>
                <w:lang w:eastAsia="ru-RU"/>
              </w:rPr>
              <w:t>Ежеквартально</w:t>
            </w:r>
          </w:p>
        </w:tc>
        <w:tc>
          <w:tcPr>
            <w:tcW w:w="2126" w:type="dxa"/>
          </w:tcPr>
          <w:p w:rsidR="00F40876" w:rsidRPr="00105CFE" w:rsidRDefault="00F40876" w:rsidP="00F40876">
            <w:pPr>
              <w:tabs>
                <w:tab w:val="left" w:pos="5166"/>
              </w:tabs>
              <w:jc w:val="center"/>
              <w:rPr>
                <w:rFonts w:ascii="Times New Roman" w:hAnsi="Times New Roman"/>
                <w:sz w:val="28"/>
                <w:szCs w:val="28"/>
                <w:lang w:eastAsia="ru-RU"/>
              </w:rPr>
            </w:pPr>
            <w:r w:rsidRPr="00105CFE">
              <w:rPr>
                <w:rFonts w:ascii="Times New Roman" w:hAnsi="Times New Roman"/>
                <w:sz w:val="28"/>
                <w:szCs w:val="28"/>
                <w:lang w:eastAsia="ru-RU"/>
              </w:rPr>
              <w:t>Отчет руководству МФ РК</w:t>
            </w:r>
          </w:p>
        </w:tc>
        <w:tc>
          <w:tcPr>
            <w:tcW w:w="1134" w:type="dxa"/>
          </w:tcPr>
          <w:p w:rsidR="00F40876" w:rsidRPr="00105CFE" w:rsidRDefault="00F40876" w:rsidP="00F40876">
            <w:pPr>
              <w:tabs>
                <w:tab w:val="left" w:pos="5166"/>
              </w:tabs>
              <w:rPr>
                <w:rFonts w:ascii="Times New Roman" w:hAnsi="Times New Roman"/>
                <w:sz w:val="28"/>
                <w:szCs w:val="28"/>
                <w:lang w:eastAsia="ru-RU"/>
              </w:rPr>
            </w:pPr>
            <w:r w:rsidRPr="00105CFE">
              <w:rPr>
                <w:rFonts w:ascii="Times New Roman" w:hAnsi="Times New Roman"/>
                <w:sz w:val="28"/>
                <w:szCs w:val="28"/>
                <w:lang w:eastAsia="ru-RU"/>
              </w:rPr>
              <w:t xml:space="preserve">365 дней*(за исключением времени простоя </w:t>
            </w:r>
            <w:r w:rsidRPr="00105CFE">
              <w:rPr>
                <w:rFonts w:ascii="Times New Roman" w:hAnsi="Times New Roman"/>
                <w:sz w:val="28"/>
                <w:szCs w:val="28"/>
                <w:lang w:eastAsia="ru-RU"/>
              </w:rPr>
              <w:lastRenderedPageBreak/>
              <w:t>системы, связанного с планово-профилактическими работами, согласованными с Заказчиком)</w:t>
            </w:r>
          </w:p>
        </w:tc>
      </w:tr>
      <w:tr w:rsidR="00F40876" w:rsidRPr="00105CFE" w:rsidTr="00D30739">
        <w:trPr>
          <w:trHeight w:val="194"/>
        </w:trPr>
        <w:tc>
          <w:tcPr>
            <w:tcW w:w="846" w:type="dxa"/>
          </w:tcPr>
          <w:p w:rsidR="00F40876" w:rsidRPr="00105CFE" w:rsidRDefault="00F40876" w:rsidP="00F40876">
            <w:pPr>
              <w:keepNext/>
              <w:widowControl w:val="0"/>
              <w:tabs>
                <w:tab w:val="left" w:pos="426"/>
              </w:tabs>
              <w:jc w:val="center"/>
              <w:rPr>
                <w:rFonts w:ascii="Times New Roman" w:hAnsi="Times New Roman"/>
                <w:sz w:val="28"/>
                <w:szCs w:val="28"/>
              </w:rPr>
            </w:pPr>
            <w:r w:rsidRPr="00105CFE">
              <w:rPr>
                <w:rFonts w:ascii="Times New Roman" w:hAnsi="Times New Roman"/>
                <w:sz w:val="28"/>
                <w:szCs w:val="28"/>
              </w:rPr>
              <w:lastRenderedPageBreak/>
              <w:t>1</w:t>
            </w:r>
            <w:r w:rsidR="00D911F6">
              <w:rPr>
                <w:rFonts w:ascii="Times New Roman" w:hAnsi="Times New Roman"/>
                <w:sz w:val="28"/>
                <w:szCs w:val="28"/>
              </w:rPr>
              <w:t>86</w:t>
            </w:r>
            <w:r w:rsidRPr="00105CFE">
              <w:rPr>
                <w:rFonts w:ascii="Times New Roman" w:hAnsi="Times New Roman"/>
                <w:sz w:val="28"/>
                <w:szCs w:val="28"/>
              </w:rPr>
              <w:t>.</w:t>
            </w:r>
          </w:p>
        </w:tc>
        <w:tc>
          <w:tcPr>
            <w:tcW w:w="6379" w:type="dxa"/>
            <w:gridSpan w:val="2"/>
          </w:tcPr>
          <w:p w:rsidR="00F40876" w:rsidRPr="00105CFE" w:rsidRDefault="00F40876" w:rsidP="00F40876">
            <w:pPr>
              <w:rPr>
                <w:rFonts w:ascii="Times New Roman" w:hAnsi="Times New Roman"/>
                <w:color w:val="000000"/>
                <w:sz w:val="28"/>
                <w:szCs w:val="28"/>
              </w:rPr>
            </w:pPr>
            <w:r w:rsidRPr="00105CFE">
              <w:rPr>
                <w:rFonts w:ascii="Times New Roman" w:hAnsi="Times New Roman"/>
                <w:color w:val="000000"/>
                <w:sz w:val="28"/>
                <w:szCs w:val="28"/>
              </w:rPr>
              <w:t>Организация мероприятий по обеспечению бесперебойного функционирования информационной системы «</w:t>
            </w:r>
            <w:r w:rsidRPr="00105CFE">
              <w:rPr>
                <w:rFonts w:ascii="Times New Roman" w:hAnsi="Times New Roman"/>
                <w:color w:val="000000"/>
                <w:sz w:val="28"/>
                <w:szCs w:val="28"/>
                <w:lang w:val="kk-KZ"/>
              </w:rPr>
              <w:t>Депозитарий финансовой отчетности</w:t>
            </w:r>
            <w:r w:rsidRPr="00105CFE">
              <w:rPr>
                <w:rFonts w:ascii="Times New Roman" w:hAnsi="Times New Roman"/>
                <w:color w:val="000000"/>
                <w:sz w:val="28"/>
                <w:szCs w:val="28"/>
              </w:rPr>
              <w:t>»</w:t>
            </w:r>
          </w:p>
        </w:tc>
        <w:tc>
          <w:tcPr>
            <w:tcW w:w="1276" w:type="dxa"/>
          </w:tcPr>
          <w:p w:rsidR="00F40876" w:rsidRPr="00105CFE" w:rsidRDefault="00F40876" w:rsidP="00F40876">
            <w:pPr>
              <w:jc w:val="center"/>
              <w:rPr>
                <w:rFonts w:ascii="Times New Roman" w:hAnsi="Times New Roman"/>
                <w:color w:val="000000"/>
                <w:sz w:val="28"/>
                <w:szCs w:val="28"/>
              </w:rPr>
            </w:pPr>
            <w:r w:rsidRPr="00105CFE">
              <w:rPr>
                <w:rFonts w:ascii="Times New Roman" w:hAnsi="Times New Roman"/>
                <w:color w:val="000000"/>
                <w:sz w:val="28"/>
                <w:szCs w:val="28"/>
              </w:rPr>
              <w:t>001</w:t>
            </w:r>
          </w:p>
        </w:tc>
        <w:tc>
          <w:tcPr>
            <w:tcW w:w="1275" w:type="dxa"/>
          </w:tcPr>
          <w:p w:rsidR="00F40876" w:rsidRPr="00105CFE" w:rsidRDefault="00F40876" w:rsidP="00F40876">
            <w:pPr>
              <w:widowControl w:val="0"/>
              <w:jc w:val="center"/>
              <w:rPr>
                <w:rFonts w:ascii="Times New Roman" w:hAnsi="Times New Roman"/>
                <w:color w:val="000000"/>
                <w:sz w:val="28"/>
                <w:szCs w:val="28"/>
              </w:rPr>
            </w:pPr>
            <w:r w:rsidRPr="00105CFE">
              <w:rPr>
                <w:rFonts w:ascii="Times New Roman" w:hAnsi="Times New Roman"/>
                <w:color w:val="000000"/>
                <w:sz w:val="28"/>
                <w:szCs w:val="28"/>
              </w:rPr>
              <w:t>ДИТ</w:t>
            </w:r>
          </w:p>
        </w:tc>
        <w:tc>
          <w:tcPr>
            <w:tcW w:w="2410" w:type="dxa"/>
          </w:tcPr>
          <w:p w:rsidR="00F40876" w:rsidRPr="00105CFE" w:rsidRDefault="00F40876" w:rsidP="00F40876">
            <w:pPr>
              <w:keepNext/>
              <w:widowControl w:val="0"/>
              <w:ind w:left="-57" w:right="-57"/>
              <w:jc w:val="center"/>
              <w:rPr>
                <w:rFonts w:ascii="Times New Roman" w:hAnsi="Times New Roman"/>
                <w:color w:val="000000"/>
                <w:sz w:val="28"/>
                <w:szCs w:val="28"/>
              </w:rPr>
            </w:pPr>
            <w:r w:rsidRPr="00105CFE">
              <w:rPr>
                <w:rFonts w:ascii="Times New Roman" w:hAnsi="Times New Roman"/>
                <w:color w:val="000000"/>
                <w:sz w:val="28"/>
                <w:szCs w:val="28"/>
              </w:rPr>
              <w:t>постоянно</w:t>
            </w:r>
          </w:p>
        </w:tc>
        <w:tc>
          <w:tcPr>
            <w:tcW w:w="2126" w:type="dxa"/>
          </w:tcPr>
          <w:p w:rsidR="00F40876" w:rsidRPr="00105CFE" w:rsidRDefault="00F40876" w:rsidP="00F40876">
            <w:pPr>
              <w:ind w:left="-57" w:right="-113"/>
              <w:rPr>
                <w:rFonts w:ascii="Times New Roman" w:hAnsi="Times New Roman"/>
                <w:bCs/>
                <w:color w:val="000000"/>
                <w:sz w:val="28"/>
                <w:szCs w:val="28"/>
              </w:rPr>
            </w:pPr>
            <w:r w:rsidRPr="00105CFE">
              <w:rPr>
                <w:rFonts w:ascii="Times New Roman" w:hAnsi="Times New Roman"/>
                <w:bCs/>
                <w:color w:val="000000"/>
                <w:sz w:val="28"/>
                <w:szCs w:val="28"/>
              </w:rPr>
              <w:t>Акты</w:t>
            </w:r>
            <w:r w:rsidRPr="00105CFE">
              <w:rPr>
                <w:rFonts w:ascii="Times New Roman" w:hAnsi="Times New Roman"/>
                <w:bCs/>
                <w:color w:val="000000"/>
                <w:sz w:val="28"/>
                <w:szCs w:val="28"/>
                <w:lang w:val="kk-KZ"/>
              </w:rPr>
              <w:t xml:space="preserve"> </w:t>
            </w:r>
            <w:r w:rsidRPr="00105CFE">
              <w:rPr>
                <w:rFonts w:ascii="Times New Roman" w:hAnsi="Times New Roman"/>
                <w:bCs/>
                <w:color w:val="000000"/>
                <w:sz w:val="28"/>
                <w:szCs w:val="28"/>
              </w:rPr>
              <w:t>по исполнению договора</w:t>
            </w:r>
          </w:p>
        </w:tc>
        <w:tc>
          <w:tcPr>
            <w:tcW w:w="1134" w:type="dxa"/>
          </w:tcPr>
          <w:p w:rsidR="00F40876" w:rsidRPr="00105CFE" w:rsidRDefault="00F40876" w:rsidP="00F40876">
            <w:pPr>
              <w:ind w:left="-113" w:right="-113"/>
              <w:jc w:val="center"/>
              <w:rPr>
                <w:rFonts w:ascii="Times New Roman" w:hAnsi="Times New Roman"/>
                <w:bCs/>
                <w:color w:val="000000"/>
                <w:sz w:val="28"/>
                <w:szCs w:val="28"/>
              </w:rPr>
            </w:pPr>
            <w:r w:rsidRPr="00105CFE">
              <w:rPr>
                <w:rFonts w:ascii="Times New Roman" w:hAnsi="Times New Roman"/>
                <w:bCs/>
                <w:color w:val="000000"/>
                <w:sz w:val="28"/>
                <w:szCs w:val="28"/>
              </w:rPr>
              <w:t>365 дней*</w:t>
            </w:r>
          </w:p>
          <w:p w:rsidR="00F40876" w:rsidRPr="00105CFE" w:rsidRDefault="00F40876" w:rsidP="00F40876">
            <w:pPr>
              <w:ind w:left="-113" w:right="-113"/>
              <w:jc w:val="center"/>
              <w:rPr>
                <w:rFonts w:ascii="Times New Roman" w:hAnsi="Times New Roman"/>
                <w:bCs/>
                <w:color w:val="000000"/>
                <w:sz w:val="28"/>
                <w:szCs w:val="28"/>
              </w:rPr>
            </w:pPr>
            <w:r w:rsidRPr="00105CFE">
              <w:rPr>
                <w:rFonts w:ascii="Times New Roman" w:hAnsi="Times New Roman"/>
                <w:color w:val="000000"/>
                <w:sz w:val="28"/>
                <w:szCs w:val="28"/>
              </w:rPr>
              <w:t>(* за исключением времени простоя системы, связанного с планово-профилактически</w:t>
            </w:r>
            <w:r w:rsidRPr="00105CFE">
              <w:rPr>
                <w:rFonts w:ascii="Times New Roman" w:hAnsi="Times New Roman"/>
                <w:color w:val="000000"/>
                <w:sz w:val="28"/>
                <w:szCs w:val="28"/>
              </w:rPr>
              <w:lastRenderedPageBreak/>
              <w:t>ми работами, согласованными с Заказчиком)</w:t>
            </w:r>
          </w:p>
        </w:tc>
      </w:tr>
      <w:tr w:rsidR="00F40876" w:rsidRPr="00105CFE" w:rsidTr="00D30739">
        <w:trPr>
          <w:trHeight w:val="194"/>
        </w:trPr>
        <w:tc>
          <w:tcPr>
            <w:tcW w:w="846" w:type="dxa"/>
          </w:tcPr>
          <w:p w:rsidR="00F40876" w:rsidRPr="00105CFE" w:rsidRDefault="00F40876" w:rsidP="00D911F6">
            <w:pPr>
              <w:keepNext/>
              <w:widowControl w:val="0"/>
              <w:tabs>
                <w:tab w:val="left" w:pos="426"/>
              </w:tabs>
              <w:jc w:val="center"/>
              <w:rPr>
                <w:rFonts w:ascii="Times New Roman" w:hAnsi="Times New Roman"/>
                <w:sz w:val="28"/>
                <w:szCs w:val="28"/>
              </w:rPr>
            </w:pPr>
            <w:r>
              <w:rPr>
                <w:rFonts w:ascii="Times New Roman" w:hAnsi="Times New Roman"/>
                <w:sz w:val="28"/>
                <w:szCs w:val="28"/>
              </w:rPr>
              <w:lastRenderedPageBreak/>
              <w:t>18</w:t>
            </w:r>
            <w:r w:rsidR="00D911F6">
              <w:rPr>
                <w:rFonts w:ascii="Times New Roman" w:hAnsi="Times New Roman"/>
                <w:sz w:val="28"/>
                <w:szCs w:val="28"/>
              </w:rPr>
              <w:t>7</w:t>
            </w:r>
            <w:r w:rsidRPr="00105CFE">
              <w:rPr>
                <w:rFonts w:ascii="Times New Roman" w:hAnsi="Times New Roman"/>
                <w:sz w:val="28"/>
                <w:szCs w:val="28"/>
              </w:rPr>
              <w:t>.</w:t>
            </w:r>
          </w:p>
        </w:tc>
        <w:tc>
          <w:tcPr>
            <w:tcW w:w="6379" w:type="dxa"/>
            <w:gridSpan w:val="2"/>
          </w:tcPr>
          <w:p w:rsidR="00F40876" w:rsidRPr="00105CFE" w:rsidRDefault="00F40876" w:rsidP="00F40876">
            <w:pPr>
              <w:ind w:right="-108"/>
              <w:rPr>
                <w:rFonts w:ascii="Times New Roman" w:hAnsi="Times New Roman"/>
                <w:color w:val="000000"/>
                <w:sz w:val="28"/>
                <w:szCs w:val="28"/>
              </w:rPr>
            </w:pPr>
            <w:r w:rsidRPr="00105CFE">
              <w:rPr>
                <w:rFonts w:ascii="Times New Roman" w:hAnsi="Times New Roman"/>
                <w:color w:val="000000"/>
                <w:sz w:val="28"/>
                <w:szCs w:val="28"/>
              </w:rPr>
              <w:t>Организация мероприятий по обеспечению бесперебойного функционирования информационной системы «</w:t>
            </w:r>
            <w:r w:rsidRPr="00105CFE">
              <w:rPr>
                <w:rFonts w:ascii="Times New Roman" w:hAnsi="Times New Roman"/>
                <w:color w:val="000000"/>
                <w:sz w:val="28"/>
                <w:szCs w:val="28"/>
                <w:lang w:val="kk-KZ"/>
              </w:rPr>
              <w:t>Казначейство-Клиент</w:t>
            </w:r>
            <w:r w:rsidRPr="00105CFE">
              <w:rPr>
                <w:rFonts w:ascii="Times New Roman" w:hAnsi="Times New Roman"/>
                <w:color w:val="000000"/>
                <w:sz w:val="28"/>
                <w:szCs w:val="28"/>
              </w:rPr>
              <w:t>»</w:t>
            </w:r>
          </w:p>
        </w:tc>
        <w:tc>
          <w:tcPr>
            <w:tcW w:w="1276" w:type="dxa"/>
          </w:tcPr>
          <w:p w:rsidR="00F40876" w:rsidRPr="00105CFE" w:rsidRDefault="00F40876" w:rsidP="00F40876">
            <w:pPr>
              <w:jc w:val="center"/>
              <w:rPr>
                <w:rFonts w:ascii="Times New Roman" w:hAnsi="Times New Roman"/>
                <w:color w:val="000000"/>
                <w:sz w:val="28"/>
                <w:szCs w:val="28"/>
              </w:rPr>
            </w:pPr>
            <w:r w:rsidRPr="00105CFE">
              <w:rPr>
                <w:rFonts w:ascii="Times New Roman" w:hAnsi="Times New Roman"/>
                <w:color w:val="000000"/>
                <w:sz w:val="28"/>
                <w:szCs w:val="28"/>
              </w:rPr>
              <w:t>001</w:t>
            </w:r>
          </w:p>
        </w:tc>
        <w:tc>
          <w:tcPr>
            <w:tcW w:w="1275" w:type="dxa"/>
          </w:tcPr>
          <w:p w:rsidR="00F40876" w:rsidRPr="00105CFE" w:rsidRDefault="00F40876" w:rsidP="00F40876">
            <w:pPr>
              <w:widowControl w:val="0"/>
              <w:jc w:val="center"/>
              <w:rPr>
                <w:rFonts w:ascii="Times New Roman" w:hAnsi="Times New Roman"/>
                <w:color w:val="000000"/>
                <w:sz w:val="28"/>
                <w:szCs w:val="28"/>
              </w:rPr>
            </w:pPr>
            <w:r w:rsidRPr="00105CFE">
              <w:rPr>
                <w:rFonts w:ascii="Times New Roman" w:hAnsi="Times New Roman"/>
                <w:color w:val="000000"/>
                <w:sz w:val="28"/>
                <w:szCs w:val="28"/>
              </w:rPr>
              <w:t>ДИТ</w:t>
            </w:r>
          </w:p>
        </w:tc>
        <w:tc>
          <w:tcPr>
            <w:tcW w:w="2410" w:type="dxa"/>
          </w:tcPr>
          <w:p w:rsidR="00F40876" w:rsidRPr="00105CFE" w:rsidRDefault="00F40876" w:rsidP="00F40876">
            <w:pPr>
              <w:keepNext/>
              <w:widowControl w:val="0"/>
              <w:ind w:left="-57" w:right="-57"/>
              <w:jc w:val="center"/>
              <w:rPr>
                <w:rFonts w:ascii="Times New Roman" w:hAnsi="Times New Roman"/>
                <w:color w:val="000000"/>
                <w:sz w:val="28"/>
                <w:szCs w:val="28"/>
              </w:rPr>
            </w:pPr>
            <w:r w:rsidRPr="00105CFE">
              <w:rPr>
                <w:rFonts w:ascii="Times New Roman" w:hAnsi="Times New Roman"/>
                <w:color w:val="000000"/>
                <w:sz w:val="28"/>
                <w:szCs w:val="28"/>
              </w:rPr>
              <w:t>постоянно</w:t>
            </w:r>
          </w:p>
        </w:tc>
        <w:tc>
          <w:tcPr>
            <w:tcW w:w="2126" w:type="dxa"/>
          </w:tcPr>
          <w:p w:rsidR="00F40876" w:rsidRPr="00105CFE" w:rsidRDefault="00F40876" w:rsidP="00F40876">
            <w:pPr>
              <w:ind w:left="-57" w:right="-113"/>
              <w:rPr>
                <w:rFonts w:ascii="Times New Roman" w:hAnsi="Times New Roman"/>
                <w:bCs/>
                <w:color w:val="000000"/>
                <w:sz w:val="28"/>
                <w:szCs w:val="28"/>
              </w:rPr>
            </w:pPr>
            <w:r w:rsidRPr="00105CFE">
              <w:rPr>
                <w:rFonts w:ascii="Times New Roman" w:hAnsi="Times New Roman"/>
                <w:bCs/>
                <w:color w:val="000000"/>
                <w:sz w:val="28"/>
                <w:szCs w:val="28"/>
              </w:rPr>
              <w:t>Акты</w:t>
            </w:r>
            <w:r w:rsidRPr="00105CFE">
              <w:rPr>
                <w:rFonts w:ascii="Times New Roman" w:hAnsi="Times New Roman"/>
                <w:bCs/>
                <w:color w:val="000000"/>
                <w:sz w:val="28"/>
                <w:szCs w:val="28"/>
                <w:lang w:val="kk-KZ"/>
              </w:rPr>
              <w:t xml:space="preserve"> </w:t>
            </w:r>
            <w:r w:rsidRPr="00105CFE">
              <w:rPr>
                <w:rFonts w:ascii="Times New Roman" w:hAnsi="Times New Roman"/>
                <w:bCs/>
                <w:color w:val="000000"/>
                <w:sz w:val="28"/>
                <w:szCs w:val="28"/>
              </w:rPr>
              <w:t>по исполнению договора</w:t>
            </w:r>
          </w:p>
        </w:tc>
        <w:tc>
          <w:tcPr>
            <w:tcW w:w="1134" w:type="dxa"/>
          </w:tcPr>
          <w:p w:rsidR="00F40876" w:rsidRPr="00105CFE" w:rsidRDefault="00F40876" w:rsidP="00F40876">
            <w:pPr>
              <w:ind w:left="-113" w:right="-113"/>
              <w:jc w:val="center"/>
              <w:rPr>
                <w:rFonts w:ascii="Times New Roman" w:hAnsi="Times New Roman"/>
                <w:bCs/>
                <w:color w:val="000000"/>
                <w:sz w:val="28"/>
                <w:szCs w:val="28"/>
              </w:rPr>
            </w:pPr>
            <w:r w:rsidRPr="00105CFE">
              <w:rPr>
                <w:rFonts w:ascii="Times New Roman" w:hAnsi="Times New Roman"/>
                <w:bCs/>
                <w:color w:val="000000"/>
                <w:sz w:val="28"/>
                <w:szCs w:val="28"/>
              </w:rPr>
              <w:t>365 дней*</w:t>
            </w:r>
          </w:p>
          <w:p w:rsidR="00F40876" w:rsidRPr="00105CFE" w:rsidRDefault="00F40876" w:rsidP="00F40876">
            <w:pPr>
              <w:ind w:left="-113" w:right="-113"/>
              <w:jc w:val="center"/>
              <w:rPr>
                <w:rFonts w:ascii="Times New Roman" w:hAnsi="Times New Roman"/>
                <w:bCs/>
                <w:color w:val="000000"/>
                <w:sz w:val="28"/>
                <w:szCs w:val="28"/>
              </w:rPr>
            </w:pPr>
            <w:r w:rsidRPr="00105CFE">
              <w:rPr>
                <w:rFonts w:ascii="Times New Roman" w:hAnsi="Times New Roman"/>
                <w:color w:val="000000"/>
                <w:sz w:val="28"/>
                <w:szCs w:val="28"/>
              </w:rPr>
              <w:t>(* за исключением времени простоя системы, связанного с планово-профилактическими работами, согласованными с Заказчиком)</w:t>
            </w:r>
          </w:p>
        </w:tc>
      </w:tr>
      <w:tr w:rsidR="00F40876" w:rsidRPr="00105CFE" w:rsidTr="00D30739">
        <w:trPr>
          <w:trHeight w:val="194"/>
        </w:trPr>
        <w:tc>
          <w:tcPr>
            <w:tcW w:w="846" w:type="dxa"/>
            <w:vMerge w:val="restart"/>
          </w:tcPr>
          <w:p w:rsidR="00F40876" w:rsidRPr="00105CFE" w:rsidRDefault="00F40876" w:rsidP="00F40876">
            <w:pPr>
              <w:keepNext/>
              <w:widowControl w:val="0"/>
              <w:tabs>
                <w:tab w:val="left" w:pos="426"/>
              </w:tabs>
              <w:jc w:val="center"/>
              <w:rPr>
                <w:rFonts w:ascii="Times New Roman" w:hAnsi="Times New Roman"/>
                <w:sz w:val="28"/>
                <w:szCs w:val="28"/>
                <w:lang w:val="kk-KZ"/>
              </w:rPr>
            </w:pPr>
            <w:r>
              <w:rPr>
                <w:rFonts w:ascii="Times New Roman" w:hAnsi="Times New Roman"/>
                <w:sz w:val="28"/>
                <w:szCs w:val="28"/>
                <w:lang w:val="kk-KZ"/>
              </w:rPr>
              <w:t>1</w:t>
            </w:r>
            <w:r w:rsidR="00D911F6">
              <w:rPr>
                <w:rFonts w:ascii="Times New Roman" w:hAnsi="Times New Roman"/>
                <w:sz w:val="28"/>
                <w:szCs w:val="28"/>
                <w:lang w:val="kk-KZ"/>
              </w:rPr>
              <w:t>88</w:t>
            </w:r>
            <w:r w:rsidRPr="00105CFE">
              <w:rPr>
                <w:rFonts w:ascii="Times New Roman" w:hAnsi="Times New Roman"/>
                <w:sz w:val="28"/>
                <w:szCs w:val="28"/>
                <w:lang w:val="kk-KZ"/>
              </w:rPr>
              <w:t>.</w:t>
            </w:r>
          </w:p>
        </w:tc>
        <w:tc>
          <w:tcPr>
            <w:tcW w:w="6379" w:type="dxa"/>
            <w:gridSpan w:val="2"/>
            <w:vMerge w:val="restart"/>
          </w:tcPr>
          <w:p w:rsidR="00F40876" w:rsidRPr="00105CFE" w:rsidRDefault="00F40876" w:rsidP="00F40876">
            <w:pPr>
              <w:tabs>
                <w:tab w:val="left" w:pos="426"/>
              </w:tabs>
              <w:contextualSpacing/>
              <w:rPr>
                <w:rFonts w:ascii="Times New Roman" w:hAnsi="Times New Roman"/>
                <w:sz w:val="28"/>
                <w:szCs w:val="28"/>
                <w:lang w:val="kk-KZ" w:eastAsia="ru-RU"/>
              </w:rPr>
            </w:pPr>
            <w:r w:rsidRPr="00105CFE">
              <w:rPr>
                <w:rFonts w:ascii="Times New Roman" w:hAnsi="Times New Roman"/>
                <w:sz w:val="28"/>
                <w:szCs w:val="28"/>
              </w:rPr>
              <w:t>Обеспечение Комитетами полноты и своевременного предоставления необходимой информации в предстоящей оценке (за 2017 год).</w:t>
            </w:r>
          </w:p>
          <w:p w:rsidR="00F40876" w:rsidRPr="00105CFE" w:rsidRDefault="00F40876" w:rsidP="00F40876">
            <w:pPr>
              <w:ind w:right="-108"/>
              <w:rPr>
                <w:rFonts w:ascii="Times New Roman" w:hAnsi="Times New Roman"/>
                <w:sz w:val="28"/>
                <w:szCs w:val="28"/>
                <w:lang w:val="kk-KZ"/>
              </w:rPr>
            </w:pPr>
          </w:p>
        </w:tc>
        <w:tc>
          <w:tcPr>
            <w:tcW w:w="1276" w:type="dxa"/>
            <w:vMerge w:val="restart"/>
          </w:tcPr>
          <w:p w:rsidR="00F40876" w:rsidRPr="00105CFE" w:rsidRDefault="00F40876" w:rsidP="00F40876">
            <w:pPr>
              <w:jc w:val="center"/>
              <w:rPr>
                <w:rFonts w:ascii="Times New Roman" w:hAnsi="Times New Roman"/>
                <w:color w:val="000000"/>
                <w:sz w:val="28"/>
                <w:szCs w:val="28"/>
              </w:rPr>
            </w:pPr>
            <w:r w:rsidRPr="00105CFE">
              <w:rPr>
                <w:rFonts w:ascii="Times New Roman" w:hAnsi="Times New Roman"/>
                <w:color w:val="000000"/>
                <w:sz w:val="28"/>
                <w:szCs w:val="28"/>
              </w:rPr>
              <w:t>001</w:t>
            </w:r>
          </w:p>
        </w:tc>
        <w:tc>
          <w:tcPr>
            <w:tcW w:w="1275" w:type="dxa"/>
          </w:tcPr>
          <w:p w:rsidR="00F40876" w:rsidRDefault="00F40876" w:rsidP="00F40876">
            <w:pPr>
              <w:widowControl w:val="0"/>
              <w:jc w:val="center"/>
              <w:rPr>
                <w:rFonts w:ascii="Times New Roman" w:hAnsi="Times New Roman"/>
                <w:color w:val="000000"/>
                <w:sz w:val="28"/>
                <w:szCs w:val="28"/>
              </w:rPr>
            </w:pPr>
            <w:r>
              <w:rPr>
                <w:rFonts w:ascii="Times New Roman" w:hAnsi="Times New Roman"/>
                <w:color w:val="000000"/>
                <w:sz w:val="28"/>
                <w:szCs w:val="28"/>
              </w:rPr>
              <w:t>ДПС</w:t>
            </w:r>
          </w:p>
          <w:p w:rsidR="00F40876" w:rsidRPr="00105CFE" w:rsidRDefault="00F40876" w:rsidP="00F40876">
            <w:pPr>
              <w:widowControl w:val="0"/>
              <w:jc w:val="center"/>
              <w:rPr>
                <w:rFonts w:ascii="Times New Roman" w:hAnsi="Times New Roman"/>
                <w:color w:val="000000"/>
                <w:sz w:val="28"/>
                <w:szCs w:val="28"/>
              </w:rPr>
            </w:pPr>
            <w:r w:rsidRPr="00105CFE">
              <w:rPr>
                <w:rFonts w:ascii="Times New Roman" w:hAnsi="Times New Roman"/>
                <w:color w:val="000000"/>
                <w:sz w:val="28"/>
                <w:szCs w:val="28"/>
              </w:rPr>
              <w:t>КГД</w:t>
            </w:r>
          </w:p>
        </w:tc>
        <w:tc>
          <w:tcPr>
            <w:tcW w:w="2410" w:type="dxa"/>
            <w:vMerge w:val="restart"/>
          </w:tcPr>
          <w:p w:rsidR="00F40876" w:rsidRPr="00105CFE" w:rsidRDefault="00F40876" w:rsidP="00F40876">
            <w:pPr>
              <w:keepNext/>
              <w:widowControl w:val="0"/>
              <w:ind w:left="-57" w:right="-57"/>
              <w:jc w:val="center"/>
              <w:rPr>
                <w:rFonts w:ascii="Times New Roman" w:hAnsi="Times New Roman"/>
                <w:color w:val="000000"/>
                <w:sz w:val="28"/>
                <w:szCs w:val="28"/>
              </w:rPr>
            </w:pPr>
            <w:r w:rsidRPr="00105CFE">
              <w:rPr>
                <w:rFonts w:ascii="Times New Roman" w:hAnsi="Times New Roman"/>
                <w:color w:val="000000"/>
                <w:sz w:val="28"/>
                <w:szCs w:val="28"/>
              </w:rPr>
              <w:t>Декабрь 2017г.</w:t>
            </w:r>
          </w:p>
        </w:tc>
        <w:tc>
          <w:tcPr>
            <w:tcW w:w="2126" w:type="dxa"/>
            <w:vMerge w:val="restart"/>
          </w:tcPr>
          <w:p w:rsidR="00F40876" w:rsidRDefault="00F40876" w:rsidP="00F40876">
            <w:pPr>
              <w:ind w:left="-57" w:right="-113"/>
              <w:rPr>
                <w:rFonts w:ascii="Times New Roman" w:hAnsi="Times New Roman"/>
                <w:bCs/>
                <w:color w:val="000000"/>
                <w:sz w:val="28"/>
                <w:szCs w:val="28"/>
              </w:rPr>
            </w:pPr>
            <w:r>
              <w:rPr>
                <w:rFonts w:ascii="Times New Roman" w:hAnsi="Times New Roman"/>
                <w:bCs/>
                <w:color w:val="000000"/>
                <w:sz w:val="28"/>
                <w:szCs w:val="28"/>
              </w:rPr>
              <w:t>Оценка деятельности положительная.</w:t>
            </w:r>
          </w:p>
          <w:p w:rsidR="00F40876" w:rsidRPr="00105CFE" w:rsidRDefault="00F40876" w:rsidP="00F40876">
            <w:pPr>
              <w:ind w:left="-57" w:right="-113"/>
              <w:rPr>
                <w:rFonts w:ascii="Times New Roman" w:hAnsi="Times New Roman"/>
                <w:bCs/>
                <w:color w:val="000000"/>
                <w:sz w:val="28"/>
                <w:szCs w:val="28"/>
              </w:rPr>
            </w:pPr>
            <w:r w:rsidRPr="00105CFE">
              <w:rPr>
                <w:rFonts w:ascii="Times New Roman" w:hAnsi="Times New Roman"/>
                <w:bCs/>
                <w:color w:val="000000"/>
                <w:sz w:val="28"/>
                <w:szCs w:val="28"/>
              </w:rPr>
              <w:t>Количество размещенной информации на сайте открытых данных/количество информации</w:t>
            </w:r>
          </w:p>
        </w:tc>
        <w:tc>
          <w:tcPr>
            <w:tcW w:w="1134" w:type="dxa"/>
            <w:vMerge w:val="restart"/>
          </w:tcPr>
          <w:p w:rsidR="00F40876" w:rsidRPr="00105CFE" w:rsidRDefault="00F40876" w:rsidP="00F40876">
            <w:pPr>
              <w:jc w:val="center"/>
              <w:rPr>
                <w:rFonts w:ascii="Times New Roman" w:hAnsi="Times New Roman"/>
                <w:bCs/>
                <w:sz w:val="28"/>
                <w:szCs w:val="28"/>
              </w:rPr>
            </w:pPr>
            <w:r w:rsidRPr="00105CFE">
              <w:rPr>
                <w:rFonts w:ascii="Times New Roman" w:hAnsi="Times New Roman"/>
                <w:bCs/>
                <w:sz w:val="28"/>
                <w:szCs w:val="28"/>
              </w:rPr>
              <w:t>100%</w:t>
            </w:r>
          </w:p>
        </w:tc>
      </w:tr>
      <w:tr w:rsidR="00F40876" w:rsidRPr="00105CFE" w:rsidTr="00D30739">
        <w:trPr>
          <w:trHeight w:val="194"/>
        </w:trPr>
        <w:tc>
          <w:tcPr>
            <w:tcW w:w="846" w:type="dxa"/>
            <w:vMerge/>
          </w:tcPr>
          <w:p w:rsidR="00F40876" w:rsidRPr="00105CFE" w:rsidRDefault="00F40876" w:rsidP="00F40876">
            <w:pPr>
              <w:keepNext/>
              <w:widowControl w:val="0"/>
              <w:tabs>
                <w:tab w:val="left" w:pos="426"/>
              </w:tabs>
              <w:jc w:val="center"/>
              <w:rPr>
                <w:rFonts w:ascii="Times New Roman" w:hAnsi="Times New Roman"/>
                <w:sz w:val="28"/>
                <w:szCs w:val="28"/>
                <w:lang w:val="kk-KZ"/>
              </w:rPr>
            </w:pPr>
          </w:p>
        </w:tc>
        <w:tc>
          <w:tcPr>
            <w:tcW w:w="6379" w:type="dxa"/>
            <w:gridSpan w:val="2"/>
            <w:vMerge/>
          </w:tcPr>
          <w:p w:rsidR="00F40876" w:rsidRPr="00105CFE" w:rsidRDefault="00F40876" w:rsidP="00F40876">
            <w:pPr>
              <w:tabs>
                <w:tab w:val="left" w:pos="426"/>
              </w:tabs>
              <w:contextualSpacing/>
              <w:rPr>
                <w:rFonts w:ascii="Times New Roman" w:hAnsi="Times New Roman"/>
                <w:sz w:val="28"/>
                <w:szCs w:val="28"/>
              </w:rPr>
            </w:pPr>
          </w:p>
        </w:tc>
        <w:tc>
          <w:tcPr>
            <w:tcW w:w="1276" w:type="dxa"/>
            <w:vMerge/>
          </w:tcPr>
          <w:p w:rsidR="00F40876" w:rsidRPr="00105CFE" w:rsidRDefault="00F40876" w:rsidP="00F40876">
            <w:pPr>
              <w:jc w:val="center"/>
              <w:rPr>
                <w:rFonts w:ascii="Times New Roman" w:hAnsi="Times New Roman"/>
                <w:color w:val="000000"/>
                <w:sz w:val="28"/>
                <w:szCs w:val="28"/>
              </w:rPr>
            </w:pPr>
          </w:p>
        </w:tc>
        <w:tc>
          <w:tcPr>
            <w:tcW w:w="1275" w:type="dxa"/>
          </w:tcPr>
          <w:p w:rsidR="00F40876" w:rsidRPr="00105CFE" w:rsidRDefault="00F40876" w:rsidP="00F40876">
            <w:pPr>
              <w:widowControl w:val="0"/>
              <w:jc w:val="center"/>
              <w:rPr>
                <w:rFonts w:ascii="Times New Roman" w:hAnsi="Times New Roman"/>
                <w:color w:val="000000"/>
                <w:sz w:val="28"/>
                <w:szCs w:val="28"/>
              </w:rPr>
            </w:pPr>
            <w:r w:rsidRPr="00105CFE">
              <w:rPr>
                <w:rFonts w:ascii="Times New Roman" w:hAnsi="Times New Roman"/>
                <w:color w:val="000000"/>
                <w:sz w:val="28"/>
                <w:szCs w:val="28"/>
              </w:rPr>
              <w:t>КГИП</w:t>
            </w:r>
          </w:p>
        </w:tc>
        <w:tc>
          <w:tcPr>
            <w:tcW w:w="2410" w:type="dxa"/>
            <w:vMerge/>
          </w:tcPr>
          <w:p w:rsidR="00F40876" w:rsidRPr="00105CFE" w:rsidRDefault="00F40876" w:rsidP="00F40876">
            <w:pPr>
              <w:keepNext/>
              <w:widowControl w:val="0"/>
              <w:ind w:left="-57" w:right="-57"/>
              <w:jc w:val="center"/>
              <w:rPr>
                <w:rFonts w:ascii="Times New Roman" w:hAnsi="Times New Roman"/>
                <w:color w:val="000000"/>
                <w:sz w:val="28"/>
                <w:szCs w:val="28"/>
              </w:rPr>
            </w:pPr>
          </w:p>
        </w:tc>
        <w:tc>
          <w:tcPr>
            <w:tcW w:w="2126" w:type="dxa"/>
            <w:vMerge/>
          </w:tcPr>
          <w:p w:rsidR="00F40876" w:rsidRPr="00105CFE" w:rsidRDefault="00F40876" w:rsidP="00F40876">
            <w:pPr>
              <w:ind w:left="-57" w:right="-113"/>
              <w:rPr>
                <w:rFonts w:ascii="Times New Roman" w:hAnsi="Times New Roman"/>
                <w:bCs/>
                <w:color w:val="000000"/>
                <w:sz w:val="28"/>
                <w:szCs w:val="28"/>
              </w:rPr>
            </w:pPr>
          </w:p>
        </w:tc>
        <w:tc>
          <w:tcPr>
            <w:tcW w:w="1134" w:type="dxa"/>
            <w:vMerge/>
          </w:tcPr>
          <w:p w:rsidR="00F40876" w:rsidRPr="00105CFE" w:rsidRDefault="00F40876" w:rsidP="00F40876">
            <w:pPr>
              <w:jc w:val="center"/>
              <w:rPr>
                <w:rFonts w:ascii="Times New Roman" w:hAnsi="Times New Roman"/>
                <w:bCs/>
                <w:sz w:val="28"/>
                <w:szCs w:val="28"/>
              </w:rPr>
            </w:pPr>
          </w:p>
        </w:tc>
      </w:tr>
      <w:tr w:rsidR="00F40876" w:rsidRPr="00105CFE" w:rsidTr="00D30739">
        <w:trPr>
          <w:trHeight w:val="194"/>
        </w:trPr>
        <w:tc>
          <w:tcPr>
            <w:tcW w:w="846" w:type="dxa"/>
            <w:vMerge/>
          </w:tcPr>
          <w:p w:rsidR="00F40876" w:rsidRPr="00105CFE" w:rsidRDefault="00F40876" w:rsidP="00F40876">
            <w:pPr>
              <w:keepNext/>
              <w:widowControl w:val="0"/>
              <w:tabs>
                <w:tab w:val="left" w:pos="426"/>
              </w:tabs>
              <w:jc w:val="center"/>
              <w:rPr>
                <w:rFonts w:ascii="Times New Roman" w:hAnsi="Times New Roman"/>
                <w:sz w:val="28"/>
                <w:szCs w:val="28"/>
                <w:lang w:val="kk-KZ"/>
              </w:rPr>
            </w:pPr>
          </w:p>
        </w:tc>
        <w:tc>
          <w:tcPr>
            <w:tcW w:w="6379" w:type="dxa"/>
            <w:gridSpan w:val="2"/>
            <w:vMerge/>
          </w:tcPr>
          <w:p w:rsidR="00F40876" w:rsidRPr="00105CFE" w:rsidRDefault="00F40876" w:rsidP="00F40876">
            <w:pPr>
              <w:tabs>
                <w:tab w:val="left" w:pos="426"/>
              </w:tabs>
              <w:contextualSpacing/>
              <w:rPr>
                <w:rFonts w:ascii="Times New Roman" w:hAnsi="Times New Roman"/>
                <w:sz w:val="28"/>
                <w:szCs w:val="28"/>
              </w:rPr>
            </w:pPr>
          </w:p>
        </w:tc>
        <w:tc>
          <w:tcPr>
            <w:tcW w:w="1276" w:type="dxa"/>
            <w:vMerge/>
          </w:tcPr>
          <w:p w:rsidR="00F40876" w:rsidRPr="00105CFE" w:rsidRDefault="00F40876" w:rsidP="00F40876">
            <w:pPr>
              <w:jc w:val="center"/>
              <w:rPr>
                <w:rFonts w:ascii="Times New Roman" w:hAnsi="Times New Roman"/>
                <w:color w:val="000000"/>
                <w:sz w:val="28"/>
                <w:szCs w:val="28"/>
              </w:rPr>
            </w:pPr>
          </w:p>
        </w:tc>
        <w:tc>
          <w:tcPr>
            <w:tcW w:w="1275" w:type="dxa"/>
          </w:tcPr>
          <w:p w:rsidR="00F40876" w:rsidRPr="00105CFE" w:rsidRDefault="00F40876" w:rsidP="00F40876">
            <w:pPr>
              <w:widowControl w:val="0"/>
              <w:rPr>
                <w:rFonts w:ascii="Times New Roman" w:hAnsi="Times New Roman"/>
                <w:color w:val="000000"/>
                <w:sz w:val="28"/>
                <w:szCs w:val="28"/>
              </w:rPr>
            </w:pPr>
          </w:p>
        </w:tc>
        <w:tc>
          <w:tcPr>
            <w:tcW w:w="2410" w:type="dxa"/>
            <w:vMerge/>
          </w:tcPr>
          <w:p w:rsidR="00F40876" w:rsidRPr="00105CFE" w:rsidRDefault="00F40876" w:rsidP="00F40876">
            <w:pPr>
              <w:keepNext/>
              <w:widowControl w:val="0"/>
              <w:ind w:left="-57" w:right="-57"/>
              <w:jc w:val="center"/>
              <w:rPr>
                <w:rFonts w:ascii="Times New Roman" w:hAnsi="Times New Roman"/>
                <w:color w:val="000000"/>
                <w:sz w:val="28"/>
                <w:szCs w:val="28"/>
              </w:rPr>
            </w:pPr>
          </w:p>
        </w:tc>
        <w:tc>
          <w:tcPr>
            <w:tcW w:w="2126" w:type="dxa"/>
            <w:vMerge/>
          </w:tcPr>
          <w:p w:rsidR="00F40876" w:rsidRPr="00105CFE" w:rsidRDefault="00F40876" w:rsidP="00F40876">
            <w:pPr>
              <w:ind w:left="-57" w:right="-113"/>
              <w:rPr>
                <w:rFonts w:ascii="Times New Roman" w:hAnsi="Times New Roman"/>
                <w:bCs/>
                <w:color w:val="000000"/>
                <w:sz w:val="28"/>
                <w:szCs w:val="28"/>
              </w:rPr>
            </w:pPr>
          </w:p>
        </w:tc>
        <w:tc>
          <w:tcPr>
            <w:tcW w:w="1134" w:type="dxa"/>
            <w:vMerge/>
          </w:tcPr>
          <w:p w:rsidR="00F40876" w:rsidRPr="00105CFE" w:rsidRDefault="00F40876" w:rsidP="00F40876">
            <w:pPr>
              <w:jc w:val="center"/>
              <w:rPr>
                <w:rFonts w:ascii="Times New Roman" w:hAnsi="Times New Roman"/>
                <w:bCs/>
                <w:sz w:val="28"/>
                <w:szCs w:val="28"/>
              </w:rPr>
            </w:pPr>
          </w:p>
        </w:tc>
      </w:tr>
      <w:tr w:rsidR="00D911F6" w:rsidRPr="00105CFE" w:rsidTr="005915A7">
        <w:trPr>
          <w:trHeight w:val="194"/>
        </w:trPr>
        <w:tc>
          <w:tcPr>
            <w:tcW w:w="15446" w:type="dxa"/>
            <w:gridSpan w:val="8"/>
          </w:tcPr>
          <w:p w:rsidR="00D911F6" w:rsidRPr="00105CFE" w:rsidRDefault="00D911F6" w:rsidP="00D911F6">
            <w:pPr>
              <w:keepNext/>
              <w:widowControl w:val="0"/>
              <w:rPr>
                <w:rFonts w:ascii="Times New Roman" w:eastAsia="SimSun" w:hAnsi="Times New Roman"/>
                <w:b/>
                <w:sz w:val="28"/>
                <w:szCs w:val="28"/>
              </w:rPr>
            </w:pPr>
            <w:r w:rsidRPr="00105CFE">
              <w:rPr>
                <w:rFonts w:ascii="Times New Roman" w:hAnsi="Times New Roman"/>
                <w:b/>
                <w:color w:val="000000" w:themeColor="text1"/>
                <w:sz w:val="28"/>
                <w:szCs w:val="28"/>
              </w:rPr>
              <w:t xml:space="preserve">Целевой индикатор </w:t>
            </w:r>
            <w:r>
              <w:rPr>
                <w:rFonts w:ascii="Times New Roman" w:hAnsi="Times New Roman"/>
                <w:b/>
                <w:color w:val="000000" w:themeColor="text1"/>
                <w:sz w:val="28"/>
                <w:szCs w:val="28"/>
              </w:rPr>
              <w:t>9</w:t>
            </w:r>
            <w:r w:rsidRPr="00105CFE">
              <w:rPr>
                <w:rFonts w:ascii="Times New Roman" w:hAnsi="Times New Roman"/>
                <w:b/>
                <w:color w:val="000000" w:themeColor="text1"/>
                <w:sz w:val="28"/>
                <w:szCs w:val="28"/>
              </w:rPr>
              <w:t>.</w:t>
            </w:r>
            <w:r w:rsidRPr="00105CFE">
              <w:rPr>
                <w:rFonts w:ascii="Times New Roman" w:hAnsi="Times New Roman"/>
                <w:bCs/>
                <w:color w:val="000000" w:themeColor="text1"/>
                <w:sz w:val="28"/>
                <w:szCs w:val="28"/>
              </w:rPr>
              <w:t xml:space="preserve"> </w:t>
            </w:r>
            <w:r w:rsidRPr="00105CFE">
              <w:rPr>
                <w:rFonts w:ascii="Times New Roman" w:eastAsia="Times New Roman" w:hAnsi="Times New Roman"/>
                <w:b/>
                <w:bCs/>
                <w:sz w:val="28"/>
                <w:szCs w:val="28"/>
                <w:lang w:eastAsia="ru-RU"/>
              </w:rPr>
              <w:t>Доля МСУ обслуживаемых органами казначейства</w:t>
            </w:r>
          </w:p>
          <w:p w:rsidR="00D911F6" w:rsidRPr="00105CFE" w:rsidRDefault="00D911F6" w:rsidP="00F40876">
            <w:pPr>
              <w:keepNext/>
              <w:widowControl w:val="0"/>
              <w:rPr>
                <w:rFonts w:ascii="Times New Roman" w:hAnsi="Times New Roman"/>
                <w:sz w:val="28"/>
                <w:szCs w:val="28"/>
              </w:rPr>
            </w:pPr>
          </w:p>
        </w:tc>
      </w:tr>
      <w:tr w:rsidR="00F40876" w:rsidRPr="00105CFE" w:rsidTr="00D30739">
        <w:trPr>
          <w:trHeight w:val="194"/>
        </w:trPr>
        <w:tc>
          <w:tcPr>
            <w:tcW w:w="846" w:type="dxa"/>
          </w:tcPr>
          <w:p w:rsidR="00F40876" w:rsidRPr="00105CFE" w:rsidRDefault="00F40876" w:rsidP="00F40876">
            <w:pPr>
              <w:pStyle w:val="aa"/>
              <w:keepNext/>
              <w:widowControl w:val="0"/>
              <w:ind w:left="567"/>
              <w:rPr>
                <w:rFonts w:ascii="Times New Roman" w:hAnsi="Times New Roman"/>
                <w:sz w:val="28"/>
                <w:szCs w:val="28"/>
                <w:lang w:val="kk-KZ"/>
              </w:rPr>
            </w:pPr>
          </w:p>
        </w:tc>
        <w:tc>
          <w:tcPr>
            <w:tcW w:w="6379" w:type="dxa"/>
            <w:gridSpan w:val="2"/>
          </w:tcPr>
          <w:p w:rsidR="00F40876" w:rsidRPr="00105CFE" w:rsidRDefault="00F40876" w:rsidP="00F40876">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F40876" w:rsidRPr="00105CFE" w:rsidRDefault="00F40876" w:rsidP="00F40876">
            <w:pPr>
              <w:keepNext/>
              <w:widowControl w:val="0"/>
              <w:rPr>
                <w:rFonts w:ascii="Times New Roman" w:hAnsi="Times New Roman"/>
                <w:b/>
                <w:sz w:val="28"/>
                <w:szCs w:val="28"/>
                <w:lang w:eastAsia="ru-RU"/>
              </w:rPr>
            </w:pPr>
          </w:p>
        </w:tc>
        <w:tc>
          <w:tcPr>
            <w:tcW w:w="1276" w:type="dxa"/>
          </w:tcPr>
          <w:p w:rsidR="00F40876" w:rsidRPr="00105CFE" w:rsidRDefault="00F40876" w:rsidP="00F40876">
            <w:pPr>
              <w:rPr>
                <w:rFonts w:ascii="Times New Roman" w:hAnsi="Times New Roman"/>
                <w:sz w:val="28"/>
                <w:szCs w:val="28"/>
              </w:rPr>
            </w:pPr>
          </w:p>
        </w:tc>
        <w:tc>
          <w:tcPr>
            <w:tcW w:w="1275" w:type="dxa"/>
          </w:tcPr>
          <w:p w:rsidR="00F40876" w:rsidRPr="00105CFE" w:rsidRDefault="00F40876" w:rsidP="00F40876">
            <w:pPr>
              <w:jc w:val="center"/>
              <w:rPr>
                <w:rFonts w:ascii="Times New Roman" w:hAnsi="Times New Roman"/>
                <w:b/>
                <w:sz w:val="28"/>
                <w:szCs w:val="28"/>
              </w:rPr>
            </w:pPr>
          </w:p>
        </w:tc>
        <w:tc>
          <w:tcPr>
            <w:tcW w:w="2410" w:type="dxa"/>
          </w:tcPr>
          <w:p w:rsidR="00F40876" w:rsidRPr="00105CFE" w:rsidRDefault="00F40876" w:rsidP="00F40876">
            <w:pPr>
              <w:keepNext/>
              <w:widowControl w:val="0"/>
              <w:jc w:val="left"/>
              <w:rPr>
                <w:rFonts w:ascii="Times New Roman" w:hAnsi="Times New Roman"/>
                <w:sz w:val="28"/>
                <w:szCs w:val="28"/>
                <w:lang w:val="en-US" w:eastAsia="ru-RU"/>
              </w:rPr>
            </w:pPr>
          </w:p>
        </w:tc>
        <w:tc>
          <w:tcPr>
            <w:tcW w:w="2126" w:type="dxa"/>
          </w:tcPr>
          <w:p w:rsidR="00F40876" w:rsidRPr="00105CFE" w:rsidRDefault="00F40876" w:rsidP="00F40876">
            <w:pPr>
              <w:keepNext/>
              <w:widowControl w:val="0"/>
              <w:rPr>
                <w:rFonts w:ascii="Times New Roman" w:hAnsi="Times New Roman"/>
                <w:sz w:val="28"/>
                <w:szCs w:val="28"/>
              </w:rPr>
            </w:pPr>
          </w:p>
        </w:tc>
        <w:tc>
          <w:tcPr>
            <w:tcW w:w="1134" w:type="dxa"/>
          </w:tcPr>
          <w:p w:rsidR="00F40876" w:rsidRPr="00105CFE" w:rsidRDefault="00F40876" w:rsidP="00F40876">
            <w:pPr>
              <w:keepNext/>
              <w:widowControl w:val="0"/>
              <w:rPr>
                <w:rFonts w:ascii="Times New Roman" w:hAnsi="Times New Roman"/>
                <w:sz w:val="28"/>
                <w:szCs w:val="28"/>
              </w:rPr>
            </w:pPr>
          </w:p>
        </w:tc>
      </w:tr>
      <w:tr w:rsidR="00F40876" w:rsidRPr="00105CFE" w:rsidTr="00D30739">
        <w:trPr>
          <w:trHeight w:val="194"/>
        </w:trPr>
        <w:tc>
          <w:tcPr>
            <w:tcW w:w="846" w:type="dxa"/>
          </w:tcPr>
          <w:p w:rsidR="00F40876" w:rsidRPr="00105CFE" w:rsidRDefault="00F40876" w:rsidP="00D911F6">
            <w:pPr>
              <w:keepNext/>
              <w:widowControl w:val="0"/>
              <w:jc w:val="center"/>
              <w:rPr>
                <w:rFonts w:ascii="Times New Roman" w:hAnsi="Times New Roman"/>
                <w:sz w:val="28"/>
                <w:szCs w:val="28"/>
                <w:lang w:val="kk-KZ"/>
              </w:rPr>
            </w:pPr>
            <w:r>
              <w:rPr>
                <w:rFonts w:ascii="Times New Roman" w:hAnsi="Times New Roman"/>
                <w:sz w:val="28"/>
                <w:szCs w:val="28"/>
              </w:rPr>
              <w:t>1</w:t>
            </w:r>
            <w:r w:rsidR="00D911F6">
              <w:rPr>
                <w:rFonts w:ascii="Times New Roman" w:hAnsi="Times New Roman"/>
                <w:sz w:val="28"/>
                <w:szCs w:val="28"/>
              </w:rPr>
              <w:t>89</w:t>
            </w:r>
            <w:r w:rsidRPr="00105CFE">
              <w:rPr>
                <w:rFonts w:ascii="Times New Roman" w:hAnsi="Times New Roman"/>
                <w:sz w:val="28"/>
                <w:szCs w:val="28"/>
              </w:rPr>
              <w:t>.</w:t>
            </w:r>
          </w:p>
        </w:tc>
        <w:tc>
          <w:tcPr>
            <w:tcW w:w="6379" w:type="dxa"/>
            <w:gridSpan w:val="2"/>
          </w:tcPr>
          <w:p w:rsidR="00F40876" w:rsidRPr="00105CFE" w:rsidRDefault="00F40876" w:rsidP="00F40876">
            <w:pPr>
              <w:rPr>
                <w:rFonts w:ascii="Times New Roman" w:hAnsi="Times New Roman"/>
                <w:sz w:val="28"/>
                <w:szCs w:val="28"/>
              </w:rPr>
            </w:pPr>
            <w:r w:rsidRPr="00105CFE">
              <w:rPr>
                <w:rFonts w:ascii="Times New Roman" w:hAnsi="Times New Roman"/>
                <w:sz w:val="28"/>
                <w:szCs w:val="28"/>
              </w:rPr>
              <w:t>Разработка ТЭО по ГИП «Модернизация и развитие информационных систем Казначейства в рамках внедрения самостоятельного бюджета местного самоуправления»</w:t>
            </w:r>
          </w:p>
        </w:tc>
        <w:tc>
          <w:tcPr>
            <w:tcW w:w="1276" w:type="dxa"/>
          </w:tcPr>
          <w:p w:rsidR="00F40876" w:rsidRPr="00105CFE" w:rsidRDefault="00F40876" w:rsidP="00F40876">
            <w:pPr>
              <w:pStyle w:val="a5"/>
              <w:spacing w:after="0"/>
              <w:jc w:val="center"/>
              <w:rPr>
                <w:sz w:val="28"/>
                <w:szCs w:val="28"/>
                <w:lang w:eastAsia="en-US"/>
              </w:rPr>
            </w:pPr>
            <w:r w:rsidRPr="00105CFE">
              <w:rPr>
                <w:sz w:val="28"/>
                <w:szCs w:val="28"/>
                <w:lang w:eastAsia="en-US"/>
              </w:rPr>
              <w:t>001</w:t>
            </w:r>
          </w:p>
        </w:tc>
        <w:tc>
          <w:tcPr>
            <w:tcW w:w="1275" w:type="dxa"/>
          </w:tcPr>
          <w:p w:rsidR="00F40876" w:rsidRPr="00105CFE" w:rsidRDefault="00F40876" w:rsidP="00F40876">
            <w:pPr>
              <w:pStyle w:val="a5"/>
              <w:spacing w:after="0"/>
              <w:jc w:val="center"/>
              <w:rPr>
                <w:sz w:val="28"/>
                <w:szCs w:val="28"/>
              </w:rPr>
            </w:pPr>
            <w:r w:rsidRPr="00105CFE">
              <w:rPr>
                <w:sz w:val="28"/>
                <w:szCs w:val="28"/>
              </w:rPr>
              <w:t>КК</w:t>
            </w:r>
          </w:p>
        </w:tc>
        <w:tc>
          <w:tcPr>
            <w:tcW w:w="2410" w:type="dxa"/>
          </w:tcPr>
          <w:p w:rsidR="00F40876" w:rsidRPr="00105CFE" w:rsidRDefault="00D911F6" w:rsidP="00D911F6">
            <w:pPr>
              <w:pStyle w:val="a5"/>
              <w:spacing w:after="0"/>
              <w:jc w:val="center"/>
              <w:rPr>
                <w:sz w:val="28"/>
                <w:szCs w:val="28"/>
              </w:rPr>
            </w:pPr>
            <w:r>
              <w:rPr>
                <w:sz w:val="28"/>
                <w:szCs w:val="28"/>
              </w:rPr>
              <w:t>д</w:t>
            </w:r>
            <w:r w:rsidR="00F40876" w:rsidRPr="00105CFE">
              <w:rPr>
                <w:sz w:val="28"/>
                <w:szCs w:val="28"/>
              </w:rPr>
              <w:t>екабрь 2017 года</w:t>
            </w:r>
          </w:p>
        </w:tc>
        <w:tc>
          <w:tcPr>
            <w:tcW w:w="2126" w:type="dxa"/>
          </w:tcPr>
          <w:p w:rsidR="00F40876" w:rsidRPr="00105CFE" w:rsidRDefault="00F40876" w:rsidP="00F40876">
            <w:pPr>
              <w:pStyle w:val="a5"/>
              <w:rPr>
                <w:sz w:val="28"/>
                <w:szCs w:val="28"/>
              </w:rPr>
            </w:pPr>
            <w:r w:rsidRPr="00105CFE">
              <w:rPr>
                <w:sz w:val="28"/>
                <w:szCs w:val="28"/>
              </w:rPr>
              <w:t>Проект ТЭО</w:t>
            </w:r>
          </w:p>
        </w:tc>
        <w:tc>
          <w:tcPr>
            <w:tcW w:w="1134" w:type="dxa"/>
          </w:tcPr>
          <w:p w:rsidR="00F40876" w:rsidRPr="00105CFE" w:rsidRDefault="00F40876" w:rsidP="00F40876">
            <w:pPr>
              <w:jc w:val="center"/>
              <w:rPr>
                <w:rFonts w:ascii="Times New Roman" w:hAnsi="Times New Roman"/>
                <w:sz w:val="28"/>
                <w:szCs w:val="28"/>
                <w:lang w:val="kk-KZ" w:eastAsia="ru-RU"/>
              </w:rPr>
            </w:pPr>
            <w:r w:rsidRPr="00105CFE">
              <w:rPr>
                <w:rFonts w:ascii="Times New Roman" w:hAnsi="Times New Roman"/>
                <w:sz w:val="28"/>
                <w:szCs w:val="28"/>
                <w:lang w:val="kk-KZ" w:eastAsia="ru-RU"/>
              </w:rPr>
              <w:t>1</w:t>
            </w:r>
          </w:p>
        </w:tc>
      </w:tr>
      <w:tr w:rsidR="00F40876" w:rsidRPr="00105CFE" w:rsidTr="00E53718">
        <w:trPr>
          <w:trHeight w:val="320"/>
        </w:trPr>
        <w:tc>
          <w:tcPr>
            <w:tcW w:w="15446" w:type="dxa"/>
            <w:gridSpan w:val="8"/>
          </w:tcPr>
          <w:p w:rsidR="00F40876" w:rsidRPr="00105CFE" w:rsidRDefault="00F40876" w:rsidP="00F40876">
            <w:pPr>
              <w:keepNext/>
              <w:widowControl w:val="0"/>
              <w:jc w:val="left"/>
              <w:rPr>
                <w:rFonts w:ascii="Times New Roman" w:hAnsi="Times New Roman"/>
                <w:sz w:val="28"/>
                <w:szCs w:val="28"/>
                <w:lang w:eastAsia="ru-RU"/>
              </w:rPr>
            </w:pPr>
            <w:r w:rsidRPr="00105CFE">
              <w:rPr>
                <w:rFonts w:ascii="Times New Roman" w:hAnsi="Times New Roman"/>
                <w:b/>
                <w:sz w:val="28"/>
                <w:szCs w:val="28"/>
                <w:lang w:eastAsia="ru-RU"/>
              </w:rPr>
              <w:t>Стратегическая цель 1.2. Обеспечение  эффективности налогового   и таможенного контроля</w:t>
            </w:r>
          </w:p>
        </w:tc>
      </w:tr>
      <w:tr w:rsidR="00D911F6" w:rsidRPr="00105CFE" w:rsidTr="00D30739">
        <w:trPr>
          <w:trHeight w:val="239"/>
        </w:trPr>
        <w:tc>
          <w:tcPr>
            <w:tcW w:w="846" w:type="dxa"/>
          </w:tcPr>
          <w:p w:rsidR="00D911F6" w:rsidRPr="00105CFE" w:rsidRDefault="00D911F6" w:rsidP="00D911F6">
            <w:pPr>
              <w:keepNext/>
              <w:widowControl w:val="0"/>
              <w:tabs>
                <w:tab w:val="left" w:pos="426"/>
              </w:tabs>
              <w:rPr>
                <w:rFonts w:ascii="Times New Roman" w:hAnsi="Times New Roman"/>
                <w:sz w:val="28"/>
                <w:szCs w:val="28"/>
              </w:rPr>
            </w:pPr>
            <w:r>
              <w:rPr>
                <w:rFonts w:ascii="Times New Roman" w:hAnsi="Times New Roman"/>
                <w:sz w:val="28"/>
                <w:szCs w:val="28"/>
              </w:rPr>
              <w:t>190.</w:t>
            </w:r>
          </w:p>
        </w:tc>
        <w:tc>
          <w:tcPr>
            <w:tcW w:w="6379" w:type="dxa"/>
            <w:gridSpan w:val="2"/>
          </w:tcPr>
          <w:p w:rsidR="00D911F6" w:rsidRPr="00105CFE" w:rsidRDefault="00D911F6" w:rsidP="00D911F6">
            <w:pPr>
              <w:keepNext/>
              <w:widowControl w:val="0"/>
              <w:rPr>
                <w:rFonts w:ascii="Times New Roman" w:eastAsia="SimSun" w:hAnsi="Times New Roman"/>
                <w:b/>
                <w:sz w:val="28"/>
                <w:szCs w:val="28"/>
              </w:rPr>
            </w:pPr>
            <w:r w:rsidRPr="00105CFE">
              <w:rPr>
                <w:rFonts w:ascii="Times New Roman" w:hAnsi="Times New Roman"/>
                <w:b/>
                <w:color w:val="000000" w:themeColor="text1"/>
                <w:sz w:val="28"/>
                <w:szCs w:val="28"/>
              </w:rPr>
              <w:t xml:space="preserve">Целевой индикатор </w:t>
            </w:r>
            <w:r>
              <w:rPr>
                <w:rFonts w:ascii="Times New Roman" w:hAnsi="Times New Roman"/>
                <w:b/>
                <w:color w:val="000000" w:themeColor="text1"/>
                <w:sz w:val="28"/>
                <w:szCs w:val="28"/>
              </w:rPr>
              <w:t>10</w:t>
            </w:r>
            <w:r w:rsidRPr="00105CFE">
              <w:rPr>
                <w:rFonts w:ascii="Times New Roman" w:hAnsi="Times New Roman"/>
                <w:b/>
                <w:color w:val="000000" w:themeColor="text1"/>
                <w:sz w:val="28"/>
                <w:szCs w:val="28"/>
              </w:rPr>
              <w:t>.</w:t>
            </w:r>
            <w:r w:rsidRPr="00105CFE">
              <w:rPr>
                <w:rFonts w:ascii="Times New Roman" w:hAnsi="Times New Roman"/>
                <w:bCs/>
                <w:color w:val="000000" w:themeColor="text1"/>
                <w:sz w:val="28"/>
                <w:szCs w:val="28"/>
              </w:rPr>
              <w:t xml:space="preserve"> </w:t>
            </w:r>
            <w:r w:rsidRPr="00105CFE">
              <w:rPr>
                <w:rFonts w:ascii="Times New Roman" w:hAnsi="Times New Roman"/>
                <w:sz w:val="28"/>
                <w:szCs w:val="28"/>
              </w:rPr>
              <w:t xml:space="preserve"> </w:t>
            </w:r>
            <w:r w:rsidRPr="00105CFE">
              <w:rPr>
                <w:rFonts w:ascii="Times New Roman" w:hAnsi="Times New Roman"/>
                <w:b/>
                <w:sz w:val="28"/>
                <w:szCs w:val="28"/>
              </w:rPr>
              <w:t>Количество зарегистрированных преступлений связанных с незаконным оборотом наркотических средств</w:t>
            </w:r>
          </w:p>
        </w:tc>
        <w:tc>
          <w:tcPr>
            <w:tcW w:w="1276" w:type="dxa"/>
          </w:tcPr>
          <w:p w:rsidR="00D911F6" w:rsidRPr="00105CFE" w:rsidRDefault="00D911F6" w:rsidP="00D911F6">
            <w:pPr>
              <w:keepNext/>
              <w:widowControl w:val="0"/>
              <w:jc w:val="center"/>
              <w:rPr>
                <w:rFonts w:ascii="Times New Roman" w:hAnsi="Times New Roman"/>
                <w:sz w:val="28"/>
                <w:szCs w:val="28"/>
                <w:lang w:val="kk-KZ" w:eastAsia="ru-RU"/>
              </w:rPr>
            </w:pPr>
            <w:r>
              <w:rPr>
                <w:rFonts w:ascii="Times New Roman" w:hAnsi="Times New Roman"/>
                <w:sz w:val="28"/>
                <w:szCs w:val="28"/>
                <w:lang w:val="kk-KZ" w:eastAsia="ru-RU"/>
              </w:rPr>
              <w:t>001</w:t>
            </w:r>
          </w:p>
        </w:tc>
        <w:tc>
          <w:tcPr>
            <w:tcW w:w="1275" w:type="dxa"/>
          </w:tcPr>
          <w:p w:rsidR="00D911F6" w:rsidRPr="00105CFE" w:rsidRDefault="00D911F6" w:rsidP="00D911F6">
            <w:pPr>
              <w:keepNext/>
              <w:jc w:val="center"/>
              <w:rPr>
                <w:rFonts w:ascii="Times New Roman" w:hAnsi="Times New Roman"/>
                <w:sz w:val="28"/>
                <w:szCs w:val="28"/>
              </w:rPr>
            </w:pPr>
            <w:r w:rsidRPr="00105CFE">
              <w:rPr>
                <w:rFonts w:ascii="Times New Roman" w:hAnsi="Times New Roman"/>
                <w:sz w:val="28"/>
                <w:szCs w:val="28"/>
              </w:rPr>
              <w:t>КГД</w:t>
            </w:r>
          </w:p>
          <w:p w:rsidR="00D911F6" w:rsidRPr="00105CFE" w:rsidRDefault="00D911F6" w:rsidP="00D911F6">
            <w:pPr>
              <w:keepNext/>
              <w:jc w:val="center"/>
              <w:rPr>
                <w:rFonts w:ascii="Times New Roman" w:hAnsi="Times New Roman"/>
                <w:sz w:val="28"/>
                <w:szCs w:val="28"/>
              </w:rPr>
            </w:pPr>
          </w:p>
        </w:tc>
        <w:tc>
          <w:tcPr>
            <w:tcW w:w="2410" w:type="dxa"/>
          </w:tcPr>
          <w:p w:rsidR="00D911F6" w:rsidRPr="00105CFE" w:rsidRDefault="00D911F6" w:rsidP="00D911F6">
            <w:pPr>
              <w:jc w:val="center"/>
              <w:rPr>
                <w:rFonts w:ascii="Times New Roman" w:hAnsi="Times New Roman"/>
                <w:sz w:val="28"/>
                <w:szCs w:val="28"/>
              </w:rPr>
            </w:pPr>
            <w:r>
              <w:rPr>
                <w:rFonts w:ascii="Times New Roman" w:hAnsi="Times New Roman"/>
                <w:sz w:val="28"/>
                <w:szCs w:val="28"/>
              </w:rPr>
              <w:t>е</w:t>
            </w:r>
            <w:r w:rsidRPr="00105CFE">
              <w:rPr>
                <w:rFonts w:ascii="Times New Roman" w:hAnsi="Times New Roman"/>
                <w:sz w:val="28"/>
                <w:szCs w:val="28"/>
              </w:rPr>
              <w:t xml:space="preserve">жеквартально </w:t>
            </w:r>
          </w:p>
        </w:tc>
        <w:tc>
          <w:tcPr>
            <w:tcW w:w="2126" w:type="dxa"/>
          </w:tcPr>
          <w:p w:rsidR="00D911F6" w:rsidRPr="005915A7" w:rsidRDefault="005915A7" w:rsidP="005915A7">
            <w:pPr>
              <w:keepNext/>
              <w:widowControl w:val="0"/>
              <w:jc w:val="center"/>
              <w:rPr>
                <w:rFonts w:ascii="Times New Roman" w:hAnsi="Times New Roman"/>
                <w:sz w:val="28"/>
                <w:szCs w:val="28"/>
                <w:lang w:eastAsia="ru-RU"/>
              </w:rPr>
            </w:pPr>
            <w:r w:rsidRPr="005915A7">
              <w:rPr>
                <w:rFonts w:ascii="Times New Roman" w:hAnsi="Times New Roman"/>
                <w:sz w:val="28"/>
                <w:szCs w:val="28"/>
              </w:rPr>
              <w:t>Количество зарегистрированных преступлений</w:t>
            </w:r>
          </w:p>
        </w:tc>
        <w:tc>
          <w:tcPr>
            <w:tcW w:w="1134" w:type="dxa"/>
          </w:tcPr>
          <w:p w:rsidR="00D911F6" w:rsidRPr="00105CFE" w:rsidRDefault="005915A7" w:rsidP="005915A7">
            <w:pPr>
              <w:keepNext/>
              <w:widowControl w:val="0"/>
              <w:jc w:val="center"/>
              <w:rPr>
                <w:rFonts w:ascii="Times New Roman" w:hAnsi="Times New Roman"/>
                <w:sz w:val="28"/>
                <w:szCs w:val="28"/>
                <w:lang w:eastAsia="ru-RU"/>
              </w:rPr>
            </w:pPr>
            <w:r>
              <w:rPr>
                <w:rFonts w:ascii="Times New Roman" w:hAnsi="Times New Roman"/>
                <w:sz w:val="28"/>
                <w:szCs w:val="28"/>
                <w:lang w:eastAsia="ru-RU"/>
              </w:rPr>
              <w:t>29</w:t>
            </w:r>
          </w:p>
        </w:tc>
      </w:tr>
      <w:tr w:rsidR="00F40876" w:rsidRPr="00105CFE" w:rsidTr="00D30739">
        <w:trPr>
          <w:trHeight w:val="239"/>
        </w:trPr>
        <w:tc>
          <w:tcPr>
            <w:tcW w:w="846" w:type="dxa"/>
          </w:tcPr>
          <w:p w:rsidR="00F40876" w:rsidRPr="00105CFE" w:rsidRDefault="00F40876" w:rsidP="00F40876">
            <w:pPr>
              <w:keepNext/>
              <w:widowControl w:val="0"/>
              <w:tabs>
                <w:tab w:val="left" w:pos="426"/>
              </w:tabs>
              <w:rPr>
                <w:rFonts w:ascii="Times New Roman" w:hAnsi="Times New Roman"/>
                <w:sz w:val="28"/>
                <w:szCs w:val="28"/>
              </w:rPr>
            </w:pPr>
          </w:p>
        </w:tc>
        <w:tc>
          <w:tcPr>
            <w:tcW w:w="6379" w:type="dxa"/>
            <w:gridSpan w:val="2"/>
          </w:tcPr>
          <w:p w:rsidR="00F40876" w:rsidRPr="00105CFE" w:rsidRDefault="00F40876" w:rsidP="00F40876">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F40876" w:rsidRPr="00105CFE" w:rsidRDefault="00F40876" w:rsidP="00F40876">
            <w:pPr>
              <w:keepNext/>
              <w:widowControl w:val="0"/>
              <w:rPr>
                <w:rFonts w:ascii="Times New Roman" w:hAnsi="Times New Roman"/>
                <w:b/>
                <w:sz w:val="28"/>
                <w:szCs w:val="28"/>
                <w:lang w:eastAsia="ru-RU"/>
              </w:rPr>
            </w:pPr>
          </w:p>
        </w:tc>
        <w:tc>
          <w:tcPr>
            <w:tcW w:w="1276" w:type="dxa"/>
          </w:tcPr>
          <w:p w:rsidR="00F40876" w:rsidRPr="00105CFE" w:rsidRDefault="00F40876" w:rsidP="00F40876">
            <w:pPr>
              <w:keepNext/>
              <w:widowControl w:val="0"/>
              <w:jc w:val="center"/>
              <w:rPr>
                <w:rFonts w:ascii="Times New Roman" w:hAnsi="Times New Roman"/>
                <w:sz w:val="28"/>
                <w:szCs w:val="28"/>
                <w:lang w:val="kk-KZ" w:eastAsia="ru-RU"/>
              </w:rPr>
            </w:pPr>
          </w:p>
        </w:tc>
        <w:tc>
          <w:tcPr>
            <w:tcW w:w="1275" w:type="dxa"/>
          </w:tcPr>
          <w:p w:rsidR="00F40876" w:rsidRPr="00105CFE" w:rsidRDefault="00F40876" w:rsidP="00F40876">
            <w:pPr>
              <w:keepNext/>
              <w:widowControl w:val="0"/>
              <w:jc w:val="center"/>
              <w:rPr>
                <w:rFonts w:ascii="Times New Roman" w:hAnsi="Times New Roman"/>
                <w:sz w:val="28"/>
                <w:szCs w:val="28"/>
                <w:lang w:eastAsia="ru-RU"/>
              </w:rPr>
            </w:pPr>
          </w:p>
        </w:tc>
        <w:tc>
          <w:tcPr>
            <w:tcW w:w="2410" w:type="dxa"/>
          </w:tcPr>
          <w:p w:rsidR="00F40876" w:rsidRPr="00105CFE" w:rsidRDefault="00F40876" w:rsidP="00F40876">
            <w:pPr>
              <w:keepNext/>
              <w:widowControl w:val="0"/>
              <w:jc w:val="center"/>
              <w:rPr>
                <w:rFonts w:ascii="Times New Roman" w:hAnsi="Times New Roman"/>
                <w:sz w:val="28"/>
                <w:szCs w:val="28"/>
                <w:lang w:val="kk-KZ"/>
              </w:rPr>
            </w:pPr>
          </w:p>
        </w:tc>
        <w:tc>
          <w:tcPr>
            <w:tcW w:w="2126" w:type="dxa"/>
          </w:tcPr>
          <w:p w:rsidR="00F40876" w:rsidRPr="00105CFE" w:rsidRDefault="00F40876" w:rsidP="00F40876">
            <w:pPr>
              <w:keepNext/>
              <w:widowControl w:val="0"/>
              <w:jc w:val="left"/>
              <w:rPr>
                <w:rFonts w:ascii="Times New Roman" w:hAnsi="Times New Roman"/>
                <w:sz w:val="28"/>
                <w:szCs w:val="28"/>
                <w:lang w:eastAsia="ru-RU"/>
              </w:rPr>
            </w:pPr>
          </w:p>
        </w:tc>
        <w:tc>
          <w:tcPr>
            <w:tcW w:w="1134" w:type="dxa"/>
          </w:tcPr>
          <w:p w:rsidR="00F40876" w:rsidRPr="00105CFE" w:rsidRDefault="00F40876" w:rsidP="00F40876">
            <w:pPr>
              <w:keepNext/>
              <w:widowControl w:val="0"/>
              <w:jc w:val="left"/>
              <w:rPr>
                <w:rFonts w:ascii="Times New Roman" w:hAnsi="Times New Roman"/>
                <w:sz w:val="28"/>
                <w:szCs w:val="28"/>
                <w:lang w:eastAsia="ru-RU"/>
              </w:rPr>
            </w:pPr>
          </w:p>
        </w:tc>
      </w:tr>
      <w:tr w:rsidR="00F40876" w:rsidRPr="00105CFE" w:rsidTr="00D30739">
        <w:trPr>
          <w:trHeight w:val="705"/>
        </w:trPr>
        <w:tc>
          <w:tcPr>
            <w:tcW w:w="846" w:type="dxa"/>
          </w:tcPr>
          <w:p w:rsidR="00F40876" w:rsidRPr="00105CFE" w:rsidRDefault="00F40876" w:rsidP="00D911F6">
            <w:pPr>
              <w:keepNext/>
              <w:widowControl w:val="0"/>
              <w:tabs>
                <w:tab w:val="left" w:pos="426"/>
              </w:tabs>
              <w:jc w:val="center"/>
              <w:rPr>
                <w:rFonts w:ascii="Times New Roman" w:hAnsi="Times New Roman"/>
                <w:sz w:val="28"/>
                <w:szCs w:val="28"/>
              </w:rPr>
            </w:pPr>
            <w:r>
              <w:rPr>
                <w:rFonts w:ascii="Times New Roman" w:hAnsi="Times New Roman"/>
                <w:sz w:val="28"/>
                <w:szCs w:val="28"/>
              </w:rPr>
              <w:t>19</w:t>
            </w:r>
            <w:r w:rsidR="00D911F6">
              <w:rPr>
                <w:rFonts w:ascii="Times New Roman" w:hAnsi="Times New Roman"/>
                <w:sz w:val="28"/>
                <w:szCs w:val="28"/>
              </w:rPr>
              <w:t>1</w:t>
            </w:r>
            <w:r w:rsidRPr="00105CFE">
              <w:rPr>
                <w:rFonts w:ascii="Times New Roman" w:hAnsi="Times New Roman"/>
                <w:sz w:val="28"/>
                <w:szCs w:val="28"/>
              </w:rPr>
              <w:t>.</w:t>
            </w:r>
          </w:p>
        </w:tc>
        <w:tc>
          <w:tcPr>
            <w:tcW w:w="6379" w:type="dxa"/>
            <w:gridSpan w:val="2"/>
          </w:tcPr>
          <w:p w:rsidR="00F40876" w:rsidRPr="00105CFE" w:rsidRDefault="00F40876" w:rsidP="00F40876">
            <w:pPr>
              <w:rPr>
                <w:rFonts w:ascii="Times New Roman" w:hAnsi="Times New Roman"/>
                <w:sz w:val="28"/>
                <w:szCs w:val="28"/>
              </w:rPr>
            </w:pPr>
            <w:r w:rsidRPr="00105CFE">
              <w:rPr>
                <w:rFonts w:ascii="Times New Roman" w:hAnsi="Times New Roman"/>
                <w:sz w:val="28"/>
                <w:szCs w:val="28"/>
              </w:rPr>
              <w:t xml:space="preserve">Мониторинг доли задержания  наркотических средств, психотропных веществ, их аналогов и </w:t>
            </w:r>
            <w:proofErr w:type="spellStart"/>
            <w:r w:rsidRPr="00105CFE">
              <w:rPr>
                <w:rFonts w:ascii="Times New Roman" w:hAnsi="Times New Roman"/>
                <w:sz w:val="28"/>
                <w:szCs w:val="28"/>
              </w:rPr>
              <w:t>прекурсоров</w:t>
            </w:r>
            <w:proofErr w:type="spellEnd"/>
            <w:r w:rsidRPr="00105CFE">
              <w:rPr>
                <w:rFonts w:ascii="Times New Roman" w:hAnsi="Times New Roman"/>
                <w:sz w:val="28"/>
                <w:szCs w:val="28"/>
              </w:rPr>
              <w:t xml:space="preserve">  в результате применения служебно-розыскных собак, прошедших обучение в кинологическом центре</w:t>
            </w:r>
          </w:p>
        </w:tc>
        <w:tc>
          <w:tcPr>
            <w:tcW w:w="1276" w:type="dxa"/>
          </w:tcPr>
          <w:p w:rsidR="00F40876" w:rsidRPr="00105CFE" w:rsidRDefault="00F40876" w:rsidP="00F40876">
            <w:pPr>
              <w:keepNext/>
              <w:jc w:val="center"/>
              <w:rPr>
                <w:rFonts w:ascii="Times New Roman" w:hAnsi="Times New Roman"/>
                <w:sz w:val="28"/>
                <w:szCs w:val="28"/>
              </w:rPr>
            </w:pPr>
            <w:r w:rsidRPr="00105CFE">
              <w:rPr>
                <w:rFonts w:ascii="Times New Roman" w:hAnsi="Times New Roman"/>
                <w:sz w:val="28"/>
                <w:szCs w:val="28"/>
              </w:rPr>
              <w:t>001</w:t>
            </w:r>
          </w:p>
        </w:tc>
        <w:tc>
          <w:tcPr>
            <w:tcW w:w="1275" w:type="dxa"/>
          </w:tcPr>
          <w:p w:rsidR="00F40876" w:rsidRPr="00105CFE" w:rsidRDefault="00F40876" w:rsidP="00F40876">
            <w:pPr>
              <w:keepNext/>
              <w:jc w:val="center"/>
              <w:rPr>
                <w:rFonts w:ascii="Times New Roman" w:hAnsi="Times New Roman"/>
                <w:sz w:val="28"/>
                <w:szCs w:val="28"/>
              </w:rPr>
            </w:pPr>
            <w:r w:rsidRPr="00105CFE">
              <w:rPr>
                <w:rFonts w:ascii="Times New Roman" w:hAnsi="Times New Roman"/>
                <w:sz w:val="28"/>
                <w:szCs w:val="28"/>
              </w:rPr>
              <w:t>КГД</w:t>
            </w:r>
          </w:p>
          <w:p w:rsidR="00F40876" w:rsidRPr="00105CFE" w:rsidRDefault="00F40876" w:rsidP="00F40876">
            <w:pPr>
              <w:keepNext/>
              <w:jc w:val="center"/>
              <w:rPr>
                <w:rFonts w:ascii="Times New Roman" w:hAnsi="Times New Roman"/>
                <w:sz w:val="28"/>
                <w:szCs w:val="28"/>
              </w:rPr>
            </w:pPr>
          </w:p>
        </w:tc>
        <w:tc>
          <w:tcPr>
            <w:tcW w:w="2410" w:type="dxa"/>
          </w:tcPr>
          <w:p w:rsidR="00F40876" w:rsidRPr="00105CFE" w:rsidRDefault="00D911F6" w:rsidP="00F40876">
            <w:pPr>
              <w:jc w:val="center"/>
              <w:rPr>
                <w:rFonts w:ascii="Times New Roman" w:hAnsi="Times New Roman"/>
                <w:sz w:val="28"/>
                <w:szCs w:val="28"/>
              </w:rPr>
            </w:pPr>
            <w:r>
              <w:rPr>
                <w:rFonts w:ascii="Times New Roman" w:hAnsi="Times New Roman"/>
                <w:sz w:val="28"/>
                <w:szCs w:val="28"/>
              </w:rPr>
              <w:t>е</w:t>
            </w:r>
            <w:r w:rsidR="00F40876" w:rsidRPr="00105CFE">
              <w:rPr>
                <w:rFonts w:ascii="Times New Roman" w:hAnsi="Times New Roman"/>
                <w:sz w:val="28"/>
                <w:szCs w:val="28"/>
              </w:rPr>
              <w:t xml:space="preserve">жеквартально </w:t>
            </w:r>
          </w:p>
        </w:tc>
        <w:tc>
          <w:tcPr>
            <w:tcW w:w="2126" w:type="dxa"/>
          </w:tcPr>
          <w:p w:rsidR="00F40876" w:rsidRDefault="00F40876" w:rsidP="00F40876">
            <w:pPr>
              <w:rPr>
                <w:rFonts w:ascii="Times New Roman" w:hAnsi="Times New Roman"/>
                <w:sz w:val="28"/>
                <w:szCs w:val="28"/>
              </w:rPr>
            </w:pPr>
            <w:r w:rsidRPr="00105CFE">
              <w:rPr>
                <w:rFonts w:ascii="Times New Roman" w:hAnsi="Times New Roman"/>
                <w:sz w:val="28"/>
                <w:szCs w:val="28"/>
              </w:rPr>
              <w:t xml:space="preserve">Количество </w:t>
            </w:r>
            <w:proofErr w:type="gramStart"/>
            <w:r w:rsidRPr="00105CFE">
              <w:rPr>
                <w:rFonts w:ascii="Times New Roman" w:hAnsi="Times New Roman"/>
                <w:sz w:val="28"/>
                <w:szCs w:val="28"/>
              </w:rPr>
              <w:t>задержаний  наркотических</w:t>
            </w:r>
            <w:proofErr w:type="gramEnd"/>
            <w:r w:rsidRPr="00105CFE">
              <w:rPr>
                <w:rFonts w:ascii="Times New Roman" w:hAnsi="Times New Roman"/>
                <w:sz w:val="28"/>
                <w:szCs w:val="28"/>
              </w:rPr>
              <w:t xml:space="preserve"> средств, психотропных </w:t>
            </w:r>
            <w:r w:rsidRPr="00105CFE">
              <w:rPr>
                <w:rFonts w:ascii="Times New Roman" w:hAnsi="Times New Roman"/>
                <w:sz w:val="28"/>
                <w:szCs w:val="28"/>
              </w:rPr>
              <w:lastRenderedPageBreak/>
              <w:t xml:space="preserve">веществ, их аналогов и </w:t>
            </w:r>
            <w:proofErr w:type="spellStart"/>
            <w:r w:rsidRPr="00105CFE">
              <w:rPr>
                <w:rFonts w:ascii="Times New Roman" w:hAnsi="Times New Roman"/>
                <w:sz w:val="28"/>
                <w:szCs w:val="28"/>
              </w:rPr>
              <w:t>прекурсоров</w:t>
            </w:r>
            <w:proofErr w:type="spellEnd"/>
            <w:r w:rsidRPr="00105CFE">
              <w:rPr>
                <w:rFonts w:ascii="Times New Roman" w:hAnsi="Times New Roman"/>
                <w:sz w:val="28"/>
                <w:szCs w:val="28"/>
              </w:rPr>
              <w:t xml:space="preserve">  в результате применения служебно-</w:t>
            </w:r>
          </w:p>
          <w:p w:rsidR="00F40876" w:rsidRPr="00105CFE" w:rsidRDefault="00F40876" w:rsidP="00F40876">
            <w:pPr>
              <w:rPr>
                <w:rFonts w:ascii="Times New Roman" w:hAnsi="Times New Roman"/>
                <w:sz w:val="28"/>
                <w:szCs w:val="28"/>
              </w:rPr>
            </w:pPr>
            <w:r w:rsidRPr="00105CFE">
              <w:rPr>
                <w:rFonts w:ascii="Times New Roman" w:hAnsi="Times New Roman"/>
                <w:sz w:val="28"/>
                <w:szCs w:val="28"/>
              </w:rPr>
              <w:t xml:space="preserve">розыскных собак, прошедших обучение в кинологическом центре/ общее количество задержаний  наркотических средств, психотропных веществ, их аналогов и </w:t>
            </w:r>
            <w:proofErr w:type="spellStart"/>
            <w:r w:rsidRPr="00105CFE">
              <w:rPr>
                <w:rFonts w:ascii="Times New Roman" w:hAnsi="Times New Roman"/>
                <w:sz w:val="28"/>
                <w:szCs w:val="28"/>
              </w:rPr>
              <w:t>прекурсоров</w:t>
            </w:r>
            <w:proofErr w:type="spellEnd"/>
            <w:r w:rsidRPr="00105CFE">
              <w:rPr>
                <w:rFonts w:ascii="Times New Roman" w:hAnsi="Times New Roman"/>
                <w:sz w:val="28"/>
                <w:szCs w:val="28"/>
              </w:rPr>
              <w:t xml:space="preserve">  в отчетном периоде * 100 </w:t>
            </w:r>
          </w:p>
        </w:tc>
        <w:tc>
          <w:tcPr>
            <w:tcW w:w="1134" w:type="dxa"/>
          </w:tcPr>
          <w:p w:rsidR="00F40876" w:rsidRPr="00105CFE" w:rsidRDefault="00F40876" w:rsidP="00F40876">
            <w:pPr>
              <w:keepNext/>
              <w:widowControl w:val="0"/>
              <w:jc w:val="center"/>
              <w:rPr>
                <w:rFonts w:ascii="Times New Roman" w:hAnsi="Times New Roman"/>
                <w:sz w:val="28"/>
                <w:szCs w:val="28"/>
              </w:rPr>
            </w:pPr>
            <w:r w:rsidRPr="00105CFE">
              <w:rPr>
                <w:rFonts w:ascii="Times New Roman" w:hAnsi="Times New Roman"/>
                <w:sz w:val="28"/>
                <w:szCs w:val="28"/>
              </w:rPr>
              <w:lastRenderedPageBreak/>
              <w:t>Не менее 60%</w:t>
            </w:r>
          </w:p>
        </w:tc>
      </w:tr>
      <w:tr w:rsidR="00424B88" w:rsidRPr="00105CFE" w:rsidTr="00D30739">
        <w:tc>
          <w:tcPr>
            <w:tcW w:w="846" w:type="dxa"/>
            <w:tcBorders>
              <w:bottom w:val="single" w:sz="4" w:space="0" w:color="auto"/>
            </w:tcBorders>
          </w:tcPr>
          <w:p w:rsidR="00424B88" w:rsidRPr="00A063A5" w:rsidRDefault="00424B88" w:rsidP="00424B88">
            <w:pPr>
              <w:keepNext/>
              <w:widowControl w:val="0"/>
              <w:rPr>
                <w:rFonts w:ascii="Times New Roman" w:hAnsi="Times New Roman"/>
                <w:sz w:val="28"/>
                <w:szCs w:val="28"/>
                <w:lang w:val="kk-KZ"/>
              </w:rPr>
            </w:pPr>
            <w:r w:rsidRPr="00A063A5">
              <w:rPr>
                <w:rFonts w:ascii="Times New Roman" w:hAnsi="Times New Roman"/>
                <w:sz w:val="28"/>
                <w:szCs w:val="28"/>
                <w:lang w:val="kk-KZ"/>
              </w:rPr>
              <w:lastRenderedPageBreak/>
              <w:t>192.</w:t>
            </w:r>
          </w:p>
        </w:tc>
        <w:tc>
          <w:tcPr>
            <w:tcW w:w="6379" w:type="dxa"/>
            <w:gridSpan w:val="2"/>
            <w:tcBorders>
              <w:bottom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hAnsi="Times New Roman"/>
                <w:b/>
                <w:sz w:val="28"/>
                <w:szCs w:val="28"/>
              </w:rPr>
              <w:t>Целевой индикатор 1</w:t>
            </w:r>
            <w:r>
              <w:rPr>
                <w:rFonts w:ascii="Times New Roman" w:hAnsi="Times New Roman"/>
                <w:b/>
                <w:sz w:val="28"/>
                <w:szCs w:val="28"/>
              </w:rPr>
              <w:t>1</w:t>
            </w:r>
            <w:r w:rsidRPr="00105CFE">
              <w:rPr>
                <w:rFonts w:ascii="Times New Roman" w:hAnsi="Times New Roman"/>
                <w:b/>
                <w:sz w:val="28"/>
                <w:szCs w:val="28"/>
              </w:rPr>
              <w:t xml:space="preserve">. </w:t>
            </w:r>
            <w:r w:rsidRPr="00105CFE">
              <w:rPr>
                <w:rFonts w:ascii="Times New Roman" w:hAnsi="Times New Roman"/>
                <w:spacing w:val="3"/>
                <w:sz w:val="28"/>
                <w:szCs w:val="28"/>
              </w:rPr>
              <w:t xml:space="preserve"> </w:t>
            </w:r>
            <w:r w:rsidRPr="00105CFE">
              <w:rPr>
                <w:rFonts w:ascii="Times New Roman" w:hAnsi="Times New Roman"/>
                <w:b/>
                <w:spacing w:val="3"/>
                <w:sz w:val="28"/>
                <w:szCs w:val="28"/>
              </w:rPr>
              <w:t>Доля результативных проверок по итогам применения СУР на этапе очистки товара</w:t>
            </w:r>
          </w:p>
        </w:tc>
        <w:tc>
          <w:tcPr>
            <w:tcW w:w="1276" w:type="dxa"/>
            <w:tcBorders>
              <w:bottom w:val="single" w:sz="4" w:space="0" w:color="auto"/>
            </w:tcBorders>
          </w:tcPr>
          <w:p w:rsidR="00424B88" w:rsidRPr="009748E1" w:rsidRDefault="00424B88" w:rsidP="00424B88">
            <w:pPr>
              <w:keepNext/>
              <w:jc w:val="center"/>
              <w:rPr>
                <w:rFonts w:ascii="Times New Roman" w:hAnsi="Times New Roman"/>
                <w:sz w:val="28"/>
                <w:szCs w:val="28"/>
              </w:rPr>
            </w:pPr>
            <w:r w:rsidRPr="009748E1">
              <w:rPr>
                <w:rFonts w:ascii="Times New Roman" w:hAnsi="Times New Roman"/>
                <w:sz w:val="28"/>
                <w:szCs w:val="28"/>
              </w:rPr>
              <w:t>001</w:t>
            </w:r>
          </w:p>
        </w:tc>
        <w:tc>
          <w:tcPr>
            <w:tcW w:w="1275" w:type="dxa"/>
            <w:tcBorders>
              <w:bottom w:val="single" w:sz="4" w:space="0" w:color="auto"/>
            </w:tcBorders>
          </w:tcPr>
          <w:p w:rsidR="00424B88" w:rsidRPr="009748E1" w:rsidRDefault="00424B88" w:rsidP="00424B88">
            <w:pPr>
              <w:keepNext/>
              <w:jc w:val="center"/>
              <w:rPr>
                <w:rFonts w:ascii="Times New Roman" w:hAnsi="Times New Roman"/>
                <w:sz w:val="28"/>
                <w:szCs w:val="28"/>
              </w:rPr>
            </w:pPr>
            <w:r w:rsidRPr="009748E1">
              <w:rPr>
                <w:rFonts w:ascii="Times New Roman" w:hAnsi="Times New Roman"/>
                <w:sz w:val="28"/>
                <w:szCs w:val="28"/>
              </w:rPr>
              <w:t>КГД</w:t>
            </w:r>
          </w:p>
          <w:p w:rsidR="00424B88" w:rsidRPr="009748E1" w:rsidRDefault="00424B88" w:rsidP="00424B88">
            <w:pPr>
              <w:keepNext/>
              <w:jc w:val="center"/>
              <w:rPr>
                <w:rFonts w:ascii="Times New Roman" w:hAnsi="Times New Roman"/>
                <w:sz w:val="28"/>
                <w:szCs w:val="28"/>
              </w:rPr>
            </w:pPr>
          </w:p>
        </w:tc>
        <w:tc>
          <w:tcPr>
            <w:tcW w:w="2410" w:type="dxa"/>
            <w:tcBorders>
              <w:bottom w:val="single" w:sz="4" w:space="0" w:color="auto"/>
            </w:tcBorders>
          </w:tcPr>
          <w:p w:rsidR="00424B88" w:rsidRPr="009748E1" w:rsidRDefault="00424B88" w:rsidP="00424B88">
            <w:pPr>
              <w:jc w:val="center"/>
              <w:rPr>
                <w:rFonts w:ascii="Times New Roman" w:hAnsi="Times New Roman"/>
                <w:sz w:val="28"/>
                <w:szCs w:val="28"/>
              </w:rPr>
            </w:pPr>
            <w:r>
              <w:rPr>
                <w:rFonts w:ascii="Times New Roman" w:hAnsi="Times New Roman"/>
                <w:sz w:val="28"/>
                <w:szCs w:val="28"/>
              </w:rPr>
              <w:t>е</w:t>
            </w:r>
            <w:r w:rsidRPr="009748E1">
              <w:rPr>
                <w:rFonts w:ascii="Times New Roman" w:hAnsi="Times New Roman"/>
                <w:sz w:val="28"/>
                <w:szCs w:val="28"/>
              </w:rPr>
              <w:t xml:space="preserve">жеквартально </w:t>
            </w:r>
          </w:p>
        </w:tc>
        <w:tc>
          <w:tcPr>
            <w:tcW w:w="2126" w:type="dxa"/>
            <w:tcBorders>
              <w:bottom w:val="single" w:sz="4" w:space="0" w:color="auto"/>
            </w:tcBorders>
          </w:tcPr>
          <w:p w:rsidR="00424B88" w:rsidRPr="00424B88" w:rsidRDefault="00424B88" w:rsidP="00424B88">
            <w:pPr>
              <w:pStyle w:val="a5"/>
              <w:spacing w:before="0" w:beforeAutospacing="0" w:after="0" w:afterAutospacing="0"/>
              <w:jc w:val="center"/>
              <w:rPr>
                <w:sz w:val="28"/>
                <w:szCs w:val="28"/>
                <w:lang w:val="kk-KZ" w:eastAsia="en-US"/>
              </w:rPr>
            </w:pPr>
            <w:r w:rsidRPr="00424B88">
              <w:rPr>
                <w:spacing w:val="3"/>
                <w:sz w:val="28"/>
                <w:szCs w:val="28"/>
              </w:rPr>
              <w:t xml:space="preserve">Количество проверок по итогам применения СУР на этапе очистки </w:t>
            </w:r>
            <w:r w:rsidRPr="00424B88">
              <w:rPr>
                <w:spacing w:val="3"/>
                <w:sz w:val="28"/>
                <w:szCs w:val="28"/>
              </w:rPr>
              <w:lastRenderedPageBreak/>
              <w:t>товара/ Общее количество проверок</w:t>
            </w:r>
          </w:p>
        </w:tc>
        <w:tc>
          <w:tcPr>
            <w:tcW w:w="1134" w:type="dxa"/>
            <w:tcBorders>
              <w:bottom w:val="single" w:sz="4" w:space="0" w:color="auto"/>
            </w:tcBorders>
          </w:tcPr>
          <w:p w:rsidR="00424B88" w:rsidRPr="00105CFE" w:rsidRDefault="00424B88" w:rsidP="00424B88">
            <w:pPr>
              <w:pStyle w:val="a5"/>
              <w:spacing w:before="0" w:beforeAutospacing="0" w:after="0" w:afterAutospacing="0"/>
              <w:jc w:val="center"/>
              <w:rPr>
                <w:sz w:val="28"/>
                <w:szCs w:val="28"/>
                <w:lang w:val="kk-KZ" w:eastAsia="en-US"/>
              </w:rPr>
            </w:pPr>
            <w:r>
              <w:rPr>
                <w:sz w:val="28"/>
                <w:szCs w:val="28"/>
                <w:lang w:val="kk-KZ" w:eastAsia="en-US"/>
              </w:rPr>
              <w:lastRenderedPageBreak/>
              <w:t>44%</w:t>
            </w:r>
          </w:p>
        </w:tc>
      </w:tr>
      <w:tr w:rsidR="00F40876" w:rsidRPr="00105CFE" w:rsidTr="00D30739">
        <w:tc>
          <w:tcPr>
            <w:tcW w:w="846" w:type="dxa"/>
            <w:tcBorders>
              <w:bottom w:val="single" w:sz="4" w:space="0" w:color="auto"/>
            </w:tcBorders>
          </w:tcPr>
          <w:p w:rsidR="00F40876" w:rsidRPr="00105CFE" w:rsidRDefault="00F40876" w:rsidP="00F40876">
            <w:pPr>
              <w:pStyle w:val="aa"/>
              <w:keepNext/>
              <w:widowControl w:val="0"/>
              <w:ind w:left="567"/>
              <w:rPr>
                <w:rFonts w:ascii="Times New Roman" w:hAnsi="Times New Roman"/>
                <w:sz w:val="28"/>
                <w:szCs w:val="28"/>
                <w:lang w:val="kk-KZ"/>
              </w:rPr>
            </w:pPr>
          </w:p>
        </w:tc>
        <w:tc>
          <w:tcPr>
            <w:tcW w:w="6379" w:type="dxa"/>
            <w:gridSpan w:val="2"/>
            <w:tcBorders>
              <w:bottom w:val="single" w:sz="4" w:space="0" w:color="auto"/>
            </w:tcBorders>
          </w:tcPr>
          <w:p w:rsidR="00F40876" w:rsidRPr="00105CFE" w:rsidRDefault="00F40876" w:rsidP="00F40876">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F40876" w:rsidRPr="00105CFE" w:rsidRDefault="00F40876" w:rsidP="00F40876">
            <w:pPr>
              <w:keepNext/>
              <w:widowControl w:val="0"/>
              <w:rPr>
                <w:rFonts w:ascii="Times New Roman" w:hAnsi="Times New Roman"/>
                <w:b/>
                <w:sz w:val="28"/>
                <w:szCs w:val="28"/>
                <w:lang w:eastAsia="ru-RU"/>
              </w:rPr>
            </w:pPr>
          </w:p>
        </w:tc>
        <w:tc>
          <w:tcPr>
            <w:tcW w:w="1276" w:type="dxa"/>
            <w:tcBorders>
              <w:bottom w:val="single" w:sz="4" w:space="0" w:color="auto"/>
            </w:tcBorders>
          </w:tcPr>
          <w:p w:rsidR="00F40876" w:rsidRPr="00105CFE" w:rsidRDefault="00F40876" w:rsidP="00F40876">
            <w:pPr>
              <w:keepNext/>
              <w:jc w:val="center"/>
              <w:rPr>
                <w:rFonts w:ascii="Times New Roman" w:hAnsi="Times New Roman"/>
                <w:sz w:val="28"/>
                <w:szCs w:val="28"/>
              </w:rPr>
            </w:pPr>
          </w:p>
        </w:tc>
        <w:tc>
          <w:tcPr>
            <w:tcW w:w="1275" w:type="dxa"/>
            <w:tcBorders>
              <w:bottom w:val="single" w:sz="4" w:space="0" w:color="auto"/>
            </w:tcBorders>
          </w:tcPr>
          <w:p w:rsidR="00F40876" w:rsidRPr="00105CFE" w:rsidRDefault="00F40876" w:rsidP="00F40876">
            <w:pPr>
              <w:jc w:val="center"/>
              <w:rPr>
                <w:rFonts w:ascii="Times New Roman" w:hAnsi="Times New Roman"/>
                <w:b/>
                <w:sz w:val="28"/>
                <w:szCs w:val="28"/>
              </w:rPr>
            </w:pPr>
          </w:p>
        </w:tc>
        <w:tc>
          <w:tcPr>
            <w:tcW w:w="2410" w:type="dxa"/>
            <w:tcBorders>
              <w:bottom w:val="single" w:sz="4" w:space="0" w:color="auto"/>
            </w:tcBorders>
          </w:tcPr>
          <w:p w:rsidR="00F40876" w:rsidRPr="00105CFE" w:rsidRDefault="00F40876" w:rsidP="00F40876">
            <w:pPr>
              <w:keepNext/>
              <w:jc w:val="center"/>
              <w:rPr>
                <w:rFonts w:ascii="Times New Roman" w:hAnsi="Times New Roman"/>
                <w:sz w:val="28"/>
                <w:szCs w:val="28"/>
              </w:rPr>
            </w:pPr>
          </w:p>
        </w:tc>
        <w:tc>
          <w:tcPr>
            <w:tcW w:w="2126" w:type="dxa"/>
            <w:tcBorders>
              <w:bottom w:val="single" w:sz="4" w:space="0" w:color="auto"/>
            </w:tcBorders>
          </w:tcPr>
          <w:p w:rsidR="00F40876" w:rsidRPr="00105CFE" w:rsidRDefault="00F40876" w:rsidP="00F40876">
            <w:pPr>
              <w:pStyle w:val="a5"/>
              <w:spacing w:before="0" w:beforeAutospacing="0" w:after="0" w:afterAutospacing="0"/>
              <w:rPr>
                <w:sz w:val="28"/>
                <w:szCs w:val="28"/>
                <w:lang w:val="kk-KZ" w:eastAsia="en-US"/>
              </w:rPr>
            </w:pPr>
          </w:p>
        </w:tc>
        <w:tc>
          <w:tcPr>
            <w:tcW w:w="1134" w:type="dxa"/>
            <w:tcBorders>
              <w:bottom w:val="single" w:sz="4" w:space="0" w:color="auto"/>
            </w:tcBorders>
          </w:tcPr>
          <w:p w:rsidR="00F40876" w:rsidRPr="00105CFE" w:rsidRDefault="00F40876" w:rsidP="00F40876">
            <w:pPr>
              <w:pStyle w:val="a5"/>
              <w:spacing w:before="0" w:beforeAutospacing="0" w:after="0" w:afterAutospacing="0"/>
              <w:rPr>
                <w:sz w:val="28"/>
                <w:szCs w:val="28"/>
                <w:lang w:val="kk-KZ" w:eastAsia="en-US"/>
              </w:rPr>
            </w:pPr>
          </w:p>
        </w:tc>
      </w:tr>
      <w:tr w:rsidR="00F40876" w:rsidRPr="00105CFE" w:rsidTr="00D30739">
        <w:tc>
          <w:tcPr>
            <w:tcW w:w="846" w:type="dxa"/>
            <w:tcBorders>
              <w:top w:val="single" w:sz="4" w:space="0" w:color="auto"/>
              <w:left w:val="single" w:sz="4" w:space="0" w:color="auto"/>
              <w:bottom w:val="single" w:sz="4" w:space="0" w:color="auto"/>
              <w:right w:val="single" w:sz="4" w:space="0" w:color="auto"/>
            </w:tcBorders>
          </w:tcPr>
          <w:p w:rsidR="00F40876" w:rsidRPr="00105CFE" w:rsidRDefault="00F40876" w:rsidP="00A063A5">
            <w:pPr>
              <w:keepNext/>
              <w:widowControl w:val="0"/>
              <w:jc w:val="center"/>
              <w:rPr>
                <w:rFonts w:ascii="Times New Roman" w:hAnsi="Times New Roman"/>
                <w:sz w:val="28"/>
                <w:szCs w:val="28"/>
                <w:lang w:val="kk-KZ"/>
              </w:rPr>
            </w:pPr>
            <w:r>
              <w:rPr>
                <w:rFonts w:ascii="Times New Roman" w:hAnsi="Times New Roman"/>
                <w:sz w:val="28"/>
                <w:szCs w:val="28"/>
                <w:lang w:val="kk-KZ"/>
              </w:rPr>
              <w:t>19</w:t>
            </w:r>
            <w:r w:rsidR="00A063A5">
              <w:rPr>
                <w:rFonts w:ascii="Times New Roman" w:hAnsi="Times New Roman"/>
                <w:sz w:val="28"/>
                <w:szCs w:val="28"/>
                <w:lang w:val="kk-KZ"/>
              </w:rPr>
              <w:t>3</w:t>
            </w:r>
            <w:r w:rsidRPr="00105CFE">
              <w:rPr>
                <w:rFonts w:ascii="Times New Roman" w:hAnsi="Times New Roman"/>
                <w:sz w:val="28"/>
                <w:szCs w:val="28"/>
                <w:lang w:val="kk-KZ"/>
              </w:rPr>
              <w:t>.</w:t>
            </w:r>
          </w:p>
        </w:tc>
        <w:tc>
          <w:tcPr>
            <w:tcW w:w="6379" w:type="dxa"/>
            <w:gridSpan w:val="2"/>
            <w:tcBorders>
              <w:top w:val="single" w:sz="4" w:space="0" w:color="auto"/>
              <w:left w:val="single" w:sz="4" w:space="0" w:color="auto"/>
              <w:bottom w:val="single" w:sz="4" w:space="0" w:color="auto"/>
              <w:right w:val="single" w:sz="4" w:space="0" w:color="auto"/>
            </w:tcBorders>
          </w:tcPr>
          <w:p w:rsidR="00F40876" w:rsidRPr="009748E1" w:rsidRDefault="00F40876" w:rsidP="00F40876">
            <w:pPr>
              <w:rPr>
                <w:rFonts w:ascii="Times New Roman" w:hAnsi="Times New Roman"/>
                <w:sz w:val="28"/>
                <w:szCs w:val="28"/>
              </w:rPr>
            </w:pPr>
            <w:r w:rsidRPr="009748E1">
              <w:rPr>
                <w:rFonts w:ascii="Times New Roman" w:hAnsi="Times New Roman"/>
                <w:sz w:val="28"/>
                <w:szCs w:val="28"/>
              </w:rPr>
              <w:t>Мониторинг эффективности таможенных досмотров, проведенных на основании профилей риска</w:t>
            </w:r>
          </w:p>
        </w:tc>
        <w:tc>
          <w:tcPr>
            <w:tcW w:w="1276" w:type="dxa"/>
            <w:tcBorders>
              <w:top w:val="single" w:sz="4" w:space="0" w:color="auto"/>
              <w:left w:val="single" w:sz="4" w:space="0" w:color="auto"/>
              <w:bottom w:val="single" w:sz="4" w:space="0" w:color="auto"/>
              <w:right w:val="single" w:sz="4" w:space="0" w:color="auto"/>
            </w:tcBorders>
          </w:tcPr>
          <w:p w:rsidR="00F40876" w:rsidRPr="009748E1" w:rsidRDefault="00F40876" w:rsidP="00F40876">
            <w:pPr>
              <w:keepNext/>
              <w:jc w:val="center"/>
              <w:rPr>
                <w:rFonts w:ascii="Times New Roman" w:hAnsi="Times New Roman"/>
                <w:sz w:val="28"/>
                <w:szCs w:val="28"/>
              </w:rPr>
            </w:pPr>
            <w:r w:rsidRPr="009748E1">
              <w:rPr>
                <w:rFonts w:ascii="Times New Roman" w:hAnsi="Times New Roman"/>
                <w:sz w:val="28"/>
                <w:szCs w:val="28"/>
              </w:rPr>
              <w:t>001</w:t>
            </w:r>
          </w:p>
        </w:tc>
        <w:tc>
          <w:tcPr>
            <w:tcW w:w="1275" w:type="dxa"/>
            <w:tcBorders>
              <w:top w:val="single" w:sz="4" w:space="0" w:color="auto"/>
              <w:left w:val="single" w:sz="4" w:space="0" w:color="auto"/>
              <w:bottom w:val="single" w:sz="4" w:space="0" w:color="auto"/>
              <w:right w:val="single" w:sz="4" w:space="0" w:color="auto"/>
            </w:tcBorders>
          </w:tcPr>
          <w:p w:rsidR="00F40876" w:rsidRPr="009748E1" w:rsidRDefault="00F40876" w:rsidP="00F40876">
            <w:pPr>
              <w:keepNext/>
              <w:jc w:val="center"/>
              <w:rPr>
                <w:rFonts w:ascii="Times New Roman" w:hAnsi="Times New Roman"/>
                <w:sz w:val="28"/>
                <w:szCs w:val="28"/>
              </w:rPr>
            </w:pPr>
            <w:r w:rsidRPr="009748E1">
              <w:rPr>
                <w:rFonts w:ascii="Times New Roman" w:hAnsi="Times New Roman"/>
                <w:sz w:val="28"/>
                <w:szCs w:val="28"/>
              </w:rPr>
              <w:t>КГД</w:t>
            </w:r>
          </w:p>
          <w:p w:rsidR="00F40876" w:rsidRPr="009748E1" w:rsidRDefault="00F40876" w:rsidP="00F40876">
            <w:pPr>
              <w:keepNext/>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40876" w:rsidRPr="009748E1" w:rsidRDefault="00424B88" w:rsidP="00F40876">
            <w:pPr>
              <w:jc w:val="center"/>
              <w:rPr>
                <w:rFonts w:ascii="Times New Roman" w:hAnsi="Times New Roman"/>
                <w:sz w:val="28"/>
                <w:szCs w:val="28"/>
              </w:rPr>
            </w:pPr>
            <w:r>
              <w:rPr>
                <w:rFonts w:ascii="Times New Roman" w:hAnsi="Times New Roman"/>
                <w:sz w:val="28"/>
                <w:szCs w:val="28"/>
              </w:rPr>
              <w:t>е</w:t>
            </w:r>
            <w:r w:rsidR="00F40876" w:rsidRPr="009748E1">
              <w:rPr>
                <w:rFonts w:ascii="Times New Roman" w:hAnsi="Times New Roman"/>
                <w:sz w:val="28"/>
                <w:szCs w:val="28"/>
              </w:rPr>
              <w:t xml:space="preserve">жеквартально </w:t>
            </w:r>
          </w:p>
        </w:tc>
        <w:tc>
          <w:tcPr>
            <w:tcW w:w="2126" w:type="dxa"/>
            <w:tcBorders>
              <w:top w:val="single" w:sz="4" w:space="0" w:color="auto"/>
              <w:left w:val="single" w:sz="4" w:space="0" w:color="auto"/>
              <w:bottom w:val="single" w:sz="4" w:space="0" w:color="auto"/>
              <w:right w:val="single" w:sz="4" w:space="0" w:color="auto"/>
            </w:tcBorders>
          </w:tcPr>
          <w:p w:rsidR="00F40876" w:rsidRPr="009748E1" w:rsidRDefault="00F40876" w:rsidP="00F40876">
            <w:pPr>
              <w:rPr>
                <w:rFonts w:ascii="Times New Roman" w:hAnsi="Times New Roman"/>
                <w:sz w:val="28"/>
                <w:szCs w:val="28"/>
              </w:rPr>
            </w:pPr>
            <w:r w:rsidRPr="009748E1">
              <w:rPr>
                <w:rFonts w:ascii="Times New Roman" w:hAnsi="Times New Roman"/>
                <w:sz w:val="28"/>
                <w:szCs w:val="28"/>
              </w:rPr>
              <w:t>Эффективность досмотров = (кол-во нарушений с учетом результатов / количество проведенных досмотров) * 100</w:t>
            </w:r>
          </w:p>
        </w:tc>
        <w:tc>
          <w:tcPr>
            <w:tcW w:w="1134" w:type="dxa"/>
            <w:tcBorders>
              <w:top w:val="single" w:sz="4" w:space="0" w:color="auto"/>
              <w:left w:val="single" w:sz="4" w:space="0" w:color="auto"/>
              <w:bottom w:val="single" w:sz="4" w:space="0" w:color="auto"/>
              <w:right w:val="single" w:sz="4" w:space="0" w:color="auto"/>
            </w:tcBorders>
          </w:tcPr>
          <w:p w:rsidR="00F40876" w:rsidRPr="009748E1" w:rsidRDefault="00F40876" w:rsidP="00F40876">
            <w:pPr>
              <w:keepNext/>
              <w:widowControl w:val="0"/>
              <w:jc w:val="center"/>
              <w:rPr>
                <w:rFonts w:ascii="Times New Roman" w:hAnsi="Times New Roman"/>
                <w:sz w:val="28"/>
                <w:szCs w:val="28"/>
              </w:rPr>
            </w:pPr>
            <w:r w:rsidRPr="009748E1">
              <w:rPr>
                <w:rFonts w:ascii="Times New Roman" w:hAnsi="Times New Roman"/>
                <w:sz w:val="28"/>
                <w:szCs w:val="28"/>
              </w:rPr>
              <w:t>Не менее 3%</w:t>
            </w:r>
          </w:p>
        </w:tc>
      </w:tr>
      <w:tr w:rsidR="00F40876" w:rsidRPr="00105CFE" w:rsidTr="00E53718">
        <w:tc>
          <w:tcPr>
            <w:tcW w:w="15446" w:type="dxa"/>
            <w:gridSpan w:val="8"/>
          </w:tcPr>
          <w:p w:rsidR="00F40876" w:rsidRPr="00105CFE" w:rsidRDefault="00F40876" w:rsidP="00F40876">
            <w:pPr>
              <w:rPr>
                <w:rFonts w:ascii="Times New Roman" w:hAnsi="Times New Roman"/>
                <w:color w:val="FF0000"/>
                <w:sz w:val="28"/>
                <w:szCs w:val="28"/>
              </w:rPr>
            </w:pPr>
            <w:r w:rsidRPr="00105CFE">
              <w:rPr>
                <w:rFonts w:ascii="Times New Roman" w:hAnsi="Times New Roman"/>
                <w:b/>
                <w:sz w:val="28"/>
                <w:szCs w:val="28"/>
              </w:rPr>
              <w:t>Целевой индикатор 1</w:t>
            </w:r>
            <w:r>
              <w:rPr>
                <w:rFonts w:ascii="Times New Roman" w:hAnsi="Times New Roman"/>
                <w:b/>
                <w:sz w:val="28"/>
                <w:szCs w:val="28"/>
              </w:rPr>
              <w:t>2</w:t>
            </w:r>
            <w:r w:rsidRPr="00105CFE">
              <w:rPr>
                <w:rFonts w:ascii="Times New Roman" w:hAnsi="Times New Roman"/>
                <w:b/>
                <w:sz w:val="28"/>
                <w:szCs w:val="28"/>
              </w:rPr>
              <w:t>. Введение всеобщего декларирования доходов и расходов</w:t>
            </w:r>
          </w:p>
        </w:tc>
      </w:tr>
      <w:tr w:rsidR="00424B88" w:rsidRPr="00105CFE" w:rsidTr="00D30739">
        <w:tc>
          <w:tcPr>
            <w:tcW w:w="846" w:type="dxa"/>
          </w:tcPr>
          <w:p w:rsidR="00424B88" w:rsidRPr="00105CFE" w:rsidRDefault="00424B88" w:rsidP="00F40876">
            <w:pPr>
              <w:keepNext/>
              <w:widowControl w:val="0"/>
              <w:rPr>
                <w:rFonts w:ascii="Times New Roman" w:hAnsi="Times New Roman"/>
                <w:sz w:val="28"/>
                <w:szCs w:val="28"/>
                <w:lang w:val="kk-KZ"/>
              </w:rPr>
            </w:pPr>
          </w:p>
        </w:tc>
        <w:tc>
          <w:tcPr>
            <w:tcW w:w="6379" w:type="dxa"/>
            <w:gridSpan w:val="2"/>
          </w:tcPr>
          <w:p w:rsidR="00424B88" w:rsidRPr="00105CFE" w:rsidRDefault="00424B88" w:rsidP="00F40876">
            <w:pPr>
              <w:keepNext/>
              <w:widowControl w:val="0"/>
              <w:jc w:val="center"/>
              <w:rPr>
                <w:rFonts w:ascii="Times New Roman" w:eastAsia="SimSun" w:hAnsi="Times New Roman"/>
                <w:b/>
                <w:sz w:val="28"/>
                <w:szCs w:val="28"/>
              </w:rPr>
            </w:pPr>
          </w:p>
        </w:tc>
        <w:tc>
          <w:tcPr>
            <w:tcW w:w="1276" w:type="dxa"/>
          </w:tcPr>
          <w:p w:rsidR="00424B88" w:rsidRPr="00105CFE" w:rsidRDefault="00424B88" w:rsidP="00F40876">
            <w:pPr>
              <w:jc w:val="center"/>
              <w:rPr>
                <w:rFonts w:ascii="Times New Roman" w:hAnsi="Times New Roman"/>
                <w:sz w:val="28"/>
                <w:szCs w:val="28"/>
                <w:lang w:val="kk-KZ"/>
              </w:rPr>
            </w:pPr>
          </w:p>
        </w:tc>
        <w:tc>
          <w:tcPr>
            <w:tcW w:w="1275" w:type="dxa"/>
          </w:tcPr>
          <w:p w:rsidR="00424B88" w:rsidRPr="00105CFE" w:rsidRDefault="00424B88" w:rsidP="00F40876">
            <w:pPr>
              <w:jc w:val="center"/>
              <w:rPr>
                <w:rFonts w:ascii="Times New Roman" w:hAnsi="Times New Roman"/>
                <w:sz w:val="28"/>
                <w:szCs w:val="28"/>
                <w:lang w:val="kk-KZ"/>
              </w:rPr>
            </w:pPr>
          </w:p>
        </w:tc>
        <w:tc>
          <w:tcPr>
            <w:tcW w:w="2410" w:type="dxa"/>
          </w:tcPr>
          <w:p w:rsidR="00424B88" w:rsidRPr="00105CFE" w:rsidRDefault="00424B88" w:rsidP="00F40876">
            <w:pPr>
              <w:jc w:val="center"/>
              <w:rPr>
                <w:rFonts w:ascii="Times New Roman" w:hAnsi="Times New Roman"/>
                <w:color w:val="FF0000"/>
                <w:sz w:val="28"/>
                <w:szCs w:val="28"/>
              </w:rPr>
            </w:pPr>
          </w:p>
        </w:tc>
        <w:tc>
          <w:tcPr>
            <w:tcW w:w="2126" w:type="dxa"/>
          </w:tcPr>
          <w:p w:rsidR="00424B88" w:rsidRPr="00105CFE" w:rsidRDefault="00424B88" w:rsidP="00F40876">
            <w:pPr>
              <w:rPr>
                <w:rFonts w:ascii="Times New Roman" w:hAnsi="Times New Roman"/>
                <w:sz w:val="28"/>
                <w:szCs w:val="28"/>
              </w:rPr>
            </w:pPr>
          </w:p>
        </w:tc>
        <w:tc>
          <w:tcPr>
            <w:tcW w:w="1134" w:type="dxa"/>
          </w:tcPr>
          <w:p w:rsidR="00424B88" w:rsidRPr="00105CFE" w:rsidRDefault="00424B88" w:rsidP="00F40876">
            <w:pPr>
              <w:jc w:val="center"/>
              <w:rPr>
                <w:rFonts w:ascii="Times New Roman" w:hAnsi="Times New Roman"/>
                <w:sz w:val="28"/>
                <w:szCs w:val="28"/>
                <w:lang w:val="kk-KZ"/>
              </w:rPr>
            </w:pPr>
          </w:p>
        </w:tc>
      </w:tr>
      <w:tr w:rsidR="00F40876" w:rsidRPr="00105CFE" w:rsidTr="00D30739">
        <w:tc>
          <w:tcPr>
            <w:tcW w:w="846" w:type="dxa"/>
          </w:tcPr>
          <w:p w:rsidR="00F40876" w:rsidRPr="00105CFE" w:rsidRDefault="00F40876" w:rsidP="00F40876">
            <w:pPr>
              <w:keepNext/>
              <w:widowControl w:val="0"/>
              <w:rPr>
                <w:rFonts w:ascii="Times New Roman" w:hAnsi="Times New Roman"/>
                <w:sz w:val="28"/>
                <w:szCs w:val="28"/>
                <w:lang w:val="kk-KZ"/>
              </w:rPr>
            </w:pPr>
          </w:p>
        </w:tc>
        <w:tc>
          <w:tcPr>
            <w:tcW w:w="6379" w:type="dxa"/>
            <w:gridSpan w:val="2"/>
          </w:tcPr>
          <w:p w:rsidR="00F40876" w:rsidRPr="00105CFE" w:rsidRDefault="00F40876" w:rsidP="00F40876">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F40876" w:rsidRPr="00105CFE" w:rsidRDefault="00F40876" w:rsidP="00F40876">
            <w:pPr>
              <w:keepNext/>
              <w:widowControl w:val="0"/>
              <w:rPr>
                <w:rFonts w:ascii="Times New Roman" w:hAnsi="Times New Roman"/>
                <w:b/>
                <w:sz w:val="28"/>
                <w:szCs w:val="28"/>
                <w:lang w:eastAsia="ru-RU"/>
              </w:rPr>
            </w:pPr>
          </w:p>
        </w:tc>
        <w:tc>
          <w:tcPr>
            <w:tcW w:w="1276" w:type="dxa"/>
          </w:tcPr>
          <w:p w:rsidR="00F40876" w:rsidRPr="00105CFE" w:rsidRDefault="00F40876" w:rsidP="00F40876">
            <w:pPr>
              <w:jc w:val="center"/>
              <w:rPr>
                <w:rFonts w:ascii="Times New Roman" w:hAnsi="Times New Roman"/>
                <w:sz w:val="28"/>
                <w:szCs w:val="28"/>
                <w:lang w:val="kk-KZ"/>
              </w:rPr>
            </w:pPr>
          </w:p>
        </w:tc>
        <w:tc>
          <w:tcPr>
            <w:tcW w:w="1275" w:type="dxa"/>
          </w:tcPr>
          <w:p w:rsidR="00F40876" w:rsidRPr="00105CFE" w:rsidRDefault="00F40876" w:rsidP="00F40876">
            <w:pPr>
              <w:jc w:val="center"/>
              <w:rPr>
                <w:rFonts w:ascii="Times New Roman" w:hAnsi="Times New Roman"/>
                <w:sz w:val="28"/>
                <w:szCs w:val="28"/>
                <w:lang w:val="kk-KZ"/>
              </w:rPr>
            </w:pPr>
          </w:p>
        </w:tc>
        <w:tc>
          <w:tcPr>
            <w:tcW w:w="2410" w:type="dxa"/>
          </w:tcPr>
          <w:p w:rsidR="00F40876" w:rsidRPr="00105CFE" w:rsidRDefault="00F40876" w:rsidP="00F40876">
            <w:pPr>
              <w:jc w:val="center"/>
              <w:rPr>
                <w:rFonts w:ascii="Times New Roman" w:hAnsi="Times New Roman"/>
                <w:color w:val="FF0000"/>
                <w:sz w:val="28"/>
                <w:szCs w:val="28"/>
              </w:rPr>
            </w:pPr>
          </w:p>
        </w:tc>
        <w:tc>
          <w:tcPr>
            <w:tcW w:w="2126" w:type="dxa"/>
          </w:tcPr>
          <w:p w:rsidR="00F40876" w:rsidRPr="00105CFE" w:rsidRDefault="00F40876" w:rsidP="00F40876">
            <w:pPr>
              <w:rPr>
                <w:rFonts w:ascii="Times New Roman" w:hAnsi="Times New Roman"/>
                <w:sz w:val="28"/>
                <w:szCs w:val="28"/>
              </w:rPr>
            </w:pPr>
          </w:p>
        </w:tc>
        <w:tc>
          <w:tcPr>
            <w:tcW w:w="1134" w:type="dxa"/>
          </w:tcPr>
          <w:p w:rsidR="00F40876" w:rsidRPr="00105CFE" w:rsidRDefault="00F40876" w:rsidP="00F40876">
            <w:pPr>
              <w:jc w:val="center"/>
              <w:rPr>
                <w:rFonts w:ascii="Times New Roman" w:hAnsi="Times New Roman"/>
                <w:sz w:val="28"/>
                <w:szCs w:val="28"/>
                <w:lang w:val="kk-KZ"/>
              </w:rPr>
            </w:pPr>
          </w:p>
        </w:tc>
      </w:tr>
      <w:tr w:rsidR="00F40876" w:rsidRPr="00105CFE" w:rsidTr="00D30739">
        <w:tc>
          <w:tcPr>
            <w:tcW w:w="846" w:type="dxa"/>
          </w:tcPr>
          <w:p w:rsidR="00F40876" w:rsidRPr="00105CFE" w:rsidRDefault="00F40876" w:rsidP="00424B88">
            <w:pPr>
              <w:keepNext/>
              <w:widowControl w:val="0"/>
              <w:jc w:val="center"/>
              <w:rPr>
                <w:rFonts w:ascii="Times New Roman" w:hAnsi="Times New Roman"/>
                <w:sz w:val="28"/>
                <w:szCs w:val="28"/>
                <w:lang w:val="kk-KZ"/>
              </w:rPr>
            </w:pPr>
            <w:r>
              <w:rPr>
                <w:rFonts w:ascii="Times New Roman" w:hAnsi="Times New Roman"/>
                <w:sz w:val="28"/>
                <w:szCs w:val="28"/>
                <w:lang w:val="kk-KZ"/>
              </w:rPr>
              <w:t>19</w:t>
            </w:r>
            <w:r w:rsidR="00424B88">
              <w:rPr>
                <w:rFonts w:ascii="Times New Roman" w:hAnsi="Times New Roman"/>
                <w:sz w:val="28"/>
                <w:szCs w:val="28"/>
                <w:lang w:val="kk-KZ"/>
              </w:rPr>
              <w:t>4</w:t>
            </w:r>
            <w:r w:rsidRPr="00105CFE">
              <w:rPr>
                <w:rFonts w:ascii="Times New Roman" w:hAnsi="Times New Roman"/>
                <w:sz w:val="28"/>
                <w:szCs w:val="28"/>
                <w:lang w:val="kk-KZ"/>
              </w:rPr>
              <w:t>.</w:t>
            </w:r>
          </w:p>
        </w:tc>
        <w:tc>
          <w:tcPr>
            <w:tcW w:w="6379" w:type="dxa"/>
            <w:gridSpan w:val="2"/>
          </w:tcPr>
          <w:p w:rsidR="00F40876" w:rsidRPr="00CB7022" w:rsidRDefault="00F40876" w:rsidP="00F40876">
            <w:pPr>
              <w:keepNext/>
              <w:widowControl w:val="0"/>
              <w:rPr>
                <w:rFonts w:ascii="Times New Roman" w:hAnsi="Times New Roman"/>
                <w:sz w:val="28"/>
                <w:szCs w:val="28"/>
              </w:rPr>
            </w:pPr>
            <w:r w:rsidRPr="00CB7022">
              <w:rPr>
                <w:rFonts w:ascii="Times New Roman" w:hAnsi="Times New Roman"/>
                <w:sz w:val="28"/>
                <w:szCs w:val="28"/>
              </w:rPr>
              <w:t>Разработать Правила заполнения декларации ф.250.00 и утвердить Форму декларации об активах и обязательствах (ФНО 250.00), а также Правила заполнения к ней</w:t>
            </w:r>
          </w:p>
        </w:tc>
        <w:tc>
          <w:tcPr>
            <w:tcW w:w="1276" w:type="dxa"/>
          </w:tcPr>
          <w:p w:rsidR="00F40876" w:rsidRPr="00CB7022" w:rsidRDefault="00F40876" w:rsidP="00F40876">
            <w:pPr>
              <w:jc w:val="center"/>
              <w:rPr>
                <w:rFonts w:ascii="Times New Roman" w:hAnsi="Times New Roman"/>
                <w:sz w:val="28"/>
                <w:szCs w:val="28"/>
              </w:rPr>
            </w:pPr>
            <w:r w:rsidRPr="00CB7022">
              <w:rPr>
                <w:rFonts w:ascii="Times New Roman" w:hAnsi="Times New Roman"/>
                <w:sz w:val="28"/>
                <w:szCs w:val="28"/>
              </w:rPr>
              <w:t>001</w:t>
            </w:r>
          </w:p>
        </w:tc>
        <w:tc>
          <w:tcPr>
            <w:tcW w:w="1275" w:type="dxa"/>
          </w:tcPr>
          <w:p w:rsidR="00F40876" w:rsidRPr="00CB7022" w:rsidRDefault="00F40876" w:rsidP="00F40876">
            <w:pPr>
              <w:jc w:val="center"/>
              <w:rPr>
                <w:rFonts w:ascii="Times New Roman" w:hAnsi="Times New Roman"/>
                <w:sz w:val="28"/>
                <w:szCs w:val="28"/>
              </w:rPr>
            </w:pPr>
            <w:r w:rsidRPr="00CB7022">
              <w:rPr>
                <w:rFonts w:ascii="Times New Roman" w:hAnsi="Times New Roman"/>
                <w:sz w:val="28"/>
                <w:szCs w:val="28"/>
              </w:rPr>
              <w:t>КГД</w:t>
            </w:r>
          </w:p>
        </w:tc>
        <w:tc>
          <w:tcPr>
            <w:tcW w:w="2410" w:type="dxa"/>
          </w:tcPr>
          <w:p w:rsidR="00F40876" w:rsidRPr="00CB7022" w:rsidRDefault="00F40876" w:rsidP="00F40876">
            <w:pPr>
              <w:rPr>
                <w:rFonts w:ascii="Times New Roman" w:hAnsi="Times New Roman"/>
                <w:sz w:val="28"/>
                <w:szCs w:val="28"/>
              </w:rPr>
            </w:pPr>
            <w:r w:rsidRPr="00CB7022">
              <w:rPr>
                <w:rFonts w:ascii="Times New Roman" w:hAnsi="Times New Roman"/>
                <w:sz w:val="28"/>
                <w:szCs w:val="28"/>
                <w:lang w:val="kk-KZ"/>
              </w:rPr>
              <w:t>4 квартал 2017 года</w:t>
            </w:r>
          </w:p>
        </w:tc>
        <w:tc>
          <w:tcPr>
            <w:tcW w:w="2126" w:type="dxa"/>
          </w:tcPr>
          <w:p w:rsidR="00F40876" w:rsidRPr="00CB7022" w:rsidRDefault="00F40876" w:rsidP="00F40876">
            <w:pPr>
              <w:jc w:val="center"/>
              <w:rPr>
                <w:rFonts w:ascii="Times New Roman" w:hAnsi="Times New Roman"/>
                <w:sz w:val="28"/>
                <w:szCs w:val="28"/>
              </w:rPr>
            </w:pPr>
            <w:r w:rsidRPr="00CB7022">
              <w:rPr>
                <w:rFonts w:ascii="Times New Roman" w:hAnsi="Times New Roman"/>
                <w:sz w:val="28"/>
                <w:szCs w:val="28"/>
              </w:rPr>
              <w:t>Информация о проделанной работе</w:t>
            </w:r>
          </w:p>
        </w:tc>
        <w:tc>
          <w:tcPr>
            <w:tcW w:w="1134" w:type="dxa"/>
          </w:tcPr>
          <w:p w:rsidR="00F40876" w:rsidRPr="00CB7022" w:rsidRDefault="00F40876" w:rsidP="00F40876">
            <w:pPr>
              <w:jc w:val="center"/>
              <w:rPr>
                <w:rFonts w:ascii="Times New Roman" w:hAnsi="Times New Roman"/>
                <w:sz w:val="28"/>
                <w:szCs w:val="28"/>
                <w:lang w:val="kk-KZ"/>
              </w:rPr>
            </w:pPr>
            <w:r w:rsidRPr="00CB7022">
              <w:rPr>
                <w:rFonts w:ascii="Times New Roman" w:hAnsi="Times New Roman"/>
                <w:sz w:val="28"/>
                <w:szCs w:val="28"/>
                <w:lang w:val="kk-KZ"/>
              </w:rPr>
              <w:t>100%</w:t>
            </w:r>
          </w:p>
        </w:tc>
      </w:tr>
      <w:tr w:rsidR="00F40876" w:rsidRPr="00105CFE" w:rsidTr="00D30739">
        <w:tc>
          <w:tcPr>
            <w:tcW w:w="846" w:type="dxa"/>
          </w:tcPr>
          <w:p w:rsidR="00F40876" w:rsidRPr="00105CFE" w:rsidRDefault="00F40876" w:rsidP="00424B88">
            <w:pPr>
              <w:keepNext/>
              <w:widowControl w:val="0"/>
              <w:jc w:val="center"/>
              <w:rPr>
                <w:rFonts w:ascii="Times New Roman" w:hAnsi="Times New Roman"/>
                <w:sz w:val="28"/>
                <w:szCs w:val="28"/>
                <w:lang w:val="kk-KZ"/>
              </w:rPr>
            </w:pPr>
            <w:r>
              <w:rPr>
                <w:rFonts w:ascii="Times New Roman" w:hAnsi="Times New Roman"/>
                <w:sz w:val="28"/>
                <w:szCs w:val="28"/>
                <w:lang w:val="kk-KZ"/>
              </w:rPr>
              <w:t>19</w:t>
            </w:r>
            <w:r w:rsidR="00424B88">
              <w:rPr>
                <w:rFonts w:ascii="Times New Roman" w:hAnsi="Times New Roman"/>
                <w:sz w:val="28"/>
                <w:szCs w:val="28"/>
                <w:lang w:val="kk-KZ"/>
              </w:rPr>
              <w:t>5</w:t>
            </w:r>
            <w:r w:rsidRPr="00105CFE">
              <w:rPr>
                <w:rFonts w:ascii="Times New Roman" w:hAnsi="Times New Roman"/>
                <w:sz w:val="28"/>
                <w:szCs w:val="28"/>
                <w:lang w:val="kk-KZ"/>
              </w:rPr>
              <w:t>.</w:t>
            </w:r>
          </w:p>
        </w:tc>
        <w:tc>
          <w:tcPr>
            <w:tcW w:w="6379" w:type="dxa"/>
            <w:gridSpan w:val="2"/>
          </w:tcPr>
          <w:p w:rsidR="00F40876" w:rsidRPr="00CB7022" w:rsidRDefault="00F40876" w:rsidP="00F40876">
            <w:pPr>
              <w:rPr>
                <w:rFonts w:ascii="Times New Roman" w:hAnsi="Times New Roman"/>
                <w:sz w:val="28"/>
                <w:szCs w:val="28"/>
              </w:rPr>
            </w:pPr>
            <w:r w:rsidRPr="00CB7022">
              <w:rPr>
                <w:rFonts w:ascii="Times New Roman" w:hAnsi="Times New Roman"/>
                <w:sz w:val="28"/>
                <w:szCs w:val="28"/>
                <w:lang w:val="kk-KZ"/>
              </w:rPr>
              <w:t>Согласовать с государственными органами и другими организациями вопросы интеграции баз данных и формата сведений</w:t>
            </w:r>
          </w:p>
        </w:tc>
        <w:tc>
          <w:tcPr>
            <w:tcW w:w="1276" w:type="dxa"/>
          </w:tcPr>
          <w:p w:rsidR="00F40876" w:rsidRPr="00CB7022" w:rsidRDefault="00F40876" w:rsidP="00F40876">
            <w:pPr>
              <w:jc w:val="center"/>
              <w:rPr>
                <w:rFonts w:ascii="Times New Roman" w:hAnsi="Times New Roman"/>
                <w:sz w:val="28"/>
                <w:szCs w:val="28"/>
                <w:lang w:val="kk-KZ"/>
              </w:rPr>
            </w:pPr>
            <w:r w:rsidRPr="00CB7022">
              <w:rPr>
                <w:rFonts w:ascii="Times New Roman" w:hAnsi="Times New Roman"/>
                <w:sz w:val="28"/>
                <w:szCs w:val="28"/>
                <w:lang w:val="kk-KZ"/>
              </w:rPr>
              <w:t>001</w:t>
            </w:r>
          </w:p>
        </w:tc>
        <w:tc>
          <w:tcPr>
            <w:tcW w:w="1275" w:type="dxa"/>
          </w:tcPr>
          <w:p w:rsidR="00F40876" w:rsidRPr="00CB7022" w:rsidRDefault="00F40876" w:rsidP="00F40876">
            <w:pPr>
              <w:jc w:val="center"/>
              <w:rPr>
                <w:rFonts w:ascii="Times New Roman" w:hAnsi="Times New Roman"/>
                <w:sz w:val="28"/>
                <w:szCs w:val="28"/>
              </w:rPr>
            </w:pPr>
            <w:r w:rsidRPr="00CB7022">
              <w:rPr>
                <w:rFonts w:ascii="Times New Roman" w:hAnsi="Times New Roman"/>
                <w:sz w:val="28"/>
                <w:szCs w:val="28"/>
              </w:rPr>
              <w:t>КГД</w:t>
            </w:r>
          </w:p>
        </w:tc>
        <w:tc>
          <w:tcPr>
            <w:tcW w:w="2410" w:type="dxa"/>
          </w:tcPr>
          <w:p w:rsidR="00F40876" w:rsidRPr="00CB7022" w:rsidRDefault="00F40876" w:rsidP="00F40876">
            <w:pPr>
              <w:jc w:val="center"/>
              <w:rPr>
                <w:rFonts w:ascii="Times New Roman" w:hAnsi="Times New Roman"/>
                <w:sz w:val="28"/>
                <w:szCs w:val="28"/>
              </w:rPr>
            </w:pPr>
            <w:r w:rsidRPr="00CB7022">
              <w:rPr>
                <w:rFonts w:ascii="Times New Roman" w:hAnsi="Times New Roman"/>
                <w:sz w:val="28"/>
                <w:szCs w:val="28"/>
                <w:lang w:val="kk-KZ"/>
              </w:rPr>
              <w:t>4 квартал 2017 года</w:t>
            </w:r>
          </w:p>
        </w:tc>
        <w:tc>
          <w:tcPr>
            <w:tcW w:w="2126" w:type="dxa"/>
          </w:tcPr>
          <w:p w:rsidR="00F40876" w:rsidRPr="00CB7022" w:rsidRDefault="00F40876" w:rsidP="00F40876">
            <w:pPr>
              <w:jc w:val="center"/>
              <w:rPr>
                <w:rFonts w:ascii="Times New Roman" w:hAnsi="Times New Roman"/>
                <w:sz w:val="28"/>
                <w:szCs w:val="28"/>
              </w:rPr>
            </w:pPr>
            <w:r w:rsidRPr="00CB7022">
              <w:rPr>
                <w:rFonts w:ascii="Times New Roman" w:hAnsi="Times New Roman"/>
                <w:sz w:val="28"/>
                <w:szCs w:val="28"/>
              </w:rPr>
              <w:t>Информация о проделанной работе</w:t>
            </w:r>
          </w:p>
        </w:tc>
        <w:tc>
          <w:tcPr>
            <w:tcW w:w="1134" w:type="dxa"/>
          </w:tcPr>
          <w:p w:rsidR="00F40876" w:rsidRPr="00CB7022" w:rsidRDefault="00F40876" w:rsidP="00F40876">
            <w:pPr>
              <w:jc w:val="center"/>
              <w:rPr>
                <w:rFonts w:ascii="Times New Roman" w:hAnsi="Times New Roman"/>
                <w:sz w:val="28"/>
                <w:szCs w:val="28"/>
                <w:lang w:val="kk-KZ"/>
              </w:rPr>
            </w:pPr>
            <w:r w:rsidRPr="00CB7022">
              <w:rPr>
                <w:rFonts w:ascii="Times New Roman" w:hAnsi="Times New Roman"/>
                <w:sz w:val="28"/>
                <w:szCs w:val="28"/>
                <w:lang w:val="kk-KZ"/>
              </w:rPr>
              <w:t>100%</w:t>
            </w:r>
          </w:p>
        </w:tc>
      </w:tr>
      <w:tr w:rsidR="00424B88" w:rsidRPr="00105CFE" w:rsidTr="00D30739">
        <w:trPr>
          <w:trHeight w:val="133"/>
        </w:trPr>
        <w:tc>
          <w:tcPr>
            <w:tcW w:w="846" w:type="dxa"/>
          </w:tcPr>
          <w:p w:rsidR="00424B88" w:rsidRPr="00105CFE" w:rsidRDefault="00424B88" w:rsidP="00424B88">
            <w:pPr>
              <w:keepNext/>
              <w:widowControl w:val="0"/>
              <w:jc w:val="center"/>
              <w:rPr>
                <w:rFonts w:ascii="Times New Roman" w:hAnsi="Times New Roman"/>
                <w:sz w:val="28"/>
                <w:szCs w:val="28"/>
                <w:lang w:val="kk-KZ"/>
              </w:rPr>
            </w:pPr>
            <w:r>
              <w:rPr>
                <w:rFonts w:ascii="Times New Roman" w:hAnsi="Times New Roman"/>
                <w:sz w:val="28"/>
                <w:szCs w:val="28"/>
                <w:lang w:val="kk-KZ"/>
              </w:rPr>
              <w:t>196.</w:t>
            </w:r>
          </w:p>
        </w:tc>
        <w:tc>
          <w:tcPr>
            <w:tcW w:w="6379" w:type="dxa"/>
            <w:gridSpan w:val="2"/>
          </w:tcPr>
          <w:p w:rsidR="00424B88" w:rsidRPr="00105CFE" w:rsidRDefault="00424B88" w:rsidP="00424B88">
            <w:pPr>
              <w:keepNext/>
              <w:widowControl w:val="0"/>
              <w:rPr>
                <w:rFonts w:ascii="Times New Roman" w:eastAsia="SimSun" w:hAnsi="Times New Roman"/>
                <w:b/>
                <w:sz w:val="28"/>
                <w:szCs w:val="28"/>
              </w:rPr>
            </w:pPr>
            <w:r w:rsidRPr="00105CFE">
              <w:rPr>
                <w:rFonts w:ascii="Times New Roman" w:hAnsi="Times New Roman"/>
                <w:b/>
                <w:sz w:val="28"/>
                <w:szCs w:val="28"/>
              </w:rPr>
              <w:t>Целевой индикатор 1</w:t>
            </w:r>
            <w:r>
              <w:rPr>
                <w:rFonts w:ascii="Times New Roman" w:hAnsi="Times New Roman"/>
                <w:b/>
                <w:sz w:val="28"/>
                <w:szCs w:val="28"/>
              </w:rPr>
              <w:t>3</w:t>
            </w:r>
            <w:r w:rsidRPr="00105CFE">
              <w:rPr>
                <w:rFonts w:ascii="Times New Roman" w:hAnsi="Times New Roman"/>
                <w:b/>
                <w:sz w:val="28"/>
                <w:szCs w:val="28"/>
              </w:rPr>
              <w:t xml:space="preserve">. </w:t>
            </w:r>
            <w:r w:rsidRPr="00105CFE">
              <w:rPr>
                <w:rFonts w:ascii="Times New Roman" w:hAnsi="Times New Roman"/>
                <w:b/>
                <w:kern w:val="24"/>
                <w:sz w:val="28"/>
                <w:szCs w:val="28"/>
              </w:rPr>
              <w:t>Доля возмещенного ущерба по оконченным уголовным делам с учетом наложенного ареста на имущество</w:t>
            </w:r>
          </w:p>
        </w:tc>
        <w:tc>
          <w:tcPr>
            <w:tcW w:w="1276" w:type="dxa"/>
          </w:tcPr>
          <w:p w:rsidR="00424B88" w:rsidRPr="00CB7022" w:rsidRDefault="00424B88" w:rsidP="00424B88">
            <w:pPr>
              <w:jc w:val="center"/>
              <w:rPr>
                <w:rFonts w:ascii="Times New Roman" w:hAnsi="Times New Roman"/>
                <w:sz w:val="28"/>
                <w:szCs w:val="28"/>
                <w:lang w:val="kk-KZ"/>
              </w:rPr>
            </w:pPr>
            <w:r w:rsidRPr="00CB7022">
              <w:rPr>
                <w:rFonts w:ascii="Times New Roman" w:hAnsi="Times New Roman"/>
                <w:sz w:val="28"/>
                <w:szCs w:val="28"/>
                <w:lang w:val="kk-KZ"/>
              </w:rPr>
              <w:t>001</w:t>
            </w:r>
          </w:p>
        </w:tc>
        <w:tc>
          <w:tcPr>
            <w:tcW w:w="1275" w:type="dxa"/>
          </w:tcPr>
          <w:p w:rsidR="00424B88" w:rsidRPr="00CB7022" w:rsidRDefault="00424B88" w:rsidP="00424B88">
            <w:pPr>
              <w:jc w:val="center"/>
              <w:rPr>
                <w:rFonts w:ascii="Times New Roman" w:hAnsi="Times New Roman"/>
                <w:sz w:val="28"/>
                <w:szCs w:val="28"/>
              </w:rPr>
            </w:pPr>
            <w:r w:rsidRPr="00CB7022">
              <w:rPr>
                <w:rFonts w:ascii="Times New Roman" w:hAnsi="Times New Roman"/>
                <w:sz w:val="28"/>
                <w:szCs w:val="28"/>
              </w:rPr>
              <w:t>КГД</w:t>
            </w:r>
          </w:p>
        </w:tc>
        <w:tc>
          <w:tcPr>
            <w:tcW w:w="2410" w:type="dxa"/>
          </w:tcPr>
          <w:p w:rsidR="00424B88" w:rsidRPr="00105CFE" w:rsidRDefault="00424B88" w:rsidP="00424B88">
            <w:pPr>
              <w:keepNext/>
              <w:jc w:val="center"/>
              <w:rPr>
                <w:rFonts w:ascii="Times New Roman" w:hAnsi="Times New Roman"/>
                <w:sz w:val="28"/>
                <w:szCs w:val="28"/>
              </w:rPr>
            </w:pPr>
            <w:r>
              <w:rPr>
                <w:rFonts w:ascii="Times New Roman" w:hAnsi="Times New Roman"/>
                <w:sz w:val="28"/>
                <w:szCs w:val="28"/>
              </w:rPr>
              <w:t>е</w:t>
            </w:r>
            <w:r w:rsidRPr="00105CFE">
              <w:rPr>
                <w:rFonts w:ascii="Times New Roman" w:hAnsi="Times New Roman"/>
                <w:sz w:val="28"/>
                <w:szCs w:val="28"/>
              </w:rPr>
              <w:t>жеквартально</w:t>
            </w:r>
          </w:p>
        </w:tc>
        <w:tc>
          <w:tcPr>
            <w:tcW w:w="2126" w:type="dxa"/>
          </w:tcPr>
          <w:p w:rsidR="00424B88" w:rsidRPr="00811FA2" w:rsidRDefault="00811FA2" w:rsidP="00424B88">
            <w:pPr>
              <w:jc w:val="center"/>
              <w:rPr>
                <w:rFonts w:ascii="Times New Roman" w:hAnsi="Times New Roman"/>
                <w:sz w:val="28"/>
                <w:szCs w:val="28"/>
              </w:rPr>
            </w:pPr>
            <w:r w:rsidRPr="00811FA2">
              <w:rPr>
                <w:rFonts w:ascii="Times New Roman" w:hAnsi="Times New Roman"/>
                <w:kern w:val="24"/>
                <w:sz w:val="28"/>
                <w:szCs w:val="28"/>
              </w:rPr>
              <w:t xml:space="preserve">Доля возмещенного ущерба по </w:t>
            </w:r>
            <w:r w:rsidRPr="00811FA2">
              <w:rPr>
                <w:rFonts w:ascii="Times New Roman" w:hAnsi="Times New Roman"/>
                <w:kern w:val="24"/>
                <w:sz w:val="28"/>
                <w:szCs w:val="28"/>
              </w:rPr>
              <w:lastRenderedPageBreak/>
              <w:t>оконченным уголовным делам</w:t>
            </w:r>
          </w:p>
        </w:tc>
        <w:tc>
          <w:tcPr>
            <w:tcW w:w="1134" w:type="dxa"/>
          </w:tcPr>
          <w:p w:rsidR="00424B88" w:rsidRPr="00105CFE" w:rsidRDefault="00424B88" w:rsidP="00424B88">
            <w:pPr>
              <w:jc w:val="center"/>
              <w:rPr>
                <w:rFonts w:ascii="Times New Roman" w:hAnsi="Times New Roman"/>
                <w:sz w:val="28"/>
                <w:szCs w:val="28"/>
                <w:lang w:val="kk-KZ"/>
              </w:rPr>
            </w:pPr>
            <w:r>
              <w:rPr>
                <w:rFonts w:ascii="Times New Roman" w:hAnsi="Times New Roman"/>
                <w:sz w:val="28"/>
                <w:szCs w:val="28"/>
                <w:lang w:val="kk-KZ"/>
              </w:rPr>
              <w:lastRenderedPageBreak/>
              <w:t>34%</w:t>
            </w:r>
          </w:p>
        </w:tc>
      </w:tr>
      <w:tr w:rsidR="00424B88" w:rsidRPr="00105CFE" w:rsidTr="00D30739">
        <w:trPr>
          <w:trHeight w:val="133"/>
        </w:trPr>
        <w:tc>
          <w:tcPr>
            <w:tcW w:w="846" w:type="dxa"/>
          </w:tcPr>
          <w:p w:rsidR="00424B88" w:rsidRPr="00105CFE" w:rsidRDefault="00424B88" w:rsidP="00424B88">
            <w:pPr>
              <w:keepNext/>
              <w:widowControl w:val="0"/>
              <w:jc w:val="center"/>
              <w:rPr>
                <w:rFonts w:ascii="Times New Roman" w:hAnsi="Times New Roman"/>
                <w:sz w:val="28"/>
                <w:szCs w:val="28"/>
                <w:lang w:val="kk-KZ"/>
              </w:rPr>
            </w:pPr>
          </w:p>
        </w:tc>
        <w:tc>
          <w:tcPr>
            <w:tcW w:w="6379" w:type="dxa"/>
            <w:gridSpan w:val="2"/>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Pr>
          <w:p w:rsidR="00424B88" w:rsidRPr="00105CFE" w:rsidRDefault="00424B88" w:rsidP="00424B88">
            <w:pPr>
              <w:jc w:val="center"/>
              <w:rPr>
                <w:rFonts w:ascii="Times New Roman" w:hAnsi="Times New Roman"/>
                <w:b/>
                <w:sz w:val="28"/>
                <w:szCs w:val="28"/>
                <w:lang w:val="kk-KZ"/>
              </w:rPr>
            </w:pPr>
          </w:p>
        </w:tc>
        <w:tc>
          <w:tcPr>
            <w:tcW w:w="1275" w:type="dxa"/>
          </w:tcPr>
          <w:p w:rsidR="00424B88" w:rsidRPr="00105CFE" w:rsidRDefault="00424B88" w:rsidP="00424B88">
            <w:pPr>
              <w:jc w:val="center"/>
              <w:rPr>
                <w:rFonts w:ascii="Times New Roman" w:hAnsi="Times New Roman"/>
                <w:b/>
                <w:sz w:val="28"/>
                <w:szCs w:val="28"/>
                <w:lang w:val="kk-KZ"/>
              </w:rPr>
            </w:pPr>
          </w:p>
        </w:tc>
        <w:tc>
          <w:tcPr>
            <w:tcW w:w="2410" w:type="dxa"/>
          </w:tcPr>
          <w:p w:rsidR="00424B88" w:rsidRPr="00105CFE" w:rsidRDefault="00424B88" w:rsidP="00424B88">
            <w:pPr>
              <w:jc w:val="center"/>
              <w:rPr>
                <w:rFonts w:ascii="Times New Roman" w:hAnsi="Times New Roman"/>
                <w:b/>
                <w:sz w:val="28"/>
                <w:szCs w:val="28"/>
              </w:rPr>
            </w:pPr>
          </w:p>
        </w:tc>
        <w:tc>
          <w:tcPr>
            <w:tcW w:w="2126" w:type="dxa"/>
          </w:tcPr>
          <w:p w:rsidR="00424B88" w:rsidRPr="00105CFE" w:rsidRDefault="00424B88" w:rsidP="00424B88">
            <w:pPr>
              <w:rPr>
                <w:rFonts w:ascii="Times New Roman" w:hAnsi="Times New Roman"/>
                <w:b/>
                <w:sz w:val="28"/>
                <w:szCs w:val="28"/>
              </w:rPr>
            </w:pPr>
          </w:p>
        </w:tc>
        <w:tc>
          <w:tcPr>
            <w:tcW w:w="1134" w:type="dxa"/>
          </w:tcPr>
          <w:p w:rsidR="00424B88" w:rsidRPr="00105CFE" w:rsidRDefault="00424B88" w:rsidP="00424B88">
            <w:pPr>
              <w:jc w:val="center"/>
              <w:rPr>
                <w:rFonts w:ascii="Times New Roman" w:hAnsi="Times New Roman"/>
                <w:sz w:val="28"/>
                <w:szCs w:val="28"/>
                <w:lang w:val="kk-KZ"/>
              </w:rPr>
            </w:pPr>
          </w:p>
        </w:tc>
      </w:tr>
      <w:tr w:rsidR="00424B88" w:rsidRPr="00105CFE" w:rsidTr="00D30739">
        <w:tc>
          <w:tcPr>
            <w:tcW w:w="846" w:type="dxa"/>
          </w:tcPr>
          <w:p w:rsidR="00424B88" w:rsidRPr="00105CFE" w:rsidRDefault="00424B88" w:rsidP="00424B88">
            <w:pPr>
              <w:jc w:val="center"/>
              <w:rPr>
                <w:rFonts w:ascii="Times New Roman" w:hAnsi="Times New Roman"/>
                <w:sz w:val="28"/>
                <w:szCs w:val="28"/>
              </w:rPr>
            </w:pPr>
            <w:r>
              <w:rPr>
                <w:rFonts w:ascii="Times New Roman" w:hAnsi="Times New Roman"/>
                <w:sz w:val="28"/>
                <w:szCs w:val="28"/>
              </w:rPr>
              <w:t>197</w:t>
            </w:r>
            <w:r w:rsidRPr="00105CFE">
              <w:rPr>
                <w:rFonts w:ascii="Times New Roman" w:hAnsi="Times New Roman"/>
                <w:sz w:val="28"/>
                <w:szCs w:val="28"/>
              </w:rPr>
              <w:t>.</w:t>
            </w:r>
          </w:p>
        </w:tc>
        <w:tc>
          <w:tcPr>
            <w:tcW w:w="6379" w:type="dxa"/>
            <w:gridSpan w:val="2"/>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Обеспечение окончания производства по уголовным делам (направление в суд, прекращение по </w:t>
            </w:r>
            <w:proofErr w:type="spellStart"/>
            <w:r w:rsidRPr="00105CFE">
              <w:rPr>
                <w:rFonts w:ascii="Times New Roman" w:hAnsi="Times New Roman"/>
                <w:sz w:val="28"/>
                <w:szCs w:val="28"/>
              </w:rPr>
              <w:t>нереабилитирующим</w:t>
            </w:r>
            <w:proofErr w:type="spellEnd"/>
            <w:r w:rsidRPr="00105CFE">
              <w:rPr>
                <w:rFonts w:ascii="Times New Roman" w:hAnsi="Times New Roman"/>
                <w:sz w:val="28"/>
                <w:szCs w:val="28"/>
              </w:rPr>
              <w:t xml:space="preserve"> основаниям)</w:t>
            </w:r>
          </w:p>
        </w:tc>
        <w:tc>
          <w:tcPr>
            <w:tcW w:w="1276" w:type="dxa"/>
          </w:tcPr>
          <w:p w:rsidR="00424B88" w:rsidRPr="00105CFE" w:rsidRDefault="00424B88" w:rsidP="00424B88">
            <w:pPr>
              <w:keepNext/>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keepNext/>
              <w:jc w:val="center"/>
              <w:rPr>
                <w:rFonts w:ascii="Times New Roman" w:hAnsi="Times New Roman"/>
                <w:sz w:val="28"/>
                <w:szCs w:val="28"/>
              </w:rPr>
            </w:pPr>
            <w:r w:rsidRPr="00105CFE">
              <w:rPr>
                <w:rFonts w:ascii="Times New Roman" w:hAnsi="Times New Roman"/>
                <w:sz w:val="28"/>
                <w:szCs w:val="28"/>
              </w:rPr>
              <w:t>КГД</w:t>
            </w:r>
          </w:p>
          <w:p w:rsidR="00424B88" w:rsidRPr="00105CFE" w:rsidRDefault="00424B88" w:rsidP="00424B88">
            <w:pPr>
              <w:keepNext/>
              <w:jc w:val="center"/>
              <w:rPr>
                <w:rFonts w:ascii="Times New Roman" w:hAnsi="Times New Roman"/>
                <w:sz w:val="28"/>
                <w:szCs w:val="28"/>
              </w:rPr>
            </w:pPr>
          </w:p>
        </w:tc>
        <w:tc>
          <w:tcPr>
            <w:tcW w:w="2410" w:type="dxa"/>
          </w:tcPr>
          <w:p w:rsidR="00424B88" w:rsidRPr="00105CFE" w:rsidRDefault="00811FA2" w:rsidP="00811FA2">
            <w:pPr>
              <w:jc w:val="center"/>
              <w:rPr>
                <w:rFonts w:ascii="Times New Roman" w:hAnsi="Times New Roman"/>
                <w:sz w:val="28"/>
                <w:szCs w:val="28"/>
              </w:rPr>
            </w:pPr>
            <w:r>
              <w:rPr>
                <w:rFonts w:ascii="Times New Roman" w:hAnsi="Times New Roman"/>
                <w:sz w:val="28"/>
                <w:szCs w:val="28"/>
              </w:rPr>
              <w:t>е</w:t>
            </w:r>
            <w:r w:rsidR="00424B88" w:rsidRPr="00105CFE">
              <w:rPr>
                <w:rFonts w:ascii="Times New Roman" w:hAnsi="Times New Roman"/>
                <w:sz w:val="28"/>
                <w:szCs w:val="28"/>
              </w:rPr>
              <w:t xml:space="preserve">жеквартально </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До=О/Н*100%</w:t>
            </w:r>
          </w:p>
          <w:p w:rsidR="00424B88" w:rsidRPr="00105CFE" w:rsidRDefault="00424B88" w:rsidP="00424B88">
            <w:pPr>
              <w:rPr>
                <w:rFonts w:ascii="Times New Roman" w:hAnsi="Times New Roman"/>
                <w:sz w:val="28"/>
                <w:szCs w:val="28"/>
              </w:rPr>
            </w:pPr>
            <w:r w:rsidRPr="00105CFE">
              <w:rPr>
                <w:rFonts w:ascii="Times New Roman" w:hAnsi="Times New Roman"/>
                <w:sz w:val="28"/>
                <w:szCs w:val="28"/>
              </w:rPr>
              <w:t>До – доля оконченных уголовных дел;</w:t>
            </w:r>
          </w:p>
          <w:p w:rsidR="00424B88" w:rsidRPr="00105CFE" w:rsidRDefault="00424B88" w:rsidP="00424B88">
            <w:pPr>
              <w:rPr>
                <w:rFonts w:ascii="Times New Roman" w:hAnsi="Times New Roman"/>
                <w:sz w:val="28"/>
                <w:szCs w:val="28"/>
              </w:rPr>
            </w:pPr>
            <w:r w:rsidRPr="00105CFE">
              <w:rPr>
                <w:rFonts w:ascii="Times New Roman" w:hAnsi="Times New Roman"/>
                <w:sz w:val="28"/>
                <w:szCs w:val="28"/>
              </w:rPr>
              <w:t>О – количество оконченных уголовных дел;</w:t>
            </w:r>
          </w:p>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Н – количество находившихся в производстве уголовных дел </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Не менее 40%</w:t>
            </w:r>
          </w:p>
        </w:tc>
      </w:tr>
      <w:tr w:rsidR="00424B88" w:rsidRPr="00105CFE" w:rsidTr="00D30739">
        <w:tc>
          <w:tcPr>
            <w:tcW w:w="846" w:type="dxa"/>
          </w:tcPr>
          <w:p w:rsidR="00424B88" w:rsidRPr="00105CFE" w:rsidRDefault="00424B88" w:rsidP="00424B88">
            <w:pPr>
              <w:jc w:val="center"/>
              <w:rPr>
                <w:rFonts w:ascii="Times New Roman" w:hAnsi="Times New Roman"/>
                <w:sz w:val="28"/>
                <w:szCs w:val="28"/>
              </w:rPr>
            </w:pPr>
            <w:r>
              <w:rPr>
                <w:rFonts w:ascii="Times New Roman" w:hAnsi="Times New Roman"/>
                <w:sz w:val="28"/>
                <w:szCs w:val="28"/>
              </w:rPr>
              <w:t>198</w:t>
            </w:r>
            <w:r w:rsidRPr="00105CFE">
              <w:rPr>
                <w:rFonts w:ascii="Times New Roman" w:hAnsi="Times New Roman"/>
                <w:sz w:val="28"/>
                <w:szCs w:val="28"/>
              </w:rPr>
              <w:t>.</w:t>
            </w:r>
          </w:p>
        </w:tc>
        <w:tc>
          <w:tcPr>
            <w:tcW w:w="6379" w:type="dxa"/>
            <w:gridSpan w:val="2"/>
          </w:tcPr>
          <w:p w:rsidR="00424B88" w:rsidRPr="00E32330" w:rsidRDefault="00424B88" w:rsidP="00424B88">
            <w:pPr>
              <w:rPr>
                <w:rFonts w:ascii="Times New Roman" w:hAnsi="Times New Roman"/>
                <w:sz w:val="28"/>
                <w:szCs w:val="28"/>
              </w:rPr>
            </w:pPr>
            <w:r w:rsidRPr="00E32330">
              <w:rPr>
                <w:rFonts w:ascii="Times New Roman" w:hAnsi="Times New Roman"/>
                <w:sz w:val="28"/>
                <w:szCs w:val="28"/>
              </w:rPr>
              <w:t xml:space="preserve">Мониторинг доли задержания  наркотических средств, психотропных веществ, их аналогов и </w:t>
            </w:r>
            <w:proofErr w:type="spellStart"/>
            <w:r w:rsidRPr="00E32330">
              <w:rPr>
                <w:rFonts w:ascii="Times New Roman" w:hAnsi="Times New Roman"/>
                <w:sz w:val="28"/>
                <w:szCs w:val="28"/>
              </w:rPr>
              <w:t>прекурсоров</w:t>
            </w:r>
            <w:proofErr w:type="spellEnd"/>
            <w:r w:rsidRPr="00E32330">
              <w:rPr>
                <w:rFonts w:ascii="Times New Roman" w:hAnsi="Times New Roman"/>
                <w:sz w:val="28"/>
                <w:szCs w:val="28"/>
              </w:rPr>
              <w:t xml:space="preserve">  в результате применения служебно-розыскных собак, прошедших обучение в кинологическом центре</w:t>
            </w:r>
          </w:p>
        </w:tc>
        <w:tc>
          <w:tcPr>
            <w:tcW w:w="1276" w:type="dxa"/>
          </w:tcPr>
          <w:p w:rsidR="00424B88" w:rsidRPr="00E32330" w:rsidRDefault="00424B88" w:rsidP="00424B88">
            <w:pPr>
              <w:keepNext/>
              <w:jc w:val="center"/>
              <w:rPr>
                <w:rFonts w:ascii="Times New Roman" w:hAnsi="Times New Roman"/>
                <w:sz w:val="28"/>
                <w:szCs w:val="28"/>
              </w:rPr>
            </w:pPr>
            <w:r w:rsidRPr="00E32330">
              <w:rPr>
                <w:rFonts w:ascii="Times New Roman" w:hAnsi="Times New Roman"/>
                <w:sz w:val="28"/>
                <w:szCs w:val="28"/>
              </w:rPr>
              <w:t>001</w:t>
            </w:r>
          </w:p>
        </w:tc>
        <w:tc>
          <w:tcPr>
            <w:tcW w:w="1275" w:type="dxa"/>
          </w:tcPr>
          <w:p w:rsidR="00424B88" w:rsidRPr="00E32330" w:rsidRDefault="00424B88" w:rsidP="00424B88">
            <w:pPr>
              <w:keepNext/>
              <w:jc w:val="center"/>
              <w:rPr>
                <w:rFonts w:ascii="Times New Roman" w:hAnsi="Times New Roman"/>
                <w:sz w:val="28"/>
                <w:szCs w:val="28"/>
              </w:rPr>
            </w:pPr>
            <w:r w:rsidRPr="00E32330">
              <w:rPr>
                <w:rFonts w:ascii="Times New Roman" w:hAnsi="Times New Roman"/>
                <w:sz w:val="28"/>
                <w:szCs w:val="28"/>
              </w:rPr>
              <w:t>КГД</w:t>
            </w:r>
          </w:p>
          <w:p w:rsidR="00424B88" w:rsidRPr="00E32330" w:rsidRDefault="00424B88" w:rsidP="00424B88">
            <w:pPr>
              <w:keepNext/>
              <w:jc w:val="center"/>
              <w:rPr>
                <w:rFonts w:ascii="Times New Roman" w:hAnsi="Times New Roman"/>
                <w:sz w:val="28"/>
                <w:szCs w:val="28"/>
              </w:rPr>
            </w:pPr>
          </w:p>
        </w:tc>
        <w:tc>
          <w:tcPr>
            <w:tcW w:w="2410" w:type="dxa"/>
          </w:tcPr>
          <w:p w:rsidR="00424B88" w:rsidRPr="00E32330" w:rsidRDefault="00424B88" w:rsidP="00424B88">
            <w:pPr>
              <w:jc w:val="center"/>
              <w:rPr>
                <w:rFonts w:ascii="Times New Roman" w:hAnsi="Times New Roman"/>
                <w:sz w:val="28"/>
                <w:szCs w:val="28"/>
              </w:rPr>
            </w:pPr>
            <w:r w:rsidRPr="00E32330">
              <w:rPr>
                <w:rFonts w:ascii="Times New Roman" w:hAnsi="Times New Roman"/>
                <w:sz w:val="28"/>
                <w:szCs w:val="28"/>
              </w:rPr>
              <w:t xml:space="preserve">Ежеквартально </w:t>
            </w:r>
          </w:p>
        </w:tc>
        <w:tc>
          <w:tcPr>
            <w:tcW w:w="2126" w:type="dxa"/>
          </w:tcPr>
          <w:p w:rsidR="00424B88" w:rsidRPr="00E32330" w:rsidRDefault="00424B88" w:rsidP="00424B88">
            <w:pPr>
              <w:rPr>
                <w:rFonts w:ascii="Times New Roman" w:hAnsi="Times New Roman"/>
                <w:sz w:val="28"/>
                <w:szCs w:val="28"/>
              </w:rPr>
            </w:pPr>
            <w:r w:rsidRPr="00E32330">
              <w:rPr>
                <w:rFonts w:ascii="Times New Roman" w:hAnsi="Times New Roman"/>
                <w:sz w:val="28"/>
                <w:szCs w:val="28"/>
              </w:rPr>
              <w:t xml:space="preserve">Количество задержаний  наркотических средств, психотропных веществ, их аналогов и </w:t>
            </w:r>
            <w:proofErr w:type="spellStart"/>
            <w:r w:rsidRPr="00E32330">
              <w:rPr>
                <w:rFonts w:ascii="Times New Roman" w:hAnsi="Times New Roman"/>
                <w:sz w:val="28"/>
                <w:szCs w:val="28"/>
              </w:rPr>
              <w:t>прекурсоров</w:t>
            </w:r>
            <w:proofErr w:type="spellEnd"/>
            <w:r w:rsidRPr="00E32330">
              <w:rPr>
                <w:rFonts w:ascii="Times New Roman" w:hAnsi="Times New Roman"/>
                <w:sz w:val="28"/>
                <w:szCs w:val="28"/>
              </w:rPr>
              <w:t xml:space="preserve">  в результате применения служебно-розыскных собак, </w:t>
            </w:r>
            <w:r w:rsidRPr="00E32330">
              <w:rPr>
                <w:rFonts w:ascii="Times New Roman" w:hAnsi="Times New Roman"/>
                <w:sz w:val="28"/>
                <w:szCs w:val="28"/>
              </w:rPr>
              <w:lastRenderedPageBreak/>
              <w:t xml:space="preserve">прошедших обучение в кинологическом центре/ общее количество задержаний  наркотических средств, психотропных веществ, их аналогов и </w:t>
            </w:r>
            <w:proofErr w:type="spellStart"/>
            <w:r w:rsidRPr="00E32330">
              <w:rPr>
                <w:rFonts w:ascii="Times New Roman" w:hAnsi="Times New Roman"/>
                <w:sz w:val="28"/>
                <w:szCs w:val="28"/>
              </w:rPr>
              <w:t>прекурсоров</w:t>
            </w:r>
            <w:proofErr w:type="spellEnd"/>
            <w:r w:rsidRPr="00E32330">
              <w:rPr>
                <w:rFonts w:ascii="Times New Roman" w:hAnsi="Times New Roman"/>
                <w:sz w:val="28"/>
                <w:szCs w:val="28"/>
              </w:rPr>
              <w:t xml:space="preserve">  в отчетном периоде * 100 </w:t>
            </w:r>
          </w:p>
        </w:tc>
        <w:tc>
          <w:tcPr>
            <w:tcW w:w="1134" w:type="dxa"/>
          </w:tcPr>
          <w:p w:rsidR="00424B88" w:rsidRPr="00E32330" w:rsidRDefault="00424B88" w:rsidP="00424B88">
            <w:pPr>
              <w:keepNext/>
              <w:widowControl w:val="0"/>
              <w:jc w:val="center"/>
              <w:rPr>
                <w:rFonts w:ascii="Times New Roman" w:hAnsi="Times New Roman"/>
                <w:sz w:val="28"/>
                <w:szCs w:val="28"/>
              </w:rPr>
            </w:pPr>
            <w:r w:rsidRPr="00E32330">
              <w:rPr>
                <w:rFonts w:ascii="Times New Roman" w:hAnsi="Times New Roman"/>
                <w:sz w:val="28"/>
                <w:szCs w:val="28"/>
              </w:rPr>
              <w:lastRenderedPageBreak/>
              <w:t>Не менее 60%</w:t>
            </w:r>
          </w:p>
        </w:tc>
      </w:tr>
      <w:tr w:rsidR="00424B88" w:rsidRPr="00105CFE" w:rsidTr="00E53718">
        <w:tc>
          <w:tcPr>
            <w:tcW w:w="15446" w:type="dxa"/>
            <w:gridSpan w:val="8"/>
          </w:tcPr>
          <w:p w:rsidR="00424B88" w:rsidRPr="00105CFE" w:rsidRDefault="00424B88" w:rsidP="00424B88">
            <w:pPr>
              <w:pStyle w:val="aff"/>
              <w:rPr>
                <w:b/>
                <w:color w:val="auto"/>
                <w:sz w:val="28"/>
                <w:szCs w:val="28"/>
              </w:rPr>
            </w:pPr>
            <w:r w:rsidRPr="00105CFE">
              <w:rPr>
                <w:b/>
                <w:color w:val="auto"/>
                <w:sz w:val="28"/>
                <w:szCs w:val="28"/>
              </w:rPr>
              <w:lastRenderedPageBreak/>
              <w:t>Стратегическое направление 2 «</w:t>
            </w:r>
            <w:r w:rsidRPr="00105CFE">
              <w:rPr>
                <w:b/>
                <w:bCs/>
                <w:color w:val="auto"/>
                <w:sz w:val="28"/>
                <w:szCs w:val="28"/>
              </w:rPr>
              <w:t>Модернизация системы администрирования государственных активов и финансов»</w:t>
            </w:r>
          </w:p>
        </w:tc>
      </w:tr>
      <w:tr w:rsidR="00424B88" w:rsidRPr="00105CFE" w:rsidTr="00E53718">
        <w:tc>
          <w:tcPr>
            <w:tcW w:w="15446" w:type="dxa"/>
            <w:gridSpan w:val="8"/>
          </w:tcPr>
          <w:p w:rsidR="00424B88" w:rsidRPr="00105CFE" w:rsidRDefault="00424B88" w:rsidP="00424B88">
            <w:pPr>
              <w:pStyle w:val="aff"/>
              <w:rPr>
                <w:color w:val="auto"/>
                <w:sz w:val="28"/>
                <w:szCs w:val="28"/>
              </w:rPr>
            </w:pPr>
            <w:r w:rsidRPr="00105CFE">
              <w:rPr>
                <w:b/>
                <w:bCs/>
                <w:color w:val="auto"/>
                <w:sz w:val="28"/>
                <w:szCs w:val="28"/>
              </w:rPr>
              <w:t>Цель 2.1. Повышение эффективности управления государственными активами</w:t>
            </w:r>
          </w:p>
        </w:tc>
      </w:tr>
      <w:tr w:rsidR="00811FA2" w:rsidRPr="00105CFE" w:rsidTr="00D30739">
        <w:tc>
          <w:tcPr>
            <w:tcW w:w="846" w:type="dxa"/>
          </w:tcPr>
          <w:p w:rsidR="00811FA2" w:rsidRPr="00105CFE" w:rsidRDefault="00811FA2" w:rsidP="00424B88">
            <w:pPr>
              <w:keepNext/>
              <w:widowControl w:val="0"/>
              <w:jc w:val="center"/>
              <w:rPr>
                <w:rFonts w:ascii="Times New Roman" w:hAnsi="Times New Roman"/>
                <w:sz w:val="28"/>
                <w:szCs w:val="28"/>
                <w:lang w:val="kk-KZ"/>
              </w:rPr>
            </w:pPr>
            <w:r>
              <w:rPr>
                <w:rFonts w:ascii="Times New Roman" w:hAnsi="Times New Roman"/>
                <w:sz w:val="28"/>
                <w:szCs w:val="28"/>
                <w:lang w:val="kk-KZ"/>
              </w:rPr>
              <w:t>199.</w:t>
            </w:r>
          </w:p>
        </w:tc>
        <w:tc>
          <w:tcPr>
            <w:tcW w:w="6379" w:type="dxa"/>
            <w:gridSpan w:val="2"/>
          </w:tcPr>
          <w:p w:rsidR="00811FA2" w:rsidRPr="00105CFE" w:rsidRDefault="00811FA2" w:rsidP="00811FA2">
            <w:pPr>
              <w:pStyle w:val="aff"/>
              <w:ind w:right="-108"/>
              <w:jc w:val="both"/>
              <w:rPr>
                <w:b/>
                <w:bCs/>
                <w:color w:val="auto"/>
                <w:sz w:val="28"/>
                <w:szCs w:val="28"/>
              </w:rPr>
            </w:pPr>
            <w:r w:rsidRPr="00105CFE">
              <w:rPr>
                <w:b/>
                <w:sz w:val="28"/>
                <w:szCs w:val="28"/>
              </w:rPr>
              <w:t>Целевой индикатор 1</w:t>
            </w:r>
            <w:r>
              <w:rPr>
                <w:b/>
                <w:sz w:val="28"/>
                <w:szCs w:val="28"/>
              </w:rPr>
              <w:t>4</w:t>
            </w:r>
            <w:r w:rsidRPr="00105CFE">
              <w:rPr>
                <w:b/>
                <w:sz w:val="28"/>
                <w:szCs w:val="28"/>
              </w:rPr>
              <w:t xml:space="preserve">. </w:t>
            </w:r>
            <w:r w:rsidRPr="00105CFE">
              <w:rPr>
                <w:bCs/>
                <w:sz w:val="28"/>
                <w:szCs w:val="28"/>
              </w:rPr>
              <w:t xml:space="preserve"> </w:t>
            </w:r>
            <w:r w:rsidRPr="00105CFE">
              <w:rPr>
                <w:b/>
                <w:bCs/>
                <w:color w:val="auto"/>
                <w:sz w:val="28"/>
                <w:szCs w:val="28"/>
              </w:rPr>
              <w:t xml:space="preserve">Сокращение организаций с государственным участием </w:t>
            </w:r>
          </w:p>
          <w:p w:rsidR="00811FA2" w:rsidRPr="00105CFE" w:rsidRDefault="00811FA2" w:rsidP="00424B88">
            <w:pPr>
              <w:keepNext/>
              <w:widowControl w:val="0"/>
              <w:jc w:val="center"/>
              <w:rPr>
                <w:rFonts w:ascii="Times New Roman" w:eastAsia="SimSun" w:hAnsi="Times New Roman"/>
                <w:b/>
                <w:sz w:val="28"/>
                <w:szCs w:val="28"/>
              </w:rPr>
            </w:pPr>
          </w:p>
        </w:tc>
        <w:tc>
          <w:tcPr>
            <w:tcW w:w="1276" w:type="dxa"/>
          </w:tcPr>
          <w:p w:rsidR="00811FA2" w:rsidRPr="00105CFE" w:rsidRDefault="00811FA2" w:rsidP="00424B88">
            <w:pPr>
              <w:pStyle w:val="a5"/>
              <w:spacing w:after="0"/>
              <w:jc w:val="center"/>
              <w:rPr>
                <w:sz w:val="28"/>
                <w:szCs w:val="28"/>
              </w:rPr>
            </w:pPr>
            <w:r>
              <w:rPr>
                <w:sz w:val="28"/>
                <w:szCs w:val="28"/>
              </w:rPr>
              <w:t>094</w:t>
            </w:r>
          </w:p>
        </w:tc>
        <w:tc>
          <w:tcPr>
            <w:tcW w:w="1275" w:type="dxa"/>
          </w:tcPr>
          <w:p w:rsidR="00811FA2" w:rsidRPr="00105CFE" w:rsidRDefault="00811FA2" w:rsidP="00811FA2">
            <w:pPr>
              <w:jc w:val="center"/>
              <w:rPr>
                <w:rFonts w:ascii="Times New Roman" w:hAnsi="Times New Roman"/>
                <w:sz w:val="28"/>
                <w:szCs w:val="28"/>
              </w:rPr>
            </w:pPr>
            <w:r w:rsidRPr="00105CFE">
              <w:rPr>
                <w:rFonts w:ascii="Times New Roman" w:hAnsi="Times New Roman"/>
                <w:sz w:val="28"/>
                <w:szCs w:val="28"/>
              </w:rPr>
              <w:t>КГИП</w:t>
            </w:r>
          </w:p>
          <w:p w:rsidR="00811FA2" w:rsidRPr="00105CFE" w:rsidRDefault="00811FA2" w:rsidP="00424B88">
            <w:pPr>
              <w:pStyle w:val="a5"/>
              <w:spacing w:after="0"/>
              <w:jc w:val="center"/>
              <w:rPr>
                <w:sz w:val="28"/>
                <w:szCs w:val="28"/>
              </w:rPr>
            </w:pPr>
          </w:p>
        </w:tc>
        <w:tc>
          <w:tcPr>
            <w:tcW w:w="2410" w:type="dxa"/>
          </w:tcPr>
          <w:p w:rsidR="00811FA2" w:rsidRPr="00105CFE" w:rsidRDefault="00811FA2" w:rsidP="00424B88">
            <w:pPr>
              <w:pStyle w:val="a5"/>
              <w:spacing w:after="0"/>
              <w:jc w:val="center"/>
              <w:rPr>
                <w:sz w:val="28"/>
                <w:szCs w:val="28"/>
              </w:rPr>
            </w:pPr>
            <w:r>
              <w:rPr>
                <w:sz w:val="28"/>
                <w:szCs w:val="28"/>
              </w:rPr>
              <w:t>ежеквартально</w:t>
            </w:r>
          </w:p>
        </w:tc>
        <w:tc>
          <w:tcPr>
            <w:tcW w:w="2126" w:type="dxa"/>
          </w:tcPr>
          <w:p w:rsidR="00811FA2" w:rsidRPr="00811FA2" w:rsidRDefault="00811FA2" w:rsidP="00811FA2">
            <w:pPr>
              <w:pStyle w:val="a5"/>
              <w:spacing w:before="0" w:beforeAutospacing="0" w:after="0" w:afterAutospacing="0"/>
              <w:jc w:val="center"/>
              <w:rPr>
                <w:sz w:val="28"/>
                <w:szCs w:val="28"/>
              </w:rPr>
            </w:pPr>
            <w:r w:rsidRPr="00811FA2">
              <w:rPr>
                <w:bCs/>
                <w:sz w:val="28"/>
                <w:szCs w:val="28"/>
              </w:rPr>
              <w:t>Количество сокращенных организаций с государственным участием/ количество организаций с государственным участием</w:t>
            </w:r>
          </w:p>
        </w:tc>
        <w:tc>
          <w:tcPr>
            <w:tcW w:w="1134" w:type="dxa"/>
          </w:tcPr>
          <w:p w:rsidR="00811FA2" w:rsidRPr="00105CFE" w:rsidRDefault="00811FA2" w:rsidP="00424B88">
            <w:pPr>
              <w:pStyle w:val="a5"/>
              <w:spacing w:after="0"/>
              <w:jc w:val="center"/>
              <w:rPr>
                <w:sz w:val="28"/>
                <w:szCs w:val="28"/>
              </w:rPr>
            </w:pPr>
            <w:r>
              <w:rPr>
                <w:sz w:val="28"/>
                <w:szCs w:val="28"/>
              </w:rPr>
              <w:t>85%</w:t>
            </w:r>
          </w:p>
        </w:tc>
      </w:tr>
      <w:tr w:rsidR="00424B88" w:rsidRPr="00105CFE" w:rsidTr="00D30739">
        <w:tc>
          <w:tcPr>
            <w:tcW w:w="846" w:type="dxa"/>
          </w:tcPr>
          <w:p w:rsidR="00424B88" w:rsidRPr="00105CFE" w:rsidRDefault="00424B88" w:rsidP="00424B88">
            <w:pPr>
              <w:keepNext/>
              <w:widowControl w:val="0"/>
              <w:jc w:val="center"/>
              <w:rPr>
                <w:rFonts w:ascii="Times New Roman" w:hAnsi="Times New Roman"/>
                <w:sz w:val="28"/>
                <w:szCs w:val="28"/>
                <w:lang w:val="kk-KZ"/>
              </w:rPr>
            </w:pPr>
          </w:p>
        </w:tc>
        <w:tc>
          <w:tcPr>
            <w:tcW w:w="6379" w:type="dxa"/>
            <w:gridSpan w:val="2"/>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Pr>
          <w:p w:rsidR="00424B88" w:rsidRPr="00105CFE" w:rsidRDefault="00424B88" w:rsidP="00424B88">
            <w:pPr>
              <w:pStyle w:val="a5"/>
              <w:spacing w:after="0"/>
              <w:jc w:val="center"/>
              <w:rPr>
                <w:sz w:val="28"/>
                <w:szCs w:val="28"/>
              </w:rPr>
            </w:pPr>
          </w:p>
        </w:tc>
        <w:tc>
          <w:tcPr>
            <w:tcW w:w="1275" w:type="dxa"/>
          </w:tcPr>
          <w:p w:rsidR="00424B88" w:rsidRPr="00105CFE" w:rsidRDefault="00424B88" w:rsidP="00424B88">
            <w:pPr>
              <w:pStyle w:val="a5"/>
              <w:spacing w:after="0"/>
              <w:jc w:val="center"/>
              <w:rPr>
                <w:sz w:val="28"/>
                <w:szCs w:val="28"/>
              </w:rPr>
            </w:pPr>
          </w:p>
        </w:tc>
        <w:tc>
          <w:tcPr>
            <w:tcW w:w="2410" w:type="dxa"/>
          </w:tcPr>
          <w:p w:rsidR="00424B88" w:rsidRPr="00105CFE" w:rsidRDefault="00424B88" w:rsidP="00424B88">
            <w:pPr>
              <w:pStyle w:val="a5"/>
              <w:spacing w:after="0"/>
              <w:jc w:val="center"/>
              <w:rPr>
                <w:sz w:val="28"/>
                <w:szCs w:val="28"/>
              </w:rPr>
            </w:pPr>
          </w:p>
        </w:tc>
        <w:tc>
          <w:tcPr>
            <w:tcW w:w="2126" w:type="dxa"/>
          </w:tcPr>
          <w:p w:rsidR="00424B88" w:rsidRPr="00105CFE" w:rsidRDefault="00424B88" w:rsidP="00424B88">
            <w:pPr>
              <w:pStyle w:val="a5"/>
              <w:spacing w:before="0" w:beforeAutospacing="0" w:after="0" w:afterAutospacing="0"/>
              <w:jc w:val="both"/>
              <w:rPr>
                <w:sz w:val="28"/>
                <w:szCs w:val="28"/>
              </w:rPr>
            </w:pPr>
          </w:p>
        </w:tc>
        <w:tc>
          <w:tcPr>
            <w:tcW w:w="1134" w:type="dxa"/>
          </w:tcPr>
          <w:p w:rsidR="00424B88" w:rsidRPr="00105CFE" w:rsidRDefault="00424B88" w:rsidP="00424B88">
            <w:pPr>
              <w:pStyle w:val="a5"/>
              <w:spacing w:after="0"/>
              <w:jc w:val="center"/>
              <w:rPr>
                <w:sz w:val="28"/>
                <w:szCs w:val="28"/>
              </w:rPr>
            </w:pPr>
          </w:p>
        </w:tc>
      </w:tr>
      <w:tr w:rsidR="00424B88" w:rsidRPr="00105CFE" w:rsidTr="00D30739">
        <w:tc>
          <w:tcPr>
            <w:tcW w:w="846" w:type="dxa"/>
          </w:tcPr>
          <w:p w:rsidR="00424B88" w:rsidRPr="00105CFE" w:rsidRDefault="004335DA" w:rsidP="00424B88">
            <w:pPr>
              <w:keepNext/>
              <w:widowControl w:val="0"/>
              <w:jc w:val="center"/>
              <w:rPr>
                <w:rFonts w:ascii="Times New Roman" w:hAnsi="Times New Roman"/>
                <w:sz w:val="28"/>
                <w:szCs w:val="28"/>
                <w:lang w:val="kk-KZ"/>
              </w:rPr>
            </w:pPr>
            <w:r>
              <w:rPr>
                <w:rFonts w:ascii="Times New Roman" w:hAnsi="Times New Roman"/>
                <w:sz w:val="28"/>
                <w:szCs w:val="28"/>
                <w:lang w:val="kk-KZ"/>
              </w:rPr>
              <w:lastRenderedPageBreak/>
              <w:t>200</w:t>
            </w:r>
            <w:r w:rsidR="00424B88" w:rsidRPr="00105CFE">
              <w:rPr>
                <w:rFonts w:ascii="Times New Roman" w:hAnsi="Times New Roman"/>
                <w:sz w:val="28"/>
                <w:szCs w:val="28"/>
                <w:lang w:val="kk-KZ"/>
              </w:rPr>
              <w:t>.</w:t>
            </w:r>
          </w:p>
        </w:tc>
        <w:tc>
          <w:tcPr>
            <w:tcW w:w="6379" w:type="dxa"/>
            <w:gridSpan w:val="2"/>
          </w:tcPr>
          <w:p w:rsidR="00424B88" w:rsidRPr="00105CFE" w:rsidRDefault="00424B88" w:rsidP="00424B88">
            <w:pPr>
              <w:keepNext/>
              <w:widowControl w:val="0"/>
              <w:rPr>
                <w:rFonts w:ascii="Times New Roman" w:eastAsia="SimSun" w:hAnsi="Times New Roman"/>
                <w:b/>
                <w:sz w:val="28"/>
                <w:szCs w:val="28"/>
              </w:rPr>
            </w:pPr>
            <w:r w:rsidRPr="00105CFE">
              <w:rPr>
                <w:rFonts w:ascii="Times New Roman" w:hAnsi="Times New Roman"/>
                <w:sz w:val="28"/>
                <w:szCs w:val="28"/>
                <w:lang w:eastAsia="ru-RU"/>
              </w:rPr>
              <w:t>Разработка и внесение на утверждение проекта Графика выставления на торги объектов республиканской собственности на 2017 год</w:t>
            </w:r>
          </w:p>
        </w:tc>
        <w:tc>
          <w:tcPr>
            <w:tcW w:w="1276"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094</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КГИП</w:t>
            </w:r>
          </w:p>
          <w:p w:rsidR="00424B88" w:rsidRPr="00105CFE" w:rsidRDefault="00424B88" w:rsidP="00424B88">
            <w:pPr>
              <w:pStyle w:val="a5"/>
              <w:spacing w:before="0" w:beforeAutospacing="0" w:after="0" w:afterAutospacing="0"/>
              <w:jc w:val="center"/>
              <w:rPr>
                <w:sz w:val="28"/>
                <w:szCs w:val="28"/>
                <w:lang w:eastAsia="en-US"/>
              </w:rPr>
            </w:pPr>
          </w:p>
        </w:tc>
        <w:tc>
          <w:tcPr>
            <w:tcW w:w="2410"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 xml:space="preserve">Январь </w:t>
            </w:r>
          </w:p>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 xml:space="preserve">2017 года </w:t>
            </w:r>
          </w:p>
        </w:tc>
        <w:tc>
          <w:tcPr>
            <w:tcW w:w="2126" w:type="dxa"/>
          </w:tcPr>
          <w:p w:rsidR="00424B88" w:rsidRPr="00105CFE" w:rsidRDefault="00424B88" w:rsidP="00424B88">
            <w:pPr>
              <w:pStyle w:val="a5"/>
              <w:spacing w:before="0" w:beforeAutospacing="0" w:after="0" w:afterAutospacing="0"/>
              <w:rPr>
                <w:sz w:val="28"/>
                <w:szCs w:val="28"/>
                <w:lang w:eastAsia="en-US"/>
              </w:rPr>
            </w:pPr>
            <w:r w:rsidRPr="00105CFE">
              <w:rPr>
                <w:sz w:val="28"/>
                <w:szCs w:val="28"/>
                <w:lang w:eastAsia="en-US"/>
              </w:rPr>
              <w:t>Разработка проекта Графика        выставления на торги (количество включенных объектов республиканской собственности в График торгов от общего количества объектов подлежащих приватизации в календарном году*100)</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c>
          <w:tcPr>
            <w:tcW w:w="846" w:type="dxa"/>
          </w:tcPr>
          <w:p w:rsidR="00424B88" w:rsidRPr="00105CFE" w:rsidRDefault="004335DA" w:rsidP="00424B88">
            <w:pPr>
              <w:keepNext/>
              <w:widowControl w:val="0"/>
              <w:jc w:val="center"/>
              <w:rPr>
                <w:rFonts w:ascii="Times New Roman" w:hAnsi="Times New Roman"/>
                <w:sz w:val="28"/>
                <w:szCs w:val="28"/>
                <w:lang w:val="kk-KZ"/>
              </w:rPr>
            </w:pPr>
            <w:r>
              <w:rPr>
                <w:rFonts w:ascii="Times New Roman" w:hAnsi="Times New Roman"/>
                <w:sz w:val="28"/>
                <w:szCs w:val="28"/>
                <w:lang w:val="kk-KZ"/>
              </w:rPr>
              <w:t>201</w:t>
            </w:r>
            <w:r w:rsidR="00424B88" w:rsidRPr="00105CFE">
              <w:rPr>
                <w:rFonts w:ascii="Times New Roman" w:hAnsi="Times New Roman"/>
                <w:sz w:val="28"/>
                <w:szCs w:val="28"/>
                <w:lang w:val="kk-KZ"/>
              </w:rPr>
              <w:t>.</w:t>
            </w:r>
          </w:p>
        </w:tc>
        <w:tc>
          <w:tcPr>
            <w:tcW w:w="6379" w:type="dxa"/>
            <w:gridSpan w:val="2"/>
          </w:tcPr>
          <w:p w:rsidR="00424B88" w:rsidRPr="00105CFE" w:rsidRDefault="00424B88" w:rsidP="00424B88">
            <w:pPr>
              <w:rPr>
                <w:rFonts w:ascii="Times New Roman" w:hAnsi="Times New Roman"/>
                <w:sz w:val="28"/>
                <w:szCs w:val="28"/>
                <w:lang w:eastAsia="ru-RU"/>
              </w:rPr>
            </w:pPr>
            <w:r w:rsidRPr="00105CFE">
              <w:rPr>
                <w:rFonts w:ascii="Times New Roman" w:hAnsi="Times New Roman"/>
                <w:sz w:val="28"/>
                <w:szCs w:val="28"/>
                <w:lang w:eastAsia="ru-RU"/>
              </w:rPr>
              <w:t>Проведение оценки стоимости объектов республиканской собственности, подлежащих приватизации в 2017 году</w:t>
            </w:r>
          </w:p>
        </w:tc>
        <w:tc>
          <w:tcPr>
            <w:tcW w:w="1276"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094</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КГИП</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В течение года</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Отчет об </w:t>
            </w:r>
            <w:proofErr w:type="gramStart"/>
            <w:r w:rsidRPr="00105CFE">
              <w:rPr>
                <w:rFonts w:ascii="Times New Roman" w:hAnsi="Times New Roman"/>
                <w:sz w:val="28"/>
                <w:szCs w:val="28"/>
              </w:rPr>
              <w:t>оценке  стоимости</w:t>
            </w:r>
            <w:proofErr w:type="gramEnd"/>
            <w:r w:rsidRPr="00105CFE">
              <w:rPr>
                <w:rFonts w:ascii="Times New Roman" w:hAnsi="Times New Roman"/>
                <w:sz w:val="28"/>
                <w:szCs w:val="28"/>
              </w:rPr>
              <w:t xml:space="preserve"> объектов</w:t>
            </w:r>
          </w:p>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(Количество оцененных объектов от общего количества </w:t>
            </w:r>
            <w:r w:rsidRPr="00105CFE">
              <w:rPr>
                <w:rFonts w:ascii="Times New Roman" w:hAnsi="Times New Roman"/>
                <w:sz w:val="28"/>
                <w:szCs w:val="28"/>
              </w:rPr>
              <w:lastRenderedPageBreak/>
              <w:t>объектов, включенных в График торгов*100)</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100%</w:t>
            </w:r>
          </w:p>
        </w:tc>
      </w:tr>
      <w:tr w:rsidR="00424B88" w:rsidRPr="00105CFE" w:rsidTr="00D30739">
        <w:tc>
          <w:tcPr>
            <w:tcW w:w="846" w:type="dxa"/>
          </w:tcPr>
          <w:p w:rsidR="00424B88" w:rsidRPr="00105CFE" w:rsidRDefault="004335DA" w:rsidP="00424B88">
            <w:pPr>
              <w:keepNext/>
              <w:widowControl w:val="0"/>
              <w:jc w:val="center"/>
              <w:rPr>
                <w:rFonts w:ascii="Times New Roman" w:hAnsi="Times New Roman"/>
                <w:sz w:val="28"/>
                <w:szCs w:val="28"/>
                <w:lang w:val="kk-KZ"/>
              </w:rPr>
            </w:pPr>
            <w:r>
              <w:rPr>
                <w:rFonts w:ascii="Times New Roman" w:hAnsi="Times New Roman"/>
                <w:sz w:val="28"/>
                <w:szCs w:val="28"/>
                <w:lang w:val="kk-KZ"/>
              </w:rPr>
              <w:lastRenderedPageBreak/>
              <w:t>202</w:t>
            </w:r>
            <w:r w:rsidR="00424B88" w:rsidRPr="00105CFE">
              <w:rPr>
                <w:rFonts w:ascii="Times New Roman" w:hAnsi="Times New Roman"/>
                <w:sz w:val="28"/>
                <w:szCs w:val="28"/>
                <w:lang w:val="kk-KZ"/>
              </w:rPr>
              <w:t>.</w:t>
            </w:r>
          </w:p>
        </w:tc>
        <w:tc>
          <w:tcPr>
            <w:tcW w:w="6379" w:type="dxa"/>
            <w:gridSpan w:val="2"/>
          </w:tcPr>
          <w:p w:rsidR="00424B88" w:rsidRPr="00105CFE" w:rsidRDefault="00424B88" w:rsidP="00424B88">
            <w:pPr>
              <w:rPr>
                <w:rFonts w:ascii="Times New Roman" w:hAnsi="Times New Roman"/>
                <w:sz w:val="28"/>
                <w:szCs w:val="28"/>
                <w:lang w:eastAsia="ru-RU"/>
              </w:rPr>
            </w:pPr>
            <w:r w:rsidRPr="00105CFE">
              <w:rPr>
                <w:rFonts w:ascii="Times New Roman" w:hAnsi="Times New Roman"/>
                <w:sz w:val="28"/>
                <w:szCs w:val="28"/>
                <w:lang w:eastAsia="ru-RU"/>
              </w:rPr>
              <w:t>Рассмотрение отчета об оценке на комиссии по вопросам приватизации объектов республиканской собственности и утверждение начальной цены</w:t>
            </w:r>
          </w:p>
        </w:tc>
        <w:tc>
          <w:tcPr>
            <w:tcW w:w="1276"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094</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КГИП</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В течение года</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Количество рассмотренных отчетов об оценке объектов на заседании </w:t>
            </w:r>
            <w:proofErr w:type="spellStart"/>
            <w:r w:rsidRPr="00105CFE">
              <w:rPr>
                <w:rFonts w:ascii="Times New Roman" w:hAnsi="Times New Roman"/>
                <w:sz w:val="28"/>
                <w:szCs w:val="28"/>
              </w:rPr>
              <w:t>Комисии</w:t>
            </w:r>
            <w:proofErr w:type="spellEnd"/>
            <w:r w:rsidRPr="00105CFE">
              <w:rPr>
                <w:rFonts w:ascii="Times New Roman" w:hAnsi="Times New Roman"/>
                <w:sz w:val="28"/>
                <w:szCs w:val="28"/>
              </w:rPr>
              <w:t xml:space="preserve"> (Количество оцененных объектов республиканской собственности от общего количества подлежащих к оценке объектов  республиканской собственности на торги*100)</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c>
          <w:tcPr>
            <w:tcW w:w="846" w:type="dxa"/>
          </w:tcPr>
          <w:p w:rsidR="00424B88" w:rsidRPr="00105CFE" w:rsidRDefault="004335DA" w:rsidP="00424B88">
            <w:pPr>
              <w:keepNext/>
              <w:widowControl w:val="0"/>
              <w:jc w:val="center"/>
              <w:rPr>
                <w:rFonts w:ascii="Times New Roman" w:hAnsi="Times New Roman"/>
                <w:sz w:val="28"/>
                <w:szCs w:val="28"/>
                <w:lang w:val="kk-KZ"/>
              </w:rPr>
            </w:pPr>
            <w:r>
              <w:rPr>
                <w:rFonts w:ascii="Times New Roman" w:hAnsi="Times New Roman"/>
                <w:sz w:val="28"/>
                <w:szCs w:val="28"/>
                <w:lang w:val="kk-KZ"/>
              </w:rPr>
              <w:t>203</w:t>
            </w:r>
            <w:r w:rsidR="00424B88" w:rsidRPr="00105CFE">
              <w:rPr>
                <w:rFonts w:ascii="Times New Roman" w:hAnsi="Times New Roman"/>
                <w:sz w:val="28"/>
                <w:szCs w:val="28"/>
                <w:lang w:val="kk-KZ"/>
              </w:rPr>
              <w:t>.</w:t>
            </w:r>
          </w:p>
          <w:p w:rsidR="00424B88" w:rsidRPr="00105CFE" w:rsidRDefault="00424B88" w:rsidP="00424B88">
            <w:pPr>
              <w:keepNext/>
              <w:widowControl w:val="0"/>
              <w:jc w:val="center"/>
              <w:rPr>
                <w:rFonts w:ascii="Times New Roman" w:hAnsi="Times New Roman"/>
                <w:sz w:val="28"/>
                <w:szCs w:val="28"/>
                <w:lang w:val="kk-KZ"/>
              </w:rPr>
            </w:pPr>
          </w:p>
        </w:tc>
        <w:tc>
          <w:tcPr>
            <w:tcW w:w="6379" w:type="dxa"/>
            <w:gridSpan w:val="2"/>
          </w:tcPr>
          <w:p w:rsidR="00424B88" w:rsidRPr="00105CFE" w:rsidRDefault="00424B88" w:rsidP="00424B88">
            <w:pPr>
              <w:rPr>
                <w:rFonts w:ascii="Times New Roman" w:hAnsi="Times New Roman"/>
                <w:sz w:val="28"/>
                <w:szCs w:val="28"/>
                <w:lang w:eastAsia="ru-RU"/>
              </w:rPr>
            </w:pPr>
            <w:r w:rsidRPr="00105CFE">
              <w:rPr>
                <w:rFonts w:ascii="Times New Roman" w:hAnsi="Times New Roman"/>
                <w:sz w:val="28"/>
                <w:szCs w:val="28"/>
                <w:lang w:eastAsia="ru-RU"/>
              </w:rPr>
              <w:t>Выставление на торги объектов республиканской собственности, подлежащих приватизации в 2017 году</w:t>
            </w:r>
          </w:p>
        </w:tc>
        <w:tc>
          <w:tcPr>
            <w:tcW w:w="1276"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094</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КГИП</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В течение года</w:t>
            </w:r>
          </w:p>
        </w:tc>
        <w:tc>
          <w:tcPr>
            <w:tcW w:w="2126" w:type="dxa"/>
          </w:tcPr>
          <w:p w:rsidR="00424B88" w:rsidRDefault="00424B88" w:rsidP="00424B88">
            <w:pPr>
              <w:rPr>
                <w:rFonts w:ascii="Times New Roman" w:hAnsi="Times New Roman"/>
                <w:sz w:val="28"/>
                <w:szCs w:val="28"/>
              </w:rPr>
            </w:pPr>
            <w:r w:rsidRPr="00105CFE">
              <w:rPr>
                <w:rFonts w:ascii="Times New Roman" w:hAnsi="Times New Roman"/>
                <w:sz w:val="28"/>
                <w:szCs w:val="28"/>
              </w:rPr>
              <w:t xml:space="preserve">Количество </w:t>
            </w:r>
            <w:proofErr w:type="gramStart"/>
            <w:r w:rsidRPr="00105CFE">
              <w:rPr>
                <w:rFonts w:ascii="Times New Roman" w:hAnsi="Times New Roman"/>
                <w:sz w:val="28"/>
                <w:szCs w:val="28"/>
              </w:rPr>
              <w:t>объектов</w:t>
            </w:r>
            <w:proofErr w:type="gramEnd"/>
            <w:r w:rsidRPr="00105CFE">
              <w:rPr>
                <w:rFonts w:ascii="Times New Roman" w:hAnsi="Times New Roman"/>
                <w:sz w:val="28"/>
                <w:szCs w:val="28"/>
              </w:rPr>
              <w:t xml:space="preserve"> </w:t>
            </w:r>
            <w:r w:rsidRPr="00105CFE">
              <w:rPr>
                <w:rFonts w:ascii="Times New Roman" w:hAnsi="Times New Roman"/>
                <w:sz w:val="28"/>
                <w:szCs w:val="28"/>
              </w:rPr>
              <w:lastRenderedPageBreak/>
              <w:t>выставленных на торги</w:t>
            </w:r>
          </w:p>
          <w:p w:rsidR="00424B88" w:rsidRPr="00105CFE" w:rsidRDefault="00424B88" w:rsidP="00424B88">
            <w:pPr>
              <w:rPr>
                <w:rFonts w:ascii="Times New Roman" w:hAnsi="Times New Roman"/>
                <w:sz w:val="28"/>
                <w:szCs w:val="28"/>
              </w:rPr>
            </w:pPr>
            <w:r w:rsidRPr="00105CFE">
              <w:rPr>
                <w:rFonts w:ascii="Times New Roman" w:hAnsi="Times New Roman"/>
                <w:sz w:val="28"/>
                <w:szCs w:val="28"/>
              </w:rPr>
              <w:t>(Количество выставленных объектов республиканской собственности от общего количества подлежащих к выставлению объектов  республиканской собственности на торги*100)</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100%</w:t>
            </w:r>
          </w:p>
        </w:tc>
      </w:tr>
      <w:tr w:rsidR="00424B88" w:rsidRPr="00105CFE" w:rsidTr="00D30739">
        <w:tc>
          <w:tcPr>
            <w:tcW w:w="846" w:type="dxa"/>
          </w:tcPr>
          <w:p w:rsidR="00424B88" w:rsidRPr="00105CFE" w:rsidRDefault="004335DA" w:rsidP="00424B88">
            <w:pPr>
              <w:keepNext/>
              <w:widowControl w:val="0"/>
              <w:jc w:val="center"/>
              <w:rPr>
                <w:rFonts w:ascii="Times New Roman" w:hAnsi="Times New Roman"/>
                <w:sz w:val="28"/>
                <w:szCs w:val="28"/>
                <w:lang w:val="kk-KZ"/>
              </w:rPr>
            </w:pPr>
            <w:r>
              <w:rPr>
                <w:rFonts w:ascii="Times New Roman" w:hAnsi="Times New Roman"/>
                <w:sz w:val="28"/>
                <w:szCs w:val="28"/>
                <w:lang w:val="kk-KZ"/>
              </w:rPr>
              <w:lastRenderedPageBreak/>
              <w:t>204</w:t>
            </w:r>
            <w:r w:rsidR="00424B88" w:rsidRPr="00105CFE">
              <w:rPr>
                <w:rFonts w:ascii="Times New Roman" w:hAnsi="Times New Roman"/>
                <w:sz w:val="28"/>
                <w:szCs w:val="28"/>
                <w:lang w:val="kk-KZ"/>
              </w:rPr>
              <w:t>.</w:t>
            </w:r>
          </w:p>
        </w:tc>
        <w:tc>
          <w:tcPr>
            <w:tcW w:w="6379" w:type="dxa"/>
            <w:gridSpan w:val="2"/>
          </w:tcPr>
          <w:p w:rsidR="00424B88" w:rsidRPr="00105CFE" w:rsidRDefault="00424B88" w:rsidP="00424B88">
            <w:pPr>
              <w:rPr>
                <w:rFonts w:ascii="Times New Roman" w:hAnsi="Times New Roman"/>
                <w:sz w:val="28"/>
                <w:szCs w:val="28"/>
                <w:lang w:eastAsia="ru-RU"/>
              </w:rPr>
            </w:pPr>
            <w:r w:rsidRPr="00105CFE">
              <w:rPr>
                <w:rFonts w:ascii="Times New Roman" w:hAnsi="Times New Roman"/>
                <w:sz w:val="28"/>
                <w:szCs w:val="28"/>
                <w:lang w:eastAsia="ru-RU"/>
              </w:rPr>
              <w:t>Заключение договора купли-продажи и ликвидация по итогам трех несостоявшихся торгов</w:t>
            </w:r>
          </w:p>
        </w:tc>
        <w:tc>
          <w:tcPr>
            <w:tcW w:w="1276"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094</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КГИП</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В течение года</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Договор купли-продажи </w:t>
            </w:r>
            <w:proofErr w:type="gramStart"/>
            <w:r w:rsidRPr="00105CFE">
              <w:rPr>
                <w:rFonts w:ascii="Times New Roman" w:hAnsi="Times New Roman"/>
                <w:sz w:val="28"/>
                <w:szCs w:val="28"/>
              </w:rPr>
              <w:t>( количество</w:t>
            </w:r>
            <w:proofErr w:type="gramEnd"/>
            <w:r w:rsidRPr="00105CFE">
              <w:rPr>
                <w:rFonts w:ascii="Times New Roman" w:hAnsi="Times New Roman"/>
                <w:sz w:val="28"/>
                <w:szCs w:val="28"/>
              </w:rPr>
              <w:t xml:space="preserve"> договоров от общего количества проданных объектов) и</w:t>
            </w:r>
          </w:p>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письма отраслевым министерствам об </w:t>
            </w:r>
            <w:r w:rsidRPr="00105CFE">
              <w:rPr>
                <w:rFonts w:ascii="Times New Roman" w:hAnsi="Times New Roman"/>
                <w:sz w:val="28"/>
                <w:szCs w:val="28"/>
              </w:rPr>
              <w:lastRenderedPageBreak/>
              <w:t>инициировании проекта постановлений Правительства Республики Казахстан, предусматривающий ликвидацию нереализованных объектов после трех проведенных торгов (</w:t>
            </w:r>
            <w:proofErr w:type="spellStart"/>
            <w:r w:rsidRPr="00105CFE">
              <w:rPr>
                <w:rFonts w:ascii="Times New Roman" w:hAnsi="Times New Roman"/>
                <w:sz w:val="28"/>
                <w:szCs w:val="28"/>
              </w:rPr>
              <w:t>колчество</w:t>
            </w:r>
            <w:proofErr w:type="spellEnd"/>
            <w:r w:rsidRPr="00105CFE">
              <w:rPr>
                <w:rFonts w:ascii="Times New Roman" w:hAnsi="Times New Roman"/>
                <w:sz w:val="28"/>
                <w:szCs w:val="28"/>
              </w:rPr>
              <w:t xml:space="preserve"> писем от общего количества объектов, подлежащих к ликвидации)</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100%</w:t>
            </w:r>
          </w:p>
        </w:tc>
      </w:tr>
      <w:tr w:rsidR="00424B88" w:rsidRPr="00105CFE" w:rsidTr="00E53718">
        <w:tc>
          <w:tcPr>
            <w:tcW w:w="15446" w:type="dxa"/>
            <w:gridSpan w:val="8"/>
          </w:tcPr>
          <w:p w:rsidR="00424B88" w:rsidRPr="00105CFE" w:rsidRDefault="00424B88" w:rsidP="00424B88">
            <w:pPr>
              <w:pStyle w:val="aff"/>
              <w:jc w:val="both"/>
              <w:rPr>
                <w:b/>
                <w:bCs/>
                <w:color w:val="auto"/>
                <w:sz w:val="28"/>
                <w:szCs w:val="28"/>
              </w:rPr>
            </w:pPr>
            <w:r w:rsidRPr="00105CFE">
              <w:rPr>
                <w:b/>
                <w:sz w:val="28"/>
                <w:szCs w:val="28"/>
              </w:rPr>
              <w:lastRenderedPageBreak/>
              <w:t>Целевой индикатор 1</w:t>
            </w:r>
            <w:r>
              <w:rPr>
                <w:b/>
                <w:sz w:val="28"/>
                <w:szCs w:val="28"/>
              </w:rPr>
              <w:t>5</w:t>
            </w:r>
            <w:r w:rsidRPr="00105CFE">
              <w:rPr>
                <w:b/>
                <w:sz w:val="28"/>
                <w:szCs w:val="28"/>
              </w:rPr>
              <w:t xml:space="preserve">. </w:t>
            </w:r>
            <w:r w:rsidRPr="00105CFE">
              <w:rPr>
                <w:bCs/>
                <w:sz w:val="28"/>
                <w:szCs w:val="28"/>
              </w:rPr>
              <w:t xml:space="preserve"> </w:t>
            </w:r>
            <w:r w:rsidRPr="00105CFE">
              <w:rPr>
                <w:b/>
                <w:bCs/>
                <w:color w:val="auto"/>
                <w:sz w:val="28"/>
                <w:szCs w:val="28"/>
              </w:rPr>
              <w:t>Снижение доли убыточных организации</w:t>
            </w:r>
          </w:p>
        </w:tc>
      </w:tr>
      <w:tr w:rsidR="00424B88" w:rsidRPr="00105CFE" w:rsidTr="00D30739">
        <w:tc>
          <w:tcPr>
            <w:tcW w:w="846" w:type="dxa"/>
          </w:tcPr>
          <w:p w:rsidR="00424B88" w:rsidRPr="00105CFE" w:rsidRDefault="00424B88" w:rsidP="00424B88">
            <w:pPr>
              <w:keepNext/>
              <w:widowControl w:val="0"/>
              <w:jc w:val="center"/>
              <w:rPr>
                <w:rFonts w:ascii="Times New Roman" w:hAnsi="Times New Roman"/>
                <w:sz w:val="28"/>
                <w:szCs w:val="28"/>
                <w:lang w:val="kk-KZ"/>
              </w:rPr>
            </w:pPr>
          </w:p>
        </w:tc>
        <w:tc>
          <w:tcPr>
            <w:tcW w:w="6379" w:type="dxa"/>
            <w:gridSpan w:val="2"/>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Pr>
          <w:p w:rsidR="00424B88" w:rsidRPr="00105CFE" w:rsidRDefault="00424B88" w:rsidP="00424B88">
            <w:pPr>
              <w:pStyle w:val="a5"/>
              <w:spacing w:after="0"/>
              <w:jc w:val="center"/>
              <w:rPr>
                <w:sz w:val="28"/>
                <w:szCs w:val="28"/>
                <w:lang w:val="kk-KZ" w:eastAsia="en-US"/>
              </w:rPr>
            </w:pPr>
          </w:p>
        </w:tc>
        <w:tc>
          <w:tcPr>
            <w:tcW w:w="1275" w:type="dxa"/>
          </w:tcPr>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pStyle w:val="a5"/>
              <w:spacing w:after="0"/>
              <w:jc w:val="center"/>
              <w:rPr>
                <w:sz w:val="28"/>
                <w:szCs w:val="28"/>
                <w:lang w:eastAsia="en-US"/>
              </w:rPr>
            </w:pPr>
          </w:p>
        </w:tc>
        <w:tc>
          <w:tcPr>
            <w:tcW w:w="2126" w:type="dxa"/>
          </w:tcPr>
          <w:p w:rsidR="00424B88" w:rsidRPr="00105CFE" w:rsidRDefault="00424B88" w:rsidP="00424B88">
            <w:pPr>
              <w:pStyle w:val="a5"/>
              <w:spacing w:before="0" w:beforeAutospacing="0" w:after="0" w:afterAutospacing="0"/>
              <w:jc w:val="center"/>
              <w:rPr>
                <w:sz w:val="28"/>
                <w:szCs w:val="28"/>
                <w:lang w:eastAsia="en-US"/>
              </w:rPr>
            </w:pPr>
          </w:p>
        </w:tc>
        <w:tc>
          <w:tcPr>
            <w:tcW w:w="1134" w:type="dxa"/>
          </w:tcPr>
          <w:p w:rsidR="00424B88" w:rsidRPr="00105CFE" w:rsidRDefault="00424B88" w:rsidP="00424B88">
            <w:pPr>
              <w:pStyle w:val="a5"/>
              <w:spacing w:after="0"/>
              <w:jc w:val="center"/>
              <w:rPr>
                <w:sz w:val="28"/>
                <w:szCs w:val="28"/>
                <w:lang w:eastAsia="en-US"/>
              </w:rPr>
            </w:pPr>
          </w:p>
        </w:tc>
      </w:tr>
      <w:tr w:rsidR="00424B88" w:rsidRPr="00105CFE" w:rsidTr="00D30739">
        <w:tc>
          <w:tcPr>
            <w:tcW w:w="846" w:type="dxa"/>
          </w:tcPr>
          <w:p w:rsidR="00424B88" w:rsidRPr="00105CFE" w:rsidRDefault="00424B88" w:rsidP="004335DA">
            <w:pPr>
              <w:keepNext/>
              <w:widowControl w:val="0"/>
              <w:jc w:val="center"/>
              <w:rPr>
                <w:rFonts w:ascii="Times New Roman" w:hAnsi="Times New Roman"/>
                <w:sz w:val="28"/>
                <w:szCs w:val="28"/>
                <w:lang w:val="kk-KZ"/>
              </w:rPr>
            </w:pPr>
            <w:r w:rsidRPr="00105CFE">
              <w:rPr>
                <w:rFonts w:ascii="Times New Roman" w:hAnsi="Times New Roman"/>
                <w:sz w:val="28"/>
                <w:szCs w:val="28"/>
                <w:lang w:val="kk-KZ"/>
              </w:rPr>
              <w:t>2</w:t>
            </w:r>
            <w:r>
              <w:rPr>
                <w:rFonts w:ascii="Times New Roman" w:hAnsi="Times New Roman"/>
                <w:sz w:val="28"/>
                <w:szCs w:val="28"/>
                <w:lang w:val="kk-KZ"/>
              </w:rPr>
              <w:t>0</w:t>
            </w:r>
            <w:r w:rsidR="004335DA">
              <w:rPr>
                <w:rFonts w:ascii="Times New Roman" w:hAnsi="Times New Roman"/>
                <w:sz w:val="28"/>
                <w:szCs w:val="28"/>
                <w:lang w:val="kk-KZ"/>
              </w:rPr>
              <w:t>5</w:t>
            </w:r>
            <w:r w:rsidRPr="00105CFE">
              <w:rPr>
                <w:rFonts w:ascii="Times New Roman" w:hAnsi="Times New Roman"/>
                <w:sz w:val="28"/>
                <w:szCs w:val="28"/>
                <w:lang w:val="kk-KZ"/>
              </w:rPr>
              <w:t>.</w:t>
            </w:r>
          </w:p>
        </w:tc>
        <w:tc>
          <w:tcPr>
            <w:tcW w:w="6379" w:type="dxa"/>
            <w:gridSpan w:val="2"/>
          </w:tcPr>
          <w:p w:rsidR="00424B88" w:rsidRPr="00105CFE" w:rsidRDefault="00424B88" w:rsidP="00424B88">
            <w:pPr>
              <w:pStyle w:val="a5"/>
              <w:spacing w:before="0" w:beforeAutospacing="0" w:after="0" w:afterAutospacing="0"/>
              <w:jc w:val="both"/>
              <w:rPr>
                <w:sz w:val="28"/>
                <w:szCs w:val="28"/>
              </w:rPr>
            </w:pPr>
            <w:r w:rsidRPr="00105CFE">
              <w:rPr>
                <w:sz w:val="28"/>
                <w:szCs w:val="28"/>
              </w:rPr>
              <w:t xml:space="preserve">Создание Межведомственной комиссии с участием заинтересованных государственных органов по разработке </w:t>
            </w:r>
            <w:proofErr w:type="spellStart"/>
            <w:r w:rsidRPr="00105CFE">
              <w:rPr>
                <w:sz w:val="28"/>
                <w:szCs w:val="28"/>
              </w:rPr>
              <w:t>техническ</w:t>
            </w:r>
            <w:proofErr w:type="spellEnd"/>
            <w:r w:rsidRPr="00105CFE">
              <w:rPr>
                <w:sz w:val="28"/>
                <w:szCs w:val="28"/>
                <w:lang w:val="kk-KZ"/>
              </w:rPr>
              <w:t>ого задания</w:t>
            </w:r>
            <w:r w:rsidRPr="00105CFE">
              <w:rPr>
                <w:sz w:val="28"/>
                <w:szCs w:val="28"/>
              </w:rPr>
              <w:t xml:space="preserve"> для осуществления мониторинга эффективности управления.</w:t>
            </w:r>
          </w:p>
          <w:p w:rsidR="00424B88" w:rsidRPr="00105CFE" w:rsidRDefault="00424B88" w:rsidP="00424B88">
            <w:pPr>
              <w:pStyle w:val="a5"/>
              <w:spacing w:before="0" w:beforeAutospacing="0" w:after="0" w:afterAutospacing="0"/>
              <w:jc w:val="both"/>
              <w:rPr>
                <w:sz w:val="28"/>
                <w:szCs w:val="28"/>
              </w:rPr>
            </w:pPr>
            <w:r w:rsidRPr="00105CFE">
              <w:rPr>
                <w:sz w:val="28"/>
                <w:szCs w:val="28"/>
              </w:rPr>
              <w:lastRenderedPageBreak/>
              <w:t xml:space="preserve">Разработка Технической </w:t>
            </w:r>
            <w:proofErr w:type="gramStart"/>
            <w:r w:rsidRPr="00105CFE">
              <w:rPr>
                <w:sz w:val="28"/>
                <w:szCs w:val="28"/>
              </w:rPr>
              <w:t>спецификации  совместно</w:t>
            </w:r>
            <w:proofErr w:type="gramEnd"/>
            <w:r w:rsidRPr="00105CFE">
              <w:rPr>
                <w:sz w:val="28"/>
                <w:szCs w:val="28"/>
              </w:rPr>
              <w:t xml:space="preserve"> с заинтересованными госорганами. </w:t>
            </w:r>
          </w:p>
        </w:tc>
        <w:tc>
          <w:tcPr>
            <w:tcW w:w="1276" w:type="dxa"/>
          </w:tcPr>
          <w:p w:rsidR="00424B88" w:rsidRPr="00105CFE" w:rsidRDefault="00424B88" w:rsidP="00424B88">
            <w:pPr>
              <w:pStyle w:val="a5"/>
              <w:spacing w:before="0" w:beforeAutospacing="0" w:after="0" w:afterAutospacing="0"/>
              <w:jc w:val="center"/>
              <w:rPr>
                <w:sz w:val="28"/>
                <w:szCs w:val="28"/>
                <w:lang w:val="en-US" w:eastAsia="en-US"/>
              </w:rPr>
            </w:pPr>
            <w:r w:rsidRPr="00105CFE">
              <w:rPr>
                <w:sz w:val="28"/>
                <w:szCs w:val="28"/>
                <w:lang w:val="en-US" w:eastAsia="en-US"/>
              </w:rPr>
              <w:lastRenderedPageBreak/>
              <w:t>094</w:t>
            </w:r>
          </w:p>
        </w:tc>
        <w:tc>
          <w:tcPr>
            <w:tcW w:w="1275"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КГИП</w:t>
            </w:r>
          </w:p>
        </w:tc>
        <w:tc>
          <w:tcPr>
            <w:tcW w:w="2410"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январь-февраль</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Приказ КГИП МФ РК о создании межведомственной комиссии.</w:t>
            </w:r>
          </w:p>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lastRenderedPageBreak/>
              <w:t>Протоколы заседания межведомственной комиссии о согласовании проектов Тех спецификаций.</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lastRenderedPageBreak/>
              <w:t>100 %</w:t>
            </w:r>
          </w:p>
        </w:tc>
      </w:tr>
      <w:tr w:rsidR="00424B88" w:rsidRPr="00105CFE" w:rsidTr="00D30739">
        <w:tc>
          <w:tcPr>
            <w:tcW w:w="846" w:type="dxa"/>
          </w:tcPr>
          <w:p w:rsidR="00424B88" w:rsidRPr="00105CFE" w:rsidRDefault="00424B88" w:rsidP="004335DA">
            <w:pPr>
              <w:keepNext/>
              <w:widowControl w:val="0"/>
              <w:jc w:val="center"/>
              <w:rPr>
                <w:rFonts w:ascii="Times New Roman" w:hAnsi="Times New Roman"/>
                <w:sz w:val="28"/>
                <w:szCs w:val="28"/>
                <w:lang w:val="kk-KZ"/>
              </w:rPr>
            </w:pPr>
            <w:r w:rsidRPr="00105CFE">
              <w:rPr>
                <w:rFonts w:ascii="Times New Roman" w:hAnsi="Times New Roman"/>
                <w:sz w:val="28"/>
                <w:szCs w:val="28"/>
                <w:lang w:val="kk-KZ"/>
              </w:rPr>
              <w:lastRenderedPageBreak/>
              <w:t>2</w:t>
            </w:r>
            <w:r>
              <w:rPr>
                <w:rFonts w:ascii="Times New Roman" w:hAnsi="Times New Roman"/>
                <w:sz w:val="28"/>
                <w:szCs w:val="28"/>
                <w:lang w:val="kk-KZ"/>
              </w:rPr>
              <w:t>0</w:t>
            </w:r>
            <w:r w:rsidR="004335DA">
              <w:rPr>
                <w:rFonts w:ascii="Times New Roman" w:hAnsi="Times New Roman"/>
                <w:sz w:val="28"/>
                <w:szCs w:val="28"/>
                <w:lang w:val="kk-KZ"/>
              </w:rPr>
              <w:t>6</w:t>
            </w:r>
            <w:r w:rsidRPr="00105CFE">
              <w:rPr>
                <w:rFonts w:ascii="Times New Roman" w:hAnsi="Times New Roman"/>
                <w:sz w:val="28"/>
                <w:szCs w:val="28"/>
                <w:lang w:val="kk-KZ"/>
              </w:rPr>
              <w:t>.</w:t>
            </w:r>
          </w:p>
        </w:tc>
        <w:tc>
          <w:tcPr>
            <w:tcW w:w="6379" w:type="dxa"/>
            <w:gridSpan w:val="2"/>
          </w:tcPr>
          <w:p w:rsidR="00424B88" w:rsidRPr="00105CFE" w:rsidRDefault="00424B88" w:rsidP="00424B88">
            <w:pPr>
              <w:pStyle w:val="a5"/>
              <w:spacing w:before="0" w:beforeAutospacing="0" w:after="0" w:afterAutospacing="0"/>
              <w:jc w:val="both"/>
              <w:rPr>
                <w:sz w:val="28"/>
                <w:szCs w:val="28"/>
              </w:rPr>
            </w:pPr>
            <w:r w:rsidRPr="00105CFE">
              <w:rPr>
                <w:sz w:val="28"/>
                <w:szCs w:val="28"/>
              </w:rPr>
              <w:t xml:space="preserve">Организация и проведение государственных закупок консалтинговых услуг </w:t>
            </w:r>
          </w:p>
        </w:tc>
        <w:tc>
          <w:tcPr>
            <w:tcW w:w="1276" w:type="dxa"/>
          </w:tcPr>
          <w:p w:rsidR="00424B88" w:rsidRPr="00105CFE" w:rsidRDefault="00424B88" w:rsidP="00424B88">
            <w:pPr>
              <w:pStyle w:val="a5"/>
              <w:spacing w:before="0" w:beforeAutospacing="0" w:after="0" w:afterAutospacing="0"/>
              <w:jc w:val="center"/>
              <w:rPr>
                <w:sz w:val="28"/>
                <w:szCs w:val="28"/>
                <w:lang w:val="en-US" w:eastAsia="en-US"/>
              </w:rPr>
            </w:pPr>
            <w:r w:rsidRPr="00105CFE">
              <w:rPr>
                <w:sz w:val="28"/>
                <w:szCs w:val="28"/>
                <w:lang w:val="en-US" w:eastAsia="en-US"/>
              </w:rPr>
              <w:t>094</w:t>
            </w:r>
          </w:p>
        </w:tc>
        <w:tc>
          <w:tcPr>
            <w:tcW w:w="1275"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КГИП</w:t>
            </w:r>
          </w:p>
        </w:tc>
        <w:tc>
          <w:tcPr>
            <w:tcW w:w="2410"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март-апрель</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Протокол вскрытия, протокол предварительного допуска, протокол итогов.</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100%</w:t>
            </w:r>
          </w:p>
        </w:tc>
      </w:tr>
      <w:tr w:rsidR="00424B88" w:rsidRPr="00105CFE" w:rsidTr="00D30739">
        <w:tc>
          <w:tcPr>
            <w:tcW w:w="846" w:type="dxa"/>
          </w:tcPr>
          <w:p w:rsidR="00424B88" w:rsidRPr="00105CFE" w:rsidRDefault="00424B88" w:rsidP="004335DA">
            <w:pPr>
              <w:keepNext/>
              <w:widowControl w:val="0"/>
              <w:jc w:val="center"/>
              <w:rPr>
                <w:rFonts w:ascii="Times New Roman" w:hAnsi="Times New Roman"/>
                <w:sz w:val="28"/>
                <w:szCs w:val="28"/>
                <w:lang w:val="kk-KZ"/>
              </w:rPr>
            </w:pPr>
            <w:r w:rsidRPr="00105CFE">
              <w:rPr>
                <w:rFonts w:ascii="Times New Roman" w:hAnsi="Times New Roman"/>
                <w:sz w:val="28"/>
                <w:szCs w:val="28"/>
                <w:lang w:val="kk-KZ"/>
              </w:rPr>
              <w:t>2</w:t>
            </w:r>
            <w:r>
              <w:rPr>
                <w:rFonts w:ascii="Times New Roman" w:hAnsi="Times New Roman"/>
                <w:sz w:val="28"/>
                <w:szCs w:val="28"/>
                <w:lang w:val="kk-KZ"/>
              </w:rPr>
              <w:t>0</w:t>
            </w:r>
            <w:r w:rsidR="004335DA">
              <w:rPr>
                <w:rFonts w:ascii="Times New Roman" w:hAnsi="Times New Roman"/>
                <w:sz w:val="28"/>
                <w:szCs w:val="28"/>
                <w:lang w:val="kk-KZ"/>
              </w:rPr>
              <w:t>7</w:t>
            </w:r>
            <w:r>
              <w:rPr>
                <w:rFonts w:ascii="Times New Roman" w:hAnsi="Times New Roman"/>
                <w:sz w:val="28"/>
                <w:szCs w:val="28"/>
                <w:lang w:val="kk-KZ"/>
              </w:rPr>
              <w:t>.</w:t>
            </w:r>
          </w:p>
        </w:tc>
        <w:tc>
          <w:tcPr>
            <w:tcW w:w="6379" w:type="dxa"/>
            <w:gridSpan w:val="2"/>
          </w:tcPr>
          <w:p w:rsidR="00424B88" w:rsidRPr="00105CFE" w:rsidRDefault="00424B88" w:rsidP="00424B88">
            <w:pPr>
              <w:pStyle w:val="a5"/>
              <w:spacing w:before="0" w:beforeAutospacing="0" w:after="0" w:afterAutospacing="0"/>
              <w:jc w:val="both"/>
              <w:rPr>
                <w:sz w:val="28"/>
                <w:szCs w:val="28"/>
              </w:rPr>
            </w:pPr>
            <w:r w:rsidRPr="00105CFE">
              <w:rPr>
                <w:sz w:val="28"/>
                <w:szCs w:val="28"/>
              </w:rPr>
              <w:t>Заключение договоров с поставщиками по итогам конкурса, регистрация договоров в органах казначейства.</w:t>
            </w:r>
          </w:p>
          <w:p w:rsidR="00424B88" w:rsidRPr="00105CFE" w:rsidRDefault="00424B88" w:rsidP="00424B88">
            <w:pPr>
              <w:pStyle w:val="a5"/>
              <w:spacing w:before="0" w:beforeAutospacing="0" w:after="0" w:afterAutospacing="0"/>
              <w:jc w:val="both"/>
              <w:rPr>
                <w:sz w:val="28"/>
                <w:szCs w:val="28"/>
              </w:rPr>
            </w:pPr>
          </w:p>
          <w:p w:rsidR="00424B88" w:rsidRPr="00105CFE" w:rsidRDefault="00424B88" w:rsidP="00424B88">
            <w:pPr>
              <w:pStyle w:val="a5"/>
              <w:spacing w:before="0" w:beforeAutospacing="0" w:after="0" w:afterAutospacing="0"/>
              <w:jc w:val="both"/>
              <w:rPr>
                <w:sz w:val="28"/>
                <w:szCs w:val="28"/>
              </w:rPr>
            </w:pPr>
          </w:p>
        </w:tc>
        <w:tc>
          <w:tcPr>
            <w:tcW w:w="1276" w:type="dxa"/>
          </w:tcPr>
          <w:p w:rsidR="00424B88" w:rsidRPr="00105CFE" w:rsidRDefault="00424B88" w:rsidP="00424B88">
            <w:pPr>
              <w:pStyle w:val="a5"/>
              <w:spacing w:before="0" w:beforeAutospacing="0" w:after="0" w:afterAutospacing="0"/>
              <w:jc w:val="center"/>
              <w:rPr>
                <w:sz w:val="28"/>
                <w:szCs w:val="28"/>
                <w:lang w:val="en-US" w:eastAsia="en-US"/>
              </w:rPr>
            </w:pPr>
            <w:r w:rsidRPr="00105CFE">
              <w:rPr>
                <w:sz w:val="28"/>
                <w:szCs w:val="28"/>
                <w:lang w:val="en-US" w:eastAsia="en-US"/>
              </w:rPr>
              <w:t>094</w:t>
            </w:r>
          </w:p>
        </w:tc>
        <w:tc>
          <w:tcPr>
            <w:tcW w:w="1275"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КГИП</w:t>
            </w:r>
          </w:p>
        </w:tc>
        <w:tc>
          <w:tcPr>
            <w:tcW w:w="2410"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май</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Договоры с поставщиками.</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100%</w:t>
            </w:r>
          </w:p>
        </w:tc>
      </w:tr>
      <w:tr w:rsidR="00424B88" w:rsidRPr="00105CFE" w:rsidTr="00D30739">
        <w:tc>
          <w:tcPr>
            <w:tcW w:w="846" w:type="dxa"/>
          </w:tcPr>
          <w:p w:rsidR="00424B88" w:rsidRPr="00105CFE" w:rsidRDefault="00424B88" w:rsidP="004335DA">
            <w:pPr>
              <w:keepNext/>
              <w:widowControl w:val="0"/>
              <w:jc w:val="center"/>
              <w:rPr>
                <w:rFonts w:ascii="Times New Roman" w:hAnsi="Times New Roman"/>
                <w:sz w:val="28"/>
                <w:szCs w:val="28"/>
                <w:lang w:val="kk-KZ"/>
              </w:rPr>
            </w:pPr>
            <w:r w:rsidRPr="00105CFE">
              <w:rPr>
                <w:rFonts w:ascii="Times New Roman" w:hAnsi="Times New Roman"/>
                <w:sz w:val="28"/>
                <w:szCs w:val="28"/>
                <w:lang w:val="kk-KZ"/>
              </w:rPr>
              <w:t>2</w:t>
            </w:r>
            <w:r>
              <w:rPr>
                <w:rFonts w:ascii="Times New Roman" w:hAnsi="Times New Roman"/>
                <w:sz w:val="28"/>
                <w:szCs w:val="28"/>
                <w:lang w:val="kk-KZ"/>
              </w:rPr>
              <w:t>0</w:t>
            </w:r>
            <w:r w:rsidR="004335DA">
              <w:rPr>
                <w:rFonts w:ascii="Times New Roman" w:hAnsi="Times New Roman"/>
                <w:sz w:val="28"/>
                <w:szCs w:val="28"/>
                <w:lang w:val="kk-KZ"/>
              </w:rPr>
              <w:t>8</w:t>
            </w:r>
            <w:r w:rsidRPr="00105CFE">
              <w:rPr>
                <w:rFonts w:ascii="Times New Roman" w:hAnsi="Times New Roman"/>
                <w:sz w:val="28"/>
                <w:szCs w:val="28"/>
                <w:lang w:val="kk-KZ"/>
              </w:rPr>
              <w:t>.</w:t>
            </w:r>
          </w:p>
        </w:tc>
        <w:tc>
          <w:tcPr>
            <w:tcW w:w="6379" w:type="dxa"/>
            <w:gridSpan w:val="2"/>
          </w:tcPr>
          <w:p w:rsidR="00424B88" w:rsidRPr="00105CFE" w:rsidRDefault="00424B88" w:rsidP="00424B88">
            <w:pPr>
              <w:pStyle w:val="a5"/>
              <w:spacing w:before="0" w:beforeAutospacing="0" w:after="0" w:afterAutospacing="0"/>
              <w:jc w:val="both"/>
              <w:rPr>
                <w:sz w:val="28"/>
                <w:szCs w:val="28"/>
              </w:rPr>
            </w:pPr>
            <w:r w:rsidRPr="00105CFE">
              <w:rPr>
                <w:sz w:val="28"/>
                <w:szCs w:val="28"/>
              </w:rPr>
              <w:t xml:space="preserve">Рассмотрение отчетов поставщиков, подписание актов приемки-передачи услуг. </w:t>
            </w:r>
          </w:p>
          <w:p w:rsidR="00424B88" w:rsidRPr="00105CFE" w:rsidRDefault="00424B88" w:rsidP="00424B88">
            <w:pPr>
              <w:pStyle w:val="a5"/>
              <w:spacing w:before="0" w:beforeAutospacing="0" w:after="0" w:afterAutospacing="0"/>
              <w:jc w:val="both"/>
              <w:rPr>
                <w:sz w:val="28"/>
                <w:szCs w:val="28"/>
              </w:rPr>
            </w:pPr>
            <w:r w:rsidRPr="00105CFE">
              <w:rPr>
                <w:sz w:val="28"/>
                <w:szCs w:val="28"/>
              </w:rPr>
              <w:t>Направление рекомендаций объектам мониторинга и заинтересованным  государственным органам.</w:t>
            </w:r>
          </w:p>
        </w:tc>
        <w:tc>
          <w:tcPr>
            <w:tcW w:w="1276" w:type="dxa"/>
          </w:tcPr>
          <w:p w:rsidR="00424B88" w:rsidRPr="00105CFE" w:rsidRDefault="00424B88" w:rsidP="00424B88">
            <w:pPr>
              <w:pStyle w:val="a5"/>
              <w:spacing w:before="0" w:beforeAutospacing="0" w:after="0" w:afterAutospacing="0"/>
              <w:jc w:val="center"/>
              <w:rPr>
                <w:sz w:val="28"/>
                <w:szCs w:val="28"/>
                <w:lang w:val="en-US" w:eastAsia="en-US"/>
              </w:rPr>
            </w:pPr>
            <w:r w:rsidRPr="00105CFE">
              <w:rPr>
                <w:sz w:val="28"/>
                <w:szCs w:val="28"/>
                <w:lang w:val="en-US" w:eastAsia="en-US"/>
              </w:rPr>
              <w:t>094</w:t>
            </w:r>
          </w:p>
        </w:tc>
        <w:tc>
          <w:tcPr>
            <w:tcW w:w="1275"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КГИП</w:t>
            </w:r>
          </w:p>
        </w:tc>
        <w:tc>
          <w:tcPr>
            <w:tcW w:w="2410"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июль-октябрь</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Количество Отчетов поставщиков по объектам.</w:t>
            </w:r>
          </w:p>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 xml:space="preserve">Письма в адрес объектов и </w:t>
            </w:r>
            <w:proofErr w:type="spellStart"/>
            <w:r w:rsidRPr="00105CFE">
              <w:rPr>
                <w:rFonts w:ascii="Times New Roman" w:hAnsi="Times New Roman"/>
                <w:bCs/>
                <w:sz w:val="28"/>
                <w:szCs w:val="28"/>
              </w:rPr>
              <w:t>гос</w:t>
            </w:r>
            <w:proofErr w:type="spellEnd"/>
            <w:r w:rsidRPr="00105CFE">
              <w:rPr>
                <w:rFonts w:ascii="Times New Roman" w:hAnsi="Times New Roman"/>
                <w:bCs/>
                <w:sz w:val="28"/>
                <w:szCs w:val="28"/>
              </w:rPr>
              <w:t xml:space="preserve"> органов.</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100%</w:t>
            </w:r>
          </w:p>
        </w:tc>
      </w:tr>
      <w:tr w:rsidR="00424B88" w:rsidRPr="00105CFE" w:rsidTr="00D30739">
        <w:tc>
          <w:tcPr>
            <w:tcW w:w="846" w:type="dxa"/>
          </w:tcPr>
          <w:p w:rsidR="00424B88" w:rsidRPr="00105CFE" w:rsidRDefault="00424B88" w:rsidP="004335DA">
            <w:pPr>
              <w:keepNext/>
              <w:widowControl w:val="0"/>
              <w:jc w:val="center"/>
              <w:rPr>
                <w:rFonts w:ascii="Times New Roman" w:hAnsi="Times New Roman"/>
                <w:sz w:val="28"/>
                <w:szCs w:val="28"/>
                <w:lang w:val="kk-KZ"/>
              </w:rPr>
            </w:pPr>
            <w:r w:rsidRPr="00105CFE">
              <w:rPr>
                <w:rFonts w:ascii="Times New Roman" w:hAnsi="Times New Roman"/>
                <w:sz w:val="28"/>
                <w:szCs w:val="28"/>
                <w:lang w:val="kk-KZ"/>
              </w:rPr>
              <w:t>2</w:t>
            </w:r>
            <w:r>
              <w:rPr>
                <w:rFonts w:ascii="Times New Roman" w:hAnsi="Times New Roman"/>
                <w:sz w:val="28"/>
                <w:szCs w:val="28"/>
                <w:lang w:val="kk-KZ"/>
              </w:rPr>
              <w:t>0</w:t>
            </w:r>
            <w:r w:rsidR="004335DA">
              <w:rPr>
                <w:rFonts w:ascii="Times New Roman" w:hAnsi="Times New Roman"/>
                <w:sz w:val="28"/>
                <w:szCs w:val="28"/>
                <w:lang w:val="kk-KZ"/>
              </w:rPr>
              <w:t>9</w:t>
            </w:r>
            <w:r w:rsidRPr="00105CFE">
              <w:rPr>
                <w:rFonts w:ascii="Times New Roman" w:hAnsi="Times New Roman"/>
                <w:sz w:val="28"/>
                <w:szCs w:val="28"/>
                <w:lang w:val="kk-KZ"/>
              </w:rPr>
              <w:t>.</w:t>
            </w:r>
          </w:p>
        </w:tc>
        <w:tc>
          <w:tcPr>
            <w:tcW w:w="6379" w:type="dxa"/>
            <w:gridSpan w:val="2"/>
          </w:tcPr>
          <w:p w:rsidR="00424B88" w:rsidRPr="00105CFE" w:rsidRDefault="00424B88" w:rsidP="00424B88">
            <w:pPr>
              <w:pStyle w:val="a5"/>
              <w:spacing w:before="0" w:beforeAutospacing="0" w:after="0" w:afterAutospacing="0"/>
              <w:jc w:val="both"/>
              <w:rPr>
                <w:sz w:val="28"/>
                <w:szCs w:val="28"/>
              </w:rPr>
            </w:pPr>
            <w:r w:rsidRPr="00105CFE">
              <w:rPr>
                <w:sz w:val="28"/>
                <w:szCs w:val="28"/>
              </w:rPr>
              <w:t xml:space="preserve">Направление запросов в </w:t>
            </w:r>
            <w:proofErr w:type="spellStart"/>
            <w:r w:rsidRPr="00105CFE">
              <w:rPr>
                <w:sz w:val="28"/>
                <w:szCs w:val="28"/>
              </w:rPr>
              <w:t>гос.органы</w:t>
            </w:r>
            <w:proofErr w:type="spellEnd"/>
            <w:r w:rsidRPr="00105CFE">
              <w:rPr>
                <w:sz w:val="28"/>
                <w:szCs w:val="28"/>
              </w:rPr>
              <w:t xml:space="preserve"> и объектам мониторинга и сбор писем по исполненным рекомендациям.</w:t>
            </w:r>
          </w:p>
          <w:p w:rsidR="00424B88" w:rsidRPr="00105CFE" w:rsidRDefault="00424B88" w:rsidP="00424B88">
            <w:pPr>
              <w:pStyle w:val="a5"/>
              <w:spacing w:before="0" w:beforeAutospacing="0" w:after="0" w:afterAutospacing="0"/>
              <w:jc w:val="both"/>
              <w:rPr>
                <w:sz w:val="28"/>
                <w:szCs w:val="28"/>
              </w:rPr>
            </w:pPr>
          </w:p>
        </w:tc>
        <w:tc>
          <w:tcPr>
            <w:tcW w:w="1276" w:type="dxa"/>
          </w:tcPr>
          <w:p w:rsidR="00424B88" w:rsidRPr="00105CFE" w:rsidRDefault="00424B88" w:rsidP="00424B88">
            <w:pPr>
              <w:pStyle w:val="a5"/>
              <w:spacing w:before="0" w:beforeAutospacing="0" w:after="0" w:afterAutospacing="0"/>
              <w:jc w:val="center"/>
              <w:rPr>
                <w:sz w:val="28"/>
                <w:szCs w:val="28"/>
                <w:lang w:val="en-US" w:eastAsia="en-US"/>
              </w:rPr>
            </w:pPr>
            <w:r w:rsidRPr="00105CFE">
              <w:rPr>
                <w:sz w:val="28"/>
                <w:szCs w:val="28"/>
                <w:lang w:val="en-US" w:eastAsia="en-US"/>
              </w:rPr>
              <w:lastRenderedPageBreak/>
              <w:t>094</w:t>
            </w:r>
          </w:p>
        </w:tc>
        <w:tc>
          <w:tcPr>
            <w:tcW w:w="1275"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КГИП</w:t>
            </w:r>
          </w:p>
        </w:tc>
        <w:tc>
          <w:tcPr>
            <w:tcW w:w="2410"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ноябрь-декабрь</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 xml:space="preserve">Письма в адрес </w:t>
            </w:r>
            <w:proofErr w:type="spellStart"/>
            <w:r w:rsidRPr="00105CFE">
              <w:rPr>
                <w:rFonts w:ascii="Times New Roman" w:hAnsi="Times New Roman"/>
                <w:bCs/>
                <w:sz w:val="28"/>
                <w:szCs w:val="28"/>
              </w:rPr>
              <w:t>гос</w:t>
            </w:r>
            <w:proofErr w:type="spellEnd"/>
            <w:r w:rsidRPr="00105CFE">
              <w:rPr>
                <w:rFonts w:ascii="Times New Roman" w:hAnsi="Times New Roman"/>
                <w:bCs/>
                <w:sz w:val="28"/>
                <w:szCs w:val="28"/>
              </w:rPr>
              <w:t xml:space="preserve"> органов и </w:t>
            </w:r>
            <w:r w:rsidRPr="00105CFE">
              <w:rPr>
                <w:rFonts w:ascii="Times New Roman" w:hAnsi="Times New Roman"/>
                <w:bCs/>
                <w:sz w:val="28"/>
                <w:szCs w:val="28"/>
              </w:rPr>
              <w:lastRenderedPageBreak/>
              <w:t>объектов мониторинга.</w:t>
            </w:r>
          </w:p>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 xml:space="preserve">Письма от </w:t>
            </w:r>
            <w:proofErr w:type="spellStart"/>
            <w:r w:rsidRPr="00105CFE">
              <w:rPr>
                <w:rFonts w:ascii="Times New Roman" w:hAnsi="Times New Roman"/>
                <w:bCs/>
                <w:sz w:val="28"/>
                <w:szCs w:val="28"/>
              </w:rPr>
              <w:t>гос</w:t>
            </w:r>
            <w:proofErr w:type="spellEnd"/>
            <w:r w:rsidRPr="00105CFE">
              <w:rPr>
                <w:rFonts w:ascii="Times New Roman" w:hAnsi="Times New Roman"/>
                <w:bCs/>
                <w:sz w:val="28"/>
                <w:szCs w:val="28"/>
              </w:rPr>
              <w:t xml:space="preserve"> органов и объектов мониторинга.</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lastRenderedPageBreak/>
              <w:t>100%</w:t>
            </w:r>
          </w:p>
        </w:tc>
      </w:tr>
      <w:tr w:rsidR="00424B88" w:rsidRPr="00105CFE" w:rsidTr="00D30739">
        <w:tc>
          <w:tcPr>
            <w:tcW w:w="846" w:type="dxa"/>
          </w:tcPr>
          <w:p w:rsidR="00424B88" w:rsidRPr="00105CFE" w:rsidRDefault="00424B88" w:rsidP="004335DA">
            <w:pPr>
              <w:keepNext/>
              <w:widowControl w:val="0"/>
              <w:jc w:val="center"/>
              <w:rPr>
                <w:rFonts w:ascii="Times New Roman" w:hAnsi="Times New Roman"/>
                <w:sz w:val="28"/>
                <w:szCs w:val="28"/>
                <w:lang w:val="kk-KZ"/>
              </w:rPr>
            </w:pPr>
            <w:r w:rsidRPr="00105CFE">
              <w:rPr>
                <w:rFonts w:ascii="Times New Roman" w:hAnsi="Times New Roman"/>
                <w:sz w:val="28"/>
                <w:szCs w:val="28"/>
                <w:lang w:val="kk-KZ"/>
              </w:rPr>
              <w:lastRenderedPageBreak/>
              <w:t>2</w:t>
            </w:r>
            <w:r w:rsidR="004335DA">
              <w:rPr>
                <w:rFonts w:ascii="Times New Roman" w:hAnsi="Times New Roman"/>
                <w:sz w:val="28"/>
                <w:szCs w:val="28"/>
                <w:lang w:val="kk-KZ"/>
              </w:rPr>
              <w:t>10</w:t>
            </w:r>
            <w:r w:rsidRPr="00105CFE">
              <w:rPr>
                <w:rFonts w:ascii="Times New Roman" w:hAnsi="Times New Roman"/>
                <w:sz w:val="28"/>
                <w:szCs w:val="28"/>
                <w:lang w:val="kk-KZ"/>
              </w:rPr>
              <w:t>.</w:t>
            </w:r>
          </w:p>
        </w:tc>
        <w:tc>
          <w:tcPr>
            <w:tcW w:w="6379" w:type="dxa"/>
            <w:gridSpan w:val="2"/>
          </w:tcPr>
          <w:p w:rsidR="00424B88" w:rsidRPr="00105CFE" w:rsidRDefault="00424B88" w:rsidP="00424B88">
            <w:pPr>
              <w:pStyle w:val="a5"/>
              <w:spacing w:before="0" w:beforeAutospacing="0" w:after="0" w:afterAutospacing="0"/>
              <w:jc w:val="both"/>
              <w:rPr>
                <w:sz w:val="28"/>
                <w:szCs w:val="28"/>
              </w:rPr>
            </w:pPr>
            <w:r w:rsidRPr="00105CFE">
              <w:rPr>
                <w:sz w:val="28"/>
                <w:szCs w:val="28"/>
              </w:rPr>
              <w:t xml:space="preserve">Направление сводной информации по итогам </w:t>
            </w:r>
            <w:proofErr w:type="gramStart"/>
            <w:r w:rsidRPr="00105CFE">
              <w:rPr>
                <w:sz w:val="28"/>
                <w:szCs w:val="28"/>
              </w:rPr>
              <w:t>мониторинга  в</w:t>
            </w:r>
            <w:proofErr w:type="gramEnd"/>
            <w:r w:rsidRPr="00105CFE">
              <w:rPr>
                <w:sz w:val="28"/>
                <w:szCs w:val="28"/>
              </w:rPr>
              <w:t xml:space="preserve"> МНЭ РК.</w:t>
            </w:r>
          </w:p>
          <w:p w:rsidR="00424B88" w:rsidRPr="00105CFE" w:rsidRDefault="00424B88" w:rsidP="00424B88">
            <w:pPr>
              <w:pStyle w:val="a5"/>
              <w:spacing w:before="0" w:beforeAutospacing="0" w:after="0" w:afterAutospacing="0"/>
              <w:jc w:val="both"/>
              <w:rPr>
                <w:sz w:val="28"/>
                <w:szCs w:val="28"/>
              </w:rPr>
            </w:pPr>
          </w:p>
        </w:tc>
        <w:tc>
          <w:tcPr>
            <w:tcW w:w="1276" w:type="dxa"/>
          </w:tcPr>
          <w:p w:rsidR="00424B88" w:rsidRPr="00105CFE" w:rsidRDefault="00424B88" w:rsidP="00424B88">
            <w:pPr>
              <w:pStyle w:val="a5"/>
              <w:spacing w:before="0" w:beforeAutospacing="0" w:after="0" w:afterAutospacing="0"/>
              <w:jc w:val="center"/>
              <w:rPr>
                <w:sz w:val="28"/>
                <w:szCs w:val="28"/>
                <w:lang w:val="en-US" w:eastAsia="en-US"/>
              </w:rPr>
            </w:pPr>
            <w:r w:rsidRPr="00105CFE">
              <w:rPr>
                <w:sz w:val="28"/>
                <w:szCs w:val="28"/>
                <w:lang w:val="en-US" w:eastAsia="en-US"/>
              </w:rPr>
              <w:t>094</w:t>
            </w:r>
          </w:p>
        </w:tc>
        <w:tc>
          <w:tcPr>
            <w:tcW w:w="1275" w:type="dxa"/>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КГИП</w:t>
            </w:r>
          </w:p>
        </w:tc>
        <w:tc>
          <w:tcPr>
            <w:tcW w:w="2410"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декабрь</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Отчет</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100%</w:t>
            </w:r>
          </w:p>
        </w:tc>
      </w:tr>
      <w:tr w:rsidR="00424B88" w:rsidRPr="00105CFE" w:rsidTr="00E53718">
        <w:tc>
          <w:tcPr>
            <w:tcW w:w="15446" w:type="dxa"/>
            <w:gridSpan w:val="8"/>
          </w:tcPr>
          <w:p w:rsidR="00424B88" w:rsidRPr="00105CFE" w:rsidRDefault="00424B88" w:rsidP="00424B88">
            <w:pPr>
              <w:rPr>
                <w:rFonts w:ascii="Times New Roman" w:hAnsi="Times New Roman"/>
                <w:sz w:val="28"/>
                <w:szCs w:val="28"/>
              </w:rPr>
            </w:pPr>
            <w:r w:rsidRPr="00105CFE">
              <w:rPr>
                <w:rFonts w:ascii="Times New Roman" w:hAnsi="Times New Roman"/>
                <w:b/>
                <w:bCs/>
                <w:sz w:val="28"/>
                <w:szCs w:val="28"/>
              </w:rPr>
              <w:t>Цель 2.2. Создание благоприятной бизнес – среды и снижение административных барьеров для бизнеса и населения</w:t>
            </w:r>
          </w:p>
        </w:tc>
      </w:tr>
      <w:tr w:rsidR="00424B88" w:rsidRPr="00105CFE" w:rsidTr="00E53718">
        <w:tc>
          <w:tcPr>
            <w:tcW w:w="15446" w:type="dxa"/>
            <w:gridSpan w:val="8"/>
          </w:tcPr>
          <w:p w:rsidR="00424B88" w:rsidRPr="00105CFE" w:rsidRDefault="00424B88" w:rsidP="00424B88">
            <w:pPr>
              <w:keepNext/>
              <w:widowControl w:val="0"/>
              <w:rPr>
                <w:rFonts w:ascii="Times New Roman" w:hAnsi="Times New Roman"/>
                <w:b/>
                <w:bCs/>
                <w:sz w:val="28"/>
                <w:szCs w:val="28"/>
                <w:lang w:val="kk-KZ"/>
              </w:rPr>
            </w:pPr>
            <w:r w:rsidRPr="00105CFE">
              <w:rPr>
                <w:rFonts w:ascii="Times New Roman" w:hAnsi="Times New Roman"/>
                <w:b/>
                <w:sz w:val="28"/>
                <w:szCs w:val="28"/>
              </w:rPr>
              <w:t>Целевой индикатор 1</w:t>
            </w:r>
            <w:r>
              <w:rPr>
                <w:rFonts w:ascii="Times New Roman" w:hAnsi="Times New Roman"/>
                <w:b/>
                <w:sz w:val="28"/>
                <w:szCs w:val="28"/>
              </w:rPr>
              <w:t>6</w:t>
            </w:r>
            <w:r w:rsidRPr="00105CFE">
              <w:rPr>
                <w:rFonts w:ascii="Times New Roman" w:hAnsi="Times New Roman"/>
                <w:b/>
                <w:sz w:val="28"/>
                <w:szCs w:val="28"/>
              </w:rPr>
              <w:t xml:space="preserve">. </w:t>
            </w:r>
            <w:r w:rsidRPr="00105CFE">
              <w:rPr>
                <w:rFonts w:ascii="Times New Roman" w:hAnsi="Times New Roman"/>
                <w:b/>
                <w:bCs/>
                <w:sz w:val="28"/>
                <w:szCs w:val="28"/>
              </w:rPr>
              <w:t xml:space="preserve"> Рейтинг Всемирного банка «</w:t>
            </w:r>
            <w:r w:rsidRPr="00105CFE">
              <w:rPr>
                <w:rFonts w:ascii="Times New Roman" w:hAnsi="Times New Roman"/>
                <w:b/>
                <w:bCs/>
                <w:sz w:val="28"/>
                <w:szCs w:val="28"/>
                <w:lang w:val="en-US"/>
              </w:rPr>
              <w:t>Doing</w:t>
            </w:r>
            <w:r w:rsidRPr="00105CFE">
              <w:rPr>
                <w:rFonts w:ascii="Times New Roman" w:hAnsi="Times New Roman"/>
                <w:b/>
                <w:bCs/>
                <w:sz w:val="28"/>
                <w:szCs w:val="28"/>
              </w:rPr>
              <w:t xml:space="preserve"> </w:t>
            </w:r>
            <w:r w:rsidRPr="00105CFE">
              <w:rPr>
                <w:rFonts w:ascii="Times New Roman" w:hAnsi="Times New Roman"/>
                <w:b/>
                <w:bCs/>
                <w:sz w:val="28"/>
                <w:szCs w:val="28"/>
                <w:lang w:val="en-US"/>
              </w:rPr>
              <w:t>Business</w:t>
            </w:r>
            <w:r w:rsidRPr="00105CFE">
              <w:rPr>
                <w:rFonts w:ascii="Times New Roman" w:hAnsi="Times New Roman"/>
                <w:b/>
                <w:bCs/>
                <w:sz w:val="28"/>
                <w:szCs w:val="28"/>
              </w:rPr>
              <w:t>»</w:t>
            </w:r>
            <w:r w:rsidRPr="00105CFE">
              <w:rPr>
                <w:rStyle w:val="af0"/>
                <w:rFonts w:ascii="Times New Roman" w:hAnsi="Times New Roman"/>
                <w:b/>
                <w:sz w:val="28"/>
                <w:szCs w:val="28"/>
              </w:rPr>
              <w:t xml:space="preserve"> «Налогообложение»</w:t>
            </w:r>
          </w:p>
          <w:p w:rsidR="00424B88" w:rsidRPr="00105CFE" w:rsidRDefault="00424B88" w:rsidP="00424B88">
            <w:pPr>
              <w:rPr>
                <w:rFonts w:ascii="Times New Roman" w:hAnsi="Times New Roman"/>
                <w:b/>
                <w:bCs/>
                <w:sz w:val="28"/>
                <w:szCs w:val="28"/>
              </w:rPr>
            </w:pPr>
          </w:p>
        </w:tc>
      </w:tr>
      <w:tr w:rsidR="00424B88" w:rsidRPr="00105CFE" w:rsidTr="00D30739">
        <w:tc>
          <w:tcPr>
            <w:tcW w:w="846" w:type="dxa"/>
          </w:tcPr>
          <w:p w:rsidR="00424B88" w:rsidRPr="00105CFE" w:rsidRDefault="00424B88" w:rsidP="00424B88">
            <w:pPr>
              <w:pStyle w:val="aa"/>
              <w:keepNext/>
              <w:widowControl w:val="0"/>
              <w:ind w:left="567"/>
              <w:rPr>
                <w:rFonts w:ascii="Times New Roman" w:hAnsi="Times New Roman"/>
                <w:sz w:val="28"/>
                <w:szCs w:val="28"/>
                <w:lang w:val="kk-KZ"/>
              </w:rPr>
            </w:pPr>
          </w:p>
        </w:tc>
        <w:tc>
          <w:tcPr>
            <w:tcW w:w="6379" w:type="dxa"/>
            <w:gridSpan w:val="2"/>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jc w:val="center"/>
              <w:rPr>
                <w:rFonts w:ascii="Times New Roman" w:hAnsi="Times New Roman"/>
                <w:sz w:val="28"/>
                <w:szCs w:val="28"/>
              </w:rPr>
            </w:pPr>
          </w:p>
        </w:tc>
        <w:tc>
          <w:tcPr>
            <w:tcW w:w="1276" w:type="dxa"/>
          </w:tcPr>
          <w:p w:rsidR="00424B88" w:rsidRPr="00105CFE" w:rsidRDefault="00424B88" w:rsidP="00424B88">
            <w:pPr>
              <w:rPr>
                <w:rFonts w:ascii="Times New Roman" w:hAnsi="Times New Roman"/>
                <w:sz w:val="28"/>
                <w:szCs w:val="28"/>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keepNext/>
              <w:widowControl w:val="0"/>
              <w:jc w:val="left"/>
              <w:rPr>
                <w:rFonts w:ascii="Times New Roman" w:hAnsi="Times New Roman"/>
                <w:sz w:val="28"/>
                <w:szCs w:val="28"/>
                <w:lang w:eastAsia="ru-RU"/>
              </w:rPr>
            </w:pPr>
          </w:p>
        </w:tc>
        <w:tc>
          <w:tcPr>
            <w:tcW w:w="2126" w:type="dxa"/>
          </w:tcPr>
          <w:p w:rsidR="00424B88" w:rsidRPr="00105CFE" w:rsidRDefault="00424B88" w:rsidP="00424B88">
            <w:pPr>
              <w:keepNext/>
              <w:widowControl w:val="0"/>
              <w:rPr>
                <w:rFonts w:ascii="Times New Roman" w:hAnsi="Times New Roman"/>
                <w:sz w:val="28"/>
                <w:szCs w:val="28"/>
              </w:rPr>
            </w:pPr>
          </w:p>
        </w:tc>
        <w:tc>
          <w:tcPr>
            <w:tcW w:w="1134" w:type="dxa"/>
          </w:tcPr>
          <w:p w:rsidR="00424B88" w:rsidRPr="00105CFE" w:rsidRDefault="00424B88" w:rsidP="00424B88">
            <w:pPr>
              <w:keepNext/>
              <w:widowControl w:val="0"/>
              <w:rPr>
                <w:rFonts w:ascii="Times New Roman" w:hAnsi="Times New Roman"/>
                <w:sz w:val="28"/>
                <w:szCs w:val="28"/>
              </w:rPr>
            </w:pPr>
          </w:p>
        </w:tc>
      </w:tr>
      <w:tr w:rsidR="00424B88" w:rsidRPr="00105CFE" w:rsidTr="00D30739">
        <w:tc>
          <w:tcPr>
            <w:tcW w:w="846" w:type="dxa"/>
          </w:tcPr>
          <w:p w:rsidR="00424B88" w:rsidRPr="00105CFE" w:rsidRDefault="00424B88" w:rsidP="004335DA">
            <w:pPr>
              <w:keepNext/>
              <w:widowControl w:val="0"/>
              <w:jc w:val="center"/>
              <w:rPr>
                <w:rFonts w:ascii="Times New Roman" w:hAnsi="Times New Roman"/>
                <w:sz w:val="28"/>
                <w:szCs w:val="28"/>
                <w:lang w:val="kk-KZ"/>
              </w:rPr>
            </w:pPr>
            <w:r w:rsidRPr="00105CFE">
              <w:rPr>
                <w:rFonts w:ascii="Times New Roman" w:hAnsi="Times New Roman"/>
                <w:sz w:val="28"/>
                <w:szCs w:val="28"/>
                <w:lang w:eastAsia="ru-RU"/>
              </w:rPr>
              <w:t>2</w:t>
            </w:r>
            <w:r w:rsidR="004335DA">
              <w:rPr>
                <w:rFonts w:ascii="Times New Roman" w:hAnsi="Times New Roman"/>
                <w:sz w:val="28"/>
                <w:szCs w:val="28"/>
                <w:lang w:eastAsia="ru-RU"/>
              </w:rPr>
              <w:t>11</w:t>
            </w:r>
            <w:r w:rsidRPr="00105CFE">
              <w:rPr>
                <w:rFonts w:ascii="Times New Roman" w:hAnsi="Times New Roman"/>
                <w:sz w:val="28"/>
                <w:szCs w:val="28"/>
                <w:lang w:eastAsia="ru-RU"/>
              </w:rPr>
              <w:t>.</w:t>
            </w:r>
          </w:p>
        </w:tc>
        <w:tc>
          <w:tcPr>
            <w:tcW w:w="6379" w:type="dxa"/>
            <w:gridSpan w:val="2"/>
          </w:tcPr>
          <w:p w:rsidR="00424B88" w:rsidRPr="00CB7022" w:rsidRDefault="00424B88" w:rsidP="00424B88">
            <w:pPr>
              <w:rPr>
                <w:rFonts w:ascii="Times New Roman" w:hAnsi="Times New Roman"/>
                <w:color w:val="000000" w:themeColor="text1"/>
                <w:sz w:val="28"/>
                <w:szCs w:val="28"/>
              </w:rPr>
            </w:pPr>
            <w:r w:rsidRPr="00CB7022">
              <w:rPr>
                <w:rFonts w:ascii="Times New Roman" w:hAnsi="Times New Roman"/>
                <w:sz w:val="28"/>
                <w:szCs w:val="28"/>
              </w:rPr>
              <w:t>Мониторинг удельного вес количества нарушений сроков процедуры возврата превышения НДС</w:t>
            </w:r>
          </w:p>
        </w:tc>
        <w:tc>
          <w:tcPr>
            <w:tcW w:w="1276" w:type="dxa"/>
          </w:tcPr>
          <w:p w:rsidR="00424B88" w:rsidRPr="00CB7022" w:rsidRDefault="00424B88" w:rsidP="00424B88">
            <w:pPr>
              <w:jc w:val="center"/>
              <w:rPr>
                <w:rFonts w:ascii="Times New Roman" w:hAnsi="Times New Roman"/>
                <w:sz w:val="28"/>
                <w:szCs w:val="28"/>
              </w:rPr>
            </w:pPr>
            <w:r w:rsidRPr="00CB7022">
              <w:rPr>
                <w:rFonts w:ascii="Times New Roman" w:hAnsi="Times New Roman"/>
                <w:sz w:val="28"/>
                <w:szCs w:val="28"/>
              </w:rPr>
              <w:t>001</w:t>
            </w:r>
          </w:p>
        </w:tc>
        <w:tc>
          <w:tcPr>
            <w:tcW w:w="1275" w:type="dxa"/>
          </w:tcPr>
          <w:p w:rsidR="00424B88" w:rsidRPr="00CB7022" w:rsidRDefault="00424B88" w:rsidP="00424B88">
            <w:pPr>
              <w:jc w:val="center"/>
              <w:rPr>
                <w:rFonts w:ascii="Times New Roman" w:hAnsi="Times New Roman"/>
                <w:sz w:val="28"/>
                <w:szCs w:val="28"/>
              </w:rPr>
            </w:pPr>
            <w:r w:rsidRPr="00CB7022">
              <w:rPr>
                <w:rFonts w:ascii="Times New Roman" w:hAnsi="Times New Roman"/>
                <w:sz w:val="28"/>
                <w:szCs w:val="28"/>
              </w:rPr>
              <w:t>КГД</w:t>
            </w:r>
          </w:p>
        </w:tc>
        <w:tc>
          <w:tcPr>
            <w:tcW w:w="2410" w:type="dxa"/>
          </w:tcPr>
          <w:p w:rsidR="00424B88" w:rsidRPr="00CB7022" w:rsidRDefault="00424B88" w:rsidP="00424B88">
            <w:pPr>
              <w:rPr>
                <w:rFonts w:ascii="Times New Roman" w:hAnsi="Times New Roman"/>
                <w:sz w:val="28"/>
                <w:szCs w:val="28"/>
              </w:rPr>
            </w:pPr>
            <w:r w:rsidRPr="00CB7022">
              <w:rPr>
                <w:rFonts w:ascii="Times New Roman" w:hAnsi="Times New Roman"/>
                <w:sz w:val="28"/>
                <w:szCs w:val="28"/>
              </w:rPr>
              <w:t>ежеквартально</w:t>
            </w:r>
          </w:p>
        </w:tc>
        <w:tc>
          <w:tcPr>
            <w:tcW w:w="2126" w:type="dxa"/>
          </w:tcPr>
          <w:p w:rsidR="00424B88" w:rsidRPr="00CB7022" w:rsidRDefault="00424B88" w:rsidP="00424B88">
            <w:pPr>
              <w:rPr>
                <w:rFonts w:ascii="Times New Roman" w:hAnsi="Times New Roman"/>
                <w:sz w:val="28"/>
                <w:szCs w:val="28"/>
              </w:rPr>
            </w:pPr>
            <w:r w:rsidRPr="00CB7022">
              <w:rPr>
                <w:rFonts w:ascii="Times New Roman" w:hAnsi="Times New Roman"/>
                <w:sz w:val="28"/>
                <w:szCs w:val="28"/>
              </w:rPr>
              <w:t>Р=(a/</w:t>
            </w:r>
            <w:proofErr w:type="gramStart"/>
            <w:r w:rsidRPr="00CB7022">
              <w:rPr>
                <w:rFonts w:ascii="Times New Roman" w:hAnsi="Times New Roman"/>
                <w:sz w:val="28"/>
                <w:szCs w:val="28"/>
              </w:rPr>
              <w:t>b)*</w:t>
            </w:r>
            <w:proofErr w:type="gramEnd"/>
            <w:r w:rsidRPr="00CB7022">
              <w:rPr>
                <w:rFonts w:ascii="Times New Roman" w:hAnsi="Times New Roman"/>
                <w:sz w:val="28"/>
                <w:szCs w:val="28"/>
              </w:rPr>
              <w:t xml:space="preserve">100, где, a - завершенные с нарушением сроков процедуры возврата в отчетном периоде; b – общее кол-во завершенных процедур возврата превышения НДС в </w:t>
            </w:r>
            <w:r w:rsidRPr="00CB7022">
              <w:rPr>
                <w:rFonts w:ascii="Times New Roman" w:hAnsi="Times New Roman"/>
                <w:sz w:val="28"/>
                <w:szCs w:val="28"/>
              </w:rPr>
              <w:lastRenderedPageBreak/>
              <w:t>отчетном периоде</w:t>
            </w:r>
          </w:p>
          <w:p w:rsidR="00424B88" w:rsidRPr="00CB7022" w:rsidRDefault="00424B88" w:rsidP="00424B88">
            <w:pPr>
              <w:rPr>
                <w:rFonts w:ascii="Times New Roman" w:hAnsi="Times New Roman"/>
                <w:sz w:val="28"/>
                <w:szCs w:val="28"/>
              </w:rPr>
            </w:pPr>
            <w:r w:rsidRPr="00CB7022">
              <w:rPr>
                <w:rFonts w:ascii="Times New Roman" w:hAnsi="Times New Roman"/>
                <w:sz w:val="28"/>
                <w:szCs w:val="28"/>
              </w:rPr>
              <w:t>(</w:t>
            </w:r>
          </w:p>
        </w:tc>
        <w:tc>
          <w:tcPr>
            <w:tcW w:w="1134" w:type="dxa"/>
          </w:tcPr>
          <w:p w:rsidR="00424B88" w:rsidRPr="00CB7022" w:rsidRDefault="00424B88" w:rsidP="00424B88">
            <w:pPr>
              <w:jc w:val="center"/>
              <w:rPr>
                <w:rFonts w:ascii="Times New Roman" w:hAnsi="Times New Roman"/>
                <w:sz w:val="28"/>
                <w:szCs w:val="28"/>
                <w:lang w:eastAsia="ru-RU"/>
              </w:rPr>
            </w:pPr>
            <w:r w:rsidRPr="00CB7022">
              <w:rPr>
                <w:rFonts w:ascii="Times New Roman" w:hAnsi="Times New Roman"/>
                <w:sz w:val="28"/>
                <w:szCs w:val="28"/>
              </w:rPr>
              <w:lastRenderedPageBreak/>
              <w:t>Не более 10%</w:t>
            </w:r>
          </w:p>
        </w:tc>
      </w:tr>
      <w:tr w:rsidR="00424B88" w:rsidRPr="00105CFE" w:rsidTr="00E53718">
        <w:trPr>
          <w:trHeight w:val="269"/>
        </w:trPr>
        <w:tc>
          <w:tcPr>
            <w:tcW w:w="15446" w:type="dxa"/>
            <w:gridSpan w:val="8"/>
          </w:tcPr>
          <w:p w:rsidR="00424B88" w:rsidRPr="00105CFE" w:rsidRDefault="00424B88" w:rsidP="00424B88">
            <w:pPr>
              <w:jc w:val="left"/>
              <w:rPr>
                <w:rFonts w:ascii="Times New Roman" w:hAnsi="Times New Roman"/>
                <w:b/>
                <w:sz w:val="28"/>
                <w:szCs w:val="28"/>
              </w:rPr>
            </w:pPr>
            <w:r w:rsidRPr="00105CFE">
              <w:rPr>
                <w:rFonts w:ascii="Times New Roman" w:hAnsi="Times New Roman"/>
                <w:b/>
                <w:sz w:val="28"/>
                <w:szCs w:val="28"/>
              </w:rPr>
              <w:lastRenderedPageBreak/>
              <w:t>Целевой индикатор 1</w:t>
            </w:r>
            <w:r>
              <w:rPr>
                <w:rFonts w:ascii="Times New Roman" w:hAnsi="Times New Roman"/>
                <w:b/>
                <w:sz w:val="28"/>
                <w:szCs w:val="28"/>
              </w:rPr>
              <w:t>7</w:t>
            </w:r>
            <w:r w:rsidRPr="00105CFE">
              <w:rPr>
                <w:rFonts w:ascii="Times New Roman" w:hAnsi="Times New Roman"/>
                <w:b/>
                <w:sz w:val="28"/>
                <w:szCs w:val="28"/>
              </w:rPr>
              <w:t xml:space="preserve">. </w:t>
            </w:r>
            <w:r w:rsidRPr="00105CFE">
              <w:rPr>
                <w:rFonts w:ascii="Times New Roman" w:hAnsi="Times New Roman"/>
                <w:sz w:val="28"/>
                <w:szCs w:val="28"/>
              </w:rPr>
              <w:t xml:space="preserve"> </w:t>
            </w:r>
            <w:r w:rsidRPr="00105CFE">
              <w:rPr>
                <w:rFonts w:ascii="Times New Roman" w:hAnsi="Times New Roman"/>
                <w:b/>
                <w:sz w:val="28"/>
                <w:szCs w:val="28"/>
              </w:rPr>
              <w:t>Р</w:t>
            </w:r>
            <w:r w:rsidRPr="00105CFE">
              <w:rPr>
                <w:rFonts w:ascii="Times New Roman" w:hAnsi="Times New Roman"/>
                <w:b/>
                <w:bCs/>
                <w:sz w:val="28"/>
                <w:szCs w:val="28"/>
              </w:rPr>
              <w:t>ейтинг Всемирного банка «</w:t>
            </w:r>
            <w:r w:rsidRPr="00105CFE">
              <w:rPr>
                <w:rFonts w:ascii="Times New Roman" w:hAnsi="Times New Roman"/>
                <w:b/>
                <w:bCs/>
                <w:sz w:val="28"/>
                <w:szCs w:val="28"/>
                <w:lang w:val="en-US"/>
              </w:rPr>
              <w:t>Doing</w:t>
            </w:r>
            <w:r w:rsidRPr="00105CFE">
              <w:rPr>
                <w:rFonts w:ascii="Times New Roman" w:hAnsi="Times New Roman"/>
                <w:b/>
                <w:bCs/>
                <w:sz w:val="28"/>
                <w:szCs w:val="28"/>
              </w:rPr>
              <w:t xml:space="preserve"> </w:t>
            </w:r>
            <w:r w:rsidRPr="00105CFE">
              <w:rPr>
                <w:rFonts w:ascii="Times New Roman" w:hAnsi="Times New Roman"/>
                <w:b/>
                <w:bCs/>
                <w:sz w:val="28"/>
                <w:szCs w:val="28"/>
                <w:lang w:val="en-US"/>
              </w:rPr>
              <w:t>Business</w:t>
            </w:r>
            <w:r w:rsidRPr="00105CFE">
              <w:rPr>
                <w:rFonts w:ascii="Times New Roman" w:hAnsi="Times New Roman"/>
                <w:b/>
                <w:bCs/>
                <w:sz w:val="28"/>
                <w:szCs w:val="28"/>
              </w:rPr>
              <w:t>»</w:t>
            </w:r>
            <w:r w:rsidRPr="00105CFE">
              <w:rPr>
                <w:rStyle w:val="af0"/>
                <w:rFonts w:ascii="Times New Roman" w:hAnsi="Times New Roman"/>
                <w:b/>
                <w:sz w:val="28"/>
                <w:szCs w:val="28"/>
              </w:rPr>
              <w:t xml:space="preserve"> «</w:t>
            </w:r>
            <w:r w:rsidRPr="00105CFE">
              <w:rPr>
                <w:rFonts w:ascii="Times New Roman" w:hAnsi="Times New Roman"/>
                <w:b/>
                <w:sz w:val="28"/>
                <w:szCs w:val="28"/>
              </w:rPr>
              <w:t>Разрешение неплатежеспособности»</w:t>
            </w:r>
          </w:p>
        </w:tc>
      </w:tr>
      <w:tr w:rsidR="00424B88" w:rsidRPr="00105CFE" w:rsidTr="00D30739">
        <w:trPr>
          <w:trHeight w:val="269"/>
        </w:trPr>
        <w:tc>
          <w:tcPr>
            <w:tcW w:w="846" w:type="dxa"/>
          </w:tcPr>
          <w:p w:rsidR="00424B88" w:rsidRPr="00105CFE" w:rsidRDefault="00424B88" w:rsidP="00424B88">
            <w:pPr>
              <w:keepNext/>
              <w:widowControl w:val="0"/>
              <w:jc w:val="center"/>
              <w:rPr>
                <w:rFonts w:ascii="Times New Roman" w:hAnsi="Times New Roman"/>
                <w:sz w:val="28"/>
                <w:szCs w:val="28"/>
                <w:lang w:eastAsia="ru-RU"/>
              </w:rPr>
            </w:pPr>
          </w:p>
        </w:tc>
        <w:tc>
          <w:tcPr>
            <w:tcW w:w="6379" w:type="dxa"/>
            <w:gridSpan w:val="2"/>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rPr>
                <w:rFonts w:ascii="Times New Roman" w:hAnsi="Times New Roman"/>
                <w:sz w:val="28"/>
                <w:szCs w:val="28"/>
              </w:rPr>
            </w:pPr>
          </w:p>
        </w:tc>
        <w:tc>
          <w:tcPr>
            <w:tcW w:w="2126" w:type="dxa"/>
          </w:tcPr>
          <w:p w:rsidR="00424B88" w:rsidRPr="00105CFE" w:rsidRDefault="00424B88" w:rsidP="00424B88">
            <w:pPr>
              <w:jc w:val="left"/>
              <w:rPr>
                <w:rFonts w:ascii="Times New Roman" w:hAnsi="Times New Roman"/>
                <w:sz w:val="28"/>
                <w:szCs w:val="28"/>
              </w:rPr>
            </w:pPr>
          </w:p>
        </w:tc>
        <w:tc>
          <w:tcPr>
            <w:tcW w:w="1134" w:type="dxa"/>
          </w:tcPr>
          <w:p w:rsidR="00424B88" w:rsidRPr="00105CFE" w:rsidRDefault="00424B88" w:rsidP="00424B88">
            <w:pPr>
              <w:jc w:val="left"/>
              <w:rPr>
                <w:rFonts w:ascii="Times New Roman" w:hAnsi="Times New Roman"/>
                <w:sz w:val="28"/>
                <w:szCs w:val="28"/>
              </w:rPr>
            </w:pPr>
          </w:p>
        </w:tc>
      </w:tr>
      <w:tr w:rsidR="00424B88" w:rsidRPr="00105CFE" w:rsidTr="00D30739">
        <w:trPr>
          <w:trHeight w:val="269"/>
        </w:trPr>
        <w:tc>
          <w:tcPr>
            <w:tcW w:w="846" w:type="dxa"/>
          </w:tcPr>
          <w:p w:rsidR="00424B88" w:rsidRPr="00105CFE" w:rsidRDefault="00424B88" w:rsidP="004335DA">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2</w:t>
            </w:r>
            <w:r w:rsidR="004335DA">
              <w:rPr>
                <w:rFonts w:ascii="Times New Roman" w:hAnsi="Times New Roman"/>
                <w:sz w:val="28"/>
                <w:szCs w:val="28"/>
                <w:lang w:eastAsia="ru-RU"/>
              </w:rPr>
              <w:t>12</w:t>
            </w:r>
            <w:r w:rsidRPr="00105CFE">
              <w:rPr>
                <w:rFonts w:ascii="Times New Roman" w:hAnsi="Times New Roman"/>
                <w:sz w:val="28"/>
                <w:szCs w:val="28"/>
                <w:lang w:eastAsia="ru-RU"/>
              </w:rPr>
              <w:t>.</w:t>
            </w:r>
          </w:p>
        </w:tc>
        <w:tc>
          <w:tcPr>
            <w:tcW w:w="6379" w:type="dxa"/>
            <w:gridSpan w:val="2"/>
            <w:shd w:val="clear" w:color="auto" w:fill="auto"/>
          </w:tcPr>
          <w:p w:rsidR="00424B88" w:rsidRPr="003757A4" w:rsidRDefault="00424B88" w:rsidP="00424B88">
            <w:pPr>
              <w:rPr>
                <w:rFonts w:ascii="Times New Roman" w:hAnsi="Times New Roman"/>
                <w:sz w:val="28"/>
                <w:szCs w:val="28"/>
              </w:rPr>
            </w:pPr>
            <w:r w:rsidRPr="003757A4">
              <w:rPr>
                <w:rFonts w:ascii="Times New Roman" w:hAnsi="Times New Roman"/>
                <w:sz w:val="28"/>
                <w:szCs w:val="28"/>
              </w:rPr>
              <w:t>Мониторинг среднего срока продолжительности процедур банкротства</w:t>
            </w:r>
          </w:p>
        </w:tc>
        <w:tc>
          <w:tcPr>
            <w:tcW w:w="1276" w:type="dxa"/>
            <w:shd w:val="clear" w:color="auto" w:fill="auto"/>
          </w:tcPr>
          <w:p w:rsidR="00424B88" w:rsidRPr="003757A4" w:rsidRDefault="00424B88" w:rsidP="00424B88">
            <w:pPr>
              <w:jc w:val="center"/>
              <w:rPr>
                <w:rFonts w:ascii="Times New Roman" w:hAnsi="Times New Roman"/>
                <w:sz w:val="28"/>
                <w:szCs w:val="28"/>
                <w:lang w:val="kk-KZ"/>
              </w:rPr>
            </w:pPr>
            <w:r w:rsidRPr="003757A4">
              <w:rPr>
                <w:rFonts w:ascii="Times New Roman" w:hAnsi="Times New Roman"/>
                <w:sz w:val="28"/>
                <w:szCs w:val="28"/>
                <w:lang w:val="kk-KZ"/>
              </w:rPr>
              <w:t>001</w:t>
            </w:r>
          </w:p>
        </w:tc>
        <w:tc>
          <w:tcPr>
            <w:tcW w:w="1275" w:type="dxa"/>
            <w:shd w:val="clear" w:color="auto" w:fill="auto"/>
          </w:tcPr>
          <w:p w:rsidR="00424B88" w:rsidRPr="003757A4" w:rsidRDefault="00424B88" w:rsidP="00424B88">
            <w:pPr>
              <w:jc w:val="center"/>
              <w:rPr>
                <w:rFonts w:ascii="Times New Roman" w:hAnsi="Times New Roman"/>
                <w:sz w:val="28"/>
                <w:szCs w:val="28"/>
              </w:rPr>
            </w:pPr>
            <w:r w:rsidRPr="003757A4">
              <w:rPr>
                <w:rFonts w:ascii="Times New Roman" w:hAnsi="Times New Roman"/>
                <w:sz w:val="28"/>
                <w:szCs w:val="28"/>
              </w:rPr>
              <w:t>КГД</w:t>
            </w:r>
          </w:p>
          <w:p w:rsidR="00424B88" w:rsidRPr="003757A4" w:rsidRDefault="00424B88" w:rsidP="00424B88">
            <w:pPr>
              <w:jc w:val="center"/>
              <w:rPr>
                <w:rFonts w:ascii="Times New Roman" w:hAnsi="Times New Roman"/>
                <w:sz w:val="28"/>
                <w:szCs w:val="28"/>
              </w:rPr>
            </w:pPr>
          </w:p>
        </w:tc>
        <w:tc>
          <w:tcPr>
            <w:tcW w:w="2410" w:type="dxa"/>
            <w:shd w:val="clear" w:color="auto" w:fill="auto"/>
          </w:tcPr>
          <w:p w:rsidR="00424B88" w:rsidRPr="003757A4" w:rsidRDefault="00424B88" w:rsidP="00424B88">
            <w:pPr>
              <w:rPr>
                <w:rFonts w:ascii="Times New Roman" w:hAnsi="Times New Roman"/>
                <w:sz w:val="28"/>
                <w:szCs w:val="28"/>
              </w:rPr>
            </w:pPr>
            <w:r w:rsidRPr="003757A4">
              <w:rPr>
                <w:rFonts w:ascii="Times New Roman" w:hAnsi="Times New Roman"/>
                <w:sz w:val="28"/>
                <w:szCs w:val="28"/>
              </w:rPr>
              <w:t>ежеквартально</w:t>
            </w:r>
          </w:p>
        </w:tc>
        <w:tc>
          <w:tcPr>
            <w:tcW w:w="2126" w:type="dxa"/>
            <w:shd w:val="clear" w:color="auto" w:fill="auto"/>
          </w:tcPr>
          <w:p w:rsidR="00424B88" w:rsidRPr="003757A4" w:rsidRDefault="00424B88" w:rsidP="00424B88">
            <w:pPr>
              <w:jc w:val="center"/>
              <w:rPr>
                <w:rFonts w:ascii="Times New Roman" w:hAnsi="Times New Roman"/>
                <w:sz w:val="28"/>
                <w:szCs w:val="28"/>
              </w:rPr>
            </w:pPr>
            <w:r w:rsidRPr="003757A4">
              <w:rPr>
                <w:rFonts w:ascii="Times New Roman" w:hAnsi="Times New Roman"/>
                <w:sz w:val="28"/>
                <w:szCs w:val="28"/>
              </w:rPr>
              <w:t>Общ срок проведения процедур/количество ликвидированных должников</w:t>
            </w:r>
          </w:p>
        </w:tc>
        <w:tc>
          <w:tcPr>
            <w:tcW w:w="1134" w:type="dxa"/>
            <w:shd w:val="clear" w:color="auto" w:fill="auto"/>
          </w:tcPr>
          <w:p w:rsidR="00424B88" w:rsidRPr="003757A4" w:rsidRDefault="00424B88" w:rsidP="00424B88">
            <w:pPr>
              <w:keepNext/>
              <w:widowControl w:val="0"/>
              <w:jc w:val="center"/>
              <w:rPr>
                <w:rFonts w:ascii="Times New Roman" w:hAnsi="Times New Roman"/>
                <w:sz w:val="28"/>
                <w:szCs w:val="28"/>
              </w:rPr>
            </w:pPr>
            <w:r w:rsidRPr="003757A4">
              <w:rPr>
                <w:rFonts w:ascii="Times New Roman" w:hAnsi="Times New Roman"/>
                <w:sz w:val="28"/>
                <w:szCs w:val="28"/>
              </w:rPr>
              <w:t xml:space="preserve">Не более 2,5 лет </w:t>
            </w:r>
          </w:p>
        </w:tc>
      </w:tr>
      <w:tr w:rsidR="00424B88" w:rsidRPr="00105CFE" w:rsidTr="00E53718">
        <w:trPr>
          <w:trHeight w:val="269"/>
        </w:trPr>
        <w:tc>
          <w:tcPr>
            <w:tcW w:w="15446" w:type="dxa"/>
            <w:gridSpan w:val="8"/>
          </w:tcPr>
          <w:p w:rsidR="00424B88" w:rsidRPr="00105CFE" w:rsidRDefault="00424B88" w:rsidP="00424B88">
            <w:pPr>
              <w:jc w:val="left"/>
              <w:rPr>
                <w:rFonts w:ascii="Times New Roman" w:hAnsi="Times New Roman"/>
                <w:sz w:val="28"/>
                <w:szCs w:val="28"/>
              </w:rPr>
            </w:pPr>
            <w:r w:rsidRPr="00105CFE">
              <w:rPr>
                <w:rFonts w:ascii="Times New Roman" w:hAnsi="Times New Roman"/>
                <w:b/>
                <w:sz w:val="28"/>
                <w:szCs w:val="28"/>
              </w:rPr>
              <w:t>Целевой индикатор 1</w:t>
            </w:r>
            <w:r>
              <w:rPr>
                <w:rFonts w:ascii="Times New Roman" w:hAnsi="Times New Roman"/>
                <w:b/>
                <w:sz w:val="28"/>
                <w:szCs w:val="28"/>
              </w:rPr>
              <w:t>8</w:t>
            </w:r>
            <w:r w:rsidRPr="00105CFE">
              <w:rPr>
                <w:rFonts w:ascii="Times New Roman" w:hAnsi="Times New Roman"/>
                <w:b/>
                <w:sz w:val="28"/>
                <w:szCs w:val="28"/>
              </w:rPr>
              <w:t xml:space="preserve">.  ГИК ВЭФ </w:t>
            </w:r>
            <w:r w:rsidRPr="00105CFE">
              <w:rPr>
                <w:rFonts w:ascii="Times New Roman" w:hAnsi="Times New Roman"/>
                <w:sz w:val="28"/>
                <w:szCs w:val="28"/>
              </w:rPr>
              <w:t xml:space="preserve"> </w:t>
            </w:r>
            <w:r w:rsidRPr="00105CFE">
              <w:rPr>
                <w:rFonts w:ascii="Times New Roman" w:hAnsi="Times New Roman"/>
                <w:b/>
                <w:sz w:val="28"/>
                <w:szCs w:val="28"/>
              </w:rPr>
              <w:t>«Обременительность таможенных процедур»</w:t>
            </w:r>
          </w:p>
        </w:tc>
      </w:tr>
      <w:tr w:rsidR="00424B88" w:rsidRPr="00105CFE" w:rsidTr="00D30739">
        <w:trPr>
          <w:trHeight w:val="269"/>
        </w:trPr>
        <w:tc>
          <w:tcPr>
            <w:tcW w:w="846" w:type="dxa"/>
          </w:tcPr>
          <w:p w:rsidR="00424B88" w:rsidRPr="00105CFE" w:rsidRDefault="00424B88" w:rsidP="00424B88">
            <w:pPr>
              <w:keepNext/>
              <w:widowControl w:val="0"/>
              <w:jc w:val="center"/>
              <w:rPr>
                <w:rFonts w:ascii="Times New Roman" w:hAnsi="Times New Roman"/>
                <w:sz w:val="28"/>
                <w:szCs w:val="28"/>
                <w:lang w:eastAsia="ru-RU"/>
              </w:rPr>
            </w:pPr>
          </w:p>
        </w:tc>
        <w:tc>
          <w:tcPr>
            <w:tcW w:w="6379" w:type="dxa"/>
            <w:gridSpan w:val="2"/>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jc w:val="left"/>
              <w:rPr>
                <w:rFonts w:ascii="Times New Roman" w:hAnsi="Times New Roman"/>
                <w:sz w:val="28"/>
                <w:szCs w:val="28"/>
              </w:rPr>
            </w:pPr>
          </w:p>
        </w:tc>
      </w:tr>
      <w:tr w:rsidR="00424B88" w:rsidRPr="00105CFE" w:rsidTr="00D30739">
        <w:trPr>
          <w:trHeight w:val="269"/>
        </w:trPr>
        <w:tc>
          <w:tcPr>
            <w:tcW w:w="846" w:type="dxa"/>
          </w:tcPr>
          <w:p w:rsidR="00424B88" w:rsidRPr="00105CFE" w:rsidRDefault="00424B88" w:rsidP="004335DA">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2</w:t>
            </w:r>
            <w:r w:rsidR="004335DA">
              <w:rPr>
                <w:rFonts w:ascii="Times New Roman" w:hAnsi="Times New Roman"/>
                <w:sz w:val="28"/>
                <w:szCs w:val="28"/>
                <w:lang w:eastAsia="ru-RU"/>
              </w:rPr>
              <w:t>13</w:t>
            </w:r>
            <w:r w:rsidRPr="00105CFE">
              <w:rPr>
                <w:rFonts w:ascii="Times New Roman" w:hAnsi="Times New Roman"/>
                <w:sz w:val="28"/>
                <w:szCs w:val="28"/>
                <w:lang w:eastAsia="ru-RU"/>
              </w:rPr>
              <w:t>.</w:t>
            </w:r>
          </w:p>
        </w:tc>
        <w:tc>
          <w:tcPr>
            <w:tcW w:w="6379" w:type="dxa"/>
            <w:gridSpan w:val="2"/>
          </w:tcPr>
          <w:p w:rsidR="00424B88" w:rsidRPr="00105CFE" w:rsidRDefault="00424B88" w:rsidP="00424B88">
            <w:pPr>
              <w:keepNext/>
              <w:widowControl w:val="0"/>
              <w:rPr>
                <w:rFonts w:ascii="Times New Roman" w:hAnsi="Times New Roman"/>
                <w:bCs/>
                <w:sz w:val="28"/>
                <w:szCs w:val="28"/>
              </w:rPr>
            </w:pPr>
            <w:r w:rsidRPr="00105CFE">
              <w:rPr>
                <w:rFonts w:ascii="Times New Roman" w:hAnsi="Times New Roman"/>
                <w:sz w:val="28"/>
                <w:szCs w:val="28"/>
              </w:rPr>
              <w:t>Мониторинг и контроль выявленных правонарушений по результатам проведенных таможенных экспертиз</w:t>
            </w:r>
          </w:p>
        </w:tc>
        <w:tc>
          <w:tcPr>
            <w:tcW w:w="1276" w:type="dxa"/>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b/>
                <w:bCs/>
                <w:sz w:val="28"/>
                <w:szCs w:val="28"/>
                <w:lang w:val="kk-KZ" w:eastAsia="ru-RU"/>
              </w:rPr>
            </w:pPr>
            <w:r w:rsidRPr="00105CFE">
              <w:rPr>
                <w:rFonts w:ascii="Times New Roman" w:hAnsi="Times New Roman"/>
                <w:bCs/>
                <w:sz w:val="28"/>
                <w:szCs w:val="28"/>
                <w:lang w:val="kk-KZ" w:eastAsia="ru-RU"/>
              </w:rPr>
              <w:t xml:space="preserve">КГД </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Информация по количеству выявленных несоответствии, </w:t>
            </w:r>
            <w:proofErr w:type="spellStart"/>
            <w:r w:rsidRPr="00105CFE">
              <w:rPr>
                <w:rFonts w:ascii="Times New Roman" w:hAnsi="Times New Roman"/>
                <w:sz w:val="28"/>
                <w:szCs w:val="28"/>
              </w:rPr>
              <w:t>доначисленным</w:t>
            </w:r>
            <w:proofErr w:type="spellEnd"/>
            <w:r w:rsidRPr="00105CFE">
              <w:rPr>
                <w:rFonts w:ascii="Times New Roman" w:hAnsi="Times New Roman"/>
                <w:sz w:val="28"/>
                <w:szCs w:val="28"/>
              </w:rPr>
              <w:t xml:space="preserve"> </w:t>
            </w:r>
            <w:proofErr w:type="spellStart"/>
            <w:r w:rsidRPr="00105CFE">
              <w:rPr>
                <w:rFonts w:ascii="Times New Roman" w:hAnsi="Times New Roman"/>
                <w:sz w:val="28"/>
                <w:szCs w:val="28"/>
              </w:rPr>
              <w:t>ТПиН</w:t>
            </w:r>
            <w:proofErr w:type="spellEnd"/>
            <w:r w:rsidRPr="00105CFE">
              <w:rPr>
                <w:rFonts w:ascii="Times New Roman" w:hAnsi="Times New Roman"/>
                <w:sz w:val="28"/>
                <w:szCs w:val="28"/>
              </w:rPr>
              <w:t xml:space="preserve"> и принятым мерам нетарифного регулирования</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(кол-во выявленных несоответствии</w:t>
            </w:r>
            <w:r w:rsidRPr="00105CFE">
              <w:rPr>
                <w:rFonts w:ascii="Times New Roman" w:hAnsi="Times New Roman"/>
                <w:sz w:val="28"/>
                <w:szCs w:val="28"/>
              </w:rPr>
              <w:lastRenderedPageBreak/>
              <w:t>/кол-во проведенных таможенных экспертиз *100%</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rPr>
              <w:lastRenderedPageBreak/>
              <w:t>Не менее 7%</w:t>
            </w:r>
          </w:p>
        </w:tc>
      </w:tr>
      <w:tr w:rsidR="00424B88" w:rsidRPr="00105CFE" w:rsidTr="00E53718">
        <w:trPr>
          <w:trHeight w:val="269"/>
        </w:trPr>
        <w:tc>
          <w:tcPr>
            <w:tcW w:w="15446" w:type="dxa"/>
            <w:gridSpan w:val="8"/>
            <w:tcBorders>
              <w:bottom w:val="single" w:sz="4" w:space="0" w:color="auto"/>
            </w:tcBorders>
          </w:tcPr>
          <w:p w:rsidR="00424B88" w:rsidRPr="00105CFE" w:rsidRDefault="00424B88" w:rsidP="00424B88">
            <w:pPr>
              <w:jc w:val="left"/>
              <w:rPr>
                <w:rFonts w:ascii="Times New Roman" w:hAnsi="Times New Roman"/>
                <w:b/>
                <w:sz w:val="28"/>
                <w:szCs w:val="28"/>
              </w:rPr>
            </w:pPr>
            <w:r w:rsidRPr="00105CFE">
              <w:rPr>
                <w:rFonts w:ascii="Times New Roman" w:hAnsi="Times New Roman"/>
                <w:b/>
                <w:sz w:val="28"/>
                <w:szCs w:val="28"/>
              </w:rPr>
              <w:lastRenderedPageBreak/>
              <w:t>Целевой индикатор 1</w:t>
            </w:r>
            <w:r>
              <w:rPr>
                <w:rFonts w:ascii="Times New Roman" w:hAnsi="Times New Roman"/>
                <w:b/>
                <w:sz w:val="28"/>
                <w:szCs w:val="28"/>
              </w:rPr>
              <w:t>9</w:t>
            </w:r>
            <w:r w:rsidRPr="00105CFE">
              <w:rPr>
                <w:rFonts w:ascii="Times New Roman" w:hAnsi="Times New Roman"/>
                <w:b/>
                <w:sz w:val="28"/>
                <w:szCs w:val="28"/>
              </w:rPr>
              <w:t>.  ГИК ВЭФ «Государственные закупки высокотехнологичной продукции»</w:t>
            </w:r>
          </w:p>
        </w:tc>
      </w:tr>
      <w:tr w:rsidR="00424B88" w:rsidRPr="00105CFE" w:rsidTr="00D30739">
        <w:trPr>
          <w:trHeight w:val="425"/>
        </w:trPr>
        <w:tc>
          <w:tcPr>
            <w:tcW w:w="84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left w:val="single" w:sz="4" w:space="0" w:color="auto"/>
              <w:bottom w:val="single" w:sz="4" w:space="0" w:color="auto"/>
              <w:right w:val="single" w:sz="4" w:space="0" w:color="auto"/>
            </w:tcBorders>
          </w:tcPr>
          <w:p w:rsidR="00424B88" w:rsidRPr="00105CFE" w:rsidRDefault="00424B88" w:rsidP="00424B88">
            <w:pPr>
              <w:keepNext/>
              <w:widowControl w:val="0"/>
              <w:jc w:val="center"/>
              <w:rPr>
                <w:rFonts w:ascii="Times New Roman" w:hAnsi="Times New Roman"/>
                <w:b/>
                <w:sz w:val="28"/>
                <w:szCs w:val="28"/>
                <w:lang w:eastAsia="ru-RU"/>
              </w:rPr>
            </w:pPr>
            <w:r w:rsidRPr="00105CFE">
              <w:rPr>
                <w:rFonts w:ascii="Times New Roman" w:eastAsia="SimSun" w:hAnsi="Times New Roman"/>
                <w:b/>
                <w:sz w:val="28"/>
                <w:szCs w:val="28"/>
              </w:rPr>
              <w:t>Мероприятия</w:t>
            </w:r>
          </w:p>
        </w:tc>
        <w:tc>
          <w:tcPr>
            <w:tcW w:w="127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rPr>
                <w:rFonts w:ascii="Times New Roman" w:hAnsi="Times New Roman"/>
                <w:sz w:val="28"/>
                <w:szCs w:val="28"/>
              </w:rPr>
            </w:pPr>
          </w:p>
        </w:tc>
      </w:tr>
      <w:tr w:rsidR="00424B88" w:rsidRPr="00105CFE" w:rsidTr="00D30739">
        <w:trPr>
          <w:trHeight w:val="232"/>
        </w:trPr>
        <w:tc>
          <w:tcPr>
            <w:tcW w:w="846" w:type="dxa"/>
            <w:tcBorders>
              <w:top w:val="single" w:sz="4" w:space="0" w:color="auto"/>
              <w:left w:val="single" w:sz="4" w:space="0" w:color="auto"/>
              <w:bottom w:val="single" w:sz="4" w:space="0" w:color="auto"/>
              <w:right w:val="single" w:sz="4" w:space="0" w:color="auto"/>
            </w:tcBorders>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14</w:t>
            </w:r>
            <w:r>
              <w:rPr>
                <w:rFonts w:ascii="Times New Roman" w:hAnsi="Times New Roman"/>
                <w:sz w:val="28"/>
                <w:szCs w:val="28"/>
              </w:rPr>
              <w:t>.</w:t>
            </w:r>
          </w:p>
        </w:tc>
        <w:tc>
          <w:tcPr>
            <w:tcW w:w="6379" w:type="dxa"/>
            <w:gridSpan w:val="2"/>
            <w:tcBorders>
              <w:top w:val="single" w:sz="4" w:space="0" w:color="auto"/>
              <w:left w:val="single" w:sz="4" w:space="0" w:color="auto"/>
              <w:bottom w:val="single" w:sz="4" w:space="0" w:color="auto"/>
              <w:right w:val="single" w:sz="4" w:space="0" w:color="auto"/>
            </w:tcBorders>
          </w:tcPr>
          <w:p w:rsidR="00424B88" w:rsidRPr="00105CFE" w:rsidRDefault="00424B88" w:rsidP="00424B88">
            <w:pPr>
              <w:tabs>
                <w:tab w:val="left" w:pos="851"/>
              </w:tabs>
              <w:rPr>
                <w:rFonts w:ascii="Times New Roman" w:hAnsi="Times New Roman"/>
                <w:sz w:val="28"/>
                <w:szCs w:val="28"/>
              </w:rPr>
            </w:pPr>
            <w:r w:rsidRPr="00105CFE">
              <w:rPr>
                <w:rFonts w:ascii="Times New Roman" w:hAnsi="Times New Roman"/>
                <w:sz w:val="28"/>
                <w:szCs w:val="28"/>
              </w:rPr>
              <w:t>Рассмотрение (</w:t>
            </w:r>
            <w:proofErr w:type="gramStart"/>
            <w:r w:rsidRPr="00105CFE">
              <w:rPr>
                <w:rFonts w:ascii="Times New Roman" w:hAnsi="Times New Roman"/>
                <w:sz w:val="28"/>
                <w:szCs w:val="28"/>
              </w:rPr>
              <w:t>согласование)  предложений</w:t>
            </w:r>
            <w:proofErr w:type="gramEnd"/>
            <w:r w:rsidRPr="00105CFE">
              <w:rPr>
                <w:rFonts w:ascii="Times New Roman" w:hAnsi="Times New Roman"/>
                <w:sz w:val="28"/>
                <w:szCs w:val="28"/>
              </w:rPr>
              <w:t xml:space="preserve"> Министерства по инвестициям и развитию Республики Казахстан по вопросам:</w:t>
            </w:r>
          </w:p>
          <w:p w:rsidR="00424B88" w:rsidRPr="00105CFE" w:rsidRDefault="00424B88" w:rsidP="00424B88">
            <w:pPr>
              <w:tabs>
                <w:tab w:val="left" w:pos="851"/>
              </w:tabs>
              <w:ind w:firstLine="34"/>
              <w:rPr>
                <w:rFonts w:ascii="Times New Roman" w:hAnsi="Times New Roman"/>
                <w:sz w:val="28"/>
                <w:szCs w:val="28"/>
              </w:rPr>
            </w:pPr>
            <w:r w:rsidRPr="00105CFE">
              <w:rPr>
                <w:rFonts w:ascii="Times New Roman" w:hAnsi="Times New Roman"/>
                <w:sz w:val="28"/>
                <w:szCs w:val="28"/>
              </w:rPr>
              <w:t>- утверждения критериев определения высокотехнологичной продукции</w:t>
            </w:r>
          </w:p>
          <w:p w:rsidR="00424B88" w:rsidRPr="00105CFE" w:rsidRDefault="00424B88" w:rsidP="00424B88">
            <w:pPr>
              <w:tabs>
                <w:tab w:val="left" w:pos="0"/>
                <w:tab w:val="left" w:pos="1168"/>
                <w:tab w:val="left" w:pos="1202"/>
                <w:tab w:val="left" w:pos="1735"/>
              </w:tabs>
              <w:ind w:firstLine="34"/>
              <w:rPr>
                <w:rFonts w:ascii="Times New Roman" w:hAnsi="Times New Roman"/>
                <w:sz w:val="28"/>
                <w:szCs w:val="28"/>
              </w:rPr>
            </w:pPr>
            <w:r w:rsidRPr="00105CFE">
              <w:rPr>
                <w:rFonts w:ascii="Times New Roman" w:hAnsi="Times New Roman"/>
                <w:sz w:val="28"/>
                <w:szCs w:val="28"/>
              </w:rPr>
              <w:t xml:space="preserve"> - утверждения перечня высокотехнологичной продукции в соответствии со справочником, используемым в системе государственных закупках;</w:t>
            </w:r>
          </w:p>
          <w:p w:rsidR="00424B88" w:rsidRPr="00105CFE" w:rsidRDefault="00424B88" w:rsidP="00424B88">
            <w:pPr>
              <w:tabs>
                <w:tab w:val="left" w:pos="851"/>
              </w:tabs>
              <w:ind w:hanging="108"/>
              <w:rPr>
                <w:rFonts w:ascii="Times New Roman" w:hAnsi="Times New Roman"/>
                <w:sz w:val="28"/>
                <w:szCs w:val="28"/>
              </w:rPr>
            </w:pPr>
            <w:r w:rsidRPr="00105CFE">
              <w:rPr>
                <w:rFonts w:ascii="Times New Roman" w:hAnsi="Times New Roman"/>
                <w:sz w:val="28"/>
                <w:szCs w:val="28"/>
              </w:rPr>
              <w:t xml:space="preserve">  Включение в Перечень товаров, работ, услуг, по которым государственные закупки осуществляются способом конкурса с предварительным квалификационным отбором, высокотехнологичной продукции для формирования Реестра квалифицированных поставщиков</w:t>
            </w:r>
          </w:p>
        </w:tc>
        <w:tc>
          <w:tcPr>
            <w:tcW w:w="127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tabs>
                <w:tab w:val="left" w:pos="851"/>
              </w:tabs>
              <w:jc w:val="center"/>
              <w:rPr>
                <w:rFonts w:ascii="Times New Roman" w:hAnsi="Times New Roman"/>
                <w:sz w:val="28"/>
                <w:szCs w:val="28"/>
              </w:rPr>
            </w:pPr>
            <w:r w:rsidRPr="00105CFE">
              <w:rPr>
                <w:rFonts w:ascii="Times New Roman" w:hAnsi="Times New Roman"/>
                <w:sz w:val="28"/>
                <w:szCs w:val="28"/>
              </w:rPr>
              <w:t>001</w:t>
            </w:r>
          </w:p>
        </w:tc>
        <w:tc>
          <w:tcPr>
            <w:tcW w:w="1275"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tabs>
                <w:tab w:val="left" w:pos="851"/>
              </w:tabs>
              <w:jc w:val="center"/>
              <w:rPr>
                <w:rFonts w:ascii="Times New Roman" w:hAnsi="Times New Roman"/>
                <w:sz w:val="28"/>
                <w:szCs w:val="28"/>
              </w:rPr>
            </w:pPr>
            <w:r w:rsidRPr="00105CFE">
              <w:rPr>
                <w:rFonts w:ascii="Times New Roman" w:hAnsi="Times New Roman"/>
                <w:sz w:val="28"/>
                <w:szCs w:val="28"/>
              </w:rPr>
              <w:t>ДЗГЗ</w:t>
            </w:r>
          </w:p>
        </w:tc>
        <w:tc>
          <w:tcPr>
            <w:tcW w:w="2410"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tabs>
                <w:tab w:val="left" w:pos="851"/>
              </w:tabs>
              <w:rPr>
                <w:rFonts w:ascii="Times New Roman" w:hAnsi="Times New Roman"/>
                <w:sz w:val="28"/>
                <w:szCs w:val="28"/>
              </w:rPr>
            </w:pPr>
            <w:r w:rsidRPr="00105CFE">
              <w:rPr>
                <w:rFonts w:ascii="Times New Roman" w:hAnsi="Times New Roman"/>
                <w:sz w:val="28"/>
                <w:szCs w:val="28"/>
              </w:rPr>
              <w:t>В течении года</w:t>
            </w:r>
          </w:p>
        </w:tc>
        <w:tc>
          <w:tcPr>
            <w:tcW w:w="212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tabs>
                <w:tab w:val="left" w:pos="851"/>
              </w:tabs>
              <w:jc w:val="center"/>
              <w:rPr>
                <w:rFonts w:ascii="Times New Roman" w:hAnsi="Times New Roman"/>
                <w:sz w:val="28"/>
                <w:szCs w:val="28"/>
              </w:rPr>
            </w:pPr>
            <w:r w:rsidRPr="00105CFE">
              <w:rPr>
                <w:rFonts w:ascii="Times New Roman" w:hAnsi="Times New Roman"/>
                <w:sz w:val="28"/>
                <w:szCs w:val="28"/>
              </w:rPr>
              <w:t>Информация в ДСР о ходе рассмотрения (согласования)  критериев  определения высокотехнологичной продукции</w:t>
            </w:r>
          </w:p>
        </w:tc>
        <w:tc>
          <w:tcPr>
            <w:tcW w:w="1134"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tabs>
                <w:tab w:val="left" w:pos="851"/>
              </w:tabs>
              <w:jc w:val="center"/>
              <w:rPr>
                <w:rFonts w:ascii="Times New Roman" w:hAnsi="Times New Roman"/>
                <w:sz w:val="28"/>
                <w:szCs w:val="28"/>
              </w:rPr>
            </w:pPr>
            <w:r w:rsidRPr="00105CFE">
              <w:rPr>
                <w:rFonts w:ascii="Times New Roman" w:hAnsi="Times New Roman"/>
                <w:sz w:val="28"/>
                <w:szCs w:val="28"/>
              </w:rPr>
              <w:t>1</w:t>
            </w:r>
          </w:p>
        </w:tc>
      </w:tr>
      <w:tr w:rsidR="00424B88" w:rsidRPr="00105CFE" w:rsidTr="00E53718">
        <w:trPr>
          <w:trHeight w:val="426"/>
        </w:trPr>
        <w:tc>
          <w:tcPr>
            <w:tcW w:w="15446" w:type="dxa"/>
            <w:gridSpan w:val="8"/>
            <w:tcBorders>
              <w:top w:val="single" w:sz="4" w:space="0" w:color="auto"/>
            </w:tcBorders>
          </w:tcPr>
          <w:p w:rsidR="00424B88" w:rsidRPr="00105CFE" w:rsidRDefault="00424B88" w:rsidP="00424B88">
            <w:pPr>
              <w:rPr>
                <w:rFonts w:ascii="Times New Roman" w:hAnsi="Times New Roman"/>
                <w:b/>
                <w:bCs/>
                <w:sz w:val="28"/>
                <w:szCs w:val="28"/>
              </w:rPr>
            </w:pPr>
            <w:r w:rsidRPr="00105CFE">
              <w:rPr>
                <w:rFonts w:ascii="Times New Roman" w:hAnsi="Times New Roman"/>
                <w:b/>
                <w:sz w:val="28"/>
                <w:szCs w:val="28"/>
              </w:rPr>
              <w:t xml:space="preserve">Целевой индикатор </w:t>
            </w:r>
            <w:r>
              <w:rPr>
                <w:rFonts w:ascii="Times New Roman" w:hAnsi="Times New Roman"/>
                <w:b/>
                <w:sz w:val="28"/>
                <w:szCs w:val="28"/>
              </w:rPr>
              <w:t>20</w:t>
            </w:r>
            <w:r w:rsidRPr="00105CFE">
              <w:rPr>
                <w:rFonts w:ascii="Times New Roman" w:hAnsi="Times New Roman"/>
                <w:b/>
                <w:sz w:val="28"/>
                <w:szCs w:val="28"/>
              </w:rPr>
              <w:t>. ГИК ВЭФ «Совершенство стандартов аудита и отчетности»</w:t>
            </w: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252"/>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1</w:t>
            </w:r>
            <w:r w:rsidR="004335DA">
              <w:rPr>
                <w:rFonts w:ascii="Times New Roman" w:hAnsi="Times New Roman"/>
                <w:sz w:val="28"/>
                <w:szCs w:val="28"/>
              </w:rPr>
              <w:t>5</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Default0"/>
              <w:jc w:val="both"/>
              <w:rPr>
                <w:rFonts w:ascii="Times New Roman" w:hAnsi="Times New Roman" w:cs="Times New Roman"/>
                <w:sz w:val="28"/>
                <w:szCs w:val="28"/>
              </w:rPr>
            </w:pPr>
            <w:r w:rsidRPr="00105CFE">
              <w:rPr>
                <w:rFonts w:ascii="Times New Roman" w:hAnsi="Times New Roman" w:cs="Times New Roman"/>
                <w:sz w:val="28"/>
                <w:szCs w:val="28"/>
              </w:rPr>
              <w:t xml:space="preserve">Разъяснения и публикации по вопросам бухгалтерского учета и отчетности в госучреждениях </w:t>
            </w:r>
          </w:p>
        </w:tc>
        <w:tc>
          <w:tcPr>
            <w:tcW w:w="1276" w:type="dxa"/>
            <w:tcBorders>
              <w:top w:val="single" w:sz="4" w:space="0" w:color="auto"/>
            </w:tcBorders>
          </w:tcPr>
          <w:p w:rsidR="00424B88" w:rsidRPr="00105CFE" w:rsidRDefault="00424B88" w:rsidP="00424B88">
            <w:pPr>
              <w:pStyle w:val="Default0"/>
              <w:jc w:val="center"/>
              <w:rPr>
                <w:rFonts w:ascii="Times New Roman" w:hAnsi="Times New Roman" w:cs="Times New Roman"/>
                <w:sz w:val="28"/>
                <w:szCs w:val="28"/>
              </w:rPr>
            </w:pPr>
            <w:r w:rsidRPr="00105CFE">
              <w:rPr>
                <w:rFonts w:ascii="Times New Roman" w:hAnsi="Times New Roman" w:cs="Times New Roman"/>
                <w:sz w:val="28"/>
                <w:szCs w:val="28"/>
              </w:rPr>
              <w:t>001</w:t>
            </w:r>
          </w:p>
        </w:tc>
        <w:tc>
          <w:tcPr>
            <w:tcW w:w="1275" w:type="dxa"/>
          </w:tcPr>
          <w:p w:rsidR="00424B88" w:rsidRPr="00105CFE" w:rsidRDefault="00424B88" w:rsidP="00424B88">
            <w:pPr>
              <w:pStyle w:val="Default0"/>
              <w:jc w:val="center"/>
              <w:rPr>
                <w:rFonts w:ascii="Times New Roman" w:hAnsi="Times New Roman" w:cs="Times New Roman"/>
                <w:sz w:val="28"/>
                <w:szCs w:val="28"/>
              </w:rPr>
            </w:pPr>
            <w:r w:rsidRPr="00105CFE">
              <w:rPr>
                <w:rFonts w:ascii="Times New Roman" w:hAnsi="Times New Roman" w:cs="Times New Roman"/>
                <w:sz w:val="28"/>
                <w:szCs w:val="28"/>
              </w:rPr>
              <w:t>ДМБУА</w:t>
            </w:r>
          </w:p>
        </w:tc>
        <w:tc>
          <w:tcPr>
            <w:tcW w:w="2410" w:type="dxa"/>
          </w:tcPr>
          <w:p w:rsidR="00424B88" w:rsidRPr="00105CFE" w:rsidRDefault="00424B88" w:rsidP="00424B88">
            <w:pPr>
              <w:pStyle w:val="Default0"/>
              <w:rPr>
                <w:rFonts w:ascii="Times New Roman" w:hAnsi="Times New Roman" w:cs="Times New Roman"/>
                <w:sz w:val="28"/>
                <w:szCs w:val="28"/>
              </w:rPr>
            </w:pPr>
            <w:r w:rsidRPr="00105CFE">
              <w:rPr>
                <w:rFonts w:ascii="Times New Roman" w:hAnsi="Times New Roman" w:cs="Times New Roman"/>
                <w:sz w:val="28"/>
                <w:szCs w:val="28"/>
              </w:rPr>
              <w:t>Ежеквартально</w:t>
            </w:r>
          </w:p>
        </w:tc>
        <w:tc>
          <w:tcPr>
            <w:tcW w:w="2126" w:type="dxa"/>
          </w:tcPr>
          <w:p w:rsidR="00424B88" w:rsidRPr="00105CFE" w:rsidRDefault="00424B88" w:rsidP="00424B88">
            <w:pPr>
              <w:pStyle w:val="Default0"/>
              <w:rPr>
                <w:rFonts w:ascii="Times New Roman" w:hAnsi="Times New Roman" w:cs="Times New Roman"/>
                <w:sz w:val="28"/>
                <w:szCs w:val="28"/>
              </w:rPr>
            </w:pPr>
            <w:r w:rsidRPr="00105CFE">
              <w:rPr>
                <w:rFonts w:ascii="Times New Roman" w:hAnsi="Times New Roman" w:cs="Times New Roman"/>
                <w:sz w:val="28"/>
                <w:szCs w:val="28"/>
              </w:rPr>
              <w:t xml:space="preserve">Размещение на веб-портале МФ РК </w:t>
            </w:r>
            <w:r w:rsidRPr="00105CFE">
              <w:rPr>
                <w:rFonts w:ascii="Times New Roman" w:hAnsi="Times New Roman" w:cs="Times New Roman"/>
                <w:sz w:val="28"/>
                <w:szCs w:val="28"/>
              </w:rPr>
              <w:lastRenderedPageBreak/>
              <w:t>разъяснений по вопросам ведения бухгалтерского учета и составления финансовой отчетности государственных учреждений</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lastRenderedPageBreak/>
              <w:t>100%</w:t>
            </w:r>
          </w:p>
        </w:tc>
      </w:tr>
      <w:tr w:rsidR="00424B88" w:rsidRPr="00105CFE" w:rsidTr="00D30739">
        <w:trPr>
          <w:trHeight w:val="252"/>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1</w:t>
            </w:r>
            <w:r w:rsidR="004335DA">
              <w:rPr>
                <w:rFonts w:ascii="Times New Roman" w:hAnsi="Times New Roman"/>
                <w:sz w:val="28"/>
                <w:szCs w:val="28"/>
              </w:rPr>
              <w:t>6</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jc w:val="left"/>
              <w:rPr>
                <w:rFonts w:ascii="Times New Roman" w:hAnsi="Times New Roman"/>
                <w:sz w:val="28"/>
                <w:szCs w:val="28"/>
              </w:rPr>
            </w:pPr>
            <w:r w:rsidRPr="00105CFE">
              <w:rPr>
                <w:rFonts w:ascii="Times New Roman" w:hAnsi="Times New Roman"/>
                <w:sz w:val="28"/>
                <w:szCs w:val="28"/>
                <w:lang w:val="kk-KZ"/>
              </w:rPr>
              <w:t xml:space="preserve">Выработка предложений на основании </w:t>
            </w:r>
            <w:r w:rsidRPr="00105CFE">
              <w:rPr>
                <w:rFonts w:ascii="Times New Roman" w:hAnsi="Times New Roman"/>
                <w:sz w:val="28"/>
                <w:szCs w:val="28"/>
              </w:rPr>
              <w:t>пробной консолидированной финансовой отчетности с учетом поступлений:</w:t>
            </w:r>
          </w:p>
          <w:p w:rsidR="00424B88" w:rsidRPr="00105CFE" w:rsidRDefault="00424B88" w:rsidP="00424B88">
            <w:pPr>
              <w:jc w:val="left"/>
              <w:rPr>
                <w:rFonts w:ascii="Times New Roman" w:hAnsi="Times New Roman"/>
                <w:sz w:val="28"/>
                <w:szCs w:val="28"/>
              </w:rPr>
            </w:pPr>
            <w:r w:rsidRPr="00105CFE">
              <w:rPr>
                <w:rFonts w:ascii="Times New Roman" w:hAnsi="Times New Roman"/>
                <w:sz w:val="28"/>
                <w:szCs w:val="28"/>
              </w:rPr>
              <w:t>- по республиканскому бюджету за 2016 г.</w:t>
            </w:r>
          </w:p>
          <w:p w:rsidR="00424B88" w:rsidRPr="00105CFE" w:rsidRDefault="00424B88" w:rsidP="00424B88">
            <w:pPr>
              <w:jc w:val="left"/>
              <w:rPr>
                <w:rFonts w:ascii="Times New Roman" w:hAnsi="Times New Roman"/>
                <w:sz w:val="28"/>
                <w:szCs w:val="28"/>
              </w:rPr>
            </w:pPr>
            <w:r w:rsidRPr="00105CFE">
              <w:rPr>
                <w:rFonts w:ascii="Times New Roman" w:hAnsi="Times New Roman"/>
                <w:sz w:val="28"/>
                <w:szCs w:val="28"/>
              </w:rPr>
              <w:t>- за 1 квартал 2017 г.</w:t>
            </w:r>
          </w:p>
          <w:p w:rsidR="00424B88" w:rsidRPr="00105CFE" w:rsidRDefault="00424B88" w:rsidP="00424B88">
            <w:pPr>
              <w:jc w:val="left"/>
              <w:rPr>
                <w:rFonts w:ascii="Times New Roman" w:hAnsi="Times New Roman"/>
                <w:sz w:val="28"/>
                <w:szCs w:val="28"/>
              </w:rPr>
            </w:pPr>
            <w:r w:rsidRPr="00105CFE">
              <w:rPr>
                <w:rFonts w:ascii="Times New Roman" w:hAnsi="Times New Roman"/>
                <w:sz w:val="28"/>
                <w:szCs w:val="28"/>
              </w:rPr>
              <w:t>- за 1 полугодие 2017 г.</w:t>
            </w:r>
          </w:p>
          <w:p w:rsidR="00424B88" w:rsidRPr="00105CFE" w:rsidRDefault="00424B88" w:rsidP="00424B88">
            <w:pPr>
              <w:jc w:val="left"/>
              <w:rPr>
                <w:rFonts w:ascii="Times New Roman" w:hAnsi="Times New Roman"/>
                <w:sz w:val="28"/>
                <w:szCs w:val="28"/>
              </w:rPr>
            </w:pPr>
            <w:r w:rsidRPr="00105CFE">
              <w:rPr>
                <w:rFonts w:ascii="Times New Roman" w:hAnsi="Times New Roman"/>
                <w:sz w:val="28"/>
                <w:szCs w:val="28"/>
              </w:rPr>
              <w:t>По местному бюджету</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Pr>
          <w:p w:rsidR="00424B88" w:rsidRPr="00105CFE" w:rsidRDefault="00424B88" w:rsidP="00424B88">
            <w:pPr>
              <w:pStyle w:val="a5"/>
              <w:spacing w:before="0" w:beforeAutospacing="0" w:after="0" w:afterAutospacing="0"/>
              <w:rPr>
                <w:color w:val="0D0D0D"/>
                <w:sz w:val="28"/>
                <w:szCs w:val="28"/>
                <w:lang w:val="kk-KZ"/>
              </w:rPr>
            </w:pPr>
            <w:r w:rsidRPr="00105CFE">
              <w:rPr>
                <w:color w:val="0D0D0D"/>
                <w:sz w:val="28"/>
                <w:szCs w:val="28"/>
                <w:lang w:val="kk-KZ"/>
              </w:rPr>
              <w:t>Май , октябрь, ноябрь, ноябрь 2017 года</w:t>
            </w:r>
          </w:p>
        </w:tc>
        <w:tc>
          <w:tcPr>
            <w:tcW w:w="2126" w:type="dxa"/>
          </w:tcPr>
          <w:p w:rsidR="00424B88" w:rsidRDefault="00424B88" w:rsidP="00424B88">
            <w:pPr>
              <w:pStyle w:val="a5"/>
              <w:spacing w:before="0" w:beforeAutospacing="0" w:after="0" w:afterAutospacing="0"/>
              <w:jc w:val="both"/>
              <w:rPr>
                <w:sz w:val="28"/>
                <w:szCs w:val="28"/>
                <w:lang w:val="kk-KZ"/>
              </w:rPr>
            </w:pPr>
            <w:r>
              <w:rPr>
                <w:sz w:val="28"/>
                <w:szCs w:val="28"/>
                <w:lang w:val="kk-KZ"/>
              </w:rPr>
              <w:t>7 протоколов</w:t>
            </w:r>
          </w:p>
          <w:p w:rsidR="00424B88" w:rsidRPr="00105CFE" w:rsidRDefault="00424B88" w:rsidP="00424B88">
            <w:pPr>
              <w:pStyle w:val="a5"/>
              <w:spacing w:before="0" w:beforeAutospacing="0" w:after="0" w:afterAutospacing="0"/>
              <w:jc w:val="both"/>
              <w:rPr>
                <w:sz w:val="28"/>
                <w:szCs w:val="28"/>
                <w:lang w:val="kk-KZ"/>
              </w:rPr>
            </w:pPr>
            <w:r w:rsidRPr="00105CFE">
              <w:rPr>
                <w:sz w:val="28"/>
                <w:szCs w:val="28"/>
                <w:lang w:val="kk-KZ"/>
              </w:rPr>
              <w:t xml:space="preserve">Служебная записка, протокола заседаний рабочей группы </w:t>
            </w:r>
          </w:p>
        </w:tc>
        <w:tc>
          <w:tcPr>
            <w:tcW w:w="1134" w:type="dxa"/>
          </w:tcPr>
          <w:p w:rsidR="00424B88" w:rsidRPr="00105CFE" w:rsidRDefault="00424B88" w:rsidP="00424B88">
            <w:pPr>
              <w:pStyle w:val="a5"/>
              <w:spacing w:before="0" w:beforeAutospacing="0" w:after="0" w:afterAutospacing="0"/>
              <w:jc w:val="center"/>
              <w:rPr>
                <w:sz w:val="28"/>
                <w:szCs w:val="28"/>
              </w:rPr>
            </w:pPr>
            <w:r w:rsidRPr="00105CFE">
              <w:rPr>
                <w:sz w:val="28"/>
                <w:szCs w:val="28"/>
              </w:rPr>
              <w:t>100%</w:t>
            </w:r>
          </w:p>
        </w:tc>
      </w:tr>
      <w:tr w:rsidR="00424B88" w:rsidRPr="00105CFE" w:rsidTr="00D30739">
        <w:trPr>
          <w:trHeight w:val="252"/>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1</w:t>
            </w:r>
            <w:r w:rsidR="004335DA">
              <w:rPr>
                <w:rFonts w:ascii="Times New Roman" w:hAnsi="Times New Roman"/>
                <w:sz w:val="28"/>
                <w:szCs w:val="28"/>
              </w:rPr>
              <w:t>7</w:t>
            </w:r>
            <w:r w:rsidRPr="00105CFE">
              <w:rPr>
                <w:rFonts w:ascii="Times New Roman" w:hAnsi="Times New Roman"/>
                <w:sz w:val="28"/>
                <w:szCs w:val="28"/>
              </w:rPr>
              <w:t>.</w:t>
            </w:r>
          </w:p>
        </w:tc>
        <w:tc>
          <w:tcPr>
            <w:tcW w:w="6379" w:type="dxa"/>
            <w:gridSpan w:val="2"/>
            <w:tcBorders>
              <w:top w:val="single" w:sz="4" w:space="0" w:color="auto"/>
            </w:tcBorders>
          </w:tcPr>
          <w:p w:rsidR="00424B88" w:rsidRDefault="00424B88" w:rsidP="00424B88">
            <w:pPr>
              <w:rPr>
                <w:rFonts w:ascii="Times New Roman" w:hAnsi="Times New Roman"/>
                <w:sz w:val="28"/>
                <w:szCs w:val="28"/>
              </w:rPr>
            </w:pPr>
            <w:r w:rsidRPr="00105CFE">
              <w:rPr>
                <w:rFonts w:ascii="Times New Roman" w:hAnsi="Times New Roman"/>
                <w:sz w:val="28"/>
                <w:szCs w:val="28"/>
              </w:rPr>
              <w:t>Согласование проектов НПА государственных органов по бухгалтерскому учету и государственному аудиту</w:t>
            </w:r>
          </w:p>
          <w:p w:rsidR="00424B88" w:rsidRPr="00FB0E4E" w:rsidRDefault="00424B88" w:rsidP="00424B88">
            <w:pPr>
              <w:ind w:firstLine="708"/>
              <w:rPr>
                <w:rFonts w:ascii="Times New Roman" w:hAnsi="Times New Roman"/>
                <w:sz w:val="24"/>
                <w:szCs w:val="24"/>
              </w:rPr>
            </w:pPr>
            <w:r w:rsidRPr="00FB0E4E">
              <w:rPr>
                <w:rFonts w:ascii="Times New Roman" w:hAnsi="Times New Roman"/>
                <w:sz w:val="24"/>
                <w:szCs w:val="24"/>
              </w:rPr>
              <w:t xml:space="preserve">- проект нормативного постановления СК «О внесении изменения в нормативное постановление СК от </w:t>
            </w:r>
            <w:r w:rsidRPr="007E5FBC">
              <w:rPr>
                <w:rFonts w:ascii="Times New Roman" w:hAnsi="Times New Roman"/>
                <w:sz w:val="24"/>
                <w:szCs w:val="24"/>
              </w:rPr>
              <w:t>30.11.2015</w:t>
            </w:r>
            <w:r w:rsidRPr="00FB0E4E">
              <w:rPr>
                <w:rFonts w:ascii="Times New Roman" w:hAnsi="Times New Roman"/>
                <w:sz w:val="24"/>
                <w:szCs w:val="24"/>
              </w:rPr>
              <w:t xml:space="preserve"> г. № 21-НҚ «Об утверждении Правил проведения аудита специального назначения субъектов </w:t>
            </w:r>
            <w:proofErr w:type="spellStart"/>
            <w:r w:rsidRPr="00FB0E4E">
              <w:rPr>
                <w:rFonts w:ascii="Times New Roman" w:hAnsi="Times New Roman"/>
                <w:sz w:val="24"/>
                <w:szCs w:val="24"/>
              </w:rPr>
              <w:t>квазигосударственного</w:t>
            </w:r>
            <w:proofErr w:type="spellEnd"/>
            <w:r w:rsidRPr="00FB0E4E">
              <w:rPr>
                <w:rFonts w:ascii="Times New Roman" w:hAnsi="Times New Roman"/>
                <w:sz w:val="24"/>
                <w:szCs w:val="24"/>
              </w:rPr>
              <w:t xml:space="preserve"> сектора и представления аудиторского заключения по аудиту специального назначения субъектов </w:t>
            </w:r>
            <w:proofErr w:type="spellStart"/>
            <w:r w:rsidRPr="00FB0E4E">
              <w:rPr>
                <w:rFonts w:ascii="Times New Roman" w:hAnsi="Times New Roman"/>
                <w:sz w:val="24"/>
                <w:szCs w:val="24"/>
              </w:rPr>
              <w:t>квазигосударственного</w:t>
            </w:r>
            <w:proofErr w:type="spellEnd"/>
            <w:r w:rsidRPr="00FB0E4E">
              <w:rPr>
                <w:rFonts w:ascii="Times New Roman" w:hAnsi="Times New Roman"/>
                <w:sz w:val="24"/>
                <w:szCs w:val="24"/>
              </w:rPr>
              <w:t xml:space="preserve"> сектора» (разработчик – СК);</w:t>
            </w:r>
          </w:p>
          <w:p w:rsidR="00424B88" w:rsidRPr="00FB0E4E" w:rsidRDefault="00424B88" w:rsidP="00424B88">
            <w:pPr>
              <w:ind w:firstLine="708"/>
              <w:rPr>
                <w:rFonts w:ascii="Times New Roman" w:hAnsi="Times New Roman"/>
                <w:sz w:val="24"/>
                <w:szCs w:val="24"/>
              </w:rPr>
            </w:pPr>
            <w:r w:rsidRPr="00FB0E4E">
              <w:rPr>
                <w:rFonts w:ascii="Times New Roman" w:hAnsi="Times New Roman"/>
                <w:sz w:val="24"/>
                <w:szCs w:val="24"/>
              </w:rPr>
              <w:t xml:space="preserve">- проект нормативного постановления СК «О внесении изменения в нормативное постановление СК от </w:t>
            </w:r>
            <w:r w:rsidRPr="007E5FBC">
              <w:rPr>
                <w:rFonts w:ascii="Times New Roman" w:hAnsi="Times New Roman"/>
                <w:sz w:val="24"/>
                <w:szCs w:val="24"/>
              </w:rPr>
              <w:t>15.12.2015 г</w:t>
            </w:r>
            <w:r w:rsidRPr="00FB0E4E">
              <w:rPr>
                <w:rFonts w:ascii="Times New Roman" w:hAnsi="Times New Roman"/>
                <w:sz w:val="24"/>
                <w:szCs w:val="24"/>
              </w:rPr>
              <w:t xml:space="preserve">. № 22-НҚ «Об утверждении </w:t>
            </w:r>
            <w:hyperlink r:id="rId14" w:anchor="z11" w:history="1">
              <w:r w:rsidRPr="00FB0E4E">
                <w:rPr>
                  <w:rFonts w:ascii="Times New Roman" w:hAnsi="Times New Roman"/>
                  <w:sz w:val="24"/>
                  <w:szCs w:val="24"/>
                </w:rPr>
                <w:t>Правила</w:t>
              </w:r>
            </w:hyperlink>
            <w:r w:rsidRPr="00FB0E4E">
              <w:rPr>
                <w:rFonts w:ascii="Times New Roman" w:hAnsi="Times New Roman"/>
                <w:sz w:val="24"/>
                <w:szCs w:val="24"/>
              </w:rPr>
              <w:t xml:space="preserve"> </w:t>
            </w:r>
            <w:r w:rsidRPr="00FB0E4E">
              <w:rPr>
                <w:rFonts w:ascii="Times New Roman" w:hAnsi="Times New Roman"/>
                <w:sz w:val="24"/>
                <w:szCs w:val="24"/>
              </w:rPr>
              <w:lastRenderedPageBreak/>
              <w:t>сертификации лиц, претендующих на присвоение квалификации государственного аудитора» (разработчик – СК);</w:t>
            </w:r>
          </w:p>
          <w:p w:rsidR="00424B88" w:rsidRDefault="00424B88" w:rsidP="00424B88">
            <w:pPr>
              <w:ind w:firstLine="708"/>
              <w:rPr>
                <w:rFonts w:ascii="Times New Roman" w:hAnsi="Times New Roman"/>
                <w:sz w:val="24"/>
                <w:szCs w:val="24"/>
              </w:rPr>
            </w:pPr>
            <w:r w:rsidRPr="00FB0E4E">
              <w:rPr>
                <w:rFonts w:ascii="Times New Roman" w:hAnsi="Times New Roman"/>
                <w:sz w:val="24"/>
                <w:szCs w:val="24"/>
              </w:rPr>
              <w:t xml:space="preserve">- проект нормативного постановления СК «О внесении изменения в нормативное постановление СК от </w:t>
            </w:r>
            <w:r w:rsidRPr="007E5FBC">
              <w:rPr>
                <w:rFonts w:ascii="Times New Roman" w:hAnsi="Times New Roman"/>
                <w:sz w:val="24"/>
                <w:szCs w:val="24"/>
              </w:rPr>
              <w:t>21.12.2015 г.</w:t>
            </w:r>
            <w:r w:rsidRPr="00FB0E4E">
              <w:rPr>
                <w:rFonts w:ascii="Times New Roman" w:hAnsi="Times New Roman"/>
                <w:sz w:val="24"/>
                <w:szCs w:val="24"/>
              </w:rPr>
              <w:t xml:space="preserve"> № 23-НҚ «Об утверждении </w:t>
            </w:r>
            <w:hyperlink r:id="rId15" w:anchor="z7" w:history="1">
              <w:r w:rsidRPr="00FB0E4E">
                <w:rPr>
                  <w:rFonts w:ascii="Times New Roman" w:hAnsi="Times New Roman"/>
                  <w:sz w:val="24"/>
                  <w:szCs w:val="24"/>
                </w:rPr>
                <w:t>Положение</w:t>
              </w:r>
            </w:hyperlink>
            <w:r w:rsidRPr="00FB0E4E">
              <w:rPr>
                <w:rFonts w:ascii="Times New Roman" w:hAnsi="Times New Roman"/>
                <w:sz w:val="24"/>
                <w:szCs w:val="24"/>
              </w:rPr>
              <w:t xml:space="preserve"> о Национальной комиссии по сертификации лиц, претендующих на присвоение квалификации государственного аудитора» (разработчик – СК).</w:t>
            </w:r>
          </w:p>
          <w:p w:rsidR="00424B88" w:rsidRPr="002F3F48" w:rsidRDefault="00424B88" w:rsidP="00424B88">
            <w:pPr>
              <w:rPr>
                <w:rFonts w:ascii="Times New Roman" w:hAnsi="Times New Roman"/>
                <w:sz w:val="24"/>
                <w:szCs w:val="24"/>
              </w:rPr>
            </w:pPr>
            <w:r>
              <w:rPr>
                <w:rFonts w:ascii="Times New Roman" w:hAnsi="Times New Roman"/>
                <w:sz w:val="24"/>
                <w:szCs w:val="24"/>
              </w:rPr>
              <w:t xml:space="preserve">          </w:t>
            </w:r>
            <w:r w:rsidRPr="002F3F48">
              <w:rPr>
                <w:rFonts w:ascii="Times New Roman" w:hAnsi="Times New Roman"/>
                <w:sz w:val="24"/>
                <w:szCs w:val="24"/>
              </w:rPr>
              <w:t>Распоряжение Премьер-Министра РК «О создании Рабочей группы по проведению масштабной ревизии государственных контрольных и надзорных функций № проекта -42907-МНЭ РК – 2017/1 от 20.02.2017 г.</w:t>
            </w:r>
          </w:p>
          <w:p w:rsidR="00424B88" w:rsidRPr="002F3F48" w:rsidRDefault="00424B88" w:rsidP="00424B88">
            <w:pPr>
              <w:rPr>
                <w:rFonts w:ascii="Times New Roman" w:hAnsi="Times New Roman"/>
                <w:sz w:val="24"/>
                <w:szCs w:val="24"/>
              </w:rPr>
            </w:pPr>
            <w:r>
              <w:rPr>
                <w:rFonts w:ascii="Times New Roman" w:hAnsi="Times New Roman"/>
                <w:sz w:val="24"/>
                <w:szCs w:val="24"/>
              </w:rPr>
              <w:t xml:space="preserve">          </w:t>
            </w:r>
            <w:r w:rsidRPr="002F3F48">
              <w:rPr>
                <w:rFonts w:ascii="Times New Roman" w:hAnsi="Times New Roman"/>
                <w:sz w:val="24"/>
                <w:szCs w:val="24"/>
              </w:rPr>
              <w:t xml:space="preserve">Приказ МЭ «Об утверждении Правил субсидии </w:t>
            </w:r>
            <w:proofErr w:type="spellStart"/>
            <w:r w:rsidRPr="002F3F48">
              <w:rPr>
                <w:rFonts w:ascii="Times New Roman" w:hAnsi="Times New Roman"/>
                <w:sz w:val="24"/>
                <w:szCs w:val="24"/>
              </w:rPr>
              <w:t>энергопроизводящих</w:t>
            </w:r>
            <w:proofErr w:type="spellEnd"/>
            <w:r w:rsidRPr="002F3F48">
              <w:rPr>
                <w:rFonts w:ascii="Times New Roman" w:hAnsi="Times New Roman"/>
                <w:sz w:val="24"/>
                <w:szCs w:val="24"/>
              </w:rPr>
              <w:t xml:space="preserve"> организаций на приобретение топлива для бесперебойного проведения отопительных сезона» №46084/1 приказ МЭ от 01.08.2017 г.</w:t>
            </w:r>
          </w:p>
          <w:p w:rsidR="00424B88" w:rsidRPr="0087255D" w:rsidRDefault="00424B88" w:rsidP="00424B88">
            <w:pPr>
              <w:ind w:firstLine="708"/>
              <w:rPr>
                <w:rFonts w:ascii="Times New Roman" w:hAnsi="Times New Roman"/>
                <w:sz w:val="24"/>
                <w:szCs w:val="24"/>
              </w:rPr>
            </w:pPr>
            <w:r w:rsidRPr="002F3F48">
              <w:rPr>
                <w:rFonts w:ascii="Times New Roman" w:hAnsi="Times New Roman"/>
                <w:sz w:val="24"/>
                <w:szCs w:val="24"/>
              </w:rPr>
              <w:t>«О внесении изменений и дополнений в некоторые законодательны</w:t>
            </w:r>
            <w:r>
              <w:rPr>
                <w:rFonts w:ascii="Times New Roman" w:hAnsi="Times New Roman"/>
                <w:sz w:val="24"/>
                <w:szCs w:val="24"/>
              </w:rPr>
              <w:t>е акты РК по вопросам совершенствования Бюджетных законодательств</w:t>
            </w:r>
            <w:r w:rsidRPr="002F3F48">
              <w:rPr>
                <w:rFonts w:ascii="Times New Roman" w:hAnsi="Times New Roman"/>
                <w:sz w:val="24"/>
                <w:szCs w:val="24"/>
              </w:rPr>
              <w:t>» проект ЗРК № 46095-МНЭ РК –ПЗ-2017/1 от 03.08.2017г.</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Pr>
          <w:p w:rsidR="00424B88" w:rsidRPr="00105CFE" w:rsidRDefault="00424B88" w:rsidP="00424B88">
            <w:pPr>
              <w:pStyle w:val="a5"/>
              <w:spacing w:before="0" w:beforeAutospacing="0" w:after="0" w:afterAutospacing="0"/>
              <w:rPr>
                <w:sz w:val="28"/>
                <w:szCs w:val="28"/>
              </w:rPr>
            </w:pPr>
            <w:r w:rsidRPr="00105CFE">
              <w:rPr>
                <w:color w:val="0D0D0D"/>
                <w:sz w:val="28"/>
                <w:szCs w:val="28"/>
              </w:rPr>
              <w:t>Декабрь 2017 года</w:t>
            </w:r>
          </w:p>
        </w:tc>
        <w:tc>
          <w:tcPr>
            <w:tcW w:w="2126" w:type="dxa"/>
          </w:tcPr>
          <w:p w:rsidR="00424B88" w:rsidRDefault="00424B88" w:rsidP="00424B88">
            <w:pPr>
              <w:pStyle w:val="a5"/>
              <w:spacing w:before="0" w:beforeAutospacing="0" w:after="0" w:afterAutospacing="0"/>
              <w:rPr>
                <w:sz w:val="28"/>
                <w:szCs w:val="28"/>
              </w:rPr>
            </w:pPr>
            <w:r>
              <w:rPr>
                <w:sz w:val="28"/>
                <w:szCs w:val="28"/>
              </w:rPr>
              <w:t xml:space="preserve">6 утвержденных </w:t>
            </w:r>
            <w:r w:rsidRPr="00105CFE">
              <w:rPr>
                <w:sz w:val="28"/>
                <w:szCs w:val="28"/>
              </w:rPr>
              <w:t>НПА</w:t>
            </w:r>
          </w:p>
          <w:p w:rsidR="00424B88" w:rsidRPr="00105CFE" w:rsidRDefault="00424B88" w:rsidP="00424B88">
            <w:pPr>
              <w:pStyle w:val="a5"/>
              <w:spacing w:before="0" w:beforeAutospacing="0" w:after="0" w:afterAutospacing="0"/>
              <w:rPr>
                <w:sz w:val="28"/>
                <w:szCs w:val="28"/>
              </w:rPr>
            </w:pPr>
            <w:r w:rsidRPr="00105CFE">
              <w:rPr>
                <w:sz w:val="28"/>
                <w:szCs w:val="28"/>
              </w:rPr>
              <w:t>Количество</w:t>
            </w:r>
            <w:r>
              <w:rPr>
                <w:sz w:val="28"/>
                <w:szCs w:val="28"/>
              </w:rPr>
              <w:t xml:space="preserve"> утвержденных </w:t>
            </w:r>
            <w:r w:rsidRPr="00105CFE">
              <w:rPr>
                <w:sz w:val="28"/>
                <w:szCs w:val="28"/>
              </w:rPr>
              <w:t xml:space="preserve"> НПА к общему количеству </w:t>
            </w:r>
            <w:r>
              <w:rPr>
                <w:sz w:val="28"/>
                <w:szCs w:val="28"/>
              </w:rPr>
              <w:t xml:space="preserve"> согласованных НПА</w:t>
            </w:r>
            <w:r w:rsidRPr="00105CFE">
              <w:rPr>
                <w:sz w:val="28"/>
                <w:szCs w:val="28"/>
              </w:rPr>
              <w:t xml:space="preserve"> *100</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4335DA">
        <w:trPr>
          <w:trHeight w:val="3111"/>
        </w:trPr>
        <w:tc>
          <w:tcPr>
            <w:tcW w:w="846" w:type="dxa"/>
            <w:tcBorders>
              <w:bottom w:val="single" w:sz="4" w:space="0" w:color="auto"/>
            </w:tcBorders>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Pr>
                <w:rFonts w:ascii="Times New Roman" w:hAnsi="Times New Roman"/>
                <w:sz w:val="28"/>
                <w:szCs w:val="28"/>
              </w:rPr>
              <w:lastRenderedPageBreak/>
              <w:t>21</w:t>
            </w:r>
            <w:r w:rsidR="004335DA">
              <w:rPr>
                <w:rFonts w:ascii="Times New Roman" w:hAnsi="Times New Roman"/>
                <w:sz w:val="28"/>
                <w:szCs w:val="28"/>
              </w:rPr>
              <w:t>8</w:t>
            </w:r>
            <w:r w:rsidRPr="00105CFE">
              <w:rPr>
                <w:rFonts w:ascii="Times New Roman" w:hAnsi="Times New Roman"/>
                <w:sz w:val="28"/>
                <w:szCs w:val="28"/>
              </w:rPr>
              <w:t>.</w:t>
            </w:r>
          </w:p>
        </w:tc>
        <w:tc>
          <w:tcPr>
            <w:tcW w:w="6379" w:type="dxa"/>
            <w:gridSpan w:val="2"/>
            <w:tcBorders>
              <w:top w:val="single" w:sz="4" w:space="0" w:color="auto"/>
              <w:bottom w:val="single" w:sz="4" w:space="0" w:color="auto"/>
            </w:tcBorders>
          </w:tcPr>
          <w:p w:rsidR="00424B88" w:rsidRDefault="00424B88" w:rsidP="00424B88">
            <w:pPr>
              <w:rPr>
                <w:rFonts w:ascii="Times New Roman" w:hAnsi="Times New Roman"/>
                <w:bCs/>
                <w:sz w:val="28"/>
                <w:szCs w:val="28"/>
              </w:rPr>
            </w:pPr>
            <w:r w:rsidRPr="00105CFE">
              <w:rPr>
                <w:rFonts w:ascii="Times New Roman" w:hAnsi="Times New Roman"/>
                <w:sz w:val="28"/>
                <w:szCs w:val="28"/>
              </w:rPr>
              <w:t xml:space="preserve">Внесение изменений и дополнений в соответствующие НПА </w:t>
            </w:r>
            <w:r w:rsidRPr="00105CFE">
              <w:rPr>
                <w:rFonts w:ascii="Times New Roman" w:hAnsi="Times New Roman"/>
                <w:bCs/>
                <w:sz w:val="28"/>
                <w:szCs w:val="28"/>
              </w:rPr>
              <w:t>бухгалтерского учета и финансовой отчетности государственных учреждений</w:t>
            </w:r>
          </w:p>
          <w:p w:rsidR="00424B88" w:rsidRPr="00FB0E4E" w:rsidRDefault="00424B88" w:rsidP="00424B88">
            <w:pPr>
              <w:widowControl w:val="0"/>
              <w:pBdr>
                <w:bottom w:val="single" w:sz="4" w:space="31" w:color="FFFFFF"/>
              </w:pBdr>
              <w:ind w:firstLine="709"/>
              <w:rPr>
                <w:rFonts w:ascii="Times New Roman" w:hAnsi="Times New Roman"/>
                <w:bCs/>
                <w:sz w:val="24"/>
                <w:szCs w:val="24"/>
              </w:rPr>
            </w:pPr>
            <w:r w:rsidRPr="00FB0E4E">
              <w:rPr>
                <w:rFonts w:ascii="Times New Roman" w:hAnsi="Times New Roman"/>
                <w:bCs/>
                <w:sz w:val="24"/>
                <w:szCs w:val="24"/>
              </w:rPr>
              <w:t>1) приказ МФ РК от 13.01.2017 г. №15 «О внесении изменений и дополнений в приказ МФ РК от 07.09. 2010 г. №444 «Об утверждении учетной политики»;</w:t>
            </w:r>
          </w:p>
          <w:p w:rsidR="00424B88" w:rsidRPr="00FB0E4E" w:rsidRDefault="00424B88" w:rsidP="00424B88">
            <w:pPr>
              <w:widowControl w:val="0"/>
              <w:pBdr>
                <w:bottom w:val="single" w:sz="4" w:space="31" w:color="FFFFFF"/>
              </w:pBdr>
              <w:ind w:firstLine="709"/>
              <w:rPr>
                <w:rFonts w:ascii="Times New Roman" w:hAnsi="Times New Roman"/>
                <w:bCs/>
                <w:sz w:val="24"/>
                <w:szCs w:val="24"/>
              </w:rPr>
            </w:pPr>
            <w:r w:rsidRPr="00FB0E4E">
              <w:rPr>
                <w:rFonts w:ascii="Times New Roman" w:hAnsi="Times New Roman"/>
                <w:bCs/>
                <w:sz w:val="24"/>
                <w:szCs w:val="24"/>
              </w:rPr>
              <w:t xml:space="preserve">2) приказ МФ РК от 10.01.2017г. № 95 «О внесении изменений и дополнений в приказ </w:t>
            </w:r>
            <w:r w:rsidRPr="00FB0E4E">
              <w:rPr>
                <w:rFonts w:ascii="Times New Roman" w:hAnsi="Times New Roman"/>
                <w:bCs/>
                <w:sz w:val="24"/>
                <w:szCs w:val="24"/>
                <w:lang w:val="kk-KZ"/>
              </w:rPr>
              <w:t xml:space="preserve">МФ РК </w:t>
            </w:r>
            <w:r w:rsidRPr="00FB0E4E">
              <w:rPr>
                <w:rFonts w:ascii="Times New Roman" w:hAnsi="Times New Roman"/>
                <w:bCs/>
                <w:sz w:val="24"/>
                <w:szCs w:val="24"/>
              </w:rPr>
              <w:t>от 15.06. 2010 г. № 281 «Об утверждении Плана счетов бухгалтерского учета государственных учреждений»;</w:t>
            </w:r>
          </w:p>
          <w:p w:rsidR="00424B88" w:rsidRPr="00FB0E4E" w:rsidRDefault="00424B88" w:rsidP="00424B88">
            <w:pPr>
              <w:widowControl w:val="0"/>
              <w:pBdr>
                <w:bottom w:val="single" w:sz="4" w:space="31" w:color="FFFFFF"/>
              </w:pBdr>
              <w:ind w:firstLine="708"/>
              <w:rPr>
                <w:rFonts w:ascii="Times New Roman" w:hAnsi="Times New Roman"/>
                <w:bCs/>
                <w:sz w:val="24"/>
                <w:szCs w:val="24"/>
              </w:rPr>
            </w:pPr>
            <w:r w:rsidRPr="00FB0E4E">
              <w:rPr>
                <w:rFonts w:ascii="Times New Roman" w:hAnsi="Times New Roman"/>
                <w:bCs/>
                <w:sz w:val="24"/>
                <w:szCs w:val="24"/>
              </w:rPr>
              <w:t>3) приказ МФ РК от 29.03.2017г. № 195 «</w:t>
            </w:r>
            <w:r w:rsidRPr="00FB0E4E">
              <w:rPr>
                <w:rFonts w:ascii="Times New Roman" w:hAnsi="Times New Roman"/>
                <w:sz w:val="24"/>
                <w:szCs w:val="24"/>
              </w:rPr>
              <w:t xml:space="preserve">О внесении изменений и дополнений в приказ </w:t>
            </w:r>
            <w:r w:rsidRPr="00FB0E4E">
              <w:rPr>
                <w:rFonts w:ascii="Times New Roman" w:hAnsi="Times New Roman"/>
                <w:bCs/>
                <w:sz w:val="24"/>
                <w:szCs w:val="24"/>
                <w:lang w:val="kk-KZ"/>
              </w:rPr>
              <w:t xml:space="preserve">МФ РК </w:t>
            </w:r>
            <w:r w:rsidRPr="00FB0E4E">
              <w:rPr>
                <w:rFonts w:ascii="Times New Roman" w:hAnsi="Times New Roman"/>
                <w:sz w:val="24"/>
                <w:szCs w:val="24"/>
              </w:rPr>
              <w:t xml:space="preserve">от 3.08. 2010 г. № </w:t>
            </w:r>
            <w:r w:rsidRPr="00FB0E4E">
              <w:rPr>
                <w:rFonts w:ascii="Times New Roman" w:hAnsi="Times New Roman"/>
                <w:sz w:val="24"/>
                <w:szCs w:val="24"/>
              </w:rPr>
              <w:lastRenderedPageBreak/>
              <w:t>393 «Об утверждении Правил ведения бухгалтерского учета в государственных учреждениях»</w:t>
            </w:r>
            <w:r w:rsidRPr="00FB0E4E">
              <w:rPr>
                <w:rFonts w:ascii="Times New Roman" w:hAnsi="Times New Roman"/>
                <w:bCs/>
                <w:sz w:val="24"/>
                <w:szCs w:val="24"/>
              </w:rPr>
              <w:t>;</w:t>
            </w:r>
          </w:p>
          <w:p w:rsidR="00424B88" w:rsidRPr="00FB0E4E" w:rsidRDefault="00424B88" w:rsidP="00424B88">
            <w:pPr>
              <w:widowControl w:val="0"/>
              <w:pBdr>
                <w:bottom w:val="single" w:sz="4" w:space="31" w:color="FFFFFF"/>
              </w:pBdr>
              <w:ind w:firstLine="708"/>
              <w:rPr>
                <w:rFonts w:ascii="Times New Roman" w:hAnsi="Times New Roman"/>
                <w:bCs/>
                <w:sz w:val="24"/>
                <w:szCs w:val="24"/>
              </w:rPr>
            </w:pPr>
            <w:r w:rsidRPr="00FB0E4E">
              <w:rPr>
                <w:rFonts w:ascii="Times New Roman" w:hAnsi="Times New Roman"/>
                <w:bCs/>
                <w:sz w:val="24"/>
                <w:szCs w:val="24"/>
              </w:rPr>
              <w:t xml:space="preserve">4) приказ МФ РК от 27.03.2017г. № 187 «О внесении изменений в приказ и. о. </w:t>
            </w:r>
            <w:r w:rsidRPr="00FB0E4E">
              <w:rPr>
                <w:rFonts w:ascii="Times New Roman" w:hAnsi="Times New Roman"/>
                <w:bCs/>
                <w:sz w:val="24"/>
                <w:szCs w:val="24"/>
                <w:lang w:val="kk-KZ"/>
              </w:rPr>
              <w:t xml:space="preserve">МФ РК </w:t>
            </w:r>
            <w:r w:rsidRPr="00FB0E4E">
              <w:rPr>
                <w:rFonts w:ascii="Times New Roman" w:hAnsi="Times New Roman"/>
                <w:bCs/>
                <w:sz w:val="24"/>
                <w:szCs w:val="24"/>
              </w:rPr>
              <w:t xml:space="preserve">от 2.08.2011г. № 390 «Об утверждении Альбома форм бухгалтерской документации для государственных учреждений». </w:t>
            </w:r>
          </w:p>
          <w:p w:rsidR="00424B88" w:rsidRDefault="00424B88" w:rsidP="00424B88">
            <w:pPr>
              <w:widowControl w:val="0"/>
              <w:pBdr>
                <w:bottom w:val="single" w:sz="4" w:space="31" w:color="FFFFFF"/>
              </w:pBdr>
              <w:ind w:firstLine="708"/>
              <w:rPr>
                <w:rFonts w:ascii="Times New Roman" w:hAnsi="Times New Roman"/>
                <w:bCs/>
                <w:sz w:val="24"/>
                <w:szCs w:val="24"/>
              </w:rPr>
            </w:pPr>
            <w:r>
              <w:rPr>
                <w:rFonts w:ascii="Times New Roman" w:hAnsi="Times New Roman"/>
                <w:bCs/>
                <w:sz w:val="24"/>
                <w:szCs w:val="24"/>
              </w:rPr>
              <w:t>5</w:t>
            </w:r>
            <w:r w:rsidRPr="00FB0E4E">
              <w:rPr>
                <w:rFonts w:ascii="Times New Roman" w:hAnsi="Times New Roman"/>
                <w:bCs/>
                <w:sz w:val="24"/>
                <w:szCs w:val="24"/>
              </w:rPr>
              <w:t>) приказ МФ РК от 03.03.2017г. № 289 «</w:t>
            </w:r>
            <w:r w:rsidRPr="00FB0E4E">
              <w:rPr>
                <w:rFonts w:ascii="Times New Roman" w:hAnsi="Times New Roman"/>
                <w:sz w:val="24"/>
                <w:szCs w:val="24"/>
              </w:rPr>
              <w:t xml:space="preserve">О внесении изменений и дополнений в приказ </w:t>
            </w:r>
            <w:r w:rsidRPr="00FB0E4E">
              <w:rPr>
                <w:rFonts w:ascii="Times New Roman" w:hAnsi="Times New Roman"/>
                <w:bCs/>
                <w:sz w:val="24"/>
                <w:szCs w:val="24"/>
                <w:lang w:val="kk-KZ"/>
              </w:rPr>
              <w:t xml:space="preserve">МФ РК </w:t>
            </w:r>
            <w:r w:rsidRPr="00FB0E4E">
              <w:rPr>
                <w:rFonts w:ascii="Times New Roman" w:hAnsi="Times New Roman"/>
                <w:sz w:val="24"/>
                <w:szCs w:val="24"/>
              </w:rPr>
              <w:t>от 3.08. 2010 г. № 393 «Об утверждении Правил ведения бухгалтерского учета в государственных учреждениях»</w:t>
            </w:r>
            <w:r w:rsidRPr="00FB0E4E">
              <w:rPr>
                <w:rFonts w:ascii="Times New Roman" w:hAnsi="Times New Roman"/>
                <w:bCs/>
                <w:sz w:val="24"/>
                <w:szCs w:val="24"/>
              </w:rPr>
              <w:t>;</w:t>
            </w:r>
          </w:p>
          <w:p w:rsidR="00424B88" w:rsidRPr="00FB0E4E" w:rsidRDefault="00424B88" w:rsidP="00424B88">
            <w:pPr>
              <w:widowControl w:val="0"/>
              <w:pBdr>
                <w:bottom w:val="single" w:sz="4" w:space="31" w:color="FFFFFF"/>
              </w:pBdr>
              <w:ind w:firstLine="709"/>
              <w:rPr>
                <w:rFonts w:ascii="Times New Roman" w:hAnsi="Times New Roman"/>
                <w:bCs/>
                <w:sz w:val="24"/>
                <w:szCs w:val="24"/>
              </w:rPr>
            </w:pPr>
            <w:r>
              <w:rPr>
                <w:rFonts w:ascii="Times New Roman" w:hAnsi="Times New Roman"/>
                <w:sz w:val="24"/>
                <w:szCs w:val="24"/>
              </w:rPr>
              <w:t>6</w:t>
            </w:r>
            <w:r w:rsidRPr="00FB0E4E">
              <w:rPr>
                <w:rFonts w:ascii="Times New Roman" w:hAnsi="Times New Roman"/>
                <w:sz w:val="24"/>
                <w:szCs w:val="24"/>
              </w:rPr>
              <w:t xml:space="preserve">) </w:t>
            </w:r>
            <w:r w:rsidRPr="00FB0E4E">
              <w:rPr>
                <w:rFonts w:ascii="Times New Roman" w:hAnsi="Times New Roman"/>
                <w:bCs/>
                <w:sz w:val="24"/>
                <w:szCs w:val="24"/>
              </w:rPr>
              <w:t xml:space="preserve">приказ МФ РК от 17.03.2017г. № 178 «О внесении изменений и дополнений в приказ </w:t>
            </w:r>
            <w:r w:rsidRPr="00FB0E4E">
              <w:rPr>
                <w:rFonts w:ascii="Times New Roman" w:hAnsi="Times New Roman"/>
                <w:bCs/>
                <w:sz w:val="24"/>
                <w:szCs w:val="24"/>
                <w:lang w:val="kk-KZ"/>
              </w:rPr>
              <w:t xml:space="preserve">МФ РК </w:t>
            </w:r>
            <w:r w:rsidRPr="00FB0E4E">
              <w:rPr>
                <w:rFonts w:ascii="Times New Roman" w:hAnsi="Times New Roman"/>
                <w:bCs/>
                <w:sz w:val="24"/>
                <w:szCs w:val="24"/>
              </w:rPr>
              <w:t>от 8.07.2010 г. №325 «Об утверждении форм и правил составления и представления финансовой отчетности»;</w:t>
            </w:r>
          </w:p>
          <w:p w:rsidR="00424B88" w:rsidRPr="00FB0E4E" w:rsidRDefault="00424B88" w:rsidP="00424B88">
            <w:pPr>
              <w:widowControl w:val="0"/>
              <w:pBdr>
                <w:bottom w:val="single" w:sz="4" w:space="31" w:color="FFFFFF"/>
              </w:pBdr>
              <w:ind w:firstLine="709"/>
              <w:rPr>
                <w:rFonts w:ascii="Times New Roman" w:hAnsi="Times New Roman"/>
                <w:bCs/>
                <w:sz w:val="24"/>
                <w:szCs w:val="24"/>
              </w:rPr>
            </w:pPr>
            <w:r>
              <w:rPr>
                <w:rFonts w:ascii="Times New Roman" w:hAnsi="Times New Roman"/>
                <w:sz w:val="24"/>
                <w:szCs w:val="24"/>
              </w:rPr>
              <w:t>7</w:t>
            </w:r>
            <w:r w:rsidRPr="00FB0E4E">
              <w:rPr>
                <w:rFonts w:ascii="Times New Roman" w:hAnsi="Times New Roman"/>
                <w:sz w:val="24"/>
                <w:szCs w:val="24"/>
              </w:rPr>
              <w:t xml:space="preserve">) </w:t>
            </w:r>
            <w:r w:rsidRPr="00FB0E4E">
              <w:rPr>
                <w:rFonts w:ascii="Times New Roman" w:hAnsi="Times New Roman"/>
                <w:bCs/>
                <w:sz w:val="24"/>
                <w:szCs w:val="24"/>
              </w:rPr>
              <w:t xml:space="preserve">приказ МФ РК от 29.03.2017г. № 201 «О внесении изменений в приказ </w:t>
            </w:r>
            <w:r w:rsidRPr="00FB0E4E">
              <w:rPr>
                <w:rFonts w:ascii="Times New Roman" w:hAnsi="Times New Roman"/>
                <w:bCs/>
                <w:sz w:val="24"/>
                <w:szCs w:val="24"/>
                <w:lang w:val="kk-KZ"/>
              </w:rPr>
              <w:t>МФ РК</w:t>
            </w:r>
            <w:r w:rsidRPr="00FB0E4E">
              <w:rPr>
                <w:rFonts w:ascii="Times New Roman" w:hAnsi="Times New Roman"/>
                <w:bCs/>
                <w:sz w:val="24"/>
                <w:szCs w:val="24"/>
              </w:rPr>
              <w:t xml:space="preserve"> от 6.12.2016г.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w:t>
            </w:r>
          </w:p>
          <w:p w:rsidR="00424B88" w:rsidRPr="006E1AB8" w:rsidRDefault="00424B88" w:rsidP="00424B88">
            <w:pPr>
              <w:widowControl w:val="0"/>
              <w:pBdr>
                <w:bottom w:val="single" w:sz="4" w:space="31" w:color="FFFFFF"/>
              </w:pBdr>
              <w:ind w:firstLine="709"/>
              <w:rPr>
                <w:rFonts w:ascii="Times New Roman" w:hAnsi="Times New Roman"/>
                <w:bCs/>
                <w:color w:val="000000"/>
                <w:sz w:val="24"/>
                <w:szCs w:val="24"/>
              </w:rPr>
            </w:pPr>
            <w:r w:rsidRPr="006E1AB8">
              <w:rPr>
                <w:rFonts w:ascii="Times New Roman" w:hAnsi="Times New Roman"/>
                <w:bCs/>
                <w:color w:val="000000"/>
                <w:sz w:val="24"/>
                <w:szCs w:val="24"/>
              </w:rPr>
              <w:t xml:space="preserve">8) приказ МФ РК от 6.12.2016г.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w:t>
            </w:r>
          </w:p>
          <w:p w:rsidR="00424B88" w:rsidRPr="006E1AB8" w:rsidRDefault="00424B88" w:rsidP="00424B88">
            <w:pPr>
              <w:widowControl w:val="0"/>
              <w:pBdr>
                <w:bottom w:val="single" w:sz="4" w:space="31" w:color="FFFFFF"/>
              </w:pBdr>
              <w:ind w:firstLine="708"/>
              <w:rPr>
                <w:rFonts w:ascii="Times New Roman" w:hAnsi="Times New Roman"/>
                <w:bCs/>
                <w:color w:val="000000"/>
                <w:sz w:val="24"/>
                <w:szCs w:val="24"/>
              </w:rPr>
            </w:pPr>
            <w:r w:rsidRPr="006E1AB8">
              <w:rPr>
                <w:rFonts w:ascii="Times New Roman" w:hAnsi="Times New Roman"/>
                <w:bCs/>
                <w:color w:val="000000"/>
                <w:sz w:val="24"/>
                <w:szCs w:val="24"/>
              </w:rPr>
              <w:t xml:space="preserve">9) приказ МФ РК от 2.08.2011г № 390 «Об утверждении Альбома форм бухгалтерской документации для государственных учреждений» </w:t>
            </w:r>
          </w:p>
          <w:p w:rsidR="00424B88" w:rsidRPr="008D6B29" w:rsidRDefault="00424B88" w:rsidP="00424B88">
            <w:pPr>
              <w:widowControl w:val="0"/>
              <w:pBdr>
                <w:bottom w:val="single" w:sz="4" w:space="31" w:color="FFFFFF"/>
              </w:pBdr>
              <w:ind w:firstLine="708"/>
              <w:rPr>
                <w:rFonts w:ascii="Times New Roman" w:hAnsi="Times New Roman"/>
                <w:bCs/>
                <w:sz w:val="24"/>
                <w:szCs w:val="24"/>
              </w:rPr>
            </w:pPr>
            <w:r w:rsidRPr="006E1AB8">
              <w:rPr>
                <w:rFonts w:ascii="Times New Roman" w:hAnsi="Times New Roman"/>
                <w:bCs/>
                <w:color w:val="000000"/>
                <w:sz w:val="24"/>
                <w:szCs w:val="24"/>
              </w:rPr>
              <w:t xml:space="preserve">10) приказ МФ РК от 22.08.2011 г. № 423 «Об утверждении Правил проведения инвентаризации в государственных </w:t>
            </w:r>
            <w:r>
              <w:rPr>
                <w:rFonts w:ascii="Times New Roman" w:hAnsi="Times New Roman"/>
                <w:bCs/>
                <w:sz w:val="24"/>
                <w:szCs w:val="24"/>
              </w:rPr>
              <w:t>учреждениях</w:t>
            </w:r>
          </w:p>
        </w:tc>
        <w:tc>
          <w:tcPr>
            <w:tcW w:w="1276" w:type="dxa"/>
            <w:tcBorders>
              <w:top w:val="single" w:sz="4" w:space="0" w:color="auto"/>
              <w:bottom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001</w:t>
            </w:r>
          </w:p>
        </w:tc>
        <w:tc>
          <w:tcPr>
            <w:tcW w:w="1275" w:type="dxa"/>
            <w:tcBorders>
              <w:bottom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Borders>
              <w:bottom w:val="single" w:sz="4" w:space="0" w:color="auto"/>
            </w:tcBorders>
          </w:tcPr>
          <w:p w:rsidR="00424B88" w:rsidRPr="00105CFE" w:rsidRDefault="00424B88" w:rsidP="00424B88">
            <w:pPr>
              <w:pStyle w:val="a5"/>
              <w:spacing w:before="0" w:beforeAutospacing="0" w:after="0" w:afterAutospacing="0"/>
              <w:rPr>
                <w:sz w:val="28"/>
                <w:szCs w:val="28"/>
              </w:rPr>
            </w:pPr>
            <w:r w:rsidRPr="00105CFE">
              <w:rPr>
                <w:sz w:val="28"/>
                <w:szCs w:val="28"/>
              </w:rPr>
              <w:t>Декабрь 2017 года</w:t>
            </w:r>
          </w:p>
        </w:tc>
        <w:tc>
          <w:tcPr>
            <w:tcW w:w="2126" w:type="dxa"/>
            <w:tcBorders>
              <w:bottom w:val="single" w:sz="4" w:space="0" w:color="auto"/>
            </w:tcBorders>
          </w:tcPr>
          <w:p w:rsidR="00424B88" w:rsidRDefault="00424B88" w:rsidP="00424B88">
            <w:pPr>
              <w:jc w:val="center"/>
              <w:rPr>
                <w:rFonts w:ascii="Times New Roman" w:hAnsi="Times New Roman"/>
                <w:sz w:val="28"/>
                <w:szCs w:val="28"/>
              </w:rPr>
            </w:pPr>
            <w:r>
              <w:rPr>
                <w:rFonts w:ascii="Times New Roman" w:hAnsi="Times New Roman"/>
                <w:sz w:val="28"/>
                <w:szCs w:val="28"/>
              </w:rPr>
              <w:t>10 НПА</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Количество утвержденных НПА к общему количеству разработанных *100</w:t>
            </w:r>
          </w:p>
        </w:tc>
        <w:tc>
          <w:tcPr>
            <w:tcW w:w="1134" w:type="dxa"/>
            <w:tcBorders>
              <w:bottom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252"/>
        </w:trPr>
        <w:tc>
          <w:tcPr>
            <w:tcW w:w="846" w:type="dxa"/>
            <w:tcBorders>
              <w:top w:val="single" w:sz="4" w:space="0" w:color="auto"/>
              <w:left w:val="single" w:sz="4" w:space="0" w:color="auto"/>
              <w:bottom w:val="single" w:sz="4" w:space="0" w:color="auto"/>
              <w:right w:val="single" w:sz="4" w:space="0" w:color="auto"/>
            </w:tcBorders>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1</w:t>
            </w:r>
            <w:r w:rsidR="004335DA">
              <w:rPr>
                <w:rFonts w:ascii="Times New Roman" w:hAnsi="Times New Roman"/>
                <w:sz w:val="28"/>
                <w:szCs w:val="28"/>
              </w:rPr>
              <w:t>9</w:t>
            </w:r>
            <w:r w:rsidRPr="00105CFE">
              <w:rPr>
                <w:rFonts w:ascii="Times New Roman" w:hAnsi="Times New Roman"/>
                <w:sz w:val="28"/>
                <w:szCs w:val="28"/>
              </w:rPr>
              <w:t>.</w:t>
            </w:r>
          </w:p>
        </w:tc>
        <w:tc>
          <w:tcPr>
            <w:tcW w:w="6379" w:type="dxa"/>
            <w:gridSpan w:val="2"/>
            <w:tcBorders>
              <w:top w:val="single" w:sz="4" w:space="0" w:color="auto"/>
              <w:left w:val="single" w:sz="4" w:space="0" w:color="auto"/>
              <w:bottom w:val="single" w:sz="4" w:space="0" w:color="auto"/>
              <w:right w:val="single" w:sz="4" w:space="0" w:color="auto"/>
            </w:tcBorders>
          </w:tcPr>
          <w:p w:rsidR="00424B88" w:rsidRPr="00105CFE" w:rsidRDefault="00424B88" w:rsidP="00424B88">
            <w:pPr>
              <w:pStyle w:val="a5"/>
              <w:spacing w:before="0" w:beforeAutospacing="0" w:after="0" w:afterAutospacing="0"/>
              <w:jc w:val="both"/>
              <w:rPr>
                <w:bCs/>
                <w:sz w:val="28"/>
                <w:szCs w:val="28"/>
                <w:lang w:eastAsia="en-US"/>
              </w:rPr>
            </w:pPr>
            <w:r w:rsidRPr="00105CFE">
              <w:rPr>
                <w:bCs/>
                <w:sz w:val="28"/>
                <w:szCs w:val="28"/>
                <w:lang w:eastAsia="en-US"/>
              </w:rPr>
              <w:t xml:space="preserve">Поддержание национального опросника и размещение результатов опроса «Отношение количества удовлетворенных стандартами МСФО, МСА к общему числу опрошенных»  на официальном </w:t>
            </w:r>
            <w:r w:rsidRPr="00105CFE">
              <w:rPr>
                <w:bCs/>
                <w:color w:val="000000"/>
                <w:sz w:val="28"/>
                <w:szCs w:val="28"/>
                <w:lang w:eastAsia="en-US"/>
              </w:rPr>
              <w:t>сайте Министерства финансов Республики Казахстан</w:t>
            </w:r>
          </w:p>
        </w:tc>
        <w:tc>
          <w:tcPr>
            <w:tcW w:w="127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pStyle w:val="a5"/>
              <w:spacing w:after="0"/>
              <w:jc w:val="center"/>
              <w:rPr>
                <w:sz w:val="28"/>
                <w:szCs w:val="28"/>
                <w:lang w:eastAsia="en-US"/>
              </w:rPr>
            </w:pPr>
            <w:r w:rsidRPr="00105CFE">
              <w:rPr>
                <w:sz w:val="28"/>
                <w:szCs w:val="28"/>
                <w:lang w:eastAsia="en-US"/>
              </w:rPr>
              <w:t>001</w:t>
            </w:r>
          </w:p>
        </w:tc>
        <w:tc>
          <w:tcPr>
            <w:tcW w:w="1275"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pStyle w:val="a5"/>
              <w:jc w:val="center"/>
              <w:rPr>
                <w:sz w:val="28"/>
                <w:szCs w:val="28"/>
                <w:lang w:eastAsia="en-US"/>
              </w:rPr>
            </w:pPr>
            <w:r w:rsidRPr="00105CFE">
              <w:rPr>
                <w:sz w:val="28"/>
                <w:szCs w:val="28"/>
                <w:lang w:eastAsia="en-US"/>
              </w:rPr>
              <w:t>ДМБУА</w:t>
            </w:r>
          </w:p>
        </w:tc>
        <w:tc>
          <w:tcPr>
            <w:tcW w:w="2410"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 xml:space="preserve">Декабрь </w:t>
            </w:r>
          </w:p>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2017 года</w:t>
            </w:r>
          </w:p>
        </w:tc>
        <w:tc>
          <w:tcPr>
            <w:tcW w:w="212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pStyle w:val="a5"/>
              <w:spacing w:before="0" w:beforeAutospacing="0" w:after="0" w:afterAutospacing="0"/>
              <w:jc w:val="center"/>
              <w:rPr>
                <w:bCs/>
                <w:sz w:val="28"/>
                <w:szCs w:val="28"/>
                <w:lang w:eastAsia="en-US"/>
              </w:rPr>
            </w:pPr>
            <w:r w:rsidRPr="00105CFE">
              <w:rPr>
                <w:bCs/>
                <w:sz w:val="28"/>
                <w:szCs w:val="28"/>
                <w:lang w:eastAsia="en-US"/>
              </w:rPr>
              <w:t xml:space="preserve">Публикация результатов национального опросника на веб-портале </w:t>
            </w:r>
            <w:hyperlink r:id="rId16" w:history="1">
              <w:r w:rsidRPr="00105CFE">
                <w:rPr>
                  <w:rStyle w:val="afd"/>
                  <w:bCs/>
                  <w:sz w:val="28"/>
                  <w:szCs w:val="28"/>
                  <w:lang w:eastAsia="en-US"/>
                </w:rPr>
                <w:t>www.minfin</w:t>
              </w:r>
            </w:hyperlink>
            <w:r w:rsidRPr="00105CFE">
              <w:rPr>
                <w:bCs/>
                <w:sz w:val="28"/>
                <w:szCs w:val="28"/>
                <w:lang w:eastAsia="en-US"/>
              </w:rPr>
              <w:t>.gov.kz.</w:t>
            </w:r>
          </w:p>
        </w:tc>
        <w:tc>
          <w:tcPr>
            <w:tcW w:w="1134"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pStyle w:val="a5"/>
              <w:jc w:val="center"/>
              <w:rPr>
                <w:sz w:val="28"/>
                <w:szCs w:val="28"/>
              </w:rPr>
            </w:pPr>
            <w:r w:rsidRPr="00105CFE">
              <w:rPr>
                <w:sz w:val="28"/>
                <w:szCs w:val="28"/>
              </w:rPr>
              <w:t>100%</w:t>
            </w:r>
          </w:p>
        </w:tc>
      </w:tr>
      <w:tr w:rsidR="00424B88" w:rsidRPr="00105CFE" w:rsidTr="00D30739">
        <w:trPr>
          <w:trHeight w:val="252"/>
        </w:trPr>
        <w:tc>
          <w:tcPr>
            <w:tcW w:w="846" w:type="dxa"/>
            <w:tcBorders>
              <w:top w:val="single" w:sz="4" w:space="0" w:color="auto"/>
              <w:left w:val="single" w:sz="4" w:space="0" w:color="auto"/>
              <w:bottom w:val="single" w:sz="4" w:space="0" w:color="auto"/>
              <w:right w:val="single" w:sz="4" w:space="0" w:color="auto"/>
            </w:tcBorders>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20</w:t>
            </w:r>
            <w:r w:rsidRPr="00105CFE">
              <w:rPr>
                <w:rFonts w:ascii="Times New Roman" w:hAnsi="Times New Roman"/>
                <w:sz w:val="28"/>
                <w:szCs w:val="28"/>
              </w:rPr>
              <w:t>.</w:t>
            </w:r>
          </w:p>
        </w:tc>
        <w:tc>
          <w:tcPr>
            <w:tcW w:w="6379" w:type="dxa"/>
            <w:gridSpan w:val="2"/>
            <w:tcBorders>
              <w:top w:val="single" w:sz="4" w:space="0" w:color="auto"/>
              <w:left w:val="single" w:sz="4" w:space="0" w:color="auto"/>
              <w:bottom w:val="single" w:sz="4" w:space="0" w:color="auto"/>
              <w:right w:val="single" w:sz="4" w:space="0" w:color="auto"/>
            </w:tcBorders>
          </w:tcPr>
          <w:p w:rsidR="00424B88" w:rsidRDefault="00424B88" w:rsidP="00424B88">
            <w:pPr>
              <w:pStyle w:val="29"/>
              <w:tabs>
                <w:tab w:val="left" w:pos="360"/>
              </w:tabs>
              <w:spacing w:after="0" w:line="240" w:lineRule="auto"/>
              <w:ind w:left="0"/>
              <w:jc w:val="both"/>
              <w:rPr>
                <w:rFonts w:ascii="Times New Roman" w:hAnsi="Times New Roman"/>
                <w:bCs/>
                <w:sz w:val="28"/>
                <w:szCs w:val="28"/>
                <w:lang w:eastAsia="en-US"/>
              </w:rPr>
            </w:pPr>
            <w:r w:rsidRPr="00105CFE">
              <w:rPr>
                <w:rFonts w:ascii="Times New Roman" w:hAnsi="Times New Roman"/>
                <w:bCs/>
                <w:sz w:val="28"/>
                <w:szCs w:val="28"/>
                <w:lang w:eastAsia="en-US"/>
              </w:rPr>
              <w:t>Организация официального перевода МСФО и МСА, представленных международными организациями (Международной Федерацией</w:t>
            </w:r>
          </w:p>
          <w:p w:rsidR="00424B88" w:rsidRPr="00105CFE" w:rsidRDefault="00424B88" w:rsidP="00424B88">
            <w:pPr>
              <w:pStyle w:val="29"/>
              <w:tabs>
                <w:tab w:val="left" w:pos="360"/>
              </w:tabs>
              <w:spacing w:after="0" w:line="240" w:lineRule="auto"/>
              <w:ind w:left="0"/>
              <w:jc w:val="both"/>
              <w:rPr>
                <w:rFonts w:ascii="Times New Roman" w:hAnsi="Times New Roman"/>
                <w:bCs/>
                <w:sz w:val="28"/>
                <w:szCs w:val="28"/>
                <w:lang w:eastAsia="en-US"/>
              </w:rPr>
            </w:pPr>
            <w:r w:rsidRPr="00105CFE">
              <w:rPr>
                <w:rFonts w:ascii="Times New Roman" w:hAnsi="Times New Roman"/>
                <w:bCs/>
                <w:sz w:val="28"/>
                <w:szCs w:val="28"/>
                <w:lang w:eastAsia="en-US"/>
              </w:rPr>
              <w:t>Бухгалтеров и Комитетом по международным стандартам финансовой отчетности) с английского на государственный язык.</w:t>
            </w:r>
          </w:p>
        </w:tc>
        <w:tc>
          <w:tcPr>
            <w:tcW w:w="1276"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jc w:val="center"/>
              <w:rPr>
                <w:rFonts w:ascii="Times New Roman" w:eastAsia="BatangChe" w:hAnsi="Times New Roman"/>
                <w:sz w:val="28"/>
                <w:szCs w:val="28"/>
              </w:rPr>
            </w:pPr>
            <w:r w:rsidRPr="00105CFE">
              <w:rPr>
                <w:rFonts w:ascii="Times New Roman" w:eastAsia="BatangChe" w:hAnsi="Times New Roman"/>
                <w:sz w:val="28"/>
                <w:szCs w:val="28"/>
              </w:rPr>
              <w:t>Декабрь</w:t>
            </w:r>
          </w:p>
          <w:p w:rsidR="00424B88" w:rsidRPr="00105CFE" w:rsidRDefault="00424B88" w:rsidP="00424B88">
            <w:pPr>
              <w:jc w:val="center"/>
              <w:rPr>
                <w:rFonts w:ascii="Times New Roman" w:hAnsi="Times New Roman"/>
                <w:sz w:val="28"/>
                <w:szCs w:val="28"/>
              </w:rPr>
            </w:pPr>
            <w:r w:rsidRPr="00105CFE">
              <w:rPr>
                <w:rFonts w:ascii="Times New Roman" w:eastAsia="BatangChe" w:hAnsi="Times New Roman"/>
                <w:sz w:val="28"/>
                <w:szCs w:val="28"/>
              </w:rPr>
              <w:t>2017 года</w:t>
            </w:r>
          </w:p>
        </w:tc>
        <w:tc>
          <w:tcPr>
            <w:tcW w:w="2126" w:type="dxa"/>
            <w:tcBorders>
              <w:top w:val="single" w:sz="4" w:space="0" w:color="auto"/>
              <w:left w:val="single" w:sz="4" w:space="0" w:color="auto"/>
              <w:bottom w:val="single" w:sz="4" w:space="0" w:color="auto"/>
              <w:right w:val="single" w:sz="4" w:space="0" w:color="auto"/>
            </w:tcBorders>
          </w:tcPr>
          <w:p w:rsidR="00424B88" w:rsidRDefault="00424B88" w:rsidP="00424B88">
            <w:pPr>
              <w:jc w:val="left"/>
              <w:rPr>
                <w:rFonts w:ascii="Times New Roman" w:hAnsi="Times New Roman"/>
                <w:sz w:val="24"/>
                <w:szCs w:val="24"/>
              </w:rPr>
            </w:pPr>
            <w:r>
              <w:rPr>
                <w:rFonts w:ascii="Times New Roman" w:hAnsi="Times New Roman"/>
                <w:sz w:val="24"/>
                <w:szCs w:val="24"/>
              </w:rPr>
              <w:t>2 перевода МСФО и МСА</w:t>
            </w:r>
          </w:p>
          <w:p w:rsidR="00424B88" w:rsidRPr="00F93E5A" w:rsidRDefault="00424B88" w:rsidP="00424B88">
            <w:pPr>
              <w:jc w:val="left"/>
              <w:rPr>
                <w:rFonts w:ascii="Times New Roman" w:hAnsi="Times New Roman"/>
                <w:sz w:val="24"/>
                <w:szCs w:val="24"/>
              </w:rPr>
            </w:pPr>
            <w:r w:rsidRPr="00F93E5A">
              <w:rPr>
                <w:rFonts w:ascii="Times New Roman" w:hAnsi="Times New Roman"/>
                <w:sz w:val="24"/>
                <w:szCs w:val="24"/>
              </w:rPr>
              <w:t>1 перевод МСФО заключен договор №108 от 10.08.17</w:t>
            </w:r>
          </w:p>
          <w:p w:rsidR="00424B88" w:rsidRDefault="00424B88" w:rsidP="00424B88">
            <w:pPr>
              <w:jc w:val="center"/>
              <w:rPr>
                <w:rFonts w:ascii="Times New Roman" w:hAnsi="Times New Roman"/>
                <w:bCs/>
                <w:sz w:val="28"/>
                <w:szCs w:val="28"/>
              </w:rPr>
            </w:pPr>
            <w:r w:rsidRPr="00F93E5A">
              <w:rPr>
                <w:rFonts w:ascii="Times New Roman" w:hAnsi="Times New Roman"/>
                <w:sz w:val="24"/>
                <w:szCs w:val="24"/>
              </w:rPr>
              <w:t>По МСА объявлены государственные закупки на услуги</w:t>
            </w:r>
            <w:r>
              <w:rPr>
                <w:rFonts w:ascii="Times New Roman" w:hAnsi="Times New Roman"/>
                <w:sz w:val="24"/>
                <w:szCs w:val="24"/>
              </w:rPr>
              <w:t xml:space="preserve"> перевода</w:t>
            </w:r>
          </w:p>
          <w:p w:rsidR="00424B88" w:rsidRDefault="00424B88" w:rsidP="00424B88">
            <w:pPr>
              <w:jc w:val="center"/>
              <w:rPr>
                <w:rFonts w:ascii="Times New Roman" w:hAnsi="Times New Roman"/>
                <w:bCs/>
                <w:sz w:val="28"/>
                <w:szCs w:val="28"/>
              </w:rPr>
            </w:pPr>
            <w:r w:rsidRPr="00105CFE">
              <w:rPr>
                <w:rFonts w:ascii="Times New Roman" w:hAnsi="Times New Roman"/>
                <w:bCs/>
                <w:sz w:val="28"/>
                <w:szCs w:val="28"/>
              </w:rPr>
              <w:t xml:space="preserve">Отношение количества переведенных </w:t>
            </w:r>
          </w:p>
          <w:p w:rsidR="00424B88" w:rsidRPr="00105CFE" w:rsidRDefault="00424B88" w:rsidP="00424B88">
            <w:pPr>
              <w:jc w:val="center"/>
              <w:rPr>
                <w:rFonts w:ascii="Times New Roman" w:hAnsi="Times New Roman"/>
                <w:sz w:val="28"/>
                <w:szCs w:val="28"/>
              </w:rPr>
            </w:pPr>
            <w:r>
              <w:rPr>
                <w:rFonts w:ascii="Times New Roman" w:hAnsi="Times New Roman"/>
                <w:bCs/>
                <w:sz w:val="28"/>
                <w:szCs w:val="28"/>
              </w:rPr>
              <w:t>т</w:t>
            </w:r>
            <w:r w:rsidRPr="00105CFE">
              <w:rPr>
                <w:rFonts w:ascii="Times New Roman" w:hAnsi="Times New Roman"/>
                <w:bCs/>
                <w:sz w:val="28"/>
                <w:szCs w:val="28"/>
              </w:rPr>
              <w:t>екстов на государственном языке к количеству полученных от международных организаций текстов на английском языке</w:t>
            </w:r>
          </w:p>
        </w:tc>
        <w:tc>
          <w:tcPr>
            <w:tcW w:w="1134" w:type="dxa"/>
            <w:tcBorders>
              <w:top w:val="single" w:sz="4" w:space="0" w:color="auto"/>
              <w:left w:val="single" w:sz="4" w:space="0" w:color="auto"/>
              <w:bottom w:val="single" w:sz="4" w:space="0" w:color="auto"/>
              <w:right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252"/>
        </w:trPr>
        <w:tc>
          <w:tcPr>
            <w:tcW w:w="846" w:type="dxa"/>
            <w:tcBorders>
              <w:top w:val="single" w:sz="4" w:space="0" w:color="auto"/>
            </w:tcBorders>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2</w:t>
            </w:r>
            <w:r>
              <w:rPr>
                <w:rFonts w:ascii="Times New Roman" w:hAnsi="Times New Roman"/>
                <w:sz w:val="28"/>
                <w:szCs w:val="28"/>
              </w:rPr>
              <w:t>1</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29"/>
              <w:tabs>
                <w:tab w:val="left" w:pos="360"/>
              </w:tabs>
              <w:spacing w:after="0" w:line="240" w:lineRule="auto"/>
              <w:ind w:left="0"/>
              <w:jc w:val="both"/>
              <w:rPr>
                <w:rFonts w:ascii="Times New Roman" w:hAnsi="Times New Roman"/>
                <w:bCs/>
                <w:sz w:val="28"/>
                <w:szCs w:val="28"/>
                <w:lang w:eastAsia="en-US"/>
              </w:rPr>
            </w:pPr>
            <w:r w:rsidRPr="00105CFE">
              <w:rPr>
                <w:rFonts w:ascii="Times New Roman" w:hAnsi="Times New Roman"/>
                <w:bCs/>
                <w:sz w:val="28"/>
                <w:szCs w:val="28"/>
                <w:lang w:eastAsia="en-US"/>
              </w:rPr>
              <w:t>Проведение круглого стола, семинаров по  применению МСФО, МСА и законодательства в области бухгалтерского учета и аудиторской деятельности.</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2 полугодие 2017 года</w:t>
            </w:r>
          </w:p>
        </w:tc>
        <w:tc>
          <w:tcPr>
            <w:tcW w:w="2126" w:type="dxa"/>
            <w:tcBorders>
              <w:top w:val="single" w:sz="4" w:space="0" w:color="auto"/>
            </w:tcBorders>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Отношение количества отвеченных вопросов на количество заданных вопросов в рамках проведенных мероприятий</w:t>
            </w:r>
          </w:p>
          <w:p w:rsidR="00424B88" w:rsidRPr="00105CFE" w:rsidRDefault="00424B88" w:rsidP="00424B88">
            <w:pPr>
              <w:jc w:val="center"/>
              <w:rPr>
                <w:rFonts w:ascii="Times New Roman" w:hAnsi="Times New Roman"/>
                <w:bCs/>
                <w:sz w:val="28"/>
                <w:szCs w:val="28"/>
              </w:rPr>
            </w:pPr>
          </w:p>
        </w:tc>
        <w:tc>
          <w:tcPr>
            <w:tcW w:w="1134"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252"/>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22</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29"/>
              <w:tabs>
                <w:tab w:val="left" w:pos="360"/>
              </w:tabs>
              <w:spacing w:after="0" w:line="240" w:lineRule="auto"/>
              <w:ind w:left="0"/>
              <w:jc w:val="both"/>
              <w:rPr>
                <w:rFonts w:ascii="Times New Roman" w:hAnsi="Times New Roman"/>
                <w:bCs/>
                <w:sz w:val="28"/>
                <w:szCs w:val="28"/>
                <w:lang w:eastAsia="en-US"/>
              </w:rPr>
            </w:pPr>
            <w:r w:rsidRPr="00105CFE">
              <w:rPr>
                <w:rFonts w:ascii="Times New Roman" w:hAnsi="Times New Roman"/>
                <w:bCs/>
                <w:sz w:val="28"/>
                <w:szCs w:val="28"/>
                <w:lang w:eastAsia="en-US"/>
              </w:rPr>
              <w:t xml:space="preserve">Разработка </w:t>
            </w:r>
            <w:r w:rsidRPr="00105CFE">
              <w:rPr>
                <w:rFonts w:ascii="Times New Roman" w:hAnsi="Times New Roman"/>
                <w:bCs/>
                <w:color w:val="000000"/>
                <w:sz w:val="28"/>
                <w:szCs w:val="28"/>
                <w:lang w:eastAsia="en-US"/>
              </w:rPr>
              <w:t xml:space="preserve">плана </w:t>
            </w:r>
            <w:r w:rsidRPr="00105CFE">
              <w:rPr>
                <w:rFonts w:ascii="Times New Roman" w:hAnsi="Times New Roman"/>
                <w:bCs/>
                <w:color w:val="000000"/>
                <w:sz w:val="28"/>
                <w:szCs w:val="28"/>
                <w:lang w:val="kk-KZ" w:eastAsia="en-US"/>
              </w:rPr>
              <w:t>мероприятий по улучшению инфаструктуры корпоративной отчетности в Казахстане на 201</w:t>
            </w:r>
            <w:r>
              <w:rPr>
                <w:rFonts w:ascii="Times New Roman" w:hAnsi="Times New Roman"/>
                <w:bCs/>
                <w:color w:val="000000"/>
                <w:sz w:val="28"/>
                <w:szCs w:val="28"/>
                <w:lang w:val="kk-KZ" w:eastAsia="en-US"/>
              </w:rPr>
              <w:t>7</w:t>
            </w:r>
            <w:r w:rsidRPr="00105CFE">
              <w:rPr>
                <w:rFonts w:ascii="Times New Roman" w:hAnsi="Times New Roman"/>
                <w:bCs/>
                <w:color w:val="000000"/>
                <w:sz w:val="28"/>
                <w:szCs w:val="28"/>
                <w:lang w:val="kk-KZ" w:eastAsia="en-US"/>
              </w:rPr>
              <w:t xml:space="preserve"> -2020 гг</w:t>
            </w:r>
            <w:r w:rsidRPr="00105CFE">
              <w:rPr>
                <w:rFonts w:ascii="Times New Roman" w:hAnsi="Times New Roman"/>
                <w:bCs/>
                <w:color w:val="000000"/>
                <w:sz w:val="28"/>
                <w:szCs w:val="28"/>
                <w:lang w:eastAsia="en-US"/>
              </w:rPr>
              <w:t>.</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4 квартал 2017 года</w:t>
            </w:r>
          </w:p>
        </w:tc>
        <w:tc>
          <w:tcPr>
            <w:tcW w:w="212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План мероприятий</w:t>
            </w:r>
          </w:p>
          <w:p w:rsidR="00424B88" w:rsidRPr="00105CFE" w:rsidRDefault="00424B88" w:rsidP="00424B88">
            <w:pPr>
              <w:jc w:val="center"/>
              <w:rPr>
                <w:rFonts w:ascii="Times New Roman" w:hAnsi="Times New Roman"/>
                <w:bCs/>
                <w:sz w:val="28"/>
                <w:szCs w:val="28"/>
              </w:rPr>
            </w:pP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100% </w:t>
            </w:r>
          </w:p>
        </w:tc>
      </w:tr>
      <w:tr w:rsidR="00424B88" w:rsidRPr="00105CFE" w:rsidTr="00D30739">
        <w:trPr>
          <w:trHeight w:val="252"/>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23</w:t>
            </w:r>
            <w:r w:rsidRPr="00105CFE">
              <w:rPr>
                <w:rFonts w:ascii="Times New Roman" w:hAnsi="Times New Roman"/>
                <w:sz w:val="28"/>
                <w:szCs w:val="28"/>
              </w:rPr>
              <w:t>.</w:t>
            </w:r>
          </w:p>
        </w:tc>
        <w:tc>
          <w:tcPr>
            <w:tcW w:w="6379" w:type="dxa"/>
            <w:gridSpan w:val="2"/>
            <w:tcBorders>
              <w:top w:val="single" w:sz="4" w:space="0" w:color="auto"/>
            </w:tcBorders>
          </w:tcPr>
          <w:p w:rsidR="00424B88" w:rsidRDefault="00424B88" w:rsidP="00424B88">
            <w:pPr>
              <w:pStyle w:val="29"/>
              <w:tabs>
                <w:tab w:val="left" w:pos="360"/>
              </w:tabs>
              <w:spacing w:after="0" w:line="240" w:lineRule="auto"/>
              <w:ind w:left="0"/>
              <w:jc w:val="both"/>
              <w:rPr>
                <w:rFonts w:ascii="Times New Roman" w:hAnsi="Times New Roman"/>
                <w:bCs/>
                <w:sz w:val="28"/>
                <w:szCs w:val="28"/>
                <w:lang w:eastAsia="en-US"/>
              </w:rPr>
            </w:pPr>
            <w:r w:rsidRPr="00105CFE">
              <w:rPr>
                <w:rFonts w:ascii="Times New Roman" w:hAnsi="Times New Roman"/>
                <w:bCs/>
                <w:sz w:val="28"/>
                <w:szCs w:val="28"/>
                <w:lang w:eastAsia="en-US"/>
              </w:rPr>
              <w:t>Проведение работы в рамках Рабочей группы при Консультативном комитете по финансовым рынкам по разработке проекта Соглашения об аудиторской деятельности на территории ЕАЭС с целью формирования единого рынка в области аудита</w:t>
            </w:r>
          </w:p>
          <w:p w:rsidR="00424B88" w:rsidRPr="00FB0E4E" w:rsidRDefault="00424B88" w:rsidP="00424B88">
            <w:pPr>
              <w:rPr>
                <w:rFonts w:ascii="Times New Roman" w:hAnsi="Times New Roman"/>
                <w:color w:val="000000"/>
                <w:sz w:val="24"/>
                <w:szCs w:val="24"/>
              </w:rPr>
            </w:pPr>
            <w:r w:rsidRPr="00FB0E4E">
              <w:rPr>
                <w:rFonts w:ascii="Times New Roman" w:hAnsi="Times New Roman"/>
                <w:color w:val="000000"/>
                <w:sz w:val="24"/>
                <w:szCs w:val="24"/>
              </w:rPr>
              <w:t>4 заседания Рабочей группы,</w:t>
            </w:r>
            <w:r w:rsidRPr="0011596A">
              <w:rPr>
                <w:rFonts w:ascii="Times New Roman" w:hAnsi="Times New Roman"/>
                <w:color w:val="000000"/>
                <w:sz w:val="24"/>
                <w:szCs w:val="24"/>
              </w:rPr>
              <w:t xml:space="preserve"> по подготовке проекта Соглашения об аудиторской деятельности на территории ЕАЭС, который направлен на формирование единого рынка аудиторских услуг ЕАЭС</w:t>
            </w:r>
            <w:r w:rsidRPr="00FB0E4E">
              <w:rPr>
                <w:rFonts w:ascii="Times New Roman" w:hAnsi="Times New Roman"/>
                <w:color w:val="000000"/>
                <w:sz w:val="24"/>
                <w:szCs w:val="24"/>
              </w:rPr>
              <w:t xml:space="preserve"> по результатам которых требуется отработка Протоколов с ауди</w:t>
            </w:r>
            <w:r>
              <w:rPr>
                <w:rFonts w:ascii="Times New Roman" w:hAnsi="Times New Roman"/>
                <w:color w:val="000000"/>
                <w:sz w:val="24"/>
                <w:szCs w:val="24"/>
              </w:rPr>
              <w:t>торским сообществом Казахстана.</w:t>
            </w:r>
          </w:p>
          <w:p w:rsidR="00424B88" w:rsidRPr="00105CFE" w:rsidRDefault="00424B88" w:rsidP="00424B88">
            <w:pPr>
              <w:pStyle w:val="29"/>
              <w:tabs>
                <w:tab w:val="left" w:pos="360"/>
              </w:tabs>
              <w:spacing w:after="0" w:line="240" w:lineRule="auto"/>
              <w:ind w:left="0"/>
              <w:jc w:val="both"/>
              <w:rPr>
                <w:rFonts w:ascii="Times New Roman" w:hAnsi="Times New Roman"/>
                <w:bCs/>
                <w:sz w:val="28"/>
                <w:szCs w:val="28"/>
                <w:lang w:eastAsia="en-US"/>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в течение</w:t>
            </w:r>
          </w:p>
          <w:p w:rsidR="00424B88" w:rsidRPr="00105CFE" w:rsidRDefault="00424B88" w:rsidP="00424B88">
            <w:pPr>
              <w:jc w:val="center"/>
              <w:rPr>
                <w:rFonts w:ascii="Times New Roman" w:eastAsia="BatangChe" w:hAnsi="Times New Roman"/>
                <w:sz w:val="28"/>
                <w:szCs w:val="28"/>
              </w:rPr>
            </w:pPr>
            <w:r w:rsidRPr="00105CFE">
              <w:rPr>
                <w:rFonts w:ascii="Times New Roman" w:hAnsi="Times New Roman"/>
                <w:sz w:val="28"/>
                <w:szCs w:val="28"/>
              </w:rPr>
              <w:t>2017 года</w:t>
            </w:r>
          </w:p>
        </w:tc>
        <w:tc>
          <w:tcPr>
            <w:tcW w:w="2126" w:type="dxa"/>
          </w:tcPr>
          <w:p w:rsidR="00424B88" w:rsidRPr="008D6B29" w:rsidRDefault="00424B88" w:rsidP="00424B88">
            <w:pPr>
              <w:rPr>
                <w:rFonts w:ascii="Times New Roman" w:hAnsi="Times New Roman"/>
                <w:color w:val="000000"/>
                <w:sz w:val="28"/>
                <w:szCs w:val="28"/>
              </w:rPr>
            </w:pPr>
            <w:r w:rsidRPr="008D6B29">
              <w:rPr>
                <w:rFonts w:ascii="Times New Roman" w:hAnsi="Times New Roman"/>
                <w:color w:val="000000"/>
                <w:sz w:val="28"/>
                <w:szCs w:val="28"/>
              </w:rPr>
              <w:t xml:space="preserve">4 заседания Рабочей группы, </w:t>
            </w:r>
          </w:p>
          <w:p w:rsidR="00424B88" w:rsidRPr="00105CFE" w:rsidRDefault="00424B88" w:rsidP="00424B88">
            <w:pPr>
              <w:rPr>
                <w:rFonts w:ascii="Times New Roman" w:hAnsi="Times New Roman"/>
                <w:bCs/>
                <w:sz w:val="28"/>
                <w:szCs w:val="28"/>
              </w:rPr>
            </w:pPr>
            <w:r>
              <w:rPr>
                <w:rFonts w:ascii="Times New Roman" w:hAnsi="Times New Roman"/>
                <w:color w:val="000000"/>
                <w:sz w:val="24"/>
                <w:szCs w:val="24"/>
              </w:rPr>
              <w:t>К</w:t>
            </w:r>
            <w:r w:rsidRPr="00105CFE">
              <w:rPr>
                <w:rFonts w:ascii="Times New Roman" w:hAnsi="Times New Roman"/>
                <w:bCs/>
                <w:sz w:val="28"/>
                <w:szCs w:val="28"/>
              </w:rPr>
              <w:t>оличество исполненных протокольных поручений к общему количеству поручений в протоколах заседаний</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252"/>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24</w:t>
            </w:r>
            <w:r w:rsidRPr="00105CFE">
              <w:rPr>
                <w:rFonts w:ascii="Times New Roman" w:hAnsi="Times New Roman"/>
                <w:sz w:val="28"/>
                <w:szCs w:val="28"/>
              </w:rPr>
              <w:t>.</w:t>
            </w:r>
          </w:p>
        </w:tc>
        <w:tc>
          <w:tcPr>
            <w:tcW w:w="6379" w:type="dxa"/>
            <w:gridSpan w:val="2"/>
            <w:tcBorders>
              <w:top w:val="single" w:sz="4" w:space="0" w:color="auto"/>
            </w:tcBorders>
          </w:tcPr>
          <w:p w:rsidR="00424B88" w:rsidRDefault="00424B88" w:rsidP="00424B88">
            <w:pPr>
              <w:pStyle w:val="16"/>
              <w:ind w:firstLine="34"/>
              <w:jc w:val="both"/>
              <w:rPr>
                <w:rFonts w:ascii="Times New Roman" w:hAnsi="Times New Roman"/>
                <w:sz w:val="28"/>
                <w:szCs w:val="28"/>
              </w:rPr>
            </w:pPr>
            <w:r w:rsidRPr="00105CFE">
              <w:rPr>
                <w:rFonts w:ascii="Times New Roman" w:hAnsi="Times New Roman"/>
                <w:sz w:val="28"/>
                <w:szCs w:val="28"/>
              </w:rPr>
              <w:t xml:space="preserve">Разработка НПА МФ РК в области бухгалтерского учета и аудита </w:t>
            </w:r>
          </w:p>
          <w:p w:rsidR="00424B88" w:rsidRPr="008D6B29" w:rsidRDefault="00424B88" w:rsidP="00424B88">
            <w:pPr>
              <w:tabs>
                <w:tab w:val="center" w:pos="4818"/>
                <w:tab w:val="left" w:pos="6015"/>
              </w:tabs>
              <w:rPr>
                <w:rFonts w:ascii="Times New Roman" w:hAnsi="Times New Roman"/>
                <w:sz w:val="24"/>
                <w:szCs w:val="24"/>
              </w:rPr>
            </w:pPr>
            <w:r w:rsidRPr="008D6B29">
              <w:rPr>
                <w:rFonts w:ascii="Times New Roman" w:hAnsi="Times New Roman"/>
                <w:sz w:val="24"/>
                <w:szCs w:val="24"/>
              </w:rPr>
              <w:t xml:space="preserve">1) </w:t>
            </w:r>
            <w:r w:rsidRPr="008D6B29">
              <w:rPr>
                <w:rFonts w:ascii="Times New Roman" w:hAnsi="Times New Roman"/>
                <w:color w:val="000000"/>
                <w:sz w:val="24"/>
                <w:szCs w:val="24"/>
              </w:rPr>
              <w:t xml:space="preserve">Приказ </w:t>
            </w:r>
            <w:r w:rsidRPr="008D6B29">
              <w:rPr>
                <w:rFonts w:ascii="Times New Roman" w:hAnsi="Times New Roman"/>
                <w:sz w:val="24"/>
                <w:szCs w:val="24"/>
              </w:rPr>
              <w:t>Министра финансов Республики Казахстан</w:t>
            </w:r>
            <w:r w:rsidRPr="008D6B29">
              <w:rPr>
                <w:rFonts w:ascii="Times New Roman" w:hAnsi="Times New Roman"/>
                <w:sz w:val="24"/>
                <w:szCs w:val="24"/>
                <w:lang w:val="kk-KZ"/>
              </w:rPr>
              <w:t xml:space="preserve"> от 2 июня 2017 года № 364</w:t>
            </w:r>
            <w:r w:rsidRPr="008D6B29">
              <w:rPr>
                <w:rFonts w:ascii="Times New Roman" w:hAnsi="Times New Roman"/>
                <w:sz w:val="24"/>
                <w:szCs w:val="24"/>
              </w:rPr>
              <w:t xml:space="preserve">«О внесении изменений и дополнений </w:t>
            </w:r>
            <w:r w:rsidRPr="008D6B29">
              <w:rPr>
                <w:rFonts w:ascii="Times New Roman" w:hAnsi="Times New Roman"/>
                <w:sz w:val="24"/>
                <w:szCs w:val="24"/>
              </w:rPr>
              <w:lastRenderedPageBreak/>
              <w:t>в приказ Министра финансов Республики Казахстан от 24 апреля 2015 года № 280 «Об утверждении стандартов государственных услуг в области бухгалтерского учета и аудита»»;</w:t>
            </w:r>
          </w:p>
          <w:p w:rsidR="00424B88" w:rsidRPr="008D6B29" w:rsidRDefault="00424B88" w:rsidP="00424B88">
            <w:pPr>
              <w:pStyle w:val="16"/>
              <w:jc w:val="both"/>
              <w:rPr>
                <w:rFonts w:ascii="Times New Roman" w:hAnsi="Times New Roman"/>
                <w:sz w:val="24"/>
                <w:szCs w:val="24"/>
              </w:rPr>
            </w:pPr>
          </w:p>
          <w:p w:rsidR="00424B88" w:rsidRPr="008D6B29" w:rsidRDefault="00424B88" w:rsidP="00424B88">
            <w:pPr>
              <w:tabs>
                <w:tab w:val="center" w:pos="4818"/>
                <w:tab w:val="left" w:pos="6015"/>
              </w:tabs>
              <w:jc w:val="left"/>
              <w:rPr>
                <w:rFonts w:ascii="Times New Roman" w:hAnsi="Times New Roman"/>
                <w:sz w:val="24"/>
                <w:szCs w:val="24"/>
              </w:rPr>
            </w:pPr>
            <w:r w:rsidRPr="008D6B29">
              <w:rPr>
                <w:rFonts w:ascii="Times New Roman" w:hAnsi="Times New Roman"/>
                <w:sz w:val="24"/>
                <w:szCs w:val="24"/>
              </w:rPr>
              <w:t xml:space="preserve">2)  </w:t>
            </w:r>
            <w:r w:rsidRPr="008D6B29">
              <w:rPr>
                <w:rFonts w:ascii="Times New Roman" w:hAnsi="Times New Roman"/>
                <w:color w:val="000000"/>
                <w:sz w:val="24"/>
                <w:szCs w:val="24"/>
              </w:rPr>
              <w:t xml:space="preserve">Приказ </w:t>
            </w:r>
            <w:r w:rsidRPr="008D6B29">
              <w:rPr>
                <w:rFonts w:ascii="Times New Roman" w:hAnsi="Times New Roman"/>
                <w:sz w:val="24"/>
                <w:szCs w:val="24"/>
              </w:rPr>
              <w:t>Министра финансов Республики Казахстан</w:t>
            </w:r>
            <w:r w:rsidRPr="008D6B29">
              <w:rPr>
                <w:rFonts w:ascii="Times New Roman" w:hAnsi="Times New Roman"/>
                <w:sz w:val="24"/>
                <w:szCs w:val="24"/>
                <w:lang w:val="kk-KZ"/>
              </w:rPr>
              <w:t xml:space="preserve"> от 28 июня 2017 года № 404 </w:t>
            </w:r>
            <w:r w:rsidRPr="008D6B29">
              <w:rPr>
                <w:rFonts w:ascii="Times New Roman" w:hAnsi="Times New Roman"/>
                <w:sz w:val="24"/>
                <w:szCs w:val="24"/>
              </w:rPr>
              <w:t>«Об утверждении перечня и форм годовой финансовой отчетности для публикации организациями публичного интереса (кроме финансовых организаций)»;</w:t>
            </w:r>
          </w:p>
          <w:p w:rsidR="00424B88" w:rsidRPr="008D6B29" w:rsidRDefault="00424B88" w:rsidP="00424B88">
            <w:pPr>
              <w:tabs>
                <w:tab w:val="center" w:pos="4818"/>
                <w:tab w:val="left" w:pos="6015"/>
              </w:tabs>
              <w:jc w:val="left"/>
              <w:rPr>
                <w:rFonts w:ascii="Times New Roman" w:hAnsi="Times New Roman"/>
                <w:sz w:val="24"/>
                <w:szCs w:val="24"/>
              </w:rPr>
            </w:pPr>
          </w:p>
          <w:p w:rsidR="00424B88" w:rsidRPr="008D6B29" w:rsidRDefault="00424B88" w:rsidP="00424B88">
            <w:pPr>
              <w:rPr>
                <w:rFonts w:ascii="Times New Roman" w:hAnsi="Times New Roman"/>
                <w:sz w:val="24"/>
                <w:szCs w:val="24"/>
                <w:lang w:val="kk-KZ"/>
              </w:rPr>
            </w:pPr>
            <w:r w:rsidRPr="008D6B29">
              <w:rPr>
                <w:rFonts w:ascii="Times New Roman" w:hAnsi="Times New Roman"/>
                <w:sz w:val="24"/>
                <w:szCs w:val="24"/>
              </w:rPr>
              <w:t xml:space="preserve">3) </w:t>
            </w:r>
            <w:r w:rsidRPr="008D6B29">
              <w:rPr>
                <w:rFonts w:ascii="Times New Roman" w:hAnsi="Times New Roman"/>
                <w:color w:val="000000"/>
                <w:sz w:val="24"/>
                <w:szCs w:val="24"/>
              </w:rPr>
              <w:t xml:space="preserve">Приказ </w:t>
            </w:r>
            <w:r w:rsidRPr="008D6B29">
              <w:rPr>
                <w:rFonts w:ascii="Times New Roman" w:hAnsi="Times New Roman"/>
                <w:sz w:val="24"/>
                <w:szCs w:val="24"/>
              </w:rPr>
              <w:t>Министра финансов Республики Казахстан</w:t>
            </w:r>
            <w:r w:rsidRPr="008D6B29">
              <w:rPr>
                <w:rFonts w:ascii="Times New Roman" w:hAnsi="Times New Roman"/>
                <w:sz w:val="24"/>
                <w:szCs w:val="24"/>
                <w:lang w:val="kk-KZ"/>
              </w:rPr>
              <w:t xml:space="preserve"> от 1 августа 2017 года № 467 </w:t>
            </w:r>
            <w:r w:rsidRPr="008D6B29">
              <w:rPr>
                <w:rFonts w:ascii="Times New Roman" w:hAnsi="Times New Roman"/>
                <w:sz w:val="24"/>
                <w:szCs w:val="24"/>
              </w:rPr>
              <w:t>«</w:t>
            </w:r>
            <w:r w:rsidRPr="008D6B29">
              <w:rPr>
                <w:rFonts w:ascii="Times New Roman" w:hAnsi="Times New Roman"/>
                <w:sz w:val="24"/>
                <w:szCs w:val="24"/>
                <w:lang w:val="kk-KZ"/>
              </w:rPr>
              <w:t>Об утверждении перечня, форм и периодичности представления отчетности профессиональными организациями, организациями по сертификации»</w:t>
            </w:r>
          </w:p>
          <w:p w:rsidR="00424B88" w:rsidRPr="008D6B29" w:rsidRDefault="00424B88" w:rsidP="00424B88">
            <w:pPr>
              <w:rPr>
                <w:rFonts w:ascii="Times New Roman" w:hAnsi="Times New Roman"/>
                <w:sz w:val="24"/>
                <w:szCs w:val="24"/>
                <w:lang w:val="kk-KZ"/>
              </w:rPr>
            </w:pPr>
          </w:p>
          <w:p w:rsidR="00424B88" w:rsidRPr="00133DA3" w:rsidRDefault="00424B88" w:rsidP="00424B88">
            <w:pPr>
              <w:rPr>
                <w:rFonts w:ascii="Times New Roman" w:hAnsi="Times New Roman"/>
                <w:sz w:val="24"/>
                <w:szCs w:val="24"/>
              </w:rPr>
            </w:pPr>
            <w:r w:rsidRPr="008D6B29">
              <w:rPr>
                <w:rFonts w:ascii="Times New Roman" w:hAnsi="Times New Roman"/>
                <w:sz w:val="24"/>
                <w:szCs w:val="24"/>
              </w:rPr>
              <w:t>4)</w:t>
            </w:r>
            <w:r w:rsidRPr="008D6B29">
              <w:rPr>
                <w:rFonts w:ascii="Times New Roman" w:hAnsi="Times New Roman"/>
                <w:sz w:val="24"/>
                <w:szCs w:val="24"/>
                <w:lang w:val="kk-KZ"/>
              </w:rPr>
              <w:t xml:space="preserve"> </w:t>
            </w:r>
            <w:r w:rsidRPr="008D6B29">
              <w:rPr>
                <w:rFonts w:ascii="Times New Roman" w:hAnsi="Times New Roman"/>
                <w:sz w:val="24"/>
                <w:szCs w:val="24"/>
              </w:rPr>
              <w:t>Разработаны Правила отражения поступлений бюджета в годовой консолидированную финансовую отчетность об исполнении республиканского, областного бюджета, бюджетов города республиканского значения, столицы» и утверждены приказ</w:t>
            </w:r>
            <w:r>
              <w:rPr>
                <w:rFonts w:ascii="Times New Roman" w:hAnsi="Times New Roman"/>
                <w:sz w:val="24"/>
                <w:szCs w:val="24"/>
              </w:rPr>
              <w:t>ом МФ РК от 26.05.2017 г. №340.</w:t>
            </w:r>
          </w:p>
        </w:tc>
        <w:tc>
          <w:tcPr>
            <w:tcW w:w="1276" w:type="dxa"/>
            <w:tcBorders>
              <w:top w:val="single" w:sz="4" w:space="0" w:color="auto"/>
            </w:tcBorders>
          </w:tcPr>
          <w:p w:rsidR="00424B88" w:rsidRPr="00105CFE" w:rsidRDefault="00424B88" w:rsidP="00424B88">
            <w:pPr>
              <w:keepNext/>
              <w:widowControl w:val="0"/>
              <w:jc w:val="center"/>
              <w:rPr>
                <w:rFonts w:ascii="Times New Roman" w:hAnsi="Times New Roman"/>
                <w:sz w:val="28"/>
                <w:szCs w:val="28"/>
                <w:lang w:val="kk-KZ" w:eastAsia="ru-RU"/>
              </w:rPr>
            </w:pPr>
            <w:r w:rsidRPr="00105CFE">
              <w:rPr>
                <w:rFonts w:ascii="Times New Roman" w:hAnsi="Times New Roman"/>
                <w:sz w:val="28"/>
                <w:szCs w:val="28"/>
                <w:lang w:val="kk-KZ" w:eastAsia="ru-RU"/>
              </w:rPr>
              <w:lastRenderedPageBreak/>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ДМБУА</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Декабрь</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2017 года</w:t>
            </w:r>
          </w:p>
        </w:tc>
        <w:tc>
          <w:tcPr>
            <w:tcW w:w="2126" w:type="dxa"/>
          </w:tcPr>
          <w:p w:rsidR="00424B88" w:rsidRDefault="00424B88" w:rsidP="00424B88">
            <w:pPr>
              <w:jc w:val="center"/>
              <w:rPr>
                <w:rFonts w:ascii="Times New Roman" w:hAnsi="Times New Roman"/>
                <w:sz w:val="28"/>
                <w:szCs w:val="28"/>
              </w:rPr>
            </w:pPr>
            <w:r>
              <w:rPr>
                <w:rFonts w:ascii="Times New Roman" w:hAnsi="Times New Roman"/>
                <w:sz w:val="28"/>
                <w:szCs w:val="28"/>
              </w:rPr>
              <w:t>4 НПА</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Отношение количества </w:t>
            </w:r>
            <w:r w:rsidRPr="00105CFE">
              <w:rPr>
                <w:rFonts w:ascii="Times New Roman" w:hAnsi="Times New Roman"/>
                <w:sz w:val="28"/>
                <w:szCs w:val="28"/>
              </w:rPr>
              <w:lastRenderedPageBreak/>
              <w:t>утвержденных НПА к общему количеству разработанных*100</w:t>
            </w:r>
          </w:p>
        </w:tc>
        <w:tc>
          <w:tcPr>
            <w:tcW w:w="1134"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424B88" w:rsidRPr="00105CFE" w:rsidTr="00E53718">
        <w:trPr>
          <w:trHeight w:val="299"/>
        </w:trPr>
        <w:tc>
          <w:tcPr>
            <w:tcW w:w="15446" w:type="dxa"/>
            <w:gridSpan w:val="8"/>
          </w:tcPr>
          <w:p w:rsidR="00424B88" w:rsidRPr="00105CFE" w:rsidRDefault="00424B88" w:rsidP="00424B88">
            <w:pPr>
              <w:rPr>
                <w:rFonts w:ascii="Times New Roman" w:hAnsi="Times New Roman"/>
                <w:b/>
                <w:sz w:val="28"/>
                <w:szCs w:val="28"/>
              </w:rPr>
            </w:pPr>
            <w:r>
              <w:rPr>
                <w:rFonts w:ascii="Times New Roman" w:hAnsi="Times New Roman"/>
                <w:b/>
                <w:sz w:val="28"/>
                <w:szCs w:val="28"/>
              </w:rPr>
              <w:lastRenderedPageBreak/>
              <w:t>Целевой индикатор 21</w:t>
            </w:r>
            <w:r w:rsidRPr="00105CFE">
              <w:rPr>
                <w:rFonts w:ascii="Times New Roman" w:hAnsi="Times New Roman"/>
                <w:b/>
                <w:sz w:val="28"/>
                <w:szCs w:val="28"/>
              </w:rPr>
              <w:t xml:space="preserve">. </w:t>
            </w:r>
            <w:r w:rsidRPr="00105CFE">
              <w:rPr>
                <w:rFonts w:ascii="Times New Roman" w:hAnsi="Times New Roman"/>
                <w:sz w:val="28"/>
                <w:szCs w:val="28"/>
              </w:rPr>
              <w:t xml:space="preserve"> </w:t>
            </w:r>
            <w:r w:rsidRPr="00105CFE">
              <w:rPr>
                <w:rFonts w:ascii="Times New Roman" w:hAnsi="Times New Roman"/>
                <w:b/>
                <w:sz w:val="28"/>
                <w:szCs w:val="28"/>
              </w:rPr>
              <w:t>Сокращение времени таможенной очистки товаров</w:t>
            </w:r>
          </w:p>
        </w:tc>
      </w:tr>
      <w:tr w:rsidR="00424B88" w:rsidRPr="00105CFE" w:rsidTr="00D30739">
        <w:trPr>
          <w:trHeight w:val="426"/>
        </w:trPr>
        <w:tc>
          <w:tcPr>
            <w:tcW w:w="846" w:type="dxa"/>
            <w:tcBorders>
              <w:bottom w:val="single" w:sz="4" w:space="0" w:color="auto"/>
            </w:tcBorders>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bottom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tc>
        <w:tc>
          <w:tcPr>
            <w:tcW w:w="1276" w:type="dxa"/>
            <w:tcBorders>
              <w:top w:val="single" w:sz="4" w:space="0" w:color="auto"/>
              <w:bottom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Borders>
              <w:bottom w:val="single" w:sz="4" w:space="0" w:color="auto"/>
            </w:tcBorders>
          </w:tcPr>
          <w:p w:rsidR="00424B88" w:rsidRPr="00105CFE" w:rsidRDefault="00424B88" w:rsidP="00424B88">
            <w:pPr>
              <w:jc w:val="center"/>
              <w:rPr>
                <w:rFonts w:ascii="Times New Roman" w:hAnsi="Times New Roman"/>
                <w:sz w:val="28"/>
                <w:szCs w:val="28"/>
              </w:rPr>
            </w:pPr>
          </w:p>
        </w:tc>
        <w:tc>
          <w:tcPr>
            <w:tcW w:w="2410" w:type="dxa"/>
            <w:tcBorders>
              <w:bottom w:val="single" w:sz="4" w:space="0" w:color="auto"/>
            </w:tcBorders>
            <w:shd w:val="clear" w:color="auto" w:fill="auto"/>
          </w:tcPr>
          <w:p w:rsidR="00424B88" w:rsidRPr="00105CFE" w:rsidRDefault="00424B88" w:rsidP="00424B88">
            <w:pPr>
              <w:jc w:val="center"/>
              <w:rPr>
                <w:rFonts w:ascii="Times New Roman" w:hAnsi="Times New Roman"/>
                <w:sz w:val="28"/>
                <w:szCs w:val="28"/>
              </w:rPr>
            </w:pPr>
          </w:p>
        </w:tc>
        <w:tc>
          <w:tcPr>
            <w:tcW w:w="2126" w:type="dxa"/>
            <w:tcBorders>
              <w:bottom w:val="single" w:sz="4" w:space="0" w:color="auto"/>
            </w:tcBorders>
            <w:shd w:val="clear" w:color="auto" w:fill="auto"/>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426"/>
        </w:trPr>
        <w:tc>
          <w:tcPr>
            <w:tcW w:w="846" w:type="dxa"/>
            <w:tcBorders>
              <w:bottom w:val="single" w:sz="4" w:space="0" w:color="auto"/>
            </w:tcBorders>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2</w:t>
            </w:r>
            <w:r w:rsidR="004335DA">
              <w:rPr>
                <w:rFonts w:ascii="Times New Roman" w:hAnsi="Times New Roman"/>
                <w:sz w:val="28"/>
                <w:szCs w:val="28"/>
              </w:rPr>
              <w:t>5</w:t>
            </w:r>
            <w:r w:rsidRPr="00105CFE">
              <w:rPr>
                <w:rFonts w:ascii="Times New Roman" w:hAnsi="Times New Roman"/>
                <w:sz w:val="28"/>
                <w:szCs w:val="28"/>
              </w:rPr>
              <w:t>.</w:t>
            </w:r>
          </w:p>
        </w:tc>
        <w:tc>
          <w:tcPr>
            <w:tcW w:w="6379" w:type="dxa"/>
            <w:gridSpan w:val="2"/>
            <w:tcBorders>
              <w:top w:val="single" w:sz="4" w:space="0" w:color="auto"/>
              <w:bottom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Сокращение времени прохождения таможенной очистки при экспорте товаров</w:t>
            </w:r>
          </w:p>
        </w:tc>
        <w:tc>
          <w:tcPr>
            <w:tcW w:w="1276" w:type="dxa"/>
            <w:tcBorders>
              <w:top w:val="single" w:sz="4" w:space="0" w:color="auto"/>
              <w:bottom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Borders>
              <w:bottom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p w:rsidR="00424B88" w:rsidRPr="00105CFE" w:rsidRDefault="00424B88" w:rsidP="00424B88">
            <w:pPr>
              <w:keepNext/>
              <w:widowControl w:val="0"/>
              <w:rPr>
                <w:rFonts w:ascii="Times New Roman" w:hAnsi="Times New Roman"/>
                <w:sz w:val="28"/>
                <w:szCs w:val="28"/>
              </w:rPr>
            </w:pPr>
          </w:p>
        </w:tc>
        <w:tc>
          <w:tcPr>
            <w:tcW w:w="2410" w:type="dxa"/>
            <w:tcBorders>
              <w:bottom w:val="single" w:sz="4" w:space="0" w:color="auto"/>
            </w:tcBorders>
            <w:shd w:val="clear" w:color="auto" w:fill="auto"/>
          </w:tcPr>
          <w:p w:rsidR="00424B88" w:rsidRPr="00105CFE" w:rsidRDefault="00424B88" w:rsidP="00424B88">
            <w:pPr>
              <w:keepNext/>
              <w:widowControl w:val="0"/>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ежеквартально</w:t>
            </w:r>
          </w:p>
        </w:tc>
        <w:tc>
          <w:tcPr>
            <w:tcW w:w="2126" w:type="dxa"/>
            <w:tcBorders>
              <w:bottom w:val="single" w:sz="4" w:space="0" w:color="auto"/>
            </w:tcBorders>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Среднее время обработки декларации при режиме экспорта в электронной форме</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Данные ИХД</w:t>
            </w:r>
          </w:p>
        </w:tc>
        <w:tc>
          <w:tcPr>
            <w:tcW w:w="1134" w:type="dxa"/>
            <w:shd w:val="clear" w:color="auto" w:fill="auto"/>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Не более 40 мин</w:t>
            </w:r>
          </w:p>
        </w:tc>
      </w:tr>
      <w:tr w:rsidR="00424B88" w:rsidRPr="00105CFE" w:rsidTr="00D30739">
        <w:trPr>
          <w:trHeight w:val="426"/>
        </w:trPr>
        <w:tc>
          <w:tcPr>
            <w:tcW w:w="846" w:type="dxa"/>
            <w:tcBorders>
              <w:bottom w:val="single" w:sz="4" w:space="0" w:color="auto"/>
            </w:tcBorders>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2</w:t>
            </w:r>
            <w:r w:rsidR="004335DA">
              <w:rPr>
                <w:rFonts w:ascii="Times New Roman" w:hAnsi="Times New Roman"/>
                <w:sz w:val="28"/>
                <w:szCs w:val="28"/>
              </w:rPr>
              <w:t>6</w:t>
            </w:r>
            <w:r w:rsidRPr="00105CFE">
              <w:rPr>
                <w:rFonts w:ascii="Times New Roman" w:hAnsi="Times New Roman"/>
                <w:sz w:val="28"/>
                <w:szCs w:val="28"/>
              </w:rPr>
              <w:t>.</w:t>
            </w:r>
          </w:p>
        </w:tc>
        <w:tc>
          <w:tcPr>
            <w:tcW w:w="6379" w:type="dxa"/>
            <w:gridSpan w:val="2"/>
            <w:tcBorders>
              <w:top w:val="single" w:sz="4" w:space="0" w:color="auto"/>
              <w:bottom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Сокращение времени прохождения таможенной очисткой при импорте товаров</w:t>
            </w:r>
          </w:p>
        </w:tc>
        <w:tc>
          <w:tcPr>
            <w:tcW w:w="1276" w:type="dxa"/>
            <w:tcBorders>
              <w:top w:val="single" w:sz="4" w:space="0" w:color="auto"/>
              <w:bottom w:val="single" w:sz="4" w:space="0" w:color="auto"/>
            </w:tcBorders>
          </w:tcPr>
          <w:p w:rsidR="00424B88" w:rsidRPr="00105CFE" w:rsidRDefault="00424B88" w:rsidP="00424B88">
            <w:pPr>
              <w:keepNext/>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Borders>
              <w:bottom w:val="single" w:sz="4" w:space="0" w:color="auto"/>
            </w:tcBorders>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КГД</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c>
          <w:tcPr>
            <w:tcW w:w="2410" w:type="dxa"/>
            <w:tcBorders>
              <w:bottom w:val="single" w:sz="4" w:space="0" w:color="auto"/>
            </w:tcBorders>
            <w:shd w:val="clear" w:color="auto" w:fill="auto"/>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tcBorders>
              <w:bottom w:val="single" w:sz="4" w:space="0" w:color="auto"/>
            </w:tcBorders>
            <w:shd w:val="clear" w:color="auto" w:fill="auto"/>
            <w:vAlign w:val="center"/>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Среднее время обработки декларации при режиме импорта в электронной форме</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Данные ИХД</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Не более </w:t>
            </w:r>
            <w:r>
              <w:rPr>
                <w:rFonts w:ascii="Times New Roman" w:hAnsi="Times New Roman"/>
                <w:sz w:val="28"/>
                <w:szCs w:val="28"/>
              </w:rPr>
              <w:t>2</w:t>
            </w:r>
            <w:r w:rsidRPr="00105CFE">
              <w:rPr>
                <w:rFonts w:ascii="Times New Roman" w:hAnsi="Times New Roman"/>
                <w:sz w:val="28"/>
                <w:szCs w:val="28"/>
              </w:rPr>
              <w:t xml:space="preserve"> часов </w:t>
            </w:r>
            <w:r>
              <w:rPr>
                <w:rFonts w:ascii="Times New Roman" w:hAnsi="Times New Roman"/>
                <w:sz w:val="28"/>
                <w:szCs w:val="28"/>
              </w:rPr>
              <w:t>35 мин.</w:t>
            </w:r>
          </w:p>
        </w:tc>
      </w:tr>
      <w:tr w:rsidR="00424B88" w:rsidRPr="00105CFE" w:rsidTr="00E53718">
        <w:trPr>
          <w:trHeight w:val="348"/>
        </w:trPr>
        <w:tc>
          <w:tcPr>
            <w:tcW w:w="15446" w:type="dxa"/>
            <w:gridSpan w:val="8"/>
          </w:tcPr>
          <w:p w:rsidR="00424B88" w:rsidRPr="00105CFE" w:rsidRDefault="00424B88" w:rsidP="00424B88">
            <w:pPr>
              <w:rPr>
                <w:rFonts w:ascii="Times New Roman" w:hAnsi="Times New Roman"/>
                <w:b/>
                <w:sz w:val="28"/>
                <w:szCs w:val="28"/>
              </w:rPr>
            </w:pPr>
            <w:r w:rsidRPr="00105CFE">
              <w:rPr>
                <w:rFonts w:ascii="Times New Roman" w:hAnsi="Times New Roman"/>
                <w:b/>
                <w:sz w:val="28"/>
                <w:szCs w:val="28"/>
              </w:rPr>
              <w:t>Целевой индикатор 2</w:t>
            </w:r>
            <w:r>
              <w:rPr>
                <w:rFonts w:ascii="Times New Roman" w:hAnsi="Times New Roman"/>
                <w:b/>
                <w:sz w:val="28"/>
                <w:szCs w:val="28"/>
              </w:rPr>
              <w:t>2</w:t>
            </w:r>
            <w:r w:rsidRPr="00105CFE">
              <w:rPr>
                <w:rFonts w:ascii="Times New Roman" w:hAnsi="Times New Roman"/>
                <w:b/>
                <w:sz w:val="28"/>
                <w:szCs w:val="28"/>
              </w:rPr>
              <w:t xml:space="preserve">. </w:t>
            </w:r>
            <w:r w:rsidRPr="00105CFE">
              <w:rPr>
                <w:rFonts w:ascii="Times New Roman" w:hAnsi="Times New Roman"/>
                <w:sz w:val="28"/>
                <w:szCs w:val="28"/>
              </w:rPr>
              <w:t xml:space="preserve">  </w:t>
            </w:r>
            <w:r w:rsidRPr="00105CFE">
              <w:rPr>
                <w:rFonts w:ascii="Times New Roman" w:hAnsi="Times New Roman"/>
                <w:b/>
                <w:sz w:val="28"/>
                <w:szCs w:val="28"/>
              </w:rPr>
              <w:t>Сокращение времени прохождения таможенных операций в автомобильных пунктах пропуска, через таможенную границу с круглосуточным режимом работы</w:t>
            </w: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2</w:t>
            </w:r>
            <w:r w:rsidR="004335DA">
              <w:rPr>
                <w:rFonts w:ascii="Times New Roman" w:hAnsi="Times New Roman"/>
                <w:sz w:val="28"/>
                <w:szCs w:val="28"/>
              </w:rPr>
              <w:t>7</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Сокращение времени прохождения таможенных операций в </w:t>
            </w:r>
            <w:proofErr w:type="spellStart"/>
            <w:r w:rsidRPr="00105CFE">
              <w:rPr>
                <w:rFonts w:ascii="Times New Roman" w:hAnsi="Times New Roman"/>
                <w:sz w:val="28"/>
                <w:szCs w:val="28"/>
              </w:rPr>
              <w:t>Морпорт</w:t>
            </w:r>
            <w:proofErr w:type="spellEnd"/>
            <w:r w:rsidRPr="00105CFE">
              <w:rPr>
                <w:rFonts w:ascii="Times New Roman" w:hAnsi="Times New Roman"/>
                <w:sz w:val="28"/>
                <w:szCs w:val="28"/>
              </w:rPr>
              <w:t xml:space="preserve"> Актау</w:t>
            </w:r>
            <w:r>
              <w:rPr>
                <w:rFonts w:ascii="Times New Roman" w:hAnsi="Times New Roman"/>
                <w:sz w:val="28"/>
                <w:szCs w:val="28"/>
              </w:rPr>
              <w:t xml:space="preserve"> при предварительном информировании</w:t>
            </w:r>
          </w:p>
        </w:tc>
        <w:tc>
          <w:tcPr>
            <w:tcW w:w="1276" w:type="dxa"/>
            <w:tcBorders>
              <w:top w:val="single" w:sz="4" w:space="0" w:color="auto"/>
            </w:tcBorders>
          </w:tcPr>
          <w:p w:rsidR="00424B88" w:rsidRPr="00105CFE" w:rsidRDefault="00424B88" w:rsidP="00424B88">
            <w:pPr>
              <w:keepNext/>
              <w:jc w:val="center"/>
              <w:rPr>
                <w:rFonts w:ascii="Times New Roman" w:hAnsi="Times New Roman"/>
                <w:color w:val="000000" w:themeColor="text1"/>
                <w:sz w:val="28"/>
                <w:szCs w:val="28"/>
                <w:lang w:val="kk-KZ"/>
              </w:rPr>
            </w:pPr>
            <w:r w:rsidRPr="00105CFE">
              <w:rPr>
                <w:rFonts w:ascii="Times New Roman" w:hAnsi="Times New Roman"/>
                <w:color w:val="000000" w:themeColor="text1"/>
                <w:sz w:val="28"/>
                <w:szCs w:val="28"/>
                <w:lang w:val="kk-KZ"/>
              </w:rPr>
              <w:t>001</w:t>
            </w:r>
          </w:p>
          <w:p w:rsidR="00424B88" w:rsidRPr="00105CFE" w:rsidRDefault="00424B88" w:rsidP="00424B88">
            <w:pPr>
              <w:keepNext/>
              <w:jc w:val="center"/>
              <w:rPr>
                <w:rFonts w:ascii="Times New Roman" w:hAnsi="Times New Roman"/>
                <w:color w:val="000000" w:themeColor="text1"/>
                <w:sz w:val="28"/>
                <w:szCs w:val="28"/>
                <w:lang w:val="kk-KZ"/>
              </w:rPr>
            </w:pPr>
            <w:r w:rsidRPr="00105CFE">
              <w:rPr>
                <w:rFonts w:ascii="Times New Roman" w:hAnsi="Times New Roman"/>
                <w:color w:val="000000" w:themeColor="text1"/>
                <w:sz w:val="28"/>
                <w:szCs w:val="28"/>
                <w:lang w:val="kk-KZ"/>
              </w:rPr>
              <w:t>(100)</w:t>
            </w:r>
          </w:p>
        </w:tc>
        <w:tc>
          <w:tcPr>
            <w:tcW w:w="1275" w:type="dxa"/>
          </w:tcPr>
          <w:p w:rsidR="00424B88" w:rsidRPr="00105CFE" w:rsidRDefault="00424B88" w:rsidP="00424B88">
            <w:pPr>
              <w:jc w:val="center"/>
              <w:rPr>
                <w:rFonts w:ascii="Times New Roman" w:hAnsi="Times New Roman"/>
                <w:color w:val="000000" w:themeColor="text1"/>
                <w:sz w:val="28"/>
                <w:szCs w:val="28"/>
              </w:rPr>
            </w:pPr>
            <w:r w:rsidRPr="00105CFE">
              <w:rPr>
                <w:rFonts w:ascii="Times New Roman" w:hAnsi="Times New Roman"/>
                <w:color w:val="000000" w:themeColor="text1"/>
                <w:sz w:val="28"/>
                <w:szCs w:val="28"/>
              </w:rPr>
              <w:t>КГД</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Время прохождения грузов</w:t>
            </w:r>
          </w:p>
        </w:tc>
        <w:tc>
          <w:tcPr>
            <w:tcW w:w="1134" w:type="dxa"/>
          </w:tcPr>
          <w:p w:rsidR="00424B88" w:rsidRPr="00105CFE" w:rsidRDefault="00424B88" w:rsidP="00424B88">
            <w:pPr>
              <w:jc w:val="center"/>
              <w:rPr>
                <w:rFonts w:ascii="Times New Roman" w:hAnsi="Times New Roman"/>
                <w:color w:val="000000" w:themeColor="text1"/>
                <w:sz w:val="28"/>
                <w:szCs w:val="28"/>
                <w:lang w:val="kk-KZ"/>
              </w:rPr>
            </w:pPr>
            <w:r w:rsidRPr="00105CFE">
              <w:rPr>
                <w:rFonts w:ascii="Times New Roman" w:hAnsi="Times New Roman"/>
                <w:sz w:val="28"/>
                <w:szCs w:val="28"/>
              </w:rPr>
              <w:t xml:space="preserve">Не более </w:t>
            </w:r>
            <w:r>
              <w:rPr>
                <w:rFonts w:ascii="Times New Roman" w:hAnsi="Times New Roman"/>
                <w:sz w:val="28"/>
                <w:szCs w:val="28"/>
              </w:rPr>
              <w:t xml:space="preserve">2 </w:t>
            </w:r>
            <w:r w:rsidRPr="00105CFE">
              <w:rPr>
                <w:rFonts w:ascii="Times New Roman" w:hAnsi="Times New Roman"/>
                <w:sz w:val="28"/>
                <w:szCs w:val="28"/>
              </w:rPr>
              <w:t>часов</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2</w:t>
            </w:r>
            <w:r w:rsidR="004335DA">
              <w:rPr>
                <w:rFonts w:ascii="Times New Roman" w:hAnsi="Times New Roman"/>
                <w:sz w:val="28"/>
                <w:szCs w:val="28"/>
              </w:rPr>
              <w:t>8</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Сокращение времени прохождения таможенных операций в автомобильных пунктах пропуска, через таможенную границу с круглосуточным режимом работы</w:t>
            </w:r>
          </w:p>
        </w:tc>
        <w:tc>
          <w:tcPr>
            <w:tcW w:w="1276" w:type="dxa"/>
            <w:tcBorders>
              <w:top w:val="single" w:sz="4" w:space="0" w:color="auto"/>
            </w:tcBorders>
          </w:tcPr>
          <w:p w:rsidR="00424B88" w:rsidRPr="00105CFE" w:rsidRDefault="00424B88" w:rsidP="00424B88">
            <w:pPr>
              <w:keepNext/>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КГД </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Среднее время прохождения АТС (данные с ИС)</w:t>
            </w:r>
          </w:p>
        </w:tc>
        <w:tc>
          <w:tcPr>
            <w:tcW w:w="1134" w:type="dxa"/>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rPr>
              <w:t>Не более 6</w:t>
            </w:r>
            <w:r>
              <w:rPr>
                <w:rFonts w:ascii="Times New Roman" w:hAnsi="Times New Roman"/>
                <w:sz w:val="28"/>
                <w:szCs w:val="28"/>
              </w:rPr>
              <w:t>0</w:t>
            </w:r>
            <w:r w:rsidRPr="00105CFE">
              <w:rPr>
                <w:rFonts w:ascii="Times New Roman" w:hAnsi="Times New Roman"/>
                <w:sz w:val="28"/>
                <w:szCs w:val="28"/>
              </w:rPr>
              <w:t xml:space="preserve"> мин</w:t>
            </w:r>
          </w:p>
        </w:tc>
      </w:tr>
      <w:tr w:rsidR="00424B88" w:rsidRPr="00105CFE" w:rsidTr="00E53718">
        <w:trPr>
          <w:trHeight w:val="426"/>
        </w:trPr>
        <w:tc>
          <w:tcPr>
            <w:tcW w:w="15446" w:type="dxa"/>
            <w:gridSpan w:val="8"/>
          </w:tcPr>
          <w:p w:rsidR="00424B88" w:rsidRPr="00105CFE" w:rsidRDefault="00424B88" w:rsidP="00424B88">
            <w:pPr>
              <w:rPr>
                <w:rFonts w:ascii="Times New Roman" w:hAnsi="Times New Roman"/>
                <w:b/>
                <w:sz w:val="28"/>
                <w:szCs w:val="28"/>
              </w:rPr>
            </w:pPr>
            <w:r w:rsidRPr="00105CFE">
              <w:rPr>
                <w:rFonts w:ascii="Times New Roman" w:hAnsi="Times New Roman"/>
                <w:b/>
                <w:sz w:val="28"/>
                <w:szCs w:val="28"/>
              </w:rPr>
              <w:t>Целевой индикатор 2</w:t>
            </w:r>
            <w:r>
              <w:rPr>
                <w:rFonts w:ascii="Times New Roman" w:hAnsi="Times New Roman"/>
                <w:b/>
                <w:sz w:val="28"/>
                <w:szCs w:val="28"/>
              </w:rPr>
              <w:t>3</w:t>
            </w:r>
            <w:r w:rsidRPr="00105CFE">
              <w:rPr>
                <w:rFonts w:ascii="Times New Roman" w:hAnsi="Times New Roman"/>
                <w:b/>
                <w:sz w:val="28"/>
                <w:szCs w:val="28"/>
              </w:rPr>
              <w:t xml:space="preserve">. </w:t>
            </w:r>
            <w:r w:rsidRPr="00105CFE">
              <w:rPr>
                <w:rFonts w:ascii="Times New Roman" w:hAnsi="Times New Roman"/>
                <w:bCs/>
                <w:sz w:val="28"/>
                <w:szCs w:val="28"/>
              </w:rPr>
              <w:t xml:space="preserve"> </w:t>
            </w:r>
            <w:r w:rsidRPr="00105CFE">
              <w:rPr>
                <w:rFonts w:ascii="Times New Roman" w:hAnsi="Times New Roman"/>
                <w:b/>
                <w:bCs/>
                <w:sz w:val="28"/>
                <w:szCs w:val="28"/>
              </w:rPr>
              <w:t>Сокращение времени соблюдения налоговых обязательств</w:t>
            </w: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2</w:t>
            </w:r>
            <w:r w:rsidR="004335DA">
              <w:rPr>
                <w:rFonts w:ascii="Times New Roman" w:hAnsi="Times New Roman"/>
                <w:sz w:val="28"/>
                <w:szCs w:val="28"/>
              </w:rPr>
              <w:t>9</w:t>
            </w:r>
            <w:r w:rsidRPr="00105CFE">
              <w:rPr>
                <w:rFonts w:ascii="Times New Roman" w:hAnsi="Times New Roman"/>
                <w:sz w:val="28"/>
                <w:szCs w:val="28"/>
              </w:rPr>
              <w:t>.</w:t>
            </w:r>
          </w:p>
        </w:tc>
        <w:tc>
          <w:tcPr>
            <w:tcW w:w="6379" w:type="dxa"/>
            <w:gridSpan w:val="2"/>
            <w:tcBorders>
              <w:top w:val="single" w:sz="4" w:space="0" w:color="auto"/>
            </w:tcBorders>
          </w:tcPr>
          <w:p w:rsidR="00424B88" w:rsidRPr="007E3ADF" w:rsidRDefault="00424B88" w:rsidP="00424B88">
            <w:pPr>
              <w:keepNext/>
              <w:widowControl w:val="0"/>
              <w:rPr>
                <w:rFonts w:ascii="Times New Roman" w:hAnsi="Times New Roman"/>
                <w:strike/>
                <w:sz w:val="28"/>
                <w:szCs w:val="28"/>
              </w:rPr>
            </w:pPr>
            <w:r w:rsidRPr="007E3ADF">
              <w:rPr>
                <w:rFonts w:ascii="Times New Roman" w:hAnsi="Times New Roman"/>
                <w:sz w:val="28"/>
                <w:szCs w:val="28"/>
              </w:rPr>
              <w:t>Мониторинг удельного веса форм налоговой отчетности представленных в электронном виде в общем количестве представленных форм налоговой отчетности</w:t>
            </w:r>
          </w:p>
        </w:tc>
        <w:tc>
          <w:tcPr>
            <w:tcW w:w="1276" w:type="dxa"/>
            <w:tcBorders>
              <w:top w:val="single" w:sz="4" w:space="0" w:color="auto"/>
            </w:tcBorders>
          </w:tcPr>
          <w:p w:rsidR="00424B88" w:rsidRPr="007E3ADF" w:rsidRDefault="00424B88" w:rsidP="00424B88">
            <w:pPr>
              <w:keepNext/>
              <w:widowControl w:val="0"/>
              <w:jc w:val="center"/>
              <w:rPr>
                <w:rFonts w:ascii="Times New Roman" w:hAnsi="Times New Roman"/>
                <w:sz w:val="28"/>
                <w:szCs w:val="28"/>
              </w:rPr>
            </w:pPr>
            <w:r w:rsidRPr="007E3ADF">
              <w:rPr>
                <w:rFonts w:ascii="Times New Roman" w:hAnsi="Times New Roman"/>
                <w:sz w:val="28"/>
                <w:szCs w:val="28"/>
              </w:rPr>
              <w:t>001</w:t>
            </w:r>
          </w:p>
        </w:tc>
        <w:tc>
          <w:tcPr>
            <w:tcW w:w="1275" w:type="dxa"/>
          </w:tcPr>
          <w:p w:rsidR="00424B88" w:rsidRPr="007E3ADF" w:rsidRDefault="00424B88" w:rsidP="00424B88">
            <w:pPr>
              <w:jc w:val="center"/>
              <w:rPr>
                <w:rFonts w:ascii="Times New Roman" w:hAnsi="Times New Roman"/>
                <w:sz w:val="28"/>
                <w:szCs w:val="28"/>
              </w:rPr>
            </w:pPr>
            <w:r w:rsidRPr="007E3ADF">
              <w:rPr>
                <w:rFonts w:ascii="Times New Roman" w:hAnsi="Times New Roman"/>
                <w:sz w:val="28"/>
                <w:szCs w:val="28"/>
              </w:rPr>
              <w:t>КГД</w:t>
            </w:r>
            <w:r w:rsidRPr="007E3ADF">
              <w:rPr>
                <w:rFonts w:ascii="Times New Roman" w:hAnsi="Times New Roman"/>
                <w:sz w:val="28"/>
                <w:szCs w:val="28"/>
              </w:rPr>
              <w:br/>
            </w:r>
          </w:p>
          <w:p w:rsidR="00424B88" w:rsidRPr="007E3ADF" w:rsidRDefault="00424B88" w:rsidP="00424B88">
            <w:pPr>
              <w:jc w:val="center"/>
              <w:rPr>
                <w:rFonts w:ascii="Times New Roman" w:hAnsi="Times New Roman"/>
                <w:sz w:val="28"/>
                <w:szCs w:val="28"/>
              </w:rPr>
            </w:pPr>
          </w:p>
        </w:tc>
        <w:tc>
          <w:tcPr>
            <w:tcW w:w="2410" w:type="dxa"/>
          </w:tcPr>
          <w:p w:rsidR="00424B88" w:rsidRPr="007E3ADF" w:rsidRDefault="00424B88" w:rsidP="00424B88">
            <w:pPr>
              <w:rPr>
                <w:rFonts w:ascii="Times New Roman" w:hAnsi="Times New Roman"/>
                <w:sz w:val="28"/>
                <w:szCs w:val="28"/>
              </w:rPr>
            </w:pPr>
            <w:r w:rsidRPr="007E3ADF">
              <w:rPr>
                <w:rFonts w:ascii="Times New Roman" w:hAnsi="Times New Roman"/>
                <w:sz w:val="28"/>
                <w:szCs w:val="28"/>
              </w:rPr>
              <w:t>ежеквартально</w:t>
            </w:r>
          </w:p>
        </w:tc>
        <w:tc>
          <w:tcPr>
            <w:tcW w:w="2126" w:type="dxa"/>
            <w:shd w:val="clear" w:color="auto" w:fill="auto"/>
          </w:tcPr>
          <w:p w:rsidR="00424B88" w:rsidRPr="007E3ADF" w:rsidRDefault="00424B88" w:rsidP="00424B88">
            <w:pPr>
              <w:rPr>
                <w:rFonts w:ascii="Times New Roman" w:hAnsi="Times New Roman"/>
                <w:sz w:val="28"/>
                <w:szCs w:val="28"/>
              </w:rPr>
            </w:pPr>
            <w:r w:rsidRPr="007E3ADF">
              <w:rPr>
                <w:rFonts w:ascii="Times New Roman" w:hAnsi="Times New Roman"/>
                <w:sz w:val="28"/>
                <w:szCs w:val="28"/>
              </w:rPr>
              <w:t>Формула расчета:</w:t>
            </w:r>
          </w:p>
          <w:p w:rsidR="00424B88" w:rsidRPr="007E3ADF" w:rsidRDefault="00424B88" w:rsidP="00424B88">
            <w:pPr>
              <w:rPr>
                <w:rFonts w:ascii="Times New Roman" w:hAnsi="Times New Roman"/>
                <w:sz w:val="28"/>
                <w:szCs w:val="28"/>
              </w:rPr>
            </w:pPr>
            <w:r w:rsidRPr="007E3ADF">
              <w:rPr>
                <w:rFonts w:ascii="Times New Roman" w:hAnsi="Times New Roman"/>
                <w:sz w:val="28"/>
                <w:szCs w:val="28"/>
              </w:rPr>
              <w:t xml:space="preserve">Р=(a/b)*100, где, а - количество форм налоговой </w:t>
            </w:r>
            <w:r w:rsidRPr="007E3ADF">
              <w:rPr>
                <w:rFonts w:ascii="Times New Roman" w:hAnsi="Times New Roman"/>
                <w:sz w:val="28"/>
                <w:szCs w:val="28"/>
              </w:rPr>
              <w:lastRenderedPageBreak/>
              <w:t>отчетности представленных в электронном виде; b - общее количество представленных форм налоговой отчетности</w:t>
            </w:r>
          </w:p>
        </w:tc>
        <w:tc>
          <w:tcPr>
            <w:tcW w:w="1134" w:type="dxa"/>
            <w:shd w:val="clear" w:color="auto" w:fill="auto"/>
          </w:tcPr>
          <w:p w:rsidR="00424B88" w:rsidRPr="007E3ADF" w:rsidRDefault="00424B88" w:rsidP="00424B88">
            <w:pPr>
              <w:jc w:val="center"/>
              <w:rPr>
                <w:rFonts w:ascii="Times New Roman" w:hAnsi="Times New Roman"/>
                <w:sz w:val="28"/>
                <w:szCs w:val="28"/>
              </w:rPr>
            </w:pPr>
            <w:r w:rsidRPr="007E3ADF">
              <w:rPr>
                <w:rFonts w:ascii="Times New Roman" w:hAnsi="Times New Roman"/>
                <w:sz w:val="28"/>
                <w:szCs w:val="28"/>
              </w:rPr>
              <w:lastRenderedPageBreak/>
              <w:t>не менее 98%</w:t>
            </w:r>
          </w:p>
        </w:tc>
      </w:tr>
      <w:tr w:rsidR="00424B88" w:rsidRPr="00105CFE" w:rsidTr="00E53718">
        <w:trPr>
          <w:trHeight w:val="426"/>
        </w:trPr>
        <w:tc>
          <w:tcPr>
            <w:tcW w:w="14312" w:type="dxa"/>
            <w:gridSpan w:val="7"/>
          </w:tcPr>
          <w:p w:rsidR="00424B88" w:rsidRPr="00105CFE" w:rsidRDefault="00424B88" w:rsidP="00424B88">
            <w:pPr>
              <w:rPr>
                <w:rFonts w:ascii="Times New Roman" w:hAnsi="Times New Roman"/>
                <w:sz w:val="28"/>
                <w:szCs w:val="28"/>
              </w:rPr>
            </w:pPr>
            <w:r w:rsidRPr="00105CFE">
              <w:rPr>
                <w:rFonts w:ascii="Times New Roman" w:hAnsi="Times New Roman"/>
                <w:b/>
                <w:sz w:val="28"/>
                <w:szCs w:val="28"/>
              </w:rPr>
              <w:lastRenderedPageBreak/>
              <w:t>Целевой индикатор 2</w:t>
            </w:r>
            <w:r>
              <w:rPr>
                <w:rFonts w:ascii="Times New Roman" w:hAnsi="Times New Roman"/>
                <w:b/>
                <w:sz w:val="28"/>
                <w:szCs w:val="28"/>
              </w:rPr>
              <w:t>4</w:t>
            </w:r>
            <w:r w:rsidRPr="00105CFE">
              <w:rPr>
                <w:rFonts w:ascii="Times New Roman" w:hAnsi="Times New Roman"/>
                <w:b/>
                <w:sz w:val="28"/>
                <w:szCs w:val="28"/>
              </w:rPr>
              <w:t xml:space="preserve">. </w:t>
            </w:r>
            <w:r w:rsidRPr="00105CFE">
              <w:rPr>
                <w:rFonts w:ascii="Times New Roman" w:hAnsi="Times New Roman"/>
                <w:b/>
                <w:bCs/>
                <w:sz w:val="28"/>
                <w:szCs w:val="28"/>
              </w:rPr>
              <w:t xml:space="preserve">  Удовлетворенность общества государственными услугами органов гос. доходов</w:t>
            </w:r>
          </w:p>
        </w:tc>
        <w:tc>
          <w:tcPr>
            <w:tcW w:w="1134" w:type="dxa"/>
          </w:tcPr>
          <w:p w:rsidR="00424B88" w:rsidRPr="00105CFE" w:rsidRDefault="00424B88" w:rsidP="00424B88">
            <w:pPr>
              <w:rPr>
                <w:rFonts w:ascii="Times New Roman" w:hAnsi="Times New Roman"/>
                <w:b/>
                <w:sz w:val="28"/>
                <w:szCs w:val="28"/>
              </w:rPr>
            </w:pP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30</w:t>
            </w:r>
            <w:r>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Сокращение удельного веса налоговых заявлений на зачеты/возвраты, исполненных с нарушением срока в общем количестве налоговых заявлений на зачеты/возвраты</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Р=(a/b)*100, где, а - количество заявлений на зачеты/возвраты, исполненных с нарушением срока; b - общее количество налоговых заявлений на зачеты/возвраты.</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rPr>
              <w:t xml:space="preserve"> не более 1%</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31</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Сокращение удельного веса подтвержденных фактов по жалобам НП на действия/бездействия </w:t>
            </w:r>
            <w:r w:rsidRPr="00105CFE">
              <w:rPr>
                <w:rFonts w:ascii="Times New Roman" w:hAnsi="Times New Roman"/>
                <w:sz w:val="28"/>
                <w:szCs w:val="28"/>
              </w:rPr>
              <w:lastRenderedPageBreak/>
              <w:t>должностных лиц органов государственных доходов по вопросу подтверждения НДС</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lastRenderedPageBreak/>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Р=(a/b)*100, где, a – количество </w:t>
            </w:r>
            <w:r w:rsidRPr="00105CFE">
              <w:rPr>
                <w:rFonts w:ascii="Times New Roman" w:hAnsi="Times New Roman"/>
                <w:sz w:val="28"/>
                <w:szCs w:val="28"/>
              </w:rPr>
              <w:lastRenderedPageBreak/>
              <w:t>подтвердившихся жалоб налогоплательщиков на действия/бездействия должностных лиц органов государственных доходов; b – общее количество  жалоб на уведомления о результатах налоговых проверок, а также на действия/бездействия должностных лиц органов государственных доходов, поступивших от налогоплательщиков.</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не более 10%</w:t>
            </w:r>
          </w:p>
        </w:tc>
      </w:tr>
      <w:tr w:rsidR="00424B88" w:rsidRPr="00105CFE" w:rsidTr="00E53718">
        <w:trPr>
          <w:trHeight w:val="426"/>
        </w:trPr>
        <w:tc>
          <w:tcPr>
            <w:tcW w:w="15446" w:type="dxa"/>
            <w:gridSpan w:val="8"/>
          </w:tcPr>
          <w:p w:rsidR="00424B88" w:rsidRPr="00105CFE" w:rsidRDefault="00424B88" w:rsidP="00424B88">
            <w:pPr>
              <w:rPr>
                <w:rFonts w:ascii="Times New Roman" w:hAnsi="Times New Roman"/>
                <w:sz w:val="28"/>
                <w:szCs w:val="28"/>
              </w:rPr>
            </w:pPr>
            <w:r w:rsidRPr="00105CFE">
              <w:rPr>
                <w:rFonts w:ascii="Times New Roman" w:hAnsi="Times New Roman"/>
                <w:b/>
                <w:sz w:val="28"/>
                <w:szCs w:val="28"/>
              </w:rPr>
              <w:lastRenderedPageBreak/>
              <w:t>Целевой индикатор 2</w:t>
            </w:r>
            <w:r>
              <w:rPr>
                <w:rFonts w:ascii="Times New Roman" w:hAnsi="Times New Roman"/>
                <w:b/>
                <w:sz w:val="28"/>
                <w:szCs w:val="28"/>
              </w:rPr>
              <w:t>5</w:t>
            </w:r>
            <w:r w:rsidRPr="00105CFE">
              <w:rPr>
                <w:rFonts w:ascii="Times New Roman" w:hAnsi="Times New Roman"/>
                <w:b/>
                <w:sz w:val="28"/>
                <w:szCs w:val="28"/>
              </w:rPr>
              <w:t xml:space="preserve">. </w:t>
            </w:r>
            <w:r w:rsidRPr="00105CFE">
              <w:rPr>
                <w:rFonts w:ascii="Times New Roman" w:hAnsi="Times New Roman"/>
                <w:bCs/>
                <w:sz w:val="28"/>
                <w:szCs w:val="28"/>
              </w:rPr>
              <w:t xml:space="preserve">  </w:t>
            </w:r>
            <w:r w:rsidRPr="00105CFE">
              <w:rPr>
                <w:rFonts w:ascii="Times New Roman" w:hAnsi="Times New Roman"/>
                <w:b/>
                <w:bCs/>
                <w:sz w:val="28"/>
                <w:szCs w:val="28"/>
              </w:rPr>
              <w:t>Коэффициент погашения требований кредиторов по должникам, завершившим процедуры реабилитации и банкротства  (без учета должников, не имеющих активов)</w:t>
            </w:r>
          </w:p>
        </w:tc>
      </w:tr>
      <w:tr w:rsidR="00424B88" w:rsidRPr="00105CFE" w:rsidTr="00D30739">
        <w:trPr>
          <w:trHeight w:val="302"/>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417"/>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32</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Увеличение количества реабилитируемых организаций</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w:t>
            </w:r>
            <w:r>
              <w:rPr>
                <w:rFonts w:ascii="Times New Roman" w:hAnsi="Times New Roman"/>
                <w:sz w:val="28"/>
                <w:szCs w:val="28"/>
              </w:rPr>
              <w:t>квартально</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Отношение количество реабилитируемых организаций к общему количеству должников, вовлеченных в процедуры реабилитация и банкротства, в %)</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не менее 9%</w:t>
            </w:r>
          </w:p>
        </w:tc>
      </w:tr>
      <w:tr w:rsidR="00424B88" w:rsidRPr="00105CFE" w:rsidTr="00E53718">
        <w:trPr>
          <w:trHeight w:val="426"/>
        </w:trPr>
        <w:tc>
          <w:tcPr>
            <w:tcW w:w="15446" w:type="dxa"/>
            <w:gridSpan w:val="8"/>
          </w:tcPr>
          <w:p w:rsidR="00424B88" w:rsidRPr="00105CFE" w:rsidRDefault="00424B88" w:rsidP="00424B88">
            <w:pPr>
              <w:jc w:val="left"/>
              <w:rPr>
                <w:rFonts w:ascii="Times New Roman" w:hAnsi="Times New Roman"/>
                <w:sz w:val="28"/>
                <w:szCs w:val="28"/>
              </w:rPr>
            </w:pPr>
            <w:r w:rsidRPr="00105CFE">
              <w:rPr>
                <w:rFonts w:ascii="Times New Roman" w:hAnsi="Times New Roman"/>
                <w:b/>
                <w:sz w:val="28"/>
                <w:szCs w:val="28"/>
              </w:rPr>
              <w:t>Целевой индикатор 2</w:t>
            </w:r>
            <w:r>
              <w:rPr>
                <w:rFonts w:ascii="Times New Roman" w:hAnsi="Times New Roman"/>
                <w:b/>
                <w:sz w:val="28"/>
                <w:szCs w:val="28"/>
              </w:rPr>
              <w:t>6</w:t>
            </w:r>
            <w:r w:rsidRPr="00105CFE">
              <w:rPr>
                <w:rFonts w:ascii="Times New Roman" w:hAnsi="Times New Roman"/>
                <w:b/>
                <w:sz w:val="28"/>
                <w:szCs w:val="28"/>
              </w:rPr>
              <w:t xml:space="preserve">. </w:t>
            </w:r>
            <w:r w:rsidRPr="00105CFE">
              <w:rPr>
                <w:rFonts w:ascii="Times New Roman" w:hAnsi="Times New Roman"/>
                <w:b/>
                <w:bCs/>
                <w:sz w:val="28"/>
                <w:szCs w:val="28"/>
              </w:rPr>
              <w:t>Доля удовлетворенных пользователей системой электронных государственных закупок</w:t>
            </w:r>
          </w:p>
        </w:tc>
      </w:tr>
      <w:tr w:rsidR="00424B88" w:rsidRPr="00105CFE" w:rsidTr="00D30739">
        <w:trPr>
          <w:trHeight w:val="364"/>
        </w:trPr>
        <w:tc>
          <w:tcPr>
            <w:tcW w:w="846" w:type="dxa"/>
          </w:tcPr>
          <w:p w:rsidR="00424B88" w:rsidRPr="00105CFE" w:rsidRDefault="00424B88" w:rsidP="00424B88">
            <w:pPr>
              <w:keepNext/>
              <w:widowControl w:val="0"/>
              <w:tabs>
                <w:tab w:val="left" w:pos="426"/>
              </w:tabs>
              <w:ind w:left="284" w:hanging="284"/>
              <w:jc w:val="center"/>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p w:rsidR="00424B88" w:rsidRPr="00105CFE" w:rsidRDefault="00424B88" w:rsidP="00424B88">
            <w:pPr>
              <w:keepNext/>
              <w:widowControl w:val="0"/>
              <w:rPr>
                <w:rFonts w:ascii="Times New Roman" w:hAnsi="Times New Roman"/>
                <w:b/>
                <w:sz w:val="28"/>
                <w:szCs w:val="28"/>
                <w:lang w:eastAsia="ru-RU"/>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364"/>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33</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Установление единых правил закупок для всех национальных холдингов и компаний, а также усиление ответственности работников </w:t>
            </w:r>
            <w:proofErr w:type="spellStart"/>
            <w:r w:rsidRPr="00105CFE">
              <w:rPr>
                <w:rFonts w:ascii="Times New Roman" w:hAnsi="Times New Roman"/>
                <w:sz w:val="28"/>
                <w:szCs w:val="28"/>
              </w:rPr>
              <w:t>квазигоссектора</w:t>
            </w:r>
            <w:proofErr w:type="spellEnd"/>
            <w:r w:rsidRPr="00105CFE">
              <w:rPr>
                <w:rFonts w:ascii="Times New Roman" w:hAnsi="Times New Roman"/>
                <w:sz w:val="28"/>
                <w:szCs w:val="28"/>
              </w:rPr>
              <w:t xml:space="preserve"> путем распространения на них антикоррупционного законодательства.</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ДЗГЗ</w:t>
            </w:r>
          </w:p>
        </w:tc>
        <w:tc>
          <w:tcPr>
            <w:tcW w:w="2410" w:type="dxa"/>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rPr>
              <w:t>июнь</w:t>
            </w:r>
            <w:r w:rsidRPr="00105CFE">
              <w:rPr>
                <w:rFonts w:ascii="Times New Roman" w:hAnsi="Times New Roman"/>
                <w:sz w:val="28"/>
                <w:szCs w:val="28"/>
              </w:rPr>
              <w:br/>
              <w:t>2017 года</w:t>
            </w:r>
          </w:p>
        </w:tc>
        <w:tc>
          <w:tcPr>
            <w:tcW w:w="2126"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Проект Закона</w:t>
            </w:r>
          </w:p>
        </w:tc>
        <w:tc>
          <w:tcPr>
            <w:tcW w:w="1134"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1</w:t>
            </w:r>
          </w:p>
        </w:tc>
      </w:tr>
      <w:tr w:rsidR="00424B88" w:rsidRPr="00105CFE" w:rsidTr="00D30739">
        <w:trPr>
          <w:trHeight w:val="364"/>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34</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Выработка предложений по поддержке производителей автотранспорта, мебельной продукции и легкой промышленности в сфере государственных закупок</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ДЗГЗ</w:t>
            </w:r>
          </w:p>
        </w:tc>
        <w:tc>
          <w:tcPr>
            <w:tcW w:w="2410" w:type="dxa"/>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rPr>
              <w:t>Ежеквартально</w:t>
            </w:r>
          </w:p>
        </w:tc>
        <w:tc>
          <w:tcPr>
            <w:tcW w:w="2126"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 xml:space="preserve">Отчет </w:t>
            </w:r>
          </w:p>
          <w:p w:rsidR="00424B88" w:rsidRPr="00105CFE" w:rsidRDefault="00424B88" w:rsidP="00424B88">
            <w:pPr>
              <w:keepNext/>
              <w:widowControl w:val="0"/>
              <w:jc w:val="center"/>
              <w:rPr>
                <w:rFonts w:ascii="Times New Roman" w:hAnsi="Times New Roman"/>
                <w:sz w:val="28"/>
                <w:szCs w:val="28"/>
              </w:rPr>
            </w:pPr>
          </w:p>
        </w:tc>
        <w:tc>
          <w:tcPr>
            <w:tcW w:w="1134"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4</w:t>
            </w:r>
          </w:p>
        </w:tc>
      </w:tr>
      <w:tr w:rsidR="00424B88" w:rsidRPr="00105CFE" w:rsidTr="00D30739">
        <w:trPr>
          <w:trHeight w:val="399"/>
        </w:trPr>
        <w:tc>
          <w:tcPr>
            <w:tcW w:w="846" w:type="dxa"/>
          </w:tcPr>
          <w:p w:rsidR="00424B88" w:rsidRPr="00105CFE" w:rsidRDefault="004335DA" w:rsidP="00424B88">
            <w:pPr>
              <w:keepNext/>
              <w:widowControl w:val="0"/>
              <w:tabs>
                <w:tab w:val="left" w:pos="426"/>
              </w:tabs>
              <w:ind w:left="284" w:hanging="284"/>
              <w:jc w:val="center"/>
              <w:rPr>
                <w:rFonts w:ascii="Times New Roman" w:hAnsi="Times New Roman"/>
                <w:sz w:val="28"/>
                <w:szCs w:val="28"/>
              </w:rPr>
            </w:pPr>
            <w:r>
              <w:rPr>
                <w:rFonts w:ascii="Times New Roman" w:hAnsi="Times New Roman"/>
                <w:sz w:val="28"/>
                <w:szCs w:val="28"/>
              </w:rPr>
              <w:t>235.</w:t>
            </w:r>
          </w:p>
        </w:tc>
        <w:tc>
          <w:tcPr>
            <w:tcW w:w="6379" w:type="dxa"/>
            <w:gridSpan w:val="2"/>
            <w:tcBorders>
              <w:top w:val="single" w:sz="4" w:space="0" w:color="auto"/>
            </w:tcBorders>
          </w:tcPr>
          <w:p w:rsidR="00424B88" w:rsidRPr="00105CFE" w:rsidRDefault="00424B88" w:rsidP="00424B88">
            <w:pPr>
              <w:keepNext/>
              <w:widowControl w:val="0"/>
              <w:rPr>
                <w:rFonts w:ascii="Times New Roman" w:eastAsia="SimSun" w:hAnsi="Times New Roman"/>
                <w:b/>
                <w:sz w:val="28"/>
                <w:szCs w:val="28"/>
              </w:rPr>
            </w:pPr>
            <w:r w:rsidRPr="00105CFE">
              <w:rPr>
                <w:rFonts w:ascii="Times New Roman" w:hAnsi="Times New Roman"/>
                <w:sz w:val="28"/>
                <w:szCs w:val="28"/>
              </w:rPr>
              <w:t xml:space="preserve">Доля государственных закупок, проведенных </w:t>
            </w:r>
            <w:r w:rsidRPr="00105CFE">
              <w:rPr>
                <w:rFonts w:ascii="Times New Roman" w:hAnsi="Times New Roman"/>
                <w:sz w:val="28"/>
                <w:szCs w:val="28"/>
              </w:rPr>
              <w:lastRenderedPageBreak/>
              <w:t>способом из одного источника</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ДЗГЗ</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Ежемесячно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Отчет</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12</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3</w:t>
            </w:r>
            <w:r w:rsidR="004335DA">
              <w:rPr>
                <w:rFonts w:ascii="Times New Roman" w:hAnsi="Times New Roman"/>
                <w:sz w:val="28"/>
                <w:szCs w:val="28"/>
              </w:rPr>
              <w:t>6</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Совершенствование законодательства о государственных закупках в целях обеспечения повышения эффективности и прозрачности системы государственных закупок:</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ДЗГЗ</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Ежегодно</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НПА</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2</w:t>
            </w:r>
          </w:p>
          <w:p w:rsidR="00424B88" w:rsidRPr="00105CFE" w:rsidRDefault="00424B88" w:rsidP="00424B88">
            <w:pPr>
              <w:jc w:val="center"/>
              <w:rPr>
                <w:rFonts w:ascii="Times New Roman" w:hAnsi="Times New Roman"/>
                <w:sz w:val="28"/>
                <w:szCs w:val="28"/>
              </w:rPr>
            </w:pPr>
          </w:p>
          <w:p w:rsidR="00424B88" w:rsidRPr="00105CFE" w:rsidRDefault="00424B88" w:rsidP="00424B88">
            <w:pPr>
              <w:jc w:val="cente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335DA">
            <w:pPr>
              <w:pStyle w:val="a5"/>
              <w:rPr>
                <w:sz w:val="28"/>
                <w:szCs w:val="28"/>
                <w:lang w:val="kk-KZ" w:eastAsia="en-US"/>
              </w:rPr>
            </w:pPr>
            <w:r>
              <w:rPr>
                <w:sz w:val="28"/>
                <w:szCs w:val="28"/>
                <w:lang w:val="kk-KZ" w:eastAsia="en-US"/>
              </w:rPr>
              <w:t xml:space="preserve"> </w:t>
            </w:r>
            <w:r w:rsidRPr="00105CFE">
              <w:rPr>
                <w:sz w:val="28"/>
                <w:szCs w:val="28"/>
                <w:lang w:val="kk-KZ" w:eastAsia="en-US"/>
              </w:rPr>
              <w:t>2</w:t>
            </w:r>
            <w:r>
              <w:rPr>
                <w:sz w:val="28"/>
                <w:szCs w:val="28"/>
                <w:lang w:val="kk-KZ" w:eastAsia="en-US"/>
              </w:rPr>
              <w:t>3</w:t>
            </w:r>
            <w:r w:rsidR="004335DA">
              <w:rPr>
                <w:sz w:val="28"/>
                <w:szCs w:val="28"/>
                <w:lang w:val="kk-KZ" w:eastAsia="en-US"/>
              </w:rPr>
              <w:t>7</w:t>
            </w:r>
            <w:r w:rsidRPr="00105CFE">
              <w:rPr>
                <w:sz w:val="28"/>
                <w:szCs w:val="28"/>
                <w:lang w:val="kk-KZ" w:eastAsia="en-US"/>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Обеспечение доли электронных государственных закупок в общем объеме государственных закупок</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widowControl w:val="0"/>
              <w:jc w:val="center"/>
              <w:rPr>
                <w:rFonts w:ascii="Times New Roman" w:hAnsi="Times New Roman"/>
                <w:sz w:val="28"/>
                <w:szCs w:val="28"/>
              </w:rPr>
            </w:pPr>
            <w:r w:rsidRPr="00105CFE">
              <w:rPr>
                <w:rFonts w:ascii="Times New Roman" w:hAnsi="Times New Roman"/>
                <w:sz w:val="28"/>
                <w:szCs w:val="28"/>
              </w:rPr>
              <w:t>ДЗГЗ</w:t>
            </w:r>
          </w:p>
        </w:tc>
        <w:tc>
          <w:tcPr>
            <w:tcW w:w="2410"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Информация по государственным закупкам товаров, работ, услуг в разрезе способов закупок.</w:t>
            </w:r>
          </w:p>
          <w:p w:rsidR="00424B88" w:rsidRPr="00105CFE" w:rsidRDefault="00424B88" w:rsidP="00424B88">
            <w:pPr>
              <w:rPr>
                <w:rFonts w:ascii="Times New Roman" w:hAnsi="Times New Roman"/>
                <w:sz w:val="28"/>
                <w:szCs w:val="28"/>
              </w:rPr>
            </w:pPr>
            <w:r w:rsidRPr="00105CFE">
              <w:rPr>
                <w:rFonts w:ascii="Times New Roman" w:hAnsi="Times New Roman"/>
                <w:sz w:val="28"/>
                <w:szCs w:val="28"/>
              </w:rPr>
              <w:t>(%, Доля электронных государственных закупок от общей доли всех закупок)</w:t>
            </w:r>
          </w:p>
        </w:tc>
        <w:tc>
          <w:tcPr>
            <w:tcW w:w="1134"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lang w:val="kk-KZ"/>
              </w:rPr>
              <w:t>100</w:t>
            </w:r>
            <w:r w:rsidRPr="00105CFE">
              <w:rPr>
                <w:rFonts w:ascii="Times New Roman" w:hAnsi="Times New Roman"/>
                <w:bCs/>
                <w:sz w:val="28"/>
                <w:szCs w:val="28"/>
              </w:rPr>
              <w:t>%</w:t>
            </w:r>
          </w:p>
        </w:tc>
      </w:tr>
      <w:tr w:rsidR="00424B88" w:rsidRPr="00105CFE" w:rsidTr="00D30739">
        <w:trPr>
          <w:trHeight w:val="426"/>
        </w:trPr>
        <w:tc>
          <w:tcPr>
            <w:tcW w:w="846" w:type="dxa"/>
          </w:tcPr>
          <w:p w:rsidR="00424B88" w:rsidRPr="00105CFE" w:rsidRDefault="00424B88" w:rsidP="004335DA">
            <w:pPr>
              <w:pStyle w:val="a5"/>
              <w:spacing w:after="0"/>
              <w:rPr>
                <w:sz w:val="28"/>
                <w:szCs w:val="28"/>
                <w:lang w:eastAsia="en-US"/>
              </w:rPr>
            </w:pPr>
            <w:r w:rsidRPr="00105CFE">
              <w:rPr>
                <w:sz w:val="28"/>
                <w:szCs w:val="28"/>
                <w:lang w:eastAsia="en-US"/>
              </w:rPr>
              <w:t>2</w:t>
            </w:r>
            <w:r>
              <w:rPr>
                <w:sz w:val="28"/>
                <w:szCs w:val="28"/>
                <w:lang w:eastAsia="en-US"/>
              </w:rPr>
              <w:t>3</w:t>
            </w:r>
            <w:r w:rsidR="004335DA">
              <w:rPr>
                <w:sz w:val="28"/>
                <w:szCs w:val="28"/>
                <w:lang w:eastAsia="en-US"/>
              </w:rPr>
              <w:t>8</w:t>
            </w:r>
            <w:r w:rsidRPr="00105CFE">
              <w:rPr>
                <w:sz w:val="28"/>
                <w:szCs w:val="28"/>
                <w:lang w:eastAsia="en-US"/>
              </w:rPr>
              <w:t>.</w:t>
            </w:r>
          </w:p>
        </w:tc>
        <w:tc>
          <w:tcPr>
            <w:tcW w:w="6379" w:type="dxa"/>
            <w:gridSpan w:val="2"/>
            <w:tcBorders>
              <w:top w:val="single" w:sz="4" w:space="0" w:color="auto"/>
            </w:tcBorders>
          </w:tcPr>
          <w:p w:rsidR="00424B88" w:rsidRPr="00105CFE" w:rsidRDefault="00424B88" w:rsidP="00424B88">
            <w:pPr>
              <w:rPr>
                <w:rFonts w:ascii="Times New Roman" w:hAnsi="Times New Roman"/>
                <w:b/>
                <w:sz w:val="28"/>
                <w:szCs w:val="28"/>
              </w:rPr>
            </w:pPr>
            <w:r w:rsidRPr="00105CFE">
              <w:rPr>
                <w:rFonts w:ascii="Times New Roman" w:hAnsi="Times New Roman"/>
                <w:sz w:val="28"/>
                <w:szCs w:val="28"/>
              </w:rPr>
              <w:t xml:space="preserve">Обеспечение доли пользователей, </w:t>
            </w:r>
            <w:r w:rsidRPr="00105CFE">
              <w:rPr>
                <w:rFonts w:ascii="Times New Roman" w:hAnsi="Times New Roman"/>
                <w:sz w:val="28"/>
                <w:szCs w:val="28"/>
                <w:lang w:eastAsia="ru-RU"/>
              </w:rPr>
              <w:t xml:space="preserve">удовлетворенных работой систем электронных государственных закупок </w:t>
            </w:r>
          </w:p>
        </w:tc>
        <w:tc>
          <w:tcPr>
            <w:tcW w:w="1276" w:type="dxa"/>
            <w:tcBorders>
              <w:top w:val="single" w:sz="4" w:space="0" w:color="auto"/>
            </w:tcBorders>
          </w:tcPr>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sz w:val="28"/>
                <w:szCs w:val="28"/>
              </w:rPr>
              <w:t>001</w:t>
            </w:r>
          </w:p>
        </w:tc>
        <w:tc>
          <w:tcPr>
            <w:tcW w:w="1275" w:type="dxa"/>
          </w:tcPr>
          <w:p w:rsidR="00424B88" w:rsidRPr="00105CFE" w:rsidRDefault="00424B88" w:rsidP="00424B88">
            <w:pPr>
              <w:widowControl w:val="0"/>
              <w:jc w:val="center"/>
              <w:rPr>
                <w:rFonts w:ascii="Times New Roman" w:hAnsi="Times New Roman"/>
                <w:sz w:val="28"/>
                <w:szCs w:val="28"/>
              </w:rPr>
            </w:pPr>
            <w:r w:rsidRPr="00105CFE">
              <w:rPr>
                <w:rFonts w:ascii="Times New Roman" w:hAnsi="Times New Roman"/>
                <w:sz w:val="28"/>
                <w:szCs w:val="28"/>
              </w:rPr>
              <w:t>ДЗГЗ</w:t>
            </w:r>
          </w:p>
        </w:tc>
        <w:tc>
          <w:tcPr>
            <w:tcW w:w="2410" w:type="dxa"/>
          </w:tcPr>
          <w:p w:rsidR="00424B88" w:rsidRPr="00105CFE" w:rsidRDefault="00424B88" w:rsidP="00424B88">
            <w:pPr>
              <w:widowControl w:val="0"/>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Анкетирование,</w:t>
            </w:r>
          </w:p>
          <w:p w:rsidR="00424B88" w:rsidRPr="00105CFE" w:rsidRDefault="00424B88" w:rsidP="00424B88">
            <w:pPr>
              <w:keepNext/>
              <w:widowControl w:val="0"/>
              <w:jc w:val="left"/>
              <w:rPr>
                <w:rFonts w:ascii="Times New Roman" w:hAnsi="Times New Roman"/>
                <w:bCs/>
                <w:sz w:val="28"/>
                <w:szCs w:val="28"/>
              </w:rPr>
            </w:pPr>
            <w:r w:rsidRPr="00105CFE">
              <w:rPr>
                <w:rFonts w:ascii="Times New Roman" w:hAnsi="Times New Roman"/>
                <w:sz w:val="28"/>
                <w:szCs w:val="28"/>
                <w:lang w:eastAsia="ru-RU"/>
              </w:rPr>
              <w:t xml:space="preserve">(%, Доля пользователей, удовлетворенных работой систем рассчитывается как отношение количества </w:t>
            </w:r>
            <w:r w:rsidRPr="00105CFE">
              <w:rPr>
                <w:rFonts w:ascii="Times New Roman" w:hAnsi="Times New Roman"/>
                <w:sz w:val="28"/>
                <w:szCs w:val="28"/>
                <w:lang w:eastAsia="ru-RU"/>
              </w:rPr>
              <w:lastRenderedPageBreak/>
              <w:t>удовлетворенных пользователей к общему количеству проголосовавших пользователей за текущий месяц.)</w:t>
            </w:r>
            <w:r w:rsidRPr="00105CFE">
              <w:rPr>
                <w:rFonts w:ascii="Times New Roman" w:hAnsi="Times New Roman"/>
                <w:bCs/>
                <w:sz w:val="28"/>
                <w:szCs w:val="28"/>
              </w:rPr>
              <w:t xml:space="preserve"> </w:t>
            </w:r>
          </w:p>
        </w:tc>
        <w:tc>
          <w:tcPr>
            <w:tcW w:w="1134"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sz w:val="28"/>
                <w:szCs w:val="28"/>
                <w:lang w:val="kk-KZ" w:eastAsia="ru-RU"/>
              </w:rPr>
              <w:lastRenderedPageBreak/>
              <w:t>71</w:t>
            </w:r>
            <w:r w:rsidRPr="00105CFE">
              <w:rPr>
                <w:rFonts w:ascii="Times New Roman" w:hAnsi="Times New Roman"/>
                <w:sz w:val="28"/>
                <w:szCs w:val="28"/>
                <w:lang w:eastAsia="ru-RU"/>
              </w:rPr>
              <w:t>%</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3</w:t>
            </w:r>
            <w:r w:rsidR="004335DA">
              <w:rPr>
                <w:rFonts w:ascii="Times New Roman" w:hAnsi="Times New Roman"/>
                <w:sz w:val="28"/>
                <w:szCs w:val="28"/>
              </w:rPr>
              <w:t>9</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Организация мероприятий по обеспечению бесперебойного функционирования автоматизированной интегрированной информационной системы «Электронные государственные закупки»</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widowControl w:val="0"/>
              <w:jc w:val="center"/>
              <w:rPr>
                <w:rFonts w:ascii="Times New Roman" w:hAnsi="Times New Roman"/>
                <w:sz w:val="28"/>
                <w:szCs w:val="28"/>
              </w:rPr>
            </w:pPr>
            <w:r w:rsidRPr="00105CFE">
              <w:rPr>
                <w:rFonts w:ascii="Times New Roman" w:hAnsi="Times New Roman"/>
                <w:sz w:val="28"/>
                <w:szCs w:val="28"/>
              </w:rPr>
              <w:t>ДИТ</w:t>
            </w:r>
          </w:p>
        </w:tc>
        <w:tc>
          <w:tcPr>
            <w:tcW w:w="2410" w:type="dxa"/>
          </w:tcPr>
          <w:p w:rsidR="00424B88" w:rsidRPr="00105CFE" w:rsidRDefault="00424B88" w:rsidP="00424B88">
            <w:pPr>
              <w:keepNext/>
              <w:widowControl w:val="0"/>
              <w:ind w:left="-57" w:right="-57"/>
              <w:jc w:val="center"/>
              <w:rPr>
                <w:rFonts w:ascii="Times New Roman" w:hAnsi="Times New Roman"/>
                <w:sz w:val="28"/>
                <w:szCs w:val="28"/>
              </w:rPr>
            </w:pPr>
            <w:r w:rsidRPr="00105CFE">
              <w:rPr>
                <w:rFonts w:ascii="Times New Roman" w:hAnsi="Times New Roman"/>
                <w:sz w:val="28"/>
                <w:szCs w:val="28"/>
              </w:rPr>
              <w:t>постоянно</w:t>
            </w:r>
          </w:p>
        </w:tc>
        <w:tc>
          <w:tcPr>
            <w:tcW w:w="2126" w:type="dxa"/>
          </w:tcPr>
          <w:p w:rsidR="00424B88" w:rsidRPr="00105CFE" w:rsidRDefault="00424B88" w:rsidP="00424B88">
            <w:pPr>
              <w:rPr>
                <w:rFonts w:ascii="Times New Roman" w:hAnsi="Times New Roman"/>
                <w:bCs/>
                <w:sz w:val="28"/>
                <w:szCs w:val="28"/>
              </w:rPr>
            </w:pPr>
            <w:r w:rsidRPr="00105CFE">
              <w:rPr>
                <w:rFonts w:ascii="Times New Roman" w:hAnsi="Times New Roman"/>
                <w:bCs/>
                <w:sz w:val="28"/>
                <w:szCs w:val="28"/>
              </w:rPr>
              <w:t>Акты</w:t>
            </w:r>
            <w:r w:rsidRPr="00105CFE">
              <w:rPr>
                <w:rFonts w:ascii="Times New Roman" w:hAnsi="Times New Roman"/>
                <w:bCs/>
                <w:sz w:val="28"/>
                <w:szCs w:val="28"/>
                <w:lang w:val="kk-KZ"/>
              </w:rPr>
              <w:t xml:space="preserve"> </w:t>
            </w:r>
            <w:r w:rsidRPr="00105CFE">
              <w:rPr>
                <w:rFonts w:ascii="Times New Roman" w:hAnsi="Times New Roman"/>
                <w:bCs/>
                <w:sz w:val="28"/>
                <w:szCs w:val="28"/>
              </w:rPr>
              <w:t>по исполнению договора</w:t>
            </w:r>
          </w:p>
        </w:tc>
        <w:tc>
          <w:tcPr>
            <w:tcW w:w="1134"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365 дней*</w:t>
            </w:r>
          </w:p>
          <w:p w:rsidR="00424B88" w:rsidRPr="00105CFE" w:rsidRDefault="00424B88" w:rsidP="00424B88">
            <w:pPr>
              <w:ind w:left="-57" w:right="-57"/>
              <w:jc w:val="center"/>
              <w:rPr>
                <w:rFonts w:ascii="Times New Roman" w:hAnsi="Times New Roman"/>
                <w:bCs/>
                <w:sz w:val="28"/>
                <w:szCs w:val="28"/>
              </w:rPr>
            </w:pPr>
            <w:r w:rsidRPr="00105CFE">
              <w:rPr>
                <w:rFonts w:ascii="Times New Roman" w:hAnsi="Times New Roman"/>
                <w:sz w:val="28"/>
                <w:szCs w:val="28"/>
              </w:rPr>
              <w:t>(* за исключением времени простоя системы, связанного с планово-профилактическими работами, согласо</w:t>
            </w:r>
            <w:r w:rsidRPr="00105CFE">
              <w:rPr>
                <w:rFonts w:ascii="Times New Roman" w:hAnsi="Times New Roman"/>
                <w:sz w:val="28"/>
                <w:szCs w:val="28"/>
              </w:rPr>
              <w:lastRenderedPageBreak/>
              <w:t>ванными с Заказчиком)</w:t>
            </w:r>
          </w:p>
        </w:tc>
      </w:tr>
      <w:tr w:rsidR="00424B88" w:rsidRPr="00105CFE" w:rsidTr="00E53718">
        <w:trPr>
          <w:trHeight w:val="426"/>
        </w:trPr>
        <w:tc>
          <w:tcPr>
            <w:tcW w:w="15446" w:type="dxa"/>
            <w:gridSpan w:val="8"/>
          </w:tcPr>
          <w:p w:rsidR="00424B88" w:rsidRPr="00105CFE" w:rsidRDefault="00424B88" w:rsidP="00424B88">
            <w:pPr>
              <w:rPr>
                <w:rFonts w:ascii="Times New Roman" w:hAnsi="Times New Roman"/>
                <w:b/>
                <w:sz w:val="28"/>
                <w:szCs w:val="28"/>
              </w:rPr>
            </w:pPr>
            <w:r w:rsidRPr="00105CFE">
              <w:rPr>
                <w:rFonts w:ascii="Times New Roman" w:hAnsi="Times New Roman"/>
                <w:b/>
                <w:sz w:val="28"/>
                <w:szCs w:val="28"/>
              </w:rPr>
              <w:lastRenderedPageBreak/>
              <w:t>Целевой индикатор 2</w:t>
            </w:r>
            <w:r>
              <w:rPr>
                <w:rFonts w:ascii="Times New Roman" w:hAnsi="Times New Roman"/>
                <w:b/>
                <w:sz w:val="28"/>
                <w:szCs w:val="28"/>
              </w:rPr>
              <w:t>7</w:t>
            </w:r>
            <w:r w:rsidRPr="00105CFE">
              <w:rPr>
                <w:rFonts w:ascii="Times New Roman" w:hAnsi="Times New Roman"/>
                <w:b/>
                <w:sz w:val="28"/>
                <w:szCs w:val="28"/>
              </w:rPr>
              <w:t xml:space="preserve">. </w:t>
            </w:r>
            <w:r w:rsidRPr="00105CFE">
              <w:rPr>
                <w:rFonts w:ascii="Times New Roman" w:hAnsi="Times New Roman"/>
                <w:sz w:val="28"/>
                <w:szCs w:val="28"/>
              </w:rPr>
              <w:t xml:space="preserve"> </w:t>
            </w:r>
            <w:r w:rsidRPr="00105CFE">
              <w:rPr>
                <w:rFonts w:ascii="Times New Roman" w:hAnsi="Times New Roman"/>
                <w:b/>
                <w:sz w:val="28"/>
                <w:szCs w:val="28"/>
              </w:rPr>
              <w:t>Глобального индекса конкурентоспособности Всемирного Экономического Форума «Общественное доверие политикам»</w:t>
            </w: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40</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lang w:val="kk-KZ"/>
              </w:rPr>
            </w:pPr>
            <w:r w:rsidRPr="00105CFE">
              <w:rPr>
                <w:rFonts w:ascii="Times New Roman" w:hAnsi="Times New Roman"/>
                <w:sz w:val="28"/>
                <w:szCs w:val="28"/>
              </w:rPr>
              <w:t>Введение делопроизводства на государственном языке</w:t>
            </w:r>
          </w:p>
        </w:tc>
        <w:tc>
          <w:tcPr>
            <w:tcW w:w="1276" w:type="dxa"/>
            <w:tcBorders>
              <w:top w:val="single" w:sz="4" w:space="0" w:color="auto"/>
            </w:tcBorders>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001</w:t>
            </w:r>
          </w:p>
        </w:tc>
        <w:tc>
          <w:tcPr>
            <w:tcW w:w="1275" w:type="dxa"/>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ДД</w:t>
            </w:r>
          </w:p>
        </w:tc>
        <w:tc>
          <w:tcPr>
            <w:tcW w:w="2410" w:type="dxa"/>
          </w:tcPr>
          <w:p w:rsidR="00424B88" w:rsidRPr="00105CFE" w:rsidRDefault="00424B88" w:rsidP="00424B88">
            <w:pPr>
              <w:keepNext/>
              <w:widowControl w:val="0"/>
              <w:jc w:val="center"/>
              <w:rPr>
                <w:rFonts w:ascii="Times New Roman" w:hAnsi="Times New Roman"/>
                <w:sz w:val="28"/>
                <w:szCs w:val="28"/>
                <w:lang w:val="kk-KZ" w:eastAsia="ru-RU"/>
              </w:rPr>
            </w:pPr>
            <w:r w:rsidRPr="00105CFE">
              <w:rPr>
                <w:rFonts w:ascii="Times New Roman" w:hAnsi="Times New Roman"/>
                <w:sz w:val="28"/>
                <w:szCs w:val="28"/>
                <w:lang w:val="kk-KZ"/>
              </w:rPr>
              <w:t>ежеквартально</w:t>
            </w:r>
          </w:p>
        </w:tc>
        <w:tc>
          <w:tcPr>
            <w:tcW w:w="2126" w:type="dxa"/>
          </w:tcPr>
          <w:p w:rsidR="00424B88" w:rsidRPr="00105CFE" w:rsidRDefault="00424B88" w:rsidP="00424B88">
            <w:pPr>
              <w:keepNext/>
              <w:widowControl w:val="0"/>
              <w:rPr>
                <w:rFonts w:ascii="Times New Roman" w:hAnsi="Times New Roman"/>
                <w:sz w:val="28"/>
                <w:szCs w:val="28"/>
                <w:lang w:val="kk-KZ"/>
              </w:rPr>
            </w:pPr>
            <w:r w:rsidRPr="00105CFE">
              <w:rPr>
                <w:rFonts w:ascii="Times New Roman" w:hAnsi="Times New Roman"/>
                <w:sz w:val="28"/>
                <w:szCs w:val="28"/>
                <w:lang w:val="kk-KZ"/>
              </w:rPr>
              <w:t>Служебная записка руководству Министерства финансов.</w:t>
            </w:r>
          </w:p>
          <w:p w:rsidR="00424B88" w:rsidRPr="00105CFE" w:rsidRDefault="00424B88" w:rsidP="00424B88">
            <w:pPr>
              <w:pStyle w:val="HTML"/>
              <w:jc w:val="both"/>
              <w:rPr>
                <w:rFonts w:ascii="Times New Roman" w:hAnsi="Times New Roman" w:cs="Times New Roman"/>
                <w:sz w:val="28"/>
                <w:szCs w:val="28"/>
              </w:rPr>
            </w:pPr>
            <w:r w:rsidRPr="00105CFE">
              <w:rPr>
                <w:rFonts w:ascii="Times New Roman" w:hAnsi="Times New Roman" w:cs="Times New Roman"/>
                <w:sz w:val="28"/>
                <w:szCs w:val="28"/>
                <w:lang w:val="kk-KZ"/>
              </w:rPr>
              <w:t xml:space="preserve"> </w:t>
            </w:r>
            <w:r w:rsidRPr="00105CFE">
              <w:rPr>
                <w:rFonts w:ascii="Times New Roman" w:hAnsi="Times New Roman" w:cs="Times New Roman"/>
                <w:sz w:val="28"/>
                <w:szCs w:val="28"/>
              </w:rPr>
              <w:t>Количество документов, направляемых на государственном языке/количество всех документов.</w:t>
            </w:r>
          </w:p>
          <w:p w:rsidR="00424B88" w:rsidRPr="00105CFE" w:rsidRDefault="00424B88" w:rsidP="00424B88">
            <w:pPr>
              <w:pStyle w:val="HTML"/>
              <w:jc w:val="both"/>
              <w:rPr>
                <w:rFonts w:ascii="Times New Roman" w:hAnsi="Times New Roman" w:cs="Times New Roman"/>
                <w:sz w:val="28"/>
                <w:szCs w:val="28"/>
              </w:rPr>
            </w:pPr>
            <w:r w:rsidRPr="00105CFE">
              <w:rPr>
                <w:rFonts w:ascii="Times New Roman" w:hAnsi="Times New Roman" w:cs="Times New Roman"/>
                <w:sz w:val="28"/>
                <w:szCs w:val="28"/>
                <w:lang w:val="kk-KZ"/>
              </w:rPr>
              <w:t xml:space="preserve"> (</w:t>
            </w:r>
            <w:r w:rsidRPr="00105CFE">
              <w:rPr>
                <w:rFonts w:ascii="Times New Roman" w:hAnsi="Times New Roman" w:cs="Times New Roman"/>
                <w:sz w:val="28"/>
                <w:szCs w:val="28"/>
              </w:rPr>
              <w:t xml:space="preserve">Международные документы, документы в судопроизводстве, за исключением обращений </w:t>
            </w:r>
            <w:r w:rsidRPr="00105CFE">
              <w:rPr>
                <w:rFonts w:ascii="Times New Roman" w:hAnsi="Times New Roman" w:cs="Times New Roman"/>
                <w:sz w:val="28"/>
                <w:szCs w:val="28"/>
              </w:rPr>
              <w:lastRenderedPageBreak/>
              <w:t>физических и юридических лиц</w:t>
            </w:r>
            <w:r w:rsidRPr="00105CFE">
              <w:rPr>
                <w:rFonts w:ascii="Times New Roman" w:hAnsi="Times New Roman" w:cs="Times New Roman"/>
                <w:sz w:val="28"/>
                <w:szCs w:val="28"/>
                <w:lang w:val="kk-KZ"/>
              </w:rPr>
              <w:t>)</w:t>
            </w:r>
          </w:p>
        </w:tc>
        <w:tc>
          <w:tcPr>
            <w:tcW w:w="1134" w:type="dxa"/>
          </w:tcPr>
          <w:p w:rsidR="00424B88" w:rsidRPr="00105CFE" w:rsidRDefault="00424B88" w:rsidP="00424B88">
            <w:pPr>
              <w:pStyle w:val="a5"/>
              <w:spacing w:after="0"/>
              <w:jc w:val="center"/>
              <w:rPr>
                <w:sz w:val="28"/>
                <w:szCs w:val="28"/>
              </w:rPr>
            </w:pPr>
            <w:r>
              <w:rPr>
                <w:sz w:val="28"/>
                <w:szCs w:val="28"/>
                <w:lang w:val="kk-KZ"/>
              </w:rPr>
              <w:lastRenderedPageBreak/>
              <w:t xml:space="preserve">95 </w:t>
            </w:r>
            <w:r w:rsidRPr="00105CFE">
              <w:rPr>
                <w:sz w:val="28"/>
                <w:szCs w:val="28"/>
              </w:rPr>
              <w:t>%</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41</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Снижение удельного веса количества документов, исполненных с нареканиями по поручениям вышестоящих организаций (несвоевременные, некачественные и с продлением срока), не более 5% от общего числа актов и поручений</w:t>
            </w:r>
          </w:p>
        </w:tc>
        <w:tc>
          <w:tcPr>
            <w:tcW w:w="1276" w:type="dxa"/>
            <w:tcBorders>
              <w:top w:val="single" w:sz="4" w:space="0" w:color="auto"/>
            </w:tcBorders>
          </w:tcPr>
          <w:p w:rsidR="00424B88" w:rsidRPr="00105CFE" w:rsidRDefault="00424B88" w:rsidP="00424B88">
            <w:pPr>
              <w:pStyle w:val="a5"/>
              <w:spacing w:after="0"/>
              <w:jc w:val="center"/>
              <w:rPr>
                <w:sz w:val="28"/>
                <w:szCs w:val="28"/>
                <w:lang w:eastAsia="en-US"/>
              </w:rPr>
            </w:pPr>
            <w:r w:rsidRPr="00105CFE">
              <w:rPr>
                <w:sz w:val="28"/>
                <w:szCs w:val="28"/>
                <w:lang w:eastAsia="en-US"/>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ДД</w:t>
            </w:r>
          </w:p>
        </w:tc>
        <w:tc>
          <w:tcPr>
            <w:tcW w:w="2410"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rPr>
              <w:t>Ежеквартально</w:t>
            </w:r>
          </w:p>
        </w:tc>
        <w:tc>
          <w:tcPr>
            <w:tcW w:w="2126" w:type="dxa"/>
          </w:tcPr>
          <w:p w:rsidR="00424B88" w:rsidRPr="00105CFE" w:rsidRDefault="00424B88" w:rsidP="00424B88">
            <w:pPr>
              <w:keepNext/>
              <w:widowControl w:val="0"/>
              <w:rPr>
                <w:rFonts w:ascii="Times New Roman" w:hAnsi="Times New Roman"/>
                <w:sz w:val="28"/>
                <w:szCs w:val="28"/>
              </w:rPr>
            </w:pPr>
            <w:r w:rsidRPr="00105CFE">
              <w:rPr>
                <w:rFonts w:ascii="Times New Roman" w:hAnsi="Times New Roman"/>
                <w:sz w:val="28"/>
                <w:szCs w:val="28"/>
              </w:rPr>
              <w:t>Служебная записка руководству Минфина.</w:t>
            </w:r>
          </w:p>
          <w:p w:rsidR="00424B88" w:rsidRPr="00105CFE" w:rsidRDefault="00424B88" w:rsidP="00424B88">
            <w:pPr>
              <w:keepNext/>
              <w:widowControl w:val="0"/>
              <w:rPr>
                <w:rFonts w:ascii="Times New Roman" w:hAnsi="Times New Roman"/>
                <w:sz w:val="28"/>
                <w:szCs w:val="28"/>
                <w:lang w:val="kk-KZ" w:eastAsia="ru-RU"/>
              </w:rPr>
            </w:pPr>
            <w:r w:rsidRPr="00105CFE">
              <w:rPr>
                <w:rFonts w:ascii="Times New Roman" w:hAnsi="Times New Roman"/>
                <w:sz w:val="28"/>
                <w:szCs w:val="28"/>
              </w:rPr>
              <w:t>количество документов, исполненных с нареканиями по поручениям вышестоящих организаций/ к общему числу актов и поручений</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Не более 5%</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42</w:t>
            </w:r>
            <w:r w:rsidRPr="00105CFE">
              <w:rPr>
                <w:rFonts w:ascii="Times New Roman" w:hAnsi="Times New Roman"/>
                <w:sz w:val="28"/>
                <w:szCs w:val="28"/>
              </w:rPr>
              <w:t>.</w:t>
            </w:r>
          </w:p>
        </w:tc>
        <w:tc>
          <w:tcPr>
            <w:tcW w:w="6379" w:type="dxa"/>
            <w:gridSpan w:val="2"/>
            <w:tcBorders>
              <w:top w:val="single" w:sz="4" w:space="0" w:color="auto"/>
            </w:tcBorders>
          </w:tcPr>
          <w:p w:rsidR="00424B88" w:rsidRDefault="00424B88" w:rsidP="00424B88">
            <w:pPr>
              <w:pStyle w:val="30"/>
              <w:jc w:val="both"/>
              <w:rPr>
                <w:rFonts w:ascii="Times New Roman" w:hAnsi="Times New Roman" w:cs="Times New Roman"/>
                <w:sz w:val="28"/>
                <w:szCs w:val="28"/>
              </w:rPr>
            </w:pPr>
            <w:r w:rsidRPr="00105CFE">
              <w:rPr>
                <w:rFonts w:ascii="Times New Roman" w:hAnsi="Times New Roman" w:cs="Times New Roman"/>
                <w:sz w:val="28"/>
                <w:szCs w:val="28"/>
              </w:rPr>
              <w:t>Разместить в СМИ ежегодный отчет о реализации Антикоррупционной стратегии</w:t>
            </w:r>
          </w:p>
          <w:p w:rsidR="00424B88" w:rsidRPr="00105CFE" w:rsidRDefault="00424B88" w:rsidP="00424B88">
            <w:pPr>
              <w:pStyle w:val="30"/>
              <w:jc w:val="both"/>
              <w:rPr>
                <w:rFonts w:ascii="Times New Roman" w:hAnsi="Times New Roman" w:cs="Times New Roman"/>
                <w:sz w:val="28"/>
                <w:szCs w:val="28"/>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bCs/>
                <w:sz w:val="28"/>
                <w:szCs w:val="28"/>
                <w:lang w:eastAsia="ru-RU"/>
              </w:rPr>
              <w:t>УСМИ</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eastAsia="ru-RU"/>
              </w:rPr>
              <w:t>2 квартал 2017 года</w:t>
            </w:r>
          </w:p>
        </w:tc>
        <w:tc>
          <w:tcPr>
            <w:tcW w:w="2126" w:type="dxa"/>
          </w:tcPr>
          <w:p w:rsidR="00424B88" w:rsidRPr="00105CFE" w:rsidRDefault="00424B88" w:rsidP="00424B88">
            <w:pPr>
              <w:pStyle w:val="30"/>
              <w:jc w:val="center"/>
              <w:rPr>
                <w:rFonts w:ascii="Times New Roman" w:hAnsi="Times New Roman" w:cs="Times New Roman"/>
                <w:sz w:val="28"/>
                <w:szCs w:val="28"/>
              </w:rPr>
            </w:pPr>
            <w:r w:rsidRPr="00105CFE">
              <w:rPr>
                <w:rFonts w:ascii="Times New Roman" w:hAnsi="Times New Roman" w:cs="Times New Roman"/>
                <w:sz w:val="28"/>
                <w:szCs w:val="28"/>
              </w:rPr>
              <w:t>отчет</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E53718">
        <w:trPr>
          <w:trHeight w:val="188"/>
        </w:trPr>
        <w:tc>
          <w:tcPr>
            <w:tcW w:w="15446" w:type="dxa"/>
            <w:gridSpan w:val="8"/>
          </w:tcPr>
          <w:p w:rsidR="00424B88" w:rsidRPr="00105CFE" w:rsidRDefault="00424B88" w:rsidP="00424B88">
            <w:pPr>
              <w:rPr>
                <w:rFonts w:ascii="Times New Roman" w:hAnsi="Times New Roman"/>
                <w:sz w:val="28"/>
                <w:szCs w:val="28"/>
              </w:rPr>
            </w:pPr>
            <w:r w:rsidRPr="00105CFE">
              <w:rPr>
                <w:rFonts w:ascii="Times New Roman" w:hAnsi="Times New Roman"/>
                <w:b/>
                <w:sz w:val="28"/>
                <w:szCs w:val="28"/>
              </w:rPr>
              <w:t>Целевой индикатор 2</w:t>
            </w:r>
            <w:r>
              <w:rPr>
                <w:rFonts w:ascii="Times New Roman" w:hAnsi="Times New Roman"/>
                <w:b/>
                <w:sz w:val="28"/>
                <w:szCs w:val="28"/>
              </w:rPr>
              <w:t>8</w:t>
            </w:r>
            <w:r w:rsidRPr="00105CFE">
              <w:rPr>
                <w:rFonts w:ascii="Times New Roman" w:hAnsi="Times New Roman"/>
                <w:b/>
                <w:sz w:val="28"/>
                <w:szCs w:val="28"/>
              </w:rPr>
              <w:t xml:space="preserve">.  </w:t>
            </w:r>
            <w:r w:rsidRPr="00105CFE">
              <w:rPr>
                <w:rFonts w:ascii="Times New Roman" w:hAnsi="Times New Roman"/>
                <w:sz w:val="28"/>
                <w:szCs w:val="28"/>
              </w:rPr>
              <w:t xml:space="preserve"> </w:t>
            </w:r>
            <w:r w:rsidRPr="00105CFE">
              <w:rPr>
                <w:rFonts w:ascii="Times New Roman" w:hAnsi="Times New Roman"/>
                <w:b/>
                <w:sz w:val="28"/>
                <w:szCs w:val="28"/>
              </w:rPr>
              <w:t xml:space="preserve"> Глобального индекса конкурентоспособности Всемирного Экономического Форума «Фаворитизм в решениях государственных служащих»</w:t>
            </w: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rPr>
                <w:rFonts w:ascii="Times New Roman" w:hAnsi="Times New Roman"/>
                <w:sz w:val="28"/>
                <w:szCs w:val="28"/>
              </w:rPr>
            </w:pP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308"/>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43</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Применение системы управления рисками в деятельности СВА</w:t>
            </w:r>
          </w:p>
        </w:tc>
        <w:tc>
          <w:tcPr>
            <w:tcW w:w="1276" w:type="dxa"/>
            <w:tcBorders>
              <w:top w:val="single" w:sz="4" w:space="0" w:color="auto"/>
            </w:tcBorders>
          </w:tcPr>
          <w:p w:rsidR="00424B88" w:rsidRPr="00105CFE" w:rsidRDefault="00424B88" w:rsidP="00424B88">
            <w:pPr>
              <w:pStyle w:val="a5"/>
              <w:spacing w:after="0"/>
              <w:jc w:val="center"/>
              <w:rPr>
                <w:sz w:val="28"/>
                <w:szCs w:val="28"/>
                <w:lang w:val="kk-KZ"/>
              </w:rPr>
            </w:pPr>
            <w:r w:rsidRPr="00105CFE">
              <w:rPr>
                <w:sz w:val="28"/>
                <w:szCs w:val="28"/>
                <w:lang w:val="kk-KZ"/>
              </w:rPr>
              <w:t>001</w:t>
            </w:r>
          </w:p>
        </w:tc>
        <w:tc>
          <w:tcPr>
            <w:tcW w:w="1275" w:type="dxa"/>
          </w:tcPr>
          <w:p w:rsidR="00424B88" w:rsidRPr="00105CFE" w:rsidRDefault="00424B88" w:rsidP="00424B88">
            <w:pPr>
              <w:keepNext/>
              <w:widowControl w:val="0"/>
              <w:jc w:val="center"/>
              <w:rPr>
                <w:rFonts w:ascii="Times New Roman" w:eastAsia="Times New Roman" w:hAnsi="Times New Roman"/>
                <w:color w:val="000000" w:themeColor="text1"/>
                <w:sz w:val="28"/>
                <w:szCs w:val="28"/>
              </w:rPr>
            </w:pPr>
            <w:r w:rsidRPr="00105CFE">
              <w:rPr>
                <w:rFonts w:ascii="Times New Roman" w:hAnsi="Times New Roman"/>
                <w:sz w:val="28"/>
                <w:szCs w:val="28"/>
              </w:rPr>
              <w:t>ДВК</w:t>
            </w:r>
          </w:p>
        </w:tc>
        <w:tc>
          <w:tcPr>
            <w:tcW w:w="2410" w:type="dxa"/>
          </w:tcPr>
          <w:p w:rsidR="00424B88" w:rsidRPr="00105CFE" w:rsidRDefault="00424B88" w:rsidP="00424B88">
            <w:pPr>
              <w:keepNext/>
              <w:widowControl w:val="0"/>
              <w:jc w:val="center"/>
              <w:rPr>
                <w:rFonts w:ascii="Times New Roman" w:eastAsia="Times New Roman" w:hAnsi="Times New Roman"/>
                <w:color w:val="000000"/>
                <w:sz w:val="28"/>
                <w:szCs w:val="28"/>
              </w:rPr>
            </w:pPr>
            <w:r w:rsidRPr="00105CFE">
              <w:rPr>
                <w:rFonts w:ascii="Times New Roman" w:eastAsia="Times New Roman" w:hAnsi="Times New Roman"/>
                <w:color w:val="000000"/>
                <w:sz w:val="28"/>
                <w:szCs w:val="28"/>
              </w:rPr>
              <w:t>ежегодно</w:t>
            </w:r>
          </w:p>
        </w:tc>
        <w:tc>
          <w:tcPr>
            <w:tcW w:w="2126" w:type="dxa"/>
          </w:tcPr>
          <w:p w:rsidR="00424B88" w:rsidRPr="00105CFE" w:rsidRDefault="00424B88" w:rsidP="00424B88">
            <w:pPr>
              <w:keepNext/>
              <w:widowControl w:val="0"/>
              <w:jc w:val="center"/>
              <w:rPr>
                <w:rFonts w:ascii="Times New Roman" w:hAnsi="Times New Roman"/>
                <w:color w:val="000000"/>
                <w:sz w:val="28"/>
                <w:szCs w:val="28"/>
                <w:lang w:val="kk-KZ"/>
              </w:rPr>
            </w:pPr>
            <w:r w:rsidRPr="00105CFE">
              <w:rPr>
                <w:rFonts w:ascii="Times New Roman" w:hAnsi="Times New Roman"/>
                <w:color w:val="000000"/>
                <w:sz w:val="28"/>
                <w:szCs w:val="28"/>
                <w:lang w:val="kk-KZ"/>
              </w:rPr>
              <w:t>информация</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 </w:t>
            </w:r>
            <w:proofErr w:type="gramStart"/>
            <w:r w:rsidRPr="00105CFE">
              <w:rPr>
                <w:rFonts w:ascii="Times New Roman" w:hAnsi="Times New Roman"/>
                <w:sz w:val="28"/>
                <w:szCs w:val="28"/>
              </w:rPr>
              <w:t>отношение  мероприятий</w:t>
            </w:r>
            <w:proofErr w:type="gramEnd"/>
            <w:r w:rsidRPr="00105CFE">
              <w:rPr>
                <w:rFonts w:ascii="Times New Roman" w:hAnsi="Times New Roman"/>
                <w:sz w:val="28"/>
                <w:szCs w:val="28"/>
              </w:rPr>
              <w:t xml:space="preserve">, разработанных с учетом рисков к </w:t>
            </w:r>
            <w:r w:rsidRPr="00105CFE">
              <w:rPr>
                <w:rFonts w:ascii="Times New Roman" w:hAnsi="Times New Roman"/>
                <w:sz w:val="28"/>
                <w:szCs w:val="28"/>
              </w:rPr>
              <w:lastRenderedPageBreak/>
              <w:t>Перечню объектов внутреннего государственного аудита</w:t>
            </w:r>
          </w:p>
          <w:p w:rsidR="00424B88" w:rsidRPr="00105CFE" w:rsidRDefault="00424B88" w:rsidP="00424B88">
            <w:pPr>
              <w:keepNext/>
              <w:widowControl w:val="0"/>
              <w:jc w:val="center"/>
              <w:rPr>
                <w:rFonts w:ascii="Times New Roman" w:hAnsi="Times New Roman"/>
                <w:bCs/>
                <w:color w:val="000000"/>
                <w:sz w:val="28"/>
                <w:szCs w:val="28"/>
              </w:rPr>
            </w:pPr>
            <w:r w:rsidRPr="00105CFE">
              <w:rPr>
                <w:rFonts w:ascii="Times New Roman" w:hAnsi="Times New Roman"/>
                <w:color w:val="000000"/>
                <w:sz w:val="28"/>
                <w:szCs w:val="28"/>
              </w:rPr>
              <w:t>*100)</w:t>
            </w:r>
          </w:p>
        </w:tc>
        <w:tc>
          <w:tcPr>
            <w:tcW w:w="1134" w:type="dxa"/>
          </w:tcPr>
          <w:p w:rsidR="00424B88" w:rsidRPr="00105CFE" w:rsidRDefault="00424B88" w:rsidP="00424B88">
            <w:pPr>
              <w:keepNext/>
              <w:widowControl w:val="0"/>
              <w:rPr>
                <w:rFonts w:ascii="Times New Roman" w:hAnsi="Times New Roman"/>
                <w:color w:val="000000"/>
                <w:sz w:val="28"/>
                <w:szCs w:val="28"/>
              </w:rPr>
            </w:pPr>
            <w:r w:rsidRPr="00105CFE">
              <w:rPr>
                <w:rFonts w:ascii="Times New Roman" w:hAnsi="Times New Roman"/>
                <w:color w:val="000000"/>
                <w:sz w:val="28"/>
                <w:szCs w:val="28"/>
              </w:rPr>
              <w:lastRenderedPageBreak/>
              <w:t>100%</w:t>
            </w:r>
          </w:p>
        </w:tc>
      </w:tr>
      <w:tr w:rsidR="00424B88" w:rsidRPr="00105CFE" w:rsidTr="00D30739">
        <w:trPr>
          <w:trHeight w:val="308"/>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44</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Обеспечение исполнения решений по результатам аудита СВА</w:t>
            </w:r>
          </w:p>
        </w:tc>
        <w:tc>
          <w:tcPr>
            <w:tcW w:w="1276" w:type="dxa"/>
            <w:tcBorders>
              <w:top w:val="single" w:sz="4" w:space="0" w:color="auto"/>
            </w:tcBorders>
          </w:tcPr>
          <w:p w:rsidR="00424B88" w:rsidRPr="00105CFE" w:rsidRDefault="00424B88" w:rsidP="00424B88">
            <w:pPr>
              <w:pStyle w:val="a5"/>
              <w:spacing w:after="0"/>
              <w:jc w:val="center"/>
              <w:rPr>
                <w:sz w:val="28"/>
                <w:szCs w:val="28"/>
                <w:lang w:val="kk-KZ"/>
              </w:rPr>
            </w:pPr>
            <w:r w:rsidRPr="00105CFE">
              <w:rPr>
                <w:sz w:val="28"/>
                <w:szCs w:val="28"/>
                <w:lang w:val="kk-KZ"/>
              </w:rPr>
              <w:t>001</w:t>
            </w:r>
          </w:p>
        </w:tc>
        <w:tc>
          <w:tcPr>
            <w:tcW w:w="1275" w:type="dxa"/>
          </w:tcPr>
          <w:p w:rsidR="00424B88" w:rsidRPr="00105CFE" w:rsidRDefault="00424B88" w:rsidP="00424B88">
            <w:pPr>
              <w:keepNext/>
              <w:widowControl w:val="0"/>
              <w:jc w:val="center"/>
              <w:rPr>
                <w:rFonts w:ascii="Times New Roman" w:eastAsia="Times New Roman" w:hAnsi="Times New Roman"/>
                <w:color w:val="000000" w:themeColor="text1"/>
                <w:sz w:val="28"/>
                <w:szCs w:val="28"/>
              </w:rPr>
            </w:pPr>
            <w:r w:rsidRPr="00105CFE">
              <w:rPr>
                <w:rFonts w:ascii="Times New Roman" w:hAnsi="Times New Roman"/>
                <w:sz w:val="28"/>
                <w:szCs w:val="28"/>
              </w:rPr>
              <w:t>ДВК</w:t>
            </w:r>
          </w:p>
        </w:tc>
        <w:tc>
          <w:tcPr>
            <w:tcW w:w="2410" w:type="dxa"/>
          </w:tcPr>
          <w:p w:rsidR="00424B88" w:rsidRPr="00105CFE" w:rsidRDefault="00424B88" w:rsidP="00424B88">
            <w:pPr>
              <w:keepNext/>
              <w:widowControl w:val="0"/>
              <w:jc w:val="center"/>
              <w:rPr>
                <w:rFonts w:ascii="Times New Roman" w:eastAsia="Times New Roman" w:hAnsi="Times New Roman"/>
                <w:sz w:val="28"/>
                <w:szCs w:val="28"/>
                <w:lang w:val="kk-KZ"/>
              </w:rPr>
            </w:pPr>
            <w:r w:rsidRPr="00105CFE">
              <w:rPr>
                <w:rFonts w:ascii="Times New Roman" w:eastAsia="Times New Roman" w:hAnsi="Times New Roman"/>
                <w:sz w:val="28"/>
                <w:szCs w:val="28"/>
              </w:rPr>
              <w:t>еже</w:t>
            </w:r>
            <w:r w:rsidRPr="00105CFE">
              <w:rPr>
                <w:rFonts w:ascii="Times New Roman" w:eastAsia="Times New Roman" w:hAnsi="Times New Roman"/>
                <w:sz w:val="28"/>
                <w:szCs w:val="28"/>
                <w:lang w:val="kk-KZ"/>
              </w:rPr>
              <w:t>квартально</w:t>
            </w:r>
          </w:p>
        </w:tc>
        <w:tc>
          <w:tcPr>
            <w:tcW w:w="2126"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информация,</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 отношение количества исполненных полностью и в установленный срок подразделениями и подведомственными организациями  государственного органа решений к общему количеству решений, исполнение которых было предусмотрено на отчетный период)</w:t>
            </w:r>
          </w:p>
        </w:tc>
        <w:tc>
          <w:tcPr>
            <w:tcW w:w="1134" w:type="dxa"/>
          </w:tcPr>
          <w:p w:rsidR="00424B88" w:rsidRPr="00105CFE" w:rsidRDefault="00424B88" w:rsidP="00424B88">
            <w:pPr>
              <w:keepNext/>
              <w:widowControl w:val="0"/>
              <w:rPr>
                <w:rFonts w:ascii="Times New Roman" w:hAnsi="Times New Roman"/>
                <w:sz w:val="28"/>
                <w:szCs w:val="28"/>
              </w:rPr>
            </w:pPr>
            <w:r w:rsidRPr="00105CFE">
              <w:rPr>
                <w:rFonts w:ascii="Times New Roman" w:hAnsi="Times New Roman"/>
                <w:sz w:val="28"/>
                <w:szCs w:val="28"/>
              </w:rPr>
              <w:t>100 %</w:t>
            </w:r>
          </w:p>
        </w:tc>
      </w:tr>
      <w:tr w:rsidR="00424B88" w:rsidRPr="00105CFE" w:rsidTr="00D30739">
        <w:trPr>
          <w:trHeight w:val="308"/>
        </w:trPr>
        <w:tc>
          <w:tcPr>
            <w:tcW w:w="846" w:type="dxa"/>
            <w:vMerge w:val="restart"/>
          </w:tcPr>
          <w:p w:rsidR="00424B88" w:rsidRPr="00105CFE" w:rsidRDefault="00424B88" w:rsidP="004335DA">
            <w:pPr>
              <w:keepNext/>
              <w:widowControl w:val="0"/>
              <w:tabs>
                <w:tab w:val="left" w:pos="426"/>
              </w:tabs>
              <w:ind w:left="284" w:hanging="284"/>
              <w:rPr>
                <w:rFonts w:ascii="Times New Roman" w:hAnsi="Times New Roman"/>
                <w:sz w:val="28"/>
                <w:szCs w:val="28"/>
              </w:rPr>
            </w:pPr>
            <w:r>
              <w:rPr>
                <w:rFonts w:ascii="Times New Roman" w:hAnsi="Times New Roman"/>
                <w:sz w:val="28"/>
                <w:szCs w:val="28"/>
              </w:rPr>
              <w:lastRenderedPageBreak/>
              <w:t>24</w:t>
            </w:r>
            <w:r w:rsidR="004335DA">
              <w:rPr>
                <w:rFonts w:ascii="Times New Roman" w:hAnsi="Times New Roman"/>
                <w:sz w:val="28"/>
                <w:szCs w:val="28"/>
              </w:rPr>
              <w:t>5</w:t>
            </w:r>
            <w:r w:rsidRPr="00105CFE">
              <w:rPr>
                <w:rFonts w:ascii="Times New Roman" w:hAnsi="Times New Roman"/>
                <w:sz w:val="28"/>
                <w:szCs w:val="28"/>
              </w:rPr>
              <w:t>.</w:t>
            </w:r>
          </w:p>
        </w:tc>
        <w:tc>
          <w:tcPr>
            <w:tcW w:w="6379" w:type="dxa"/>
            <w:gridSpan w:val="2"/>
            <w:vMerge w:val="restart"/>
            <w:tcBorders>
              <w:top w:val="single" w:sz="4" w:space="0" w:color="auto"/>
            </w:tcBorders>
            <w:shd w:val="clear" w:color="auto" w:fill="auto"/>
          </w:tcPr>
          <w:p w:rsidR="00424B88" w:rsidRPr="00105CFE" w:rsidRDefault="00424B88" w:rsidP="00424B88">
            <w:pPr>
              <w:pStyle w:val="a5"/>
              <w:spacing w:after="0"/>
              <w:jc w:val="both"/>
              <w:rPr>
                <w:sz w:val="28"/>
                <w:szCs w:val="28"/>
              </w:rPr>
            </w:pPr>
            <w:r w:rsidRPr="00105CFE">
              <w:rPr>
                <w:sz w:val="28"/>
                <w:szCs w:val="28"/>
              </w:rPr>
              <w:t xml:space="preserve">Мониторинг дебиторской задолженности </w:t>
            </w:r>
          </w:p>
        </w:tc>
        <w:tc>
          <w:tcPr>
            <w:tcW w:w="1276" w:type="dxa"/>
            <w:vMerge w:val="restart"/>
            <w:tcBorders>
              <w:top w:val="single" w:sz="4" w:space="0" w:color="auto"/>
            </w:tcBorders>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001</w:t>
            </w:r>
          </w:p>
        </w:tc>
        <w:tc>
          <w:tcPr>
            <w:tcW w:w="1275" w:type="dxa"/>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 xml:space="preserve">ДВА </w:t>
            </w:r>
          </w:p>
        </w:tc>
        <w:tc>
          <w:tcPr>
            <w:tcW w:w="2410" w:type="dxa"/>
            <w:vMerge w:val="restart"/>
          </w:tcPr>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sz w:val="28"/>
                <w:szCs w:val="28"/>
                <w:lang w:eastAsia="ru-RU"/>
              </w:rPr>
              <w:t>Ежеквартально</w:t>
            </w:r>
          </w:p>
        </w:tc>
        <w:tc>
          <w:tcPr>
            <w:tcW w:w="2126" w:type="dxa"/>
            <w:vMerge w:val="restart"/>
          </w:tcPr>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bCs/>
                <w:sz w:val="28"/>
                <w:szCs w:val="28"/>
              </w:rPr>
              <w:t xml:space="preserve">Отчет, </w:t>
            </w:r>
          </w:p>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bCs/>
                <w:sz w:val="28"/>
                <w:szCs w:val="28"/>
              </w:rPr>
              <w:t>100% - (ДЗ отчетного периода/ДЗ прошлого периода*100%)</w:t>
            </w:r>
          </w:p>
          <w:p w:rsidR="00424B88" w:rsidRPr="00105CFE" w:rsidRDefault="00424B88" w:rsidP="00424B88">
            <w:pPr>
              <w:keepNext/>
              <w:widowControl w:val="0"/>
              <w:jc w:val="center"/>
              <w:rPr>
                <w:rFonts w:ascii="Times New Roman" w:hAnsi="Times New Roman"/>
                <w:sz w:val="28"/>
                <w:szCs w:val="28"/>
              </w:rPr>
            </w:pPr>
          </w:p>
        </w:tc>
        <w:tc>
          <w:tcPr>
            <w:tcW w:w="1134" w:type="dxa"/>
            <w:vMerge w:val="restart"/>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+/- 10%</w:t>
            </w:r>
          </w:p>
          <w:p w:rsidR="00424B88" w:rsidRPr="00105CFE" w:rsidRDefault="00424B88" w:rsidP="00424B88">
            <w:pPr>
              <w:keepNext/>
              <w:widowControl w:val="0"/>
              <w:jc w:val="center"/>
              <w:rPr>
                <w:rFonts w:ascii="Times New Roman" w:hAnsi="Times New Roman"/>
                <w:b/>
                <w:sz w:val="28"/>
                <w:szCs w:val="28"/>
              </w:rPr>
            </w:pPr>
            <w:r w:rsidRPr="00105CFE">
              <w:rPr>
                <w:rFonts w:ascii="Times New Roman" w:hAnsi="Times New Roman"/>
                <w:b/>
                <w:sz w:val="28"/>
                <w:szCs w:val="28"/>
              </w:rPr>
              <w:t>2 752 193,7</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bCs/>
                <w:sz w:val="28"/>
                <w:szCs w:val="28"/>
              </w:rPr>
              <w:t>(</w:t>
            </w:r>
            <w:proofErr w:type="spellStart"/>
            <w:r w:rsidRPr="00105CFE">
              <w:rPr>
                <w:rFonts w:ascii="Times New Roman" w:hAnsi="Times New Roman"/>
                <w:bCs/>
                <w:sz w:val="28"/>
                <w:szCs w:val="28"/>
              </w:rPr>
              <w:t>тыс.тенге</w:t>
            </w:r>
            <w:proofErr w:type="spellEnd"/>
            <w:r w:rsidRPr="00105CFE">
              <w:rPr>
                <w:rFonts w:ascii="Times New Roman" w:hAnsi="Times New Roman"/>
                <w:bCs/>
                <w:sz w:val="28"/>
                <w:szCs w:val="28"/>
              </w:rPr>
              <w:t>)</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ДВА 7093,9</w:t>
            </w:r>
          </w:p>
          <w:p w:rsidR="00424B88" w:rsidRPr="00105CFE" w:rsidRDefault="00424B88" w:rsidP="00424B88">
            <w:pPr>
              <w:keepNext/>
              <w:widowControl w:val="0"/>
              <w:jc w:val="center"/>
              <w:rPr>
                <w:rFonts w:ascii="Times New Roman" w:hAnsi="Times New Roman"/>
                <w:sz w:val="28"/>
                <w:szCs w:val="28"/>
              </w:rPr>
            </w:pPr>
            <w:proofErr w:type="gramStart"/>
            <w:r w:rsidRPr="00105CFE">
              <w:rPr>
                <w:rFonts w:ascii="Times New Roman" w:hAnsi="Times New Roman"/>
                <w:sz w:val="28"/>
                <w:szCs w:val="28"/>
              </w:rPr>
              <w:t>КГД  2721729</w:t>
            </w:r>
            <w:proofErr w:type="gramEnd"/>
            <w:r w:rsidRPr="00105CFE">
              <w:rPr>
                <w:rFonts w:ascii="Times New Roman" w:hAnsi="Times New Roman"/>
                <w:sz w:val="28"/>
                <w:szCs w:val="28"/>
              </w:rPr>
              <w:t>,4</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КК     2460,7</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КГИП 16085,2</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КВГА 3936,4</w:t>
            </w:r>
          </w:p>
          <w:p w:rsidR="00424B88" w:rsidRPr="00105CFE" w:rsidRDefault="00424B88" w:rsidP="00424B88">
            <w:pPr>
              <w:keepNext/>
              <w:widowControl w:val="0"/>
              <w:jc w:val="center"/>
              <w:rPr>
                <w:rFonts w:ascii="Times New Roman" w:hAnsi="Times New Roman"/>
                <w:sz w:val="28"/>
                <w:szCs w:val="28"/>
              </w:rPr>
            </w:pPr>
            <w:proofErr w:type="gramStart"/>
            <w:r w:rsidRPr="00105CFE">
              <w:rPr>
                <w:rFonts w:ascii="Times New Roman" w:hAnsi="Times New Roman"/>
                <w:sz w:val="28"/>
                <w:szCs w:val="28"/>
              </w:rPr>
              <w:t>КФМ  0</w:t>
            </w:r>
            <w:proofErr w:type="gramEnd"/>
            <w:r w:rsidRPr="00105CFE">
              <w:rPr>
                <w:rFonts w:ascii="Times New Roman" w:hAnsi="Times New Roman"/>
                <w:sz w:val="28"/>
                <w:szCs w:val="28"/>
              </w:rPr>
              <w:t>,0</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КГЗ    888,1</w:t>
            </w:r>
          </w:p>
        </w:tc>
      </w:tr>
      <w:tr w:rsidR="00424B88" w:rsidRPr="00105CFE" w:rsidTr="00D30739">
        <w:trPr>
          <w:trHeight w:val="284"/>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after="0"/>
              <w:jc w:val="both"/>
              <w:rPr>
                <w:sz w:val="28"/>
                <w:szCs w:val="28"/>
              </w:rPr>
            </w:pPr>
          </w:p>
        </w:tc>
        <w:tc>
          <w:tcPr>
            <w:tcW w:w="1276" w:type="dxa"/>
            <w:vMerge/>
            <w:shd w:val="clear" w:color="auto" w:fill="auto"/>
          </w:tcPr>
          <w:p w:rsidR="00424B88" w:rsidRPr="00105CFE" w:rsidRDefault="00424B88" w:rsidP="00424B88">
            <w:pPr>
              <w:keepNext/>
              <w:widowControl w:val="0"/>
              <w:jc w:val="center"/>
              <w:rPr>
                <w:rFonts w:ascii="Times New Roman" w:hAnsi="Times New Roman"/>
                <w:sz w:val="28"/>
                <w:szCs w:val="28"/>
                <w:lang w:eastAsia="ru-RU"/>
              </w:rPr>
            </w:pPr>
          </w:p>
        </w:tc>
        <w:tc>
          <w:tcPr>
            <w:tcW w:w="1275" w:type="dxa"/>
            <w:shd w:val="clear" w:color="auto" w:fill="auto"/>
          </w:tcPr>
          <w:p w:rsidR="00424B88" w:rsidRPr="00105CFE" w:rsidRDefault="00424B88" w:rsidP="00424B88">
            <w:pPr>
              <w:keepNext/>
              <w:widowControl w:val="0"/>
              <w:jc w:val="center"/>
              <w:rPr>
                <w:rFonts w:ascii="Times New Roman" w:hAnsi="Times New Roman"/>
                <w:b/>
                <w:sz w:val="28"/>
                <w:szCs w:val="28"/>
                <w:lang w:eastAsia="ru-RU"/>
              </w:rPr>
            </w:pPr>
            <w:r w:rsidRPr="00105CFE">
              <w:rPr>
                <w:rFonts w:ascii="Times New Roman" w:hAnsi="Times New Roman"/>
                <w:sz w:val="28"/>
                <w:szCs w:val="28"/>
                <w:lang w:eastAsia="ru-RU"/>
              </w:rPr>
              <w:t>КГЗ</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center"/>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75"/>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after="0"/>
              <w:jc w:val="both"/>
              <w:rPr>
                <w:sz w:val="28"/>
                <w:szCs w:val="28"/>
              </w:rPr>
            </w:pPr>
          </w:p>
        </w:tc>
        <w:tc>
          <w:tcPr>
            <w:tcW w:w="1276" w:type="dxa"/>
            <w:vMerge/>
            <w:shd w:val="clear" w:color="auto" w:fill="auto"/>
          </w:tcPr>
          <w:p w:rsidR="00424B88" w:rsidRPr="00105CFE" w:rsidRDefault="00424B88" w:rsidP="00424B88">
            <w:pPr>
              <w:keepNext/>
              <w:widowControl w:val="0"/>
              <w:jc w:val="center"/>
              <w:rPr>
                <w:rFonts w:ascii="Times New Roman" w:hAnsi="Times New Roman"/>
                <w:sz w:val="28"/>
                <w:szCs w:val="28"/>
                <w:lang w:eastAsia="ru-RU"/>
              </w:rPr>
            </w:pPr>
          </w:p>
        </w:tc>
        <w:tc>
          <w:tcPr>
            <w:tcW w:w="1275" w:type="dxa"/>
            <w:shd w:val="clear" w:color="auto" w:fill="auto"/>
          </w:tcPr>
          <w:p w:rsidR="00424B88" w:rsidRPr="00105CFE" w:rsidRDefault="00424B88" w:rsidP="00424B88">
            <w:pPr>
              <w:keepNext/>
              <w:widowControl w:val="0"/>
              <w:jc w:val="center"/>
              <w:rPr>
                <w:rFonts w:ascii="Times New Roman" w:hAnsi="Times New Roman"/>
                <w:b/>
                <w:sz w:val="28"/>
                <w:szCs w:val="28"/>
                <w:lang w:eastAsia="ru-RU"/>
              </w:rPr>
            </w:pPr>
            <w:r w:rsidRPr="00105CFE">
              <w:rPr>
                <w:rFonts w:ascii="Times New Roman" w:hAnsi="Times New Roman"/>
                <w:sz w:val="28"/>
                <w:szCs w:val="28"/>
                <w:lang w:eastAsia="ru-RU"/>
              </w:rPr>
              <w:t>КГД</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center"/>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78"/>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after="0"/>
              <w:jc w:val="both"/>
              <w:rPr>
                <w:sz w:val="28"/>
                <w:szCs w:val="28"/>
              </w:rPr>
            </w:pPr>
          </w:p>
        </w:tc>
        <w:tc>
          <w:tcPr>
            <w:tcW w:w="1276" w:type="dxa"/>
            <w:vMerge/>
            <w:shd w:val="clear" w:color="auto" w:fill="auto"/>
          </w:tcPr>
          <w:p w:rsidR="00424B88" w:rsidRPr="00105CFE" w:rsidRDefault="00424B88" w:rsidP="00424B88">
            <w:pPr>
              <w:keepNext/>
              <w:widowControl w:val="0"/>
              <w:jc w:val="center"/>
              <w:rPr>
                <w:rFonts w:ascii="Times New Roman" w:hAnsi="Times New Roman"/>
                <w:sz w:val="28"/>
                <w:szCs w:val="28"/>
                <w:lang w:eastAsia="ru-RU"/>
              </w:rPr>
            </w:pPr>
          </w:p>
        </w:tc>
        <w:tc>
          <w:tcPr>
            <w:tcW w:w="1275" w:type="dxa"/>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КВГА</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center"/>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69"/>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after="0"/>
              <w:jc w:val="both"/>
              <w:rPr>
                <w:sz w:val="28"/>
                <w:szCs w:val="28"/>
              </w:rPr>
            </w:pPr>
          </w:p>
        </w:tc>
        <w:tc>
          <w:tcPr>
            <w:tcW w:w="1276" w:type="dxa"/>
            <w:vMerge/>
            <w:shd w:val="clear" w:color="auto" w:fill="auto"/>
          </w:tcPr>
          <w:p w:rsidR="00424B88" w:rsidRPr="00105CFE" w:rsidRDefault="00424B88" w:rsidP="00424B88">
            <w:pPr>
              <w:keepNext/>
              <w:widowControl w:val="0"/>
              <w:jc w:val="center"/>
              <w:rPr>
                <w:rFonts w:ascii="Times New Roman" w:hAnsi="Times New Roman"/>
                <w:sz w:val="28"/>
                <w:szCs w:val="28"/>
                <w:lang w:eastAsia="ru-RU"/>
              </w:rPr>
            </w:pPr>
          </w:p>
        </w:tc>
        <w:tc>
          <w:tcPr>
            <w:tcW w:w="1275" w:type="dxa"/>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КГИП</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center"/>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69"/>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after="0"/>
              <w:jc w:val="both"/>
              <w:rPr>
                <w:sz w:val="28"/>
                <w:szCs w:val="28"/>
              </w:rPr>
            </w:pPr>
          </w:p>
        </w:tc>
        <w:tc>
          <w:tcPr>
            <w:tcW w:w="1276" w:type="dxa"/>
            <w:vMerge/>
            <w:shd w:val="clear" w:color="auto" w:fill="auto"/>
          </w:tcPr>
          <w:p w:rsidR="00424B88" w:rsidRPr="00105CFE" w:rsidRDefault="00424B88" w:rsidP="00424B88">
            <w:pPr>
              <w:keepNext/>
              <w:widowControl w:val="0"/>
              <w:jc w:val="center"/>
              <w:rPr>
                <w:rFonts w:ascii="Times New Roman" w:hAnsi="Times New Roman"/>
                <w:sz w:val="28"/>
                <w:szCs w:val="28"/>
                <w:lang w:eastAsia="ru-RU"/>
              </w:rPr>
            </w:pPr>
          </w:p>
        </w:tc>
        <w:tc>
          <w:tcPr>
            <w:tcW w:w="1275" w:type="dxa"/>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КФМ</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center"/>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63"/>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after="0"/>
              <w:jc w:val="both"/>
              <w:rPr>
                <w:sz w:val="28"/>
                <w:szCs w:val="28"/>
              </w:rPr>
            </w:pPr>
          </w:p>
        </w:tc>
        <w:tc>
          <w:tcPr>
            <w:tcW w:w="1276" w:type="dxa"/>
            <w:vMerge/>
            <w:shd w:val="clear" w:color="auto" w:fill="auto"/>
          </w:tcPr>
          <w:p w:rsidR="00424B88" w:rsidRPr="00105CFE" w:rsidRDefault="00424B88" w:rsidP="00424B88">
            <w:pPr>
              <w:keepNext/>
              <w:widowControl w:val="0"/>
              <w:jc w:val="center"/>
              <w:rPr>
                <w:rFonts w:ascii="Times New Roman" w:hAnsi="Times New Roman"/>
                <w:sz w:val="28"/>
                <w:szCs w:val="28"/>
                <w:lang w:eastAsia="ru-RU"/>
              </w:rPr>
            </w:pPr>
          </w:p>
        </w:tc>
        <w:tc>
          <w:tcPr>
            <w:tcW w:w="1275" w:type="dxa"/>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КК</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center"/>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66"/>
        </w:trPr>
        <w:tc>
          <w:tcPr>
            <w:tcW w:w="846" w:type="dxa"/>
            <w:vMerge w:val="restart"/>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4</w:t>
            </w:r>
            <w:r w:rsidR="004335DA">
              <w:rPr>
                <w:rFonts w:ascii="Times New Roman" w:hAnsi="Times New Roman"/>
                <w:sz w:val="28"/>
                <w:szCs w:val="28"/>
              </w:rPr>
              <w:t>6</w:t>
            </w:r>
            <w:r w:rsidRPr="00105CFE">
              <w:rPr>
                <w:rFonts w:ascii="Times New Roman" w:hAnsi="Times New Roman"/>
                <w:sz w:val="28"/>
                <w:szCs w:val="28"/>
              </w:rPr>
              <w:t>.</w:t>
            </w:r>
          </w:p>
        </w:tc>
        <w:tc>
          <w:tcPr>
            <w:tcW w:w="6379" w:type="dxa"/>
            <w:gridSpan w:val="2"/>
            <w:vMerge w:val="restart"/>
            <w:tcBorders>
              <w:top w:val="single" w:sz="4" w:space="0" w:color="auto"/>
            </w:tcBorders>
            <w:shd w:val="clear" w:color="auto" w:fill="auto"/>
          </w:tcPr>
          <w:p w:rsidR="00424B88" w:rsidRPr="00105CFE" w:rsidRDefault="00424B88" w:rsidP="00424B88">
            <w:pPr>
              <w:pStyle w:val="a5"/>
              <w:spacing w:after="0"/>
              <w:jc w:val="both"/>
              <w:rPr>
                <w:sz w:val="28"/>
                <w:szCs w:val="28"/>
              </w:rPr>
            </w:pPr>
            <w:r w:rsidRPr="00105CFE">
              <w:rPr>
                <w:sz w:val="28"/>
                <w:szCs w:val="28"/>
              </w:rPr>
              <w:t xml:space="preserve">Мониторинг кредиторской задолженности </w:t>
            </w:r>
          </w:p>
        </w:tc>
        <w:tc>
          <w:tcPr>
            <w:tcW w:w="1276" w:type="dxa"/>
            <w:vMerge w:val="restart"/>
            <w:tcBorders>
              <w:top w:val="single" w:sz="4" w:space="0" w:color="auto"/>
            </w:tcBorders>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001</w:t>
            </w:r>
          </w:p>
        </w:tc>
        <w:tc>
          <w:tcPr>
            <w:tcW w:w="1275" w:type="dxa"/>
            <w:shd w:val="clear" w:color="auto" w:fill="auto"/>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 xml:space="preserve">ДВА </w:t>
            </w:r>
          </w:p>
        </w:tc>
        <w:tc>
          <w:tcPr>
            <w:tcW w:w="2410" w:type="dxa"/>
            <w:vMerge w:val="restart"/>
            <w:shd w:val="clear" w:color="auto" w:fill="auto"/>
          </w:tcPr>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sz w:val="28"/>
                <w:szCs w:val="28"/>
                <w:lang w:eastAsia="ru-RU"/>
              </w:rPr>
              <w:t>Ежеквартально</w:t>
            </w:r>
          </w:p>
        </w:tc>
        <w:tc>
          <w:tcPr>
            <w:tcW w:w="2126" w:type="dxa"/>
            <w:vMerge w:val="restart"/>
            <w:shd w:val="clear" w:color="auto" w:fill="auto"/>
          </w:tcPr>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bCs/>
                <w:sz w:val="28"/>
                <w:szCs w:val="28"/>
              </w:rPr>
              <w:t>Отчет (</w:t>
            </w:r>
            <w:proofErr w:type="spellStart"/>
            <w:r w:rsidRPr="00105CFE">
              <w:rPr>
                <w:rFonts w:ascii="Times New Roman" w:hAnsi="Times New Roman"/>
                <w:bCs/>
                <w:sz w:val="28"/>
                <w:szCs w:val="28"/>
              </w:rPr>
              <w:t>тыс.тенге</w:t>
            </w:r>
            <w:proofErr w:type="spellEnd"/>
            <w:r w:rsidRPr="00105CFE">
              <w:rPr>
                <w:rFonts w:ascii="Times New Roman" w:hAnsi="Times New Roman"/>
                <w:bCs/>
                <w:sz w:val="28"/>
                <w:szCs w:val="28"/>
              </w:rPr>
              <w:t>)</w:t>
            </w:r>
          </w:p>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bCs/>
                <w:sz w:val="28"/>
                <w:szCs w:val="28"/>
              </w:rPr>
              <w:t>100% - (КЗ отчетного периода/КЗ прошлого периода*100%)</w:t>
            </w:r>
          </w:p>
        </w:tc>
        <w:tc>
          <w:tcPr>
            <w:tcW w:w="1134" w:type="dxa"/>
            <w:vMerge w:val="restart"/>
            <w:shd w:val="clear" w:color="auto" w:fill="auto"/>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+/- 10%</w:t>
            </w:r>
          </w:p>
          <w:p w:rsidR="00424B88" w:rsidRPr="00105CFE" w:rsidRDefault="00424B88" w:rsidP="00424B88">
            <w:pPr>
              <w:keepNext/>
              <w:widowControl w:val="0"/>
              <w:jc w:val="center"/>
              <w:rPr>
                <w:rFonts w:ascii="Times New Roman" w:hAnsi="Times New Roman"/>
                <w:b/>
                <w:sz w:val="28"/>
                <w:szCs w:val="28"/>
              </w:rPr>
            </w:pPr>
            <w:r w:rsidRPr="00105CFE">
              <w:rPr>
                <w:rFonts w:ascii="Times New Roman" w:hAnsi="Times New Roman"/>
                <w:b/>
                <w:sz w:val="28"/>
                <w:szCs w:val="28"/>
              </w:rPr>
              <w:t>18 787,5</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bCs/>
                <w:sz w:val="28"/>
                <w:szCs w:val="28"/>
              </w:rPr>
              <w:t>(</w:t>
            </w:r>
            <w:proofErr w:type="spellStart"/>
            <w:r w:rsidRPr="00105CFE">
              <w:rPr>
                <w:rFonts w:ascii="Times New Roman" w:hAnsi="Times New Roman"/>
                <w:bCs/>
                <w:sz w:val="28"/>
                <w:szCs w:val="28"/>
              </w:rPr>
              <w:t>тыс.тенге</w:t>
            </w:r>
            <w:proofErr w:type="spellEnd"/>
            <w:r w:rsidRPr="00105CFE">
              <w:rPr>
                <w:rFonts w:ascii="Times New Roman" w:hAnsi="Times New Roman"/>
                <w:bCs/>
                <w:sz w:val="28"/>
                <w:szCs w:val="28"/>
              </w:rPr>
              <w:t>)</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ДВА 0,0</w:t>
            </w:r>
          </w:p>
          <w:p w:rsidR="00424B88" w:rsidRPr="00105CFE" w:rsidRDefault="00424B88" w:rsidP="00424B88">
            <w:pPr>
              <w:keepNext/>
              <w:widowControl w:val="0"/>
              <w:jc w:val="center"/>
              <w:rPr>
                <w:rFonts w:ascii="Times New Roman" w:hAnsi="Times New Roman"/>
                <w:sz w:val="28"/>
                <w:szCs w:val="28"/>
              </w:rPr>
            </w:pPr>
            <w:proofErr w:type="gramStart"/>
            <w:r w:rsidRPr="00105CFE">
              <w:rPr>
                <w:rFonts w:ascii="Times New Roman" w:hAnsi="Times New Roman"/>
                <w:sz w:val="28"/>
                <w:szCs w:val="28"/>
              </w:rPr>
              <w:t>КГД  13018</w:t>
            </w:r>
            <w:proofErr w:type="gramEnd"/>
            <w:r w:rsidRPr="00105CFE">
              <w:rPr>
                <w:rFonts w:ascii="Times New Roman" w:hAnsi="Times New Roman"/>
                <w:sz w:val="28"/>
                <w:szCs w:val="28"/>
              </w:rPr>
              <w:t>,9</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lastRenderedPageBreak/>
              <w:t>КК     301,1</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КГИП 4792,4</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КВГА 523,2</w:t>
            </w:r>
          </w:p>
          <w:p w:rsidR="00424B88" w:rsidRPr="00105CFE" w:rsidRDefault="00424B88" w:rsidP="00424B88">
            <w:pPr>
              <w:keepNext/>
              <w:widowControl w:val="0"/>
              <w:jc w:val="center"/>
              <w:rPr>
                <w:rFonts w:ascii="Times New Roman" w:hAnsi="Times New Roman"/>
                <w:sz w:val="28"/>
                <w:szCs w:val="28"/>
              </w:rPr>
            </w:pPr>
            <w:proofErr w:type="gramStart"/>
            <w:r w:rsidRPr="00105CFE">
              <w:rPr>
                <w:rFonts w:ascii="Times New Roman" w:hAnsi="Times New Roman"/>
                <w:sz w:val="28"/>
                <w:szCs w:val="28"/>
              </w:rPr>
              <w:t>КФМ  33</w:t>
            </w:r>
            <w:proofErr w:type="gramEnd"/>
            <w:r w:rsidRPr="00105CFE">
              <w:rPr>
                <w:rFonts w:ascii="Times New Roman" w:hAnsi="Times New Roman"/>
                <w:sz w:val="28"/>
                <w:szCs w:val="28"/>
              </w:rPr>
              <w:t>,2</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КГЗ   118,7</w:t>
            </w:r>
          </w:p>
        </w:tc>
      </w:tr>
      <w:tr w:rsidR="00424B88" w:rsidRPr="00105CFE" w:rsidTr="00D30739">
        <w:trPr>
          <w:trHeight w:val="257"/>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after="0"/>
              <w:jc w:val="both"/>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КК</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60"/>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after="0"/>
              <w:jc w:val="both"/>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КГД</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426"/>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after="0"/>
              <w:jc w:val="both"/>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КГЗ</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133"/>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after="0"/>
              <w:jc w:val="both"/>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КФМ</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80"/>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after="0"/>
              <w:jc w:val="both"/>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КВГА</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69"/>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after="0"/>
              <w:jc w:val="both"/>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rPr>
              <w:t>КГИП</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47</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a5"/>
              <w:spacing w:after="0"/>
              <w:jc w:val="both"/>
              <w:rPr>
                <w:sz w:val="28"/>
                <w:szCs w:val="28"/>
              </w:rPr>
            </w:pPr>
            <w:r w:rsidRPr="00105CFE">
              <w:rPr>
                <w:sz w:val="28"/>
                <w:szCs w:val="28"/>
              </w:rPr>
              <w:t>Мониторинг инвестиционных проектов</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eastAsia="ru-RU"/>
              </w:rPr>
              <w:t>ДВА</w:t>
            </w:r>
          </w:p>
        </w:tc>
        <w:tc>
          <w:tcPr>
            <w:tcW w:w="2410"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Ежемесячно</w:t>
            </w:r>
          </w:p>
        </w:tc>
        <w:tc>
          <w:tcPr>
            <w:tcW w:w="2126"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Отчет,</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 исполнение фактического исполнения к плану),</w:t>
            </w:r>
          </w:p>
          <w:p w:rsidR="00424B88" w:rsidRPr="00105CFE" w:rsidRDefault="00424B88" w:rsidP="00424B88">
            <w:pPr>
              <w:keepNext/>
              <w:widowControl w:val="0"/>
              <w:jc w:val="center"/>
              <w:rPr>
                <w:rFonts w:ascii="Times New Roman" w:hAnsi="Times New Roman"/>
                <w:sz w:val="28"/>
                <w:szCs w:val="28"/>
              </w:rPr>
            </w:pPr>
          </w:p>
        </w:tc>
        <w:tc>
          <w:tcPr>
            <w:tcW w:w="1134" w:type="dxa"/>
          </w:tcPr>
          <w:p w:rsidR="00424B88" w:rsidRPr="00105CFE" w:rsidRDefault="00424B88" w:rsidP="00424B88">
            <w:pPr>
              <w:jc w:val="center"/>
              <w:rPr>
                <w:rFonts w:ascii="Times New Roman" w:hAnsi="Times New Roman"/>
                <w:b/>
                <w:sz w:val="28"/>
                <w:szCs w:val="28"/>
              </w:rPr>
            </w:pPr>
            <w:r w:rsidRPr="00105CFE">
              <w:rPr>
                <w:rFonts w:ascii="Times New Roman" w:hAnsi="Times New Roman"/>
                <w:b/>
                <w:sz w:val="28"/>
                <w:szCs w:val="28"/>
              </w:rPr>
              <w:t>МФ</w:t>
            </w:r>
          </w:p>
          <w:p w:rsidR="00424B88" w:rsidRPr="00105CFE" w:rsidRDefault="00424B88" w:rsidP="00424B88">
            <w:pPr>
              <w:jc w:val="center"/>
              <w:rPr>
                <w:rFonts w:ascii="Times New Roman" w:hAnsi="Times New Roman"/>
                <w:b/>
                <w:sz w:val="28"/>
                <w:szCs w:val="28"/>
              </w:rPr>
            </w:pPr>
            <w:r w:rsidRPr="00105CFE">
              <w:rPr>
                <w:rFonts w:ascii="Times New Roman" w:hAnsi="Times New Roman"/>
                <w:b/>
                <w:sz w:val="28"/>
                <w:szCs w:val="28"/>
              </w:rPr>
              <w:t>21 760 406</w:t>
            </w:r>
          </w:p>
          <w:p w:rsidR="00424B88" w:rsidRPr="00105CFE" w:rsidRDefault="00424B88" w:rsidP="00424B88">
            <w:pPr>
              <w:jc w:val="center"/>
              <w:rPr>
                <w:rFonts w:ascii="Times New Roman" w:hAnsi="Times New Roman"/>
                <w:b/>
                <w:sz w:val="28"/>
                <w:szCs w:val="28"/>
              </w:rPr>
            </w:pPr>
            <w:proofErr w:type="spellStart"/>
            <w:r w:rsidRPr="00105CFE">
              <w:rPr>
                <w:rFonts w:ascii="Times New Roman" w:hAnsi="Times New Roman"/>
                <w:b/>
                <w:sz w:val="28"/>
                <w:szCs w:val="28"/>
              </w:rPr>
              <w:t>тыс.тенге</w:t>
            </w:r>
            <w:proofErr w:type="spellEnd"/>
            <w:r w:rsidRPr="00105CFE">
              <w:rPr>
                <w:rFonts w:ascii="Times New Roman" w:hAnsi="Times New Roman"/>
                <w:b/>
                <w:sz w:val="28"/>
                <w:szCs w:val="28"/>
              </w:rPr>
              <w:t>,</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в том числе:</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ДМФО</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(006)</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12 836 320</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КК (030.100)</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4 315 330</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ЦА</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284 967</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(072)</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4 323 789,0</w:t>
            </w:r>
          </w:p>
        </w:tc>
      </w:tr>
      <w:tr w:rsidR="00424B88" w:rsidRPr="00105CFE" w:rsidTr="00D30739">
        <w:trPr>
          <w:trHeight w:val="210"/>
        </w:trPr>
        <w:tc>
          <w:tcPr>
            <w:tcW w:w="846" w:type="dxa"/>
            <w:vMerge w:val="restart"/>
          </w:tcPr>
          <w:p w:rsidR="00424B88" w:rsidRPr="00105CFE" w:rsidRDefault="00424B88" w:rsidP="00424B88">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48</w:t>
            </w:r>
            <w:r w:rsidRPr="00105CFE">
              <w:rPr>
                <w:rFonts w:ascii="Times New Roman" w:hAnsi="Times New Roman"/>
                <w:sz w:val="28"/>
                <w:szCs w:val="28"/>
              </w:rPr>
              <w:t>.</w:t>
            </w:r>
          </w:p>
        </w:tc>
        <w:tc>
          <w:tcPr>
            <w:tcW w:w="6379" w:type="dxa"/>
            <w:gridSpan w:val="2"/>
            <w:vMerge w:val="restart"/>
            <w:tcBorders>
              <w:top w:val="single" w:sz="4" w:space="0" w:color="auto"/>
            </w:tcBorders>
          </w:tcPr>
          <w:p w:rsidR="00424B88" w:rsidRPr="00105CFE" w:rsidRDefault="00424B88" w:rsidP="00424B88">
            <w:pPr>
              <w:pStyle w:val="a5"/>
              <w:spacing w:before="0" w:beforeAutospacing="0" w:after="0" w:afterAutospacing="0"/>
              <w:rPr>
                <w:sz w:val="28"/>
                <w:szCs w:val="28"/>
              </w:rPr>
            </w:pPr>
            <w:r w:rsidRPr="00105CFE">
              <w:rPr>
                <w:sz w:val="28"/>
                <w:szCs w:val="28"/>
              </w:rPr>
              <w:t xml:space="preserve">Принятие мер по освоению бюджетных средств </w:t>
            </w:r>
          </w:p>
          <w:p w:rsidR="00424B88" w:rsidRPr="00105CFE" w:rsidRDefault="00424B88" w:rsidP="00424B88">
            <w:pPr>
              <w:pStyle w:val="a5"/>
              <w:spacing w:before="0" w:beforeAutospacing="0" w:after="0" w:afterAutospacing="0"/>
              <w:rPr>
                <w:sz w:val="28"/>
                <w:szCs w:val="28"/>
              </w:rPr>
            </w:pPr>
          </w:p>
          <w:p w:rsidR="00424B88" w:rsidRPr="00105CFE" w:rsidRDefault="00424B88" w:rsidP="00424B88">
            <w:pPr>
              <w:pStyle w:val="a5"/>
              <w:spacing w:before="0" w:beforeAutospacing="0" w:after="0" w:afterAutospacing="0"/>
              <w:rPr>
                <w:sz w:val="28"/>
                <w:szCs w:val="28"/>
              </w:rPr>
            </w:pPr>
          </w:p>
          <w:p w:rsidR="00424B88" w:rsidRPr="00105CFE" w:rsidRDefault="00424B88" w:rsidP="00424B88">
            <w:pPr>
              <w:pStyle w:val="a5"/>
              <w:spacing w:before="0" w:beforeAutospacing="0" w:after="0" w:afterAutospacing="0"/>
              <w:rPr>
                <w:sz w:val="28"/>
                <w:szCs w:val="28"/>
              </w:rPr>
            </w:pPr>
          </w:p>
          <w:p w:rsidR="00424B88" w:rsidRPr="00105CFE" w:rsidRDefault="00424B88" w:rsidP="00424B88">
            <w:pPr>
              <w:pStyle w:val="a5"/>
              <w:spacing w:before="0" w:beforeAutospacing="0" w:after="0" w:afterAutospacing="0"/>
              <w:rPr>
                <w:sz w:val="28"/>
                <w:szCs w:val="28"/>
              </w:rPr>
            </w:pPr>
          </w:p>
          <w:p w:rsidR="00424B88" w:rsidRPr="00105CFE" w:rsidRDefault="00424B88" w:rsidP="00424B88">
            <w:pPr>
              <w:pStyle w:val="a5"/>
              <w:spacing w:before="0" w:beforeAutospacing="0" w:after="0" w:afterAutospacing="0"/>
              <w:rPr>
                <w:sz w:val="28"/>
                <w:szCs w:val="28"/>
              </w:rPr>
            </w:pPr>
          </w:p>
        </w:tc>
        <w:tc>
          <w:tcPr>
            <w:tcW w:w="1276" w:type="dxa"/>
            <w:vMerge w:val="restart"/>
            <w:tcBorders>
              <w:top w:val="single" w:sz="4" w:space="0" w:color="auto"/>
            </w:tcBorders>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001</w:t>
            </w: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ДВА</w:t>
            </w:r>
          </w:p>
        </w:tc>
        <w:tc>
          <w:tcPr>
            <w:tcW w:w="2410" w:type="dxa"/>
            <w:vMerge w:val="restart"/>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Ежегодно</w:t>
            </w:r>
          </w:p>
        </w:tc>
        <w:tc>
          <w:tcPr>
            <w:tcW w:w="2126" w:type="dxa"/>
            <w:vMerge w:val="restart"/>
          </w:tcPr>
          <w:p w:rsidR="00424B88" w:rsidRPr="00105CFE" w:rsidRDefault="00424B88" w:rsidP="00424B88">
            <w:pPr>
              <w:keepNext/>
              <w:widowControl w:val="0"/>
              <w:jc w:val="center"/>
              <w:rPr>
                <w:rFonts w:ascii="Times New Roman" w:hAnsi="Times New Roman"/>
                <w:bCs/>
                <w:sz w:val="28"/>
                <w:szCs w:val="28"/>
              </w:rPr>
            </w:pPr>
            <w:r w:rsidRPr="00105CFE">
              <w:rPr>
                <w:rFonts w:ascii="Times New Roman" w:hAnsi="Times New Roman"/>
                <w:bCs/>
                <w:sz w:val="28"/>
                <w:szCs w:val="28"/>
              </w:rPr>
              <w:t>Отчет,</w:t>
            </w:r>
          </w:p>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bCs/>
                <w:sz w:val="28"/>
                <w:szCs w:val="28"/>
              </w:rPr>
              <w:t>(%, фактическое исполнение к плану)</w:t>
            </w:r>
          </w:p>
        </w:tc>
        <w:tc>
          <w:tcPr>
            <w:tcW w:w="1134" w:type="dxa"/>
            <w:vMerge w:val="restart"/>
          </w:tcPr>
          <w:p w:rsidR="00424B88" w:rsidRPr="00105CFE" w:rsidRDefault="00424B88" w:rsidP="00424B88">
            <w:pPr>
              <w:keepNext/>
              <w:widowControl w:val="0"/>
              <w:rPr>
                <w:rFonts w:ascii="Times New Roman" w:hAnsi="Times New Roman"/>
                <w:sz w:val="28"/>
                <w:szCs w:val="28"/>
                <w:lang w:eastAsia="ru-RU"/>
              </w:rPr>
            </w:pPr>
            <w:r w:rsidRPr="00105CFE">
              <w:rPr>
                <w:rFonts w:ascii="Times New Roman" w:hAnsi="Times New Roman"/>
                <w:b/>
                <w:sz w:val="28"/>
                <w:szCs w:val="28"/>
              </w:rPr>
              <w:t xml:space="preserve">4 714 302 706 </w:t>
            </w:r>
            <w:proofErr w:type="spellStart"/>
            <w:r w:rsidRPr="00105CFE">
              <w:rPr>
                <w:rFonts w:ascii="Times New Roman" w:hAnsi="Times New Roman"/>
                <w:b/>
                <w:sz w:val="28"/>
                <w:szCs w:val="28"/>
              </w:rPr>
              <w:t>тыс.тенге</w:t>
            </w:r>
            <w:proofErr w:type="spellEnd"/>
          </w:p>
        </w:tc>
      </w:tr>
      <w:tr w:rsidR="00424B88" w:rsidRPr="00105CFE" w:rsidTr="00D30739">
        <w:trPr>
          <w:trHeight w:val="215"/>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before="0" w:beforeAutospacing="0" w:after="0" w:afterAutospacing="0"/>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КГД</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left"/>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04"/>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before="0" w:beforeAutospacing="0" w:after="0" w:afterAutospacing="0"/>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КВГА</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left"/>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195"/>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before="0" w:beforeAutospacing="0" w:after="0" w:afterAutospacing="0"/>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КК</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left"/>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198"/>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before="0" w:beforeAutospacing="0" w:after="0" w:afterAutospacing="0"/>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КГЗ</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left"/>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03"/>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before="0" w:beforeAutospacing="0" w:after="0" w:afterAutospacing="0"/>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КГИП</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left"/>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D30739">
        <w:trPr>
          <w:trHeight w:val="206"/>
        </w:trPr>
        <w:tc>
          <w:tcPr>
            <w:tcW w:w="846" w:type="dxa"/>
            <w:vMerge/>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vMerge/>
          </w:tcPr>
          <w:p w:rsidR="00424B88" w:rsidRPr="00105CFE" w:rsidRDefault="00424B88" w:rsidP="00424B88">
            <w:pPr>
              <w:pStyle w:val="a5"/>
              <w:spacing w:before="0" w:beforeAutospacing="0" w:after="0" w:afterAutospacing="0"/>
              <w:rPr>
                <w:sz w:val="28"/>
                <w:szCs w:val="28"/>
              </w:rPr>
            </w:pPr>
          </w:p>
        </w:tc>
        <w:tc>
          <w:tcPr>
            <w:tcW w:w="1276"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1275"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lang w:eastAsia="ru-RU"/>
              </w:rPr>
              <w:t>КФМ</w:t>
            </w:r>
          </w:p>
        </w:tc>
        <w:tc>
          <w:tcPr>
            <w:tcW w:w="2410" w:type="dxa"/>
            <w:vMerge/>
          </w:tcPr>
          <w:p w:rsidR="00424B88" w:rsidRPr="00105CFE" w:rsidRDefault="00424B88" w:rsidP="00424B88">
            <w:pPr>
              <w:keepNext/>
              <w:widowControl w:val="0"/>
              <w:jc w:val="center"/>
              <w:rPr>
                <w:rFonts w:ascii="Times New Roman" w:hAnsi="Times New Roman"/>
                <w:sz w:val="28"/>
                <w:szCs w:val="28"/>
                <w:lang w:eastAsia="ru-RU"/>
              </w:rPr>
            </w:pPr>
          </w:p>
        </w:tc>
        <w:tc>
          <w:tcPr>
            <w:tcW w:w="2126" w:type="dxa"/>
            <w:vMerge/>
          </w:tcPr>
          <w:p w:rsidR="00424B88" w:rsidRPr="00105CFE" w:rsidRDefault="00424B88" w:rsidP="00424B88">
            <w:pPr>
              <w:keepNext/>
              <w:widowControl w:val="0"/>
              <w:jc w:val="left"/>
              <w:rPr>
                <w:rFonts w:ascii="Times New Roman" w:hAnsi="Times New Roman"/>
                <w:bCs/>
                <w:sz w:val="28"/>
                <w:szCs w:val="28"/>
              </w:rPr>
            </w:pPr>
          </w:p>
        </w:tc>
        <w:tc>
          <w:tcPr>
            <w:tcW w:w="1134" w:type="dxa"/>
            <w:vMerge/>
          </w:tcPr>
          <w:p w:rsidR="00424B88" w:rsidRPr="00105CFE" w:rsidRDefault="00424B88" w:rsidP="00424B88">
            <w:pPr>
              <w:keepNext/>
              <w:widowControl w:val="0"/>
              <w:jc w:val="center"/>
              <w:rPr>
                <w:rFonts w:ascii="Times New Roman" w:hAnsi="Times New Roman"/>
                <w:sz w:val="28"/>
                <w:szCs w:val="28"/>
              </w:rPr>
            </w:pPr>
          </w:p>
        </w:tc>
      </w:tr>
      <w:tr w:rsidR="00424B88" w:rsidRPr="00105CFE" w:rsidTr="00E53718">
        <w:trPr>
          <w:trHeight w:val="426"/>
        </w:trPr>
        <w:tc>
          <w:tcPr>
            <w:tcW w:w="15446" w:type="dxa"/>
            <w:gridSpan w:val="8"/>
          </w:tcPr>
          <w:p w:rsidR="00424B88" w:rsidRPr="00105CFE" w:rsidRDefault="00424B88" w:rsidP="00424B88">
            <w:pPr>
              <w:rPr>
                <w:rFonts w:ascii="Times New Roman" w:hAnsi="Times New Roman"/>
                <w:sz w:val="28"/>
                <w:szCs w:val="28"/>
              </w:rPr>
            </w:pPr>
            <w:r w:rsidRPr="00105CFE">
              <w:rPr>
                <w:rFonts w:ascii="Times New Roman" w:hAnsi="Times New Roman"/>
                <w:b/>
                <w:sz w:val="28"/>
                <w:szCs w:val="28"/>
              </w:rPr>
              <w:t>Целевой индикатор 2</w:t>
            </w:r>
            <w:r>
              <w:rPr>
                <w:rFonts w:ascii="Times New Roman" w:hAnsi="Times New Roman"/>
                <w:b/>
                <w:sz w:val="28"/>
                <w:szCs w:val="28"/>
              </w:rPr>
              <w:t>9</w:t>
            </w:r>
            <w:r w:rsidRPr="00105CFE">
              <w:rPr>
                <w:rFonts w:ascii="Times New Roman" w:hAnsi="Times New Roman"/>
                <w:b/>
                <w:sz w:val="28"/>
                <w:szCs w:val="28"/>
              </w:rPr>
              <w:t>.   Глобального индекса конкурентоспособности Всемирного Экономического Форума «Прозрачность принимаемых решений»</w:t>
            </w:r>
          </w:p>
        </w:tc>
      </w:tr>
      <w:tr w:rsidR="00424B88" w:rsidRPr="00105CFE" w:rsidTr="00D30739">
        <w:trPr>
          <w:trHeight w:val="417"/>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p>
        </w:tc>
        <w:tc>
          <w:tcPr>
            <w:tcW w:w="6379" w:type="dxa"/>
            <w:gridSpan w:val="2"/>
            <w:tcBorders>
              <w:top w:val="single" w:sz="4" w:space="0" w:color="auto"/>
            </w:tcBorders>
          </w:tcPr>
          <w:p w:rsidR="00424B88" w:rsidRPr="00105CFE" w:rsidRDefault="00424B88" w:rsidP="00424B88">
            <w:pPr>
              <w:keepNext/>
              <w:widowControl w:val="0"/>
              <w:jc w:val="center"/>
              <w:rPr>
                <w:rFonts w:ascii="Times New Roman" w:eastAsia="SimSun" w:hAnsi="Times New Roman"/>
                <w:b/>
                <w:sz w:val="28"/>
                <w:szCs w:val="28"/>
              </w:rPr>
            </w:pPr>
            <w:r w:rsidRPr="00105CFE">
              <w:rPr>
                <w:rFonts w:ascii="Times New Roman" w:eastAsia="SimSun" w:hAnsi="Times New Roman"/>
                <w:b/>
                <w:sz w:val="28"/>
                <w:szCs w:val="28"/>
              </w:rPr>
              <w:t>Мероприятия</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p>
        </w:tc>
        <w:tc>
          <w:tcPr>
            <w:tcW w:w="1275" w:type="dxa"/>
          </w:tcPr>
          <w:p w:rsidR="00424B88" w:rsidRPr="00105CFE" w:rsidRDefault="00424B88" w:rsidP="00424B88">
            <w:pPr>
              <w:jc w:val="center"/>
              <w:rPr>
                <w:rFonts w:ascii="Times New Roman" w:hAnsi="Times New Roman"/>
                <w:b/>
                <w:sz w:val="28"/>
                <w:szCs w:val="28"/>
              </w:rPr>
            </w:pPr>
          </w:p>
        </w:tc>
        <w:tc>
          <w:tcPr>
            <w:tcW w:w="2410" w:type="dxa"/>
          </w:tcPr>
          <w:p w:rsidR="00424B88" w:rsidRPr="00105CFE" w:rsidRDefault="00424B88" w:rsidP="00424B88">
            <w:pPr>
              <w:jc w:val="center"/>
              <w:rPr>
                <w:rFonts w:ascii="Times New Roman" w:hAnsi="Times New Roman"/>
                <w:sz w:val="28"/>
                <w:szCs w:val="28"/>
              </w:rPr>
            </w:pPr>
          </w:p>
        </w:tc>
        <w:tc>
          <w:tcPr>
            <w:tcW w:w="2126" w:type="dxa"/>
          </w:tcPr>
          <w:p w:rsidR="00424B88" w:rsidRPr="00105CFE" w:rsidRDefault="00424B88" w:rsidP="00424B88">
            <w:pPr>
              <w:pStyle w:val="16"/>
              <w:jc w:val="center"/>
              <w:rPr>
                <w:rFonts w:ascii="Times New Roman" w:hAnsi="Times New Roman"/>
                <w:sz w:val="28"/>
                <w:szCs w:val="28"/>
              </w:rPr>
            </w:pPr>
          </w:p>
        </w:tc>
        <w:tc>
          <w:tcPr>
            <w:tcW w:w="1134" w:type="dxa"/>
          </w:tcPr>
          <w:p w:rsidR="00424B88" w:rsidRPr="00105CFE" w:rsidRDefault="00424B88" w:rsidP="00424B88">
            <w:pPr>
              <w:jc w:val="center"/>
              <w:rPr>
                <w:rFonts w:ascii="Times New Roman" w:hAnsi="Times New Roman"/>
                <w:sz w:val="28"/>
                <w:szCs w:val="28"/>
                <w:lang w:eastAsia="ru-RU"/>
              </w:rPr>
            </w:pPr>
          </w:p>
        </w:tc>
      </w:tr>
      <w:tr w:rsidR="00424B88" w:rsidRPr="00105CFE" w:rsidTr="00D30739">
        <w:trPr>
          <w:trHeight w:val="417"/>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lang w:val="kk-KZ"/>
              </w:rPr>
            </w:pPr>
            <w:r w:rsidRPr="00105CFE">
              <w:rPr>
                <w:rFonts w:ascii="Times New Roman" w:hAnsi="Times New Roman"/>
                <w:sz w:val="28"/>
                <w:szCs w:val="28"/>
                <w:lang w:val="kk-KZ"/>
              </w:rPr>
              <w:t>2</w:t>
            </w:r>
            <w:r w:rsidR="004335DA">
              <w:rPr>
                <w:rFonts w:ascii="Times New Roman" w:hAnsi="Times New Roman"/>
                <w:sz w:val="28"/>
                <w:szCs w:val="28"/>
                <w:lang w:val="kk-KZ"/>
              </w:rPr>
              <w:t>49</w:t>
            </w:r>
            <w:r w:rsidRPr="00105CFE">
              <w:rPr>
                <w:rFonts w:ascii="Times New Roman" w:hAnsi="Times New Roman"/>
                <w:sz w:val="28"/>
                <w:szCs w:val="28"/>
                <w:lang w:val="kk-KZ"/>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Подготовка и проведение заседаний Апелляционной комиссии по рассмотрению жалоб на уведомления о результатах проверки и (или) уведомление об устранении нарушений </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ДА</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shd w:val="clear" w:color="auto" w:fill="FFFFFF"/>
              <w:tabs>
                <w:tab w:val="left" w:pos="1276"/>
              </w:tabs>
              <w:ind w:right="14"/>
              <w:jc w:val="center"/>
              <w:rPr>
                <w:rFonts w:ascii="Times New Roman" w:hAnsi="Times New Roman"/>
                <w:sz w:val="28"/>
                <w:szCs w:val="28"/>
                <w:lang w:val="kk-KZ"/>
              </w:rPr>
            </w:pPr>
            <w:r w:rsidRPr="00105CFE">
              <w:rPr>
                <w:rFonts w:ascii="Times New Roman" w:hAnsi="Times New Roman"/>
                <w:sz w:val="28"/>
                <w:szCs w:val="28"/>
              </w:rPr>
              <w:t>Протокол</w:t>
            </w:r>
            <w:r w:rsidRPr="00105CFE">
              <w:rPr>
                <w:rFonts w:ascii="Times New Roman" w:hAnsi="Times New Roman"/>
                <w:sz w:val="28"/>
                <w:szCs w:val="28"/>
                <w:lang w:val="kk-KZ"/>
              </w:rPr>
              <w:t>ы</w:t>
            </w:r>
            <w:r w:rsidRPr="00105CFE">
              <w:rPr>
                <w:rFonts w:ascii="Times New Roman" w:hAnsi="Times New Roman"/>
                <w:sz w:val="28"/>
                <w:szCs w:val="28"/>
              </w:rPr>
              <w:t xml:space="preserve"> </w:t>
            </w:r>
            <w:proofErr w:type="spellStart"/>
            <w:r w:rsidRPr="00105CFE">
              <w:rPr>
                <w:rFonts w:ascii="Times New Roman" w:hAnsi="Times New Roman"/>
                <w:sz w:val="28"/>
                <w:szCs w:val="28"/>
              </w:rPr>
              <w:t>Апел</w:t>
            </w:r>
            <w:proofErr w:type="spellEnd"/>
            <w:r w:rsidRPr="00105CFE">
              <w:rPr>
                <w:rFonts w:ascii="Times New Roman" w:hAnsi="Times New Roman"/>
                <w:sz w:val="28"/>
                <w:szCs w:val="28"/>
                <w:lang w:val="kk-KZ"/>
              </w:rPr>
              <w:t>л</w:t>
            </w:r>
            <w:proofErr w:type="spellStart"/>
            <w:r w:rsidRPr="00105CFE">
              <w:rPr>
                <w:rFonts w:ascii="Times New Roman" w:hAnsi="Times New Roman"/>
                <w:sz w:val="28"/>
                <w:szCs w:val="28"/>
              </w:rPr>
              <w:t>яцион</w:t>
            </w:r>
            <w:proofErr w:type="spellEnd"/>
            <w:r w:rsidRPr="00105CFE">
              <w:rPr>
                <w:rFonts w:ascii="Times New Roman" w:hAnsi="Times New Roman"/>
                <w:sz w:val="28"/>
                <w:szCs w:val="28"/>
                <w:lang w:val="kk-KZ"/>
              </w:rPr>
              <w:t>-</w:t>
            </w:r>
          </w:p>
          <w:p w:rsidR="00424B88" w:rsidRPr="00105CFE" w:rsidRDefault="00424B88" w:rsidP="00424B88">
            <w:pPr>
              <w:shd w:val="clear" w:color="auto" w:fill="FFFFFF"/>
              <w:tabs>
                <w:tab w:val="left" w:pos="1276"/>
              </w:tabs>
              <w:ind w:right="14"/>
              <w:jc w:val="center"/>
              <w:rPr>
                <w:rFonts w:ascii="Times New Roman" w:hAnsi="Times New Roman"/>
                <w:sz w:val="28"/>
                <w:szCs w:val="28"/>
              </w:rPr>
            </w:pPr>
            <w:r w:rsidRPr="00105CFE">
              <w:rPr>
                <w:rFonts w:ascii="Times New Roman" w:hAnsi="Times New Roman"/>
                <w:sz w:val="28"/>
                <w:szCs w:val="28"/>
              </w:rPr>
              <w:t>ной комиссии по рассмотрению жалоб на уведомления о результатах проверки и (или) уведомление об устранении нарушений</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w:t>
            </w:r>
            <w:r w:rsidRPr="00105CFE">
              <w:rPr>
                <w:rFonts w:ascii="Times New Roman" w:hAnsi="Times New Roman"/>
                <w:sz w:val="28"/>
                <w:szCs w:val="28"/>
                <w:lang w:val="kk-KZ" w:eastAsia="ru-RU"/>
              </w:rPr>
              <w:t>3</w:t>
            </w:r>
          </w:p>
        </w:tc>
      </w:tr>
      <w:tr w:rsidR="00424B88" w:rsidRPr="00105CFE" w:rsidTr="00D30739">
        <w:trPr>
          <w:trHeight w:val="417"/>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25</w:t>
            </w:r>
            <w:r w:rsidR="004335DA">
              <w:rPr>
                <w:rFonts w:ascii="Times New Roman" w:hAnsi="Times New Roman"/>
                <w:sz w:val="28"/>
                <w:szCs w:val="28"/>
              </w:rPr>
              <w:t>0</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Вынесение решений по жалобам на результаты налоговых проверок в сроки, установленные </w:t>
            </w:r>
            <w:r w:rsidRPr="00105CFE">
              <w:rPr>
                <w:rFonts w:ascii="Times New Roman" w:hAnsi="Times New Roman"/>
                <w:sz w:val="28"/>
                <w:szCs w:val="28"/>
              </w:rPr>
              <w:lastRenderedPageBreak/>
              <w:t xml:space="preserve">Кодексом Республики Казахстан «О налогах и других обязательных платежах в бюджет» </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ДА</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shd w:val="clear" w:color="auto" w:fill="FFFFFF"/>
              <w:tabs>
                <w:tab w:val="left" w:pos="1276"/>
              </w:tabs>
              <w:ind w:right="14"/>
              <w:jc w:val="center"/>
              <w:rPr>
                <w:rFonts w:ascii="Times New Roman" w:hAnsi="Times New Roman"/>
                <w:sz w:val="28"/>
                <w:szCs w:val="28"/>
              </w:rPr>
            </w:pPr>
            <w:r w:rsidRPr="00105CFE">
              <w:rPr>
                <w:rFonts w:ascii="Times New Roman" w:hAnsi="Times New Roman"/>
                <w:sz w:val="28"/>
                <w:szCs w:val="28"/>
              </w:rPr>
              <w:t>Информация о результатах работы</w:t>
            </w:r>
          </w:p>
          <w:p w:rsidR="00424B88" w:rsidRPr="00105CFE" w:rsidRDefault="00424B88" w:rsidP="00424B88">
            <w:pPr>
              <w:shd w:val="clear" w:color="auto" w:fill="FFFFFF"/>
              <w:tabs>
                <w:tab w:val="left" w:pos="1276"/>
              </w:tabs>
              <w:ind w:right="14"/>
              <w:jc w:val="center"/>
              <w:rPr>
                <w:rFonts w:ascii="Times New Roman" w:hAnsi="Times New Roman"/>
                <w:sz w:val="28"/>
                <w:szCs w:val="28"/>
              </w:rPr>
            </w:pPr>
            <w:r w:rsidRPr="00105CFE">
              <w:rPr>
                <w:rFonts w:ascii="Times New Roman" w:hAnsi="Times New Roman"/>
                <w:sz w:val="28"/>
                <w:szCs w:val="28"/>
              </w:rPr>
              <w:lastRenderedPageBreak/>
              <w:t>(Количество вынесенных решений в установленные законодательством сроки к общему количеству вынесенных решений*100%).</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424B88" w:rsidRPr="00105CFE" w:rsidTr="00D30739">
        <w:trPr>
          <w:trHeight w:val="417"/>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51</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lang w:eastAsia="ru-RU"/>
              </w:rPr>
              <w:t>Вынесение решений по жалобам на результаты таможенных проверок в сроки, установленные Кодексом Республики Казахстан «О таможенном деле в Республики Казахстан»</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ДА</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shd w:val="clear" w:color="auto" w:fill="FFFFFF"/>
              <w:tabs>
                <w:tab w:val="left" w:pos="1276"/>
              </w:tabs>
              <w:ind w:right="14"/>
              <w:jc w:val="center"/>
              <w:rPr>
                <w:rFonts w:ascii="Times New Roman" w:hAnsi="Times New Roman"/>
                <w:sz w:val="28"/>
                <w:szCs w:val="28"/>
              </w:rPr>
            </w:pPr>
            <w:r w:rsidRPr="00105CFE">
              <w:rPr>
                <w:rFonts w:ascii="Times New Roman" w:hAnsi="Times New Roman"/>
                <w:sz w:val="28"/>
                <w:szCs w:val="28"/>
              </w:rPr>
              <w:t>Информация о результатах работы (Количество вынесенных решений в установленные законодательством  сроки к общему количеству вынесенных решений *100%).</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424B88" w:rsidRPr="00105CFE" w:rsidTr="00D30739">
        <w:trPr>
          <w:trHeight w:val="417"/>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52</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jc w:val="left"/>
              <w:rPr>
                <w:rFonts w:ascii="Times New Roman" w:hAnsi="Times New Roman"/>
                <w:bCs/>
                <w:color w:val="000000"/>
                <w:sz w:val="28"/>
                <w:szCs w:val="28"/>
              </w:rPr>
            </w:pPr>
            <w:r w:rsidRPr="00105CFE">
              <w:rPr>
                <w:rFonts w:ascii="Times New Roman" w:hAnsi="Times New Roman"/>
                <w:sz w:val="28"/>
                <w:szCs w:val="28"/>
              </w:rPr>
              <w:t xml:space="preserve">Организация </w:t>
            </w:r>
            <w:r w:rsidRPr="00105CFE">
              <w:rPr>
                <w:rFonts w:ascii="Times New Roman" w:hAnsi="Times New Roman"/>
                <w:bCs/>
                <w:color w:val="000000"/>
                <w:sz w:val="28"/>
                <w:szCs w:val="28"/>
              </w:rPr>
              <w:t>отчетной встречи Министра финансов РК перед населением</w:t>
            </w:r>
          </w:p>
          <w:p w:rsidR="00424B88" w:rsidRPr="00105CFE" w:rsidRDefault="00424B88" w:rsidP="00424B88">
            <w:pPr>
              <w:jc w:val="left"/>
              <w:rPr>
                <w:rFonts w:ascii="Times New Roman" w:hAnsi="Times New Roman"/>
                <w:bCs/>
                <w:color w:val="000000"/>
                <w:sz w:val="28"/>
                <w:szCs w:val="28"/>
              </w:rPr>
            </w:pPr>
          </w:p>
          <w:p w:rsidR="00424B88" w:rsidRPr="00105CFE" w:rsidRDefault="00424B88" w:rsidP="00424B88">
            <w:pPr>
              <w:jc w:val="left"/>
              <w:rPr>
                <w:rFonts w:ascii="Times New Roman" w:hAnsi="Times New Roman"/>
                <w:bCs/>
                <w:color w:val="000000"/>
                <w:sz w:val="28"/>
                <w:szCs w:val="28"/>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Default="00424B88" w:rsidP="00424B88">
            <w:pPr>
              <w:jc w:val="center"/>
              <w:rPr>
                <w:rFonts w:ascii="Times New Roman" w:hAnsi="Times New Roman"/>
                <w:sz w:val="28"/>
                <w:szCs w:val="28"/>
              </w:rPr>
            </w:pPr>
            <w:r w:rsidRPr="00105CFE">
              <w:rPr>
                <w:rFonts w:ascii="Times New Roman" w:hAnsi="Times New Roman"/>
                <w:sz w:val="28"/>
                <w:szCs w:val="28"/>
              </w:rPr>
              <w:t>ДПС</w:t>
            </w:r>
          </w:p>
          <w:p w:rsidR="00424B88" w:rsidRDefault="00424B88" w:rsidP="00424B88">
            <w:pPr>
              <w:jc w:val="center"/>
              <w:rPr>
                <w:rFonts w:ascii="Times New Roman" w:hAnsi="Times New Roman"/>
                <w:sz w:val="28"/>
                <w:szCs w:val="28"/>
              </w:rPr>
            </w:pPr>
            <w:r>
              <w:rPr>
                <w:rFonts w:ascii="Times New Roman" w:hAnsi="Times New Roman"/>
                <w:sz w:val="28"/>
                <w:szCs w:val="28"/>
              </w:rPr>
              <w:t>УСМИ</w:t>
            </w:r>
          </w:p>
          <w:p w:rsidR="00424B88" w:rsidRDefault="00424B88" w:rsidP="00424B88">
            <w:pPr>
              <w:jc w:val="center"/>
              <w:rPr>
                <w:rFonts w:ascii="Times New Roman" w:hAnsi="Times New Roman"/>
                <w:sz w:val="28"/>
                <w:szCs w:val="28"/>
              </w:rPr>
            </w:pPr>
            <w:r>
              <w:rPr>
                <w:rFonts w:ascii="Times New Roman" w:hAnsi="Times New Roman"/>
                <w:sz w:val="28"/>
                <w:szCs w:val="28"/>
              </w:rPr>
              <w:t xml:space="preserve">Департаменты </w:t>
            </w:r>
            <w:r>
              <w:rPr>
                <w:rFonts w:ascii="Times New Roman" w:hAnsi="Times New Roman"/>
                <w:sz w:val="28"/>
                <w:szCs w:val="28"/>
              </w:rPr>
              <w:lastRenderedPageBreak/>
              <w:t>Комитеты</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ежегодно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Количество проведенных встреч к общему </w:t>
            </w:r>
            <w:r w:rsidRPr="00105CFE">
              <w:rPr>
                <w:rFonts w:ascii="Times New Roman" w:hAnsi="Times New Roman"/>
                <w:sz w:val="28"/>
                <w:szCs w:val="28"/>
              </w:rPr>
              <w:lastRenderedPageBreak/>
              <w:t>количеству запланированных встреч</w:t>
            </w:r>
          </w:p>
          <w:p w:rsidR="00424B88" w:rsidRPr="00105CFE" w:rsidRDefault="00424B88" w:rsidP="00424B88">
            <w:pPr>
              <w:jc w:val="center"/>
              <w:rPr>
                <w:rFonts w:ascii="Times New Roman" w:hAnsi="Times New Roman"/>
                <w:b/>
                <w:sz w:val="28"/>
                <w:szCs w:val="28"/>
              </w:rPr>
            </w:pP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lastRenderedPageBreak/>
              <w:t>1</w:t>
            </w:r>
          </w:p>
        </w:tc>
      </w:tr>
      <w:tr w:rsidR="00424B88" w:rsidRPr="00105CFE" w:rsidTr="00D30739">
        <w:trPr>
          <w:trHeight w:val="417"/>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53</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a5"/>
              <w:tabs>
                <w:tab w:val="left" w:pos="459"/>
              </w:tabs>
              <w:jc w:val="both"/>
              <w:rPr>
                <w:sz w:val="28"/>
                <w:szCs w:val="28"/>
              </w:rPr>
            </w:pPr>
            <w:r w:rsidRPr="00105CFE">
              <w:rPr>
                <w:bCs/>
                <w:color w:val="000000"/>
                <w:sz w:val="28"/>
                <w:szCs w:val="28"/>
              </w:rPr>
              <w:t>Организация отчетной встречи Министра финансов РК перед Общественным советом</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Default="00424B88" w:rsidP="00424B88">
            <w:pPr>
              <w:jc w:val="center"/>
              <w:rPr>
                <w:rFonts w:ascii="Times New Roman" w:hAnsi="Times New Roman"/>
                <w:sz w:val="28"/>
                <w:szCs w:val="28"/>
              </w:rPr>
            </w:pPr>
            <w:r w:rsidRPr="00105CFE">
              <w:rPr>
                <w:rFonts w:ascii="Times New Roman" w:hAnsi="Times New Roman"/>
                <w:sz w:val="28"/>
                <w:szCs w:val="28"/>
              </w:rPr>
              <w:t>ДПС</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Pr>
                <w:rFonts w:ascii="Times New Roman" w:hAnsi="Times New Roman"/>
                <w:sz w:val="28"/>
                <w:szCs w:val="28"/>
              </w:rPr>
              <w:t>ежеквартально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Количество проведенных встреч к общему ко</w:t>
            </w:r>
            <w:r>
              <w:rPr>
                <w:rFonts w:ascii="Times New Roman" w:hAnsi="Times New Roman"/>
                <w:sz w:val="28"/>
                <w:szCs w:val="28"/>
              </w:rPr>
              <w:t>личеству запланированных встреч</w:t>
            </w:r>
          </w:p>
        </w:tc>
        <w:tc>
          <w:tcPr>
            <w:tcW w:w="1134" w:type="dxa"/>
          </w:tcPr>
          <w:p w:rsidR="00424B88" w:rsidRPr="00105CFE" w:rsidRDefault="00424B88" w:rsidP="00424B88">
            <w:pPr>
              <w:rPr>
                <w:rFonts w:ascii="Times New Roman" w:hAnsi="Times New Roman"/>
                <w:sz w:val="28"/>
                <w:szCs w:val="28"/>
              </w:rPr>
            </w:pP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54</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Чистая сменяемость персонала </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комитеты</w:t>
            </w:r>
          </w:p>
        </w:tc>
        <w:tc>
          <w:tcPr>
            <w:tcW w:w="2410" w:type="dxa"/>
          </w:tcPr>
          <w:p w:rsidR="00424B88" w:rsidRPr="00105CFE" w:rsidRDefault="00424B88" w:rsidP="00424B88">
            <w:pPr>
              <w:jc w:val="center"/>
              <w:rPr>
                <w:rFonts w:ascii="Times New Roman" w:hAnsi="Times New Roman"/>
                <w:sz w:val="28"/>
                <w:szCs w:val="28"/>
              </w:rPr>
            </w:pPr>
            <w:r>
              <w:rPr>
                <w:rFonts w:ascii="Times New Roman" w:hAnsi="Times New Roman"/>
                <w:sz w:val="28"/>
                <w:szCs w:val="28"/>
              </w:rPr>
              <w:t>е</w:t>
            </w:r>
            <w:r w:rsidRPr="00105CFE">
              <w:rPr>
                <w:rFonts w:ascii="Times New Roman" w:hAnsi="Times New Roman"/>
                <w:sz w:val="28"/>
                <w:szCs w:val="28"/>
              </w:rPr>
              <w:t>жеквартально</w:t>
            </w:r>
          </w:p>
        </w:tc>
        <w:tc>
          <w:tcPr>
            <w:tcW w:w="2126" w:type="dxa"/>
          </w:tcPr>
          <w:p w:rsidR="00424B88" w:rsidRPr="00105CFE" w:rsidRDefault="00424B88" w:rsidP="00424B88">
            <w:pPr>
              <w:pStyle w:val="a5"/>
              <w:jc w:val="center"/>
              <w:rPr>
                <w:sz w:val="28"/>
                <w:szCs w:val="28"/>
              </w:rPr>
            </w:pPr>
            <w:r w:rsidRPr="00105CFE">
              <w:rPr>
                <w:sz w:val="28"/>
                <w:szCs w:val="28"/>
              </w:rPr>
              <w:t xml:space="preserve">Соотношение количества уволенных к среднему количеству штатных административных государственных должностей госоргана) </w:t>
            </w:r>
          </w:p>
        </w:tc>
        <w:tc>
          <w:tcPr>
            <w:tcW w:w="1134" w:type="dxa"/>
          </w:tcPr>
          <w:p w:rsidR="00424B88" w:rsidRPr="00105CFE" w:rsidRDefault="00424B88" w:rsidP="00424B88">
            <w:pPr>
              <w:pStyle w:val="a5"/>
              <w:jc w:val="center"/>
              <w:rPr>
                <w:sz w:val="28"/>
                <w:szCs w:val="28"/>
              </w:rPr>
            </w:pPr>
            <w:r w:rsidRPr="00105CFE">
              <w:rPr>
                <w:sz w:val="28"/>
                <w:szCs w:val="28"/>
              </w:rPr>
              <w:t>не более 9%</w:t>
            </w: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55</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tabs>
                <w:tab w:val="left" w:pos="317"/>
              </w:tabs>
              <w:rPr>
                <w:rFonts w:ascii="Times New Roman" w:hAnsi="Times New Roman"/>
                <w:sz w:val="28"/>
                <w:szCs w:val="28"/>
              </w:rPr>
            </w:pPr>
            <w:r w:rsidRPr="00105CFE">
              <w:rPr>
                <w:rFonts w:ascii="Times New Roman" w:hAnsi="Times New Roman"/>
                <w:sz w:val="28"/>
                <w:szCs w:val="28"/>
              </w:rPr>
              <w:t>Переработки в государственном органе</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pStyle w:val="16"/>
              <w:jc w:val="center"/>
              <w:rPr>
                <w:rFonts w:ascii="Times New Roman" w:hAnsi="Times New Roman"/>
                <w:sz w:val="28"/>
                <w:szCs w:val="28"/>
              </w:rPr>
            </w:pPr>
            <w:r w:rsidRPr="00105CFE">
              <w:rPr>
                <w:rFonts w:ascii="Times New Roman" w:hAnsi="Times New Roman"/>
                <w:sz w:val="28"/>
                <w:szCs w:val="28"/>
              </w:rPr>
              <w:t xml:space="preserve">Общее количество человеко-часов, отработанных сотрудниками Министерства в течение </w:t>
            </w:r>
            <w:r w:rsidRPr="00105CFE">
              <w:rPr>
                <w:rFonts w:ascii="Times New Roman" w:hAnsi="Times New Roman"/>
                <w:sz w:val="28"/>
                <w:szCs w:val="28"/>
              </w:rPr>
              <w:lastRenderedPageBreak/>
              <w:t>отчетного периода согласно данным автоматизированной электронно-пропускной системы</w:t>
            </w:r>
          </w:p>
        </w:tc>
        <w:tc>
          <w:tcPr>
            <w:tcW w:w="1134" w:type="dxa"/>
          </w:tcPr>
          <w:p w:rsidR="00424B88" w:rsidRPr="00105CFE" w:rsidRDefault="00424B88" w:rsidP="00424B88">
            <w:pPr>
              <w:jc w:val="center"/>
              <w:rPr>
                <w:rFonts w:ascii="Times New Roman" w:hAnsi="Times New Roman"/>
                <w:sz w:val="28"/>
                <w:szCs w:val="28"/>
                <w:lang w:eastAsia="ru-RU"/>
              </w:rPr>
            </w:pP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5</w:t>
            </w:r>
            <w:r w:rsidR="004335DA">
              <w:rPr>
                <w:rFonts w:ascii="Times New Roman" w:hAnsi="Times New Roman"/>
                <w:sz w:val="28"/>
                <w:szCs w:val="28"/>
              </w:rPr>
              <w:t>6</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Вовлеченность персонала </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pStyle w:val="16"/>
              <w:jc w:val="center"/>
              <w:rPr>
                <w:rFonts w:ascii="Times New Roman" w:hAnsi="Times New Roman"/>
                <w:sz w:val="28"/>
                <w:szCs w:val="28"/>
              </w:rPr>
            </w:pPr>
            <w:r w:rsidRPr="00105CFE">
              <w:rPr>
                <w:rFonts w:ascii="Times New Roman" w:hAnsi="Times New Roman"/>
                <w:sz w:val="28"/>
                <w:szCs w:val="28"/>
              </w:rPr>
              <w:t>Проведение опроса по шкале от 1 -  5</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40 баллов</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5</w:t>
            </w:r>
            <w:r w:rsidR="004335DA">
              <w:rPr>
                <w:rFonts w:ascii="Times New Roman" w:hAnsi="Times New Roman"/>
                <w:sz w:val="28"/>
                <w:szCs w:val="28"/>
              </w:rPr>
              <w:t>7</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Укрепление меритократии</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pStyle w:val="16"/>
              <w:jc w:val="center"/>
              <w:rPr>
                <w:rFonts w:ascii="Times New Roman" w:hAnsi="Times New Roman"/>
                <w:sz w:val="28"/>
                <w:szCs w:val="28"/>
              </w:rPr>
            </w:pPr>
            <w:r w:rsidRPr="00105CFE">
              <w:rPr>
                <w:rFonts w:ascii="Times New Roman" w:hAnsi="Times New Roman"/>
                <w:sz w:val="28"/>
                <w:szCs w:val="28"/>
              </w:rPr>
              <w:t>Проведение опроса по шкале от 1 -  5</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10 баллов</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Pr>
                <w:rFonts w:ascii="Times New Roman" w:hAnsi="Times New Roman"/>
                <w:sz w:val="28"/>
                <w:szCs w:val="28"/>
              </w:rPr>
              <w:t>25</w:t>
            </w:r>
            <w:r w:rsidR="004335DA">
              <w:rPr>
                <w:rFonts w:ascii="Times New Roman" w:hAnsi="Times New Roman"/>
                <w:sz w:val="28"/>
                <w:szCs w:val="28"/>
              </w:rPr>
              <w:t>8</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Прозрачность конкурсных процедур </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pStyle w:val="16"/>
              <w:jc w:val="center"/>
              <w:rPr>
                <w:rFonts w:ascii="Times New Roman" w:hAnsi="Times New Roman"/>
                <w:sz w:val="28"/>
                <w:szCs w:val="28"/>
              </w:rPr>
            </w:pPr>
            <w:r w:rsidRPr="00105CFE">
              <w:rPr>
                <w:rFonts w:ascii="Times New Roman" w:hAnsi="Times New Roman"/>
                <w:sz w:val="28"/>
                <w:szCs w:val="28"/>
              </w:rPr>
              <w:t xml:space="preserve">Количество состоявшихся конкурсов на занятие вакантной должности в государственном органе, проведенных с участием наблюдателей/общее количество   состоявшихся </w:t>
            </w:r>
            <w:r w:rsidRPr="00105CFE">
              <w:rPr>
                <w:rFonts w:ascii="Times New Roman" w:hAnsi="Times New Roman"/>
                <w:sz w:val="28"/>
                <w:szCs w:val="28"/>
              </w:rPr>
              <w:lastRenderedPageBreak/>
              <w:t>конкурсов на занятие вакантной должности</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5</w:t>
            </w:r>
            <w:r w:rsidR="004335DA">
              <w:rPr>
                <w:rFonts w:ascii="Times New Roman" w:hAnsi="Times New Roman"/>
                <w:sz w:val="28"/>
                <w:szCs w:val="28"/>
              </w:rPr>
              <w:t>9</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tabs>
                <w:tab w:val="left" w:pos="459"/>
                <w:tab w:val="left" w:pos="488"/>
              </w:tabs>
              <w:rPr>
                <w:rFonts w:ascii="Times New Roman" w:hAnsi="Times New Roman"/>
                <w:sz w:val="28"/>
                <w:szCs w:val="28"/>
                <w:lang w:val="kk-KZ"/>
              </w:rPr>
            </w:pPr>
            <w:r w:rsidRPr="00105CFE">
              <w:rPr>
                <w:rFonts w:ascii="Times New Roman" w:hAnsi="Times New Roman"/>
                <w:sz w:val="28"/>
                <w:szCs w:val="28"/>
                <w:lang w:val="kk-KZ"/>
              </w:rPr>
              <w:t>Снижение количества нарушений  сотрудниками МФ РК</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Количество </w:t>
            </w:r>
            <w:proofErr w:type="gramStart"/>
            <w:r w:rsidRPr="00105CFE">
              <w:rPr>
                <w:rFonts w:ascii="Times New Roman" w:hAnsi="Times New Roman"/>
                <w:sz w:val="28"/>
                <w:szCs w:val="28"/>
              </w:rPr>
              <w:t xml:space="preserve">сотрудников </w:t>
            </w:r>
            <w:r w:rsidRPr="00105CFE">
              <w:rPr>
                <w:rFonts w:ascii="Times New Roman" w:hAnsi="Times New Roman"/>
                <w:sz w:val="28"/>
                <w:szCs w:val="28"/>
                <w:lang w:val="kk-KZ"/>
              </w:rPr>
              <w:t xml:space="preserve"> привлеченных</w:t>
            </w:r>
            <w:proofErr w:type="gramEnd"/>
            <w:r w:rsidRPr="00105CFE">
              <w:rPr>
                <w:rFonts w:ascii="Times New Roman" w:hAnsi="Times New Roman"/>
                <w:sz w:val="28"/>
                <w:szCs w:val="28"/>
                <w:lang w:val="kk-KZ"/>
              </w:rPr>
              <w:t xml:space="preserve"> к дисциплинарной ответственности</w:t>
            </w:r>
            <w:r w:rsidRPr="00105CFE">
              <w:rPr>
                <w:rFonts w:ascii="Times New Roman" w:hAnsi="Times New Roman"/>
                <w:sz w:val="28"/>
                <w:szCs w:val="28"/>
              </w:rPr>
              <w:t xml:space="preserve"> / от общего количества сотрудников МФ)</w:t>
            </w:r>
          </w:p>
          <w:p w:rsidR="00424B88" w:rsidRPr="00105CFE" w:rsidRDefault="00424B88" w:rsidP="00424B88">
            <w:pPr>
              <w:jc w:val="center"/>
              <w:rPr>
                <w:rFonts w:ascii="Times New Roman" w:hAnsi="Times New Roman"/>
                <w:sz w:val="28"/>
                <w:szCs w:val="28"/>
              </w:rPr>
            </w:pP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Не более 10%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60</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tabs>
                <w:tab w:val="left" w:pos="317"/>
              </w:tabs>
              <w:rPr>
                <w:rFonts w:ascii="Times New Roman" w:hAnsi="Times New Roman"/>
                <w:sz w:val="28"/>
                <w:szCs w:val="28"/>
                <w:lang w:val="kk-KZ"/>
              </w:rPr>
            </w:pPr>
            <w:r w:rsidRPr="00105CFE">
              <w:rPr>
                <w:rFonts w:ascii="Times New Roman" w:hAnsi="Times New Roman"/>
                <w:sz w:val="28"/>
                <w:szCs w:val="28"/>
                <w:lang w:val="kk-KZ"/>
              </w:rPr>
              <w:t>Организация п</w:t>
            </w:r>
            <w:proofErr w:type="spellStart"/>
            <w:r w:rsidRPr="00105CFE">
              <w:rPr>
                <w:rFonts w:ascii="Times New Roman" w:hAnsi="Times New Roman"/>
                <w:sz w:val="28"/>
                <w:szCs w:val="28"/>
              </w:rPr>
              <w:t>рохождени</w:t>
            </w:r>
            <w:proofErr w:type="spellEnd"/>
            <w:r w:rsidRPr="00105CFE">
              <w:rPr>
                <w:rFonts w:ascii="Times New Roman" w:hAnsi="Times New Roman"/>
                <w:sz w:val="28"/>
                <w:szCs w:val="28"/>
                <w:lang w:val="kk-KZ"/>
              </w:rPr>
              <w:t>я</w:t>
            </w:r>
            <w:r w:rsidRPr="00105CFE">
              <w:rPr>
                <w:rFonts w:ascii="Times New Roman" w:hAnsi="Times New Roman"/>
                <w:sz w:val="28"/>
                <w:szCs w:val="28"/>
              </w:rPr>
              <w:t xml:space="preserve"> государственными служащими </w:t>
            </w:r>
            <w:r w:rsidRPr="00105CFE">
              <w:rPr>
                <w:rFonts w:ascii="Times New Roman" w:hAnsi="Times New Roman"/>
                <w:sz w:val="28"/>
                <w:szCs w:val="28"/>
                <w:lang w:val="kk-KZ"/>
              </w:rPr>
              <w:t>системы Министерства курсов переподготовки</w:t>
            </w:r>
          </w:p>
          <w:p w:rsidR="00424B88" w:rsidRPr="00105CFE" w:rsidRDefault="00424B88" w:rsidP="00424B88">
            <w:pPr>
              <w:tabs>
                <w:tab w:val="left" w:pos="317"/>
              </w:tabs>
              <w:rPr>
                <w:rFonts w:ascii="Times New Roman" w:hAnsi="Times New Roman"/>
                <w:sz w:val="28"/>
                <w:szCs w:val="28"/>
                <w:lang w:val="kk-KZ"/>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rPr>
              <w:t>ДПС</w:t>
            </w:r>
            <w:r w:rsidRPr="00105CFE">
              <w:rPr>
                <w:rFonts w:ascii="Times New Roman" w:hAnsi="Times New Roman"/>
                <w:sz w:val="28"/>
                <w:szCs w:val="28"/>
                <w:lang w:val="kk-KZ"/>
              </w:rPr>
              <w:t>,</w:t>
            </w:r>
          </w:p>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комитеты</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 xml:space="preserve">Количество сотрудников прошедших </w:t>
            </w:r>
            <w:r w:rsidRPr="00105CFE">
              <w:rPr>
                <w:rFonts w:ascii="Times New Roman" w:hAnsi="Times New Roman"/>
                <w:sz w:val="28"/>
                <w:szCs w:val="28"/>
                <w:lang w:val="kk-KZ"/>
              </w:rPr>
              <w:t>обучение</w:t>
            </w:r>
            <w:r w:rsidRPr="00105CFE">
              <w:rPr>
                <w:rFonts w:ascii="Times New Roman" w:hAnsi="Times New Roman"/>
                <w:sz w:val="28"/>
                <w:szCs w:val="28"/>
              </w:rPr>
              <w:t>/к общему количеству сотрудников МФ</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26</w:t>
            </w:r>
            <w:r w:rsidR="004335DA">
              <w:rPr>
                <w:rFonts w:ascii="Times New Roman" w:hAnsi="Times New Roman"/>
                <w:sz w:val="28"/>
                <w:szCs w:val="28"/>
              </w:rPr>
              <w:t>1</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tabs>
                <w:tab w:val="left" w:pos="317"/>
              </w:tabs>
              <w:rPr>
                <w:rFonts w:ascii="Times New Roman" w:hAnsi="Times New Roman"/>
                <w:sz w:val="28"/>
                <w:szCs w:val="28"/>
              </w:rPr>
            </w:pPr>
            <w:r w:rsidRPr="00105CFE">
              <w:rPr>
                <w:rFonts w:ascii="Times New Roman" w:hAnsi="Times New Roman"/>
                <w:sz w:val="28"/>
                <w:szCs w:val="28"/>
                <w:lang w:val="kk-KZ"/>
              </w:rPr>
              <w:t>Организация п</w:t>
            </w:r>
            <w:proofErr w:type="spellStart"/>
            <w:r w:rsidRPr="00105CFE">
              <w:rPr>
                <w:rFonts w:ascii="Times New Roman" w:hAnsi="Times New Roman"/>
                <w:sz w:val="28"/>
                <w:szCs w:val="28"/>
              </w:rPr>
              <w:t>рохождени</w:t>
            </w:r>
            <w:proofErr w:type="spellEnd"/>
            <w:r w:rsidRPr="00105CFE">
              <w:rPr>
                <w:rFonts w:ascii="Times New Roman" w:hAnsi="Times New Roman"/>
                <w:sz w:val="28"/>
                <w:szCs w:val="28"/>
                <w:lang w:val="kk-KZ"/>
              </w:rPr>
              <w:t>я</w:t>
            </w:r>
            <w:r w:rsidRPr="00105CFE">
              <w:rPr>
                <w:rFonts w:ascii="Times New Roman" w:hAnsi="Times New Roman"/>
                <w:sz w:val="28"/>
                <w:szCs w:val="28"/>
              </w:rPr>
              <w:t xml:space="preserve"> государственными служащими </w:t>
            </w:r>
            <w:r w:rsidRPr="00105CFE">
              <w:rPr>
                <w:rFonts w:ascii="Times New Roman" w:hAnsi="Times New Roman"/>
                <w:sz w:val="28"/>
                <w:szCs w:val="28"/>
                <w:lang w:val="kk-KZ"/>
              </w:rPr>
              <w:t xml:space="preserve">системы Министерства </w:t>
            </w:r>
            <w:r w:rsidRPr="00105CFE">
              <w:rPr>
                <w:rFonts w:ascii="Times New Roman" w:hAnsi="Times New Roman"/>
                <w:sz w:val="28"/>
                <w:szCs w:val="28"/>
              </w:rPr>
              <w:t>семинаров повышения квалификации</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rPr>
              <w:t>ДПС</w:t>
            </w:r>
            <w:r w:rsidRPr="00105CFE">
              <w:rPr>
                <w:rFonts w:ascii="Times New Roman" w:hAnsi="Times New Roman"/>
                <w:sz w:val="28"/>
                <w:szCs w:val="28"/>
                <w:lang w:val="kk-KZ"/>
              </w:rPr>
              <w:t>, комитеты</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jc w:val="center"/>
              <w:rPr>
                <w:rFonts w:ascii="Times New Roman" w:hAnsi="Times New Roman"/>
                <w:b/>
                <w:sz w:val="28"/>
                <w:szCs w:val="28"/>
              </w:rPr>
            </w:pPr>
            <w:r w:rsidRPr="00105CFE">
              <w:rPr>
                <w:rFonts w:ascii="Times New Roman" w:hAnsi="Times New Roman"/>
                <w:sz w:val="28"/>
                <w:szCs w:val="28"/>
              </w:rPr>
              <w:t xml:space="preserve">Количество сотрудников прошедших </w:t>
            </w:r>
            <w:r w:rsidRPr="00105CFE">
              <w:rPr>
                <w:rFonts w:ascii="Times New Roman" w:hAnsi="Times New Roman"/>
                <w:sz w:val="28"/>
                <w:szCs w:val="28"/>
                <w:lang w:val="kk-KZ"/>
              </w:rPr>
              <w:t>обучение</w:t>
            </w:r>
            <w:r w:rsidRPr="00105CFE">
              <w:rPr>
                <w:rFonts w:ascii="Times New Roman" w:hAnsi="Times New Roman"/>
                <w:sz w:val="28"/>
                <w:szCs w:val="28"/>
              </w:rPr>
              <w:t xml:space="preserve">/к общему </w:t>
            </w:r>
            <w:r w:rsidRPr="00105CFE">
              <w:rPr>
                <w:rFonts w:ascii="Times New Roman" w:hAnsi="Times New Roman"/>
                <w:sz w:val="28"/>
                <w:szCs w:val="28"/>
              </w:rPr>
              <w:lastRenderedPageBreak/>
              <w:t>количеству сотрудников МФ</w:t>
            </w:r>
          </w:p>
        </w:tc>
        <w:tc>
          <w:tcPr>
            <w:tcW w:w="1134" w:type="dxa"/>
          </w:tcPr>
          <w:p w:rsidR="00424B88" w:rsidRPr="00105CFE" w:rsidRDefault="00424B88" w:rsidP="00424B88">
            <w:pPr>
              <w:jc w:val="center"/>
              <w:rPr>
                <w:rFonts w:ascii="Times New Roman" w:hAnsi="Times New Roman"/>
                <w:sz w:val="28"/>
                <w:szCs w:val="28"/>
                <w:lang w:val="kk-KZ" w:eastAsia="ru-RU"/>
              </w:rPr>
            </w:pPr>
            <w:r w:rsidRPr="00105CFE">
              <w:rPr>
                <w:rFonts w:ascii="Times New Roman" w:hAnsi="Times New Roman"/>
                <w:sz w:val="28"/>
                <w:szCs w:val="28"/>
                <w:lang w:eastAsia="ru-RU"/>
              </w:rPr>
              <w:lastRenderedPageBreak/>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Pr>
                <w:rFonts w:ascii="Times New Roman" w:hAnsi="Times New Roman"/>
                <w:sz w:val="28"/>
                <w:szCs w:val="28"/>
              </w:rPr>
              <w:lastRenderedPageBreak/>
              <w:t>2</w:t>
            </w:r>
            <w:r w:rsidR="004335DA">
              <w:rPr>
                <w:rFonts w:ascii="Times New Roman" w:hAnsi="Times New Roman"/>
                <w:sz w:val="28"/>
                <w:szCs w:val="28"/>
              </w:rPr>
              <w:t>62</w:t>
            </w:r>
            <w:r>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a5"/>
              <w:tabs>
                <w:tab w:val="left" w:pos="317"/>
              </w:tabs>
              <w:jc w:val="both"/>
              <w:rPr>
                <w:b/>
                <w:sz w:val="28"/>
                <w:szCs w:val="28"/>
              </w:rPr>
            </w:pPr>
            <w:r w:rsidRPr="00105CFE">
              <w:rPr>
                <w:sz w:val="28"/>
                <w:szCs w:val="28"/>
              </w:rPr>
              <w:t>Мониторинг контроля качества предоставления государственных услуг</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pStyle w:val="a5"/>
              <w:jc w:val="center"/>
              <w:rPr>
                <w:sz w:val="28"/>
                <w:szCs w:val="28"/>
              </w:rPr>
            </w:pPr>
            <w:r w:rsidRPr="00105CFE">
              <w:rPr>
                <w:sz w:val="28"/>
                <w:szCs w:val="28"/>
                <w:lang w:eastAsia="en-US"/>
              </w:rPr>
              <w:t>Общее количество государственных услуг, оказанных с нарушением сроков оказания  государственных услуг к общему количеству оказанных услуг</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63</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a5"/>
              <w:jc w:val="both"/>
              <w:rPr>
                <w:sz w:val="28"/>
                <w:szCs w:val="28"/>
              </w:rPr>
            </w:pPr>
            <w:r w:rsidRPr="00105CFE">
              <w:rPr>
                <w:color w:val="000000"/>
                <w:sz w:val="28"/>
                <w:szCs w:val="28"/>
              </w:rPr>
              <w:t>Мониторинг рекомендаций Стамбульского Плана действий по борьбе с коррупцией Организации экономического сотрудничества и развития</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Ежеквартально</w:t>
            </w:r>
          </w:p>
        </w:tc>
        <w:tc>
          <w:tcPr>
            <w:tcW w:w="2126" w:type="dxa"/>
          </w:tcPr>
          <w:p w:rsidR="00424B88" w:rsidRPr="00105CFE" w:rsidRDefault="00424B88" w:rsidP="00424B88">
            <w:pPr>
              <w:pStyle w:val="a5"/>
              <w:jc w:val="center"/>
              <w:rPr>
                <w:sz w:val="28"/>
                <w:szCs w:val="28"/>
                <w:lang w:eastAsia="en-US"/>
              </w:rPr>
            </w:pPr>
            <w:r w:rsidRPr="00105CFE">
              <w:rPr>
                <w:sz w:val="28"/>
                <w:szCs w:val="28"/>
                <w:lang w:eastAsia="en-US"/>
              </w:rPr>
              <w:t>Количество исполненных мероприятий к общему количеству мероприятии Плана</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64</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a5"/>
              <w:jc w:val="both"/>
              <w:rPr>
                <w:color w:val="000000"/>
                <w:sz w:val="28"/>
                <w:szCs w:val="28"/>
              </w:rPr>
            </w:pPr>
            <w:r w:rsidRPr="00105CFE">
              <w:rPr>
                <w:sz w:val="28"/>
                <w:szCs w:val="28"/>
              </w:rPr>
              <w:t>Мониторинг реализации Плана мероприятий на 2015 – 2017 годы по реализации Антикоррупционной стратегии Республики Казахстан на 2015 – 2025 годы и противодействию теневой экономике</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rPr>
                <w:rFonts w:ascii="Times New Roman" w:hAnsi="Times New Roman"/>
                <w:sz w:val="28"/>
                <w:szCs w:val="28"/>
              </w:rPr>
            </w:pPr>
            <w:r>
              <w:rPr>
                <w:rFonts w:ascii="Times New Roman" w:hAnsi="Times New Roman"/>
                <w:sz w:val="28"/>
                <w:szCs w:val="28"/>
              </w:rPr>
              <w:t>е</w:t>
            </w:r>
            <w:r w:rsidRPr="00105CFE">
              <w:rPr>
                <w:rFonts w:ascii="Times New Roman" w:hAnsi="Times New Roman"/>
                <w:sz w:val="28"/>
                <w:szCs w:val="28"/>
              </w:rPr>
              <w:t>жеквартально</w:t>
            </w:r>
          </w:p>
        </w:tc>
        <w:tc>
          <w:tcPr>
            <w:tcW w:w="2126" w:type="dxa"/>
          </w:tcPr>
          <w:p w:rsidR="00424B88" w:rsidRPr="00105CFE" w:rsidRDefault="00424B88" w:rsidP="00424B88">
            <w:pPr>
              <w:pStyle w:val="a5"/>
              <w:jc w:val="center"/>
              <w:rPr>
                <w:sz w:val="28"/>
                <w:szCs w:val="28"/>
                <w:lang w:eastAsia="en-US"/>
              </w:rPr>
            </w:pPr>
            <w:r w:rsidRPr="00105CFE">
              <w:rPr>
                <w:sz w:val="28"/>
                <w:szCs w:val="28"/>
                <w:lang w:eastAsia="en-US"/>
              </w:rPr>
              <w:t xml:space="preserve">Количество исполненных мероприятий к общему количеству </w:t>
            </w:r>
            <w:r w:rsidRPr="00105CFE">
              <w:rPr>
                <w:sz w:val="28"/>
                <w:szCs w:val="28"/>
                <w:lang w:eastAsia="en-US"/>
              </w:rPr>
              <w:lastRenderedPageBreak/>
              <w:t>мероприятии Плана</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lastRenderedPageBreak/>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6</w:t>
            </w:r>
            <w:r w:rsidR="004335DA">
              <w:rPr>
                <w:rFonts w:ascii="Times New Roman" w:hAnsi="Times New Roman"/>
                <w:sz w:val="28"/>
                <w:szCs w:val="28"/>
              </w:rPr>
              <w:t>5</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Организация и подготовка материалов для руководства Министерства по работе Республиканской информационной группы (РИГ)</w:t>
            </w:r>
          </w:p>
          <w:p w:rsidR="00424B88" w:rsidRPr="00105CFE" w:rsidRDefault="00424B88" w:rsidP="00424B88">
            <w:pPr>
              <w:rPr>
                <w:rFonts w:ascii="Times New Roman" w:hAnsi="Times New Roman"/>
                <w:sz w:val="28"/>
                <w:szCs w:val="28"/>
                <w:lang w:val="kk-KZ"/>
              </w:rPr>
            </w:pP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ДПС</w:t>
            </w:r>
          </w:p>
        </w:tc>
        <w:tc>
          <w:tcPr>
            <w:tcW w:w="2410" w:type="dxa"/>
          </w:tcPr>
          <w:p w:rsidR="00424B88" w:rsidRPr="00105CFE" w:rsidRDefault="00424B88" w:rsidP="00424B88">
            <w:pPr>
              <w:jc w:val="center"/>
              <w:rPr>
                <w:rFonts w:ascii="Times New Roman" w:hAnsi="Times New Roman"/>
                <w:sz w:val="28"/>
                <w:szCs w:val="28"/>
              </w:rPr>
            </w:pPr>
            <w:r>
              <w:rPr>
                <w:rFonts w:ascii="Times New Roman" w:hAnsi="Times New Roman"/>
                <w:sz w:val="28"/>
                <w:szCs w:val="28"/>
              </w:rPr>
              <w:t>е</w:t>
            </w:r>
            <w:r w:rsidRPr="00105CFE">
              <w:rPr>
                <w:rFonts w:ascii="Times New Roman" w:hAnsi="Times New Roman"/>
                <w:sz w:val="28"/>
                <w:szCs w:val="28"/>
              </w:rPr>
              <w:t xml:space="preserve">жегодно </w:t>
            </w:r>
          </w:p>
        </w:tc>
        <w:tc>
          <w:tcPr>
            <w:tcW w:w="2126" w:type="dxa"/>
          </w:tcPr>
          <w:p w:rsidR="00424B88" w:rsidRPr="00105CFE" w:rsidRDefault="00424B88" w:rsidP="00424B88">
            <w:pPr>
              <w:shd w:val="clear" w:color="auto" w:fill="FFFFFF"/>
              <w:tabs>
                <w:tab w:val="left" w:pos="1276"/>
              </w:tabs>
              <w:ind w:right="14"/>
              <w:jc w:val="center"/>
              <w:rPr>
                <w:rFonts w:ascii="Times New Roman" w:hAnsi="Times New Roman"/>
                <w:b/>
                <w:sz w:val="28"/>
                <w:szCs w:val="28"/>
              </w:rPr>
            </w:pPr>
            <w:r w:rsidRPr="00105CFE">
              <w:rPr>
                <w:rFonts w:ascii="Times New Roman" w:hAnsi="Times New Roman"/>
                <w:sz w:val="28"/>
                <w:szCs w:val="28"/>
              </w:rPr>
              <w:t>Количество проведенных встреч руководства Министерства по работе РИГ</w:t>
            </w:r>
            <w:r w:rsidRPr="00105CFE">
              <w:rPr>
                <w:rFonts w:ascii="Times New Roman" w:hAnsi="Times New Roman"/>
                <w:b/>
                <w:sz w:val="28"/>
                <w:szCs w:val="28"/>
              </w:rPr>
              <w:t xml:space="preserve"> </w:t>
            </w:r>
            <w:r w:rsidRPr="00105CFE">
              <w:rPr>
                <w:rFonts w:ascii="Times New Roman" w:hAnsi="Times New Roman"/>
                <w:sz w:val="28"/>
                <w:szCs w:val="28"/>
              </w:rPr>
              <w:t>к общему количеству запланированных встреч по РИГ</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6</w:t>
            </w:r>
            <w:r w:rsidR="004335DA">
              <w:rPr>
                <w:rFonts w:ascii="Times New Roman" w:hAnsi="Times New Roman"/>
                <w:sz w:val="28"/>
                <w:szCs w:val="28"/>
              </w:rPr>
              <w:t>6</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Организация контроля своевременного предоставления ответов на обращения физических и юридических лиц в сроки, установленные законодательством</w:t>
            </w:r>
          </w:p>
        </w:tc>
        <w:tc>
          <w:tcPr>
            <w:tcW w:w="1276" w:type="dxa"/>
            <w:tcBorders>
              <w:top w:val="single" w:sz="4" w:space="0" w:color="auto"/>
            </w:tcBorders>
          </w:tcPr>
          <w:p w:rsidR="00424B88" w:rsidRPr="00105CFE" w:rsidRDefault="00424B88" w:rsidP="00424B88">
            <w:pPr>
              <w:pStyle w:val="a5"/>
              <w:spacing w:after="0"/>
              <w:jc w:val="center"/>
              <w:rPr>
                <w:sz w:val="28"/>
                <w:szCs w:val="28"/>
                <w:lang w:eastAsia="en-US"/>
              </w:rPr>
            </w:pPr>
            <w:r w:rsidRPr="00105CFE">
              <w:rPr>
                <w:sz w:val="28"/>
                <w:szCs w:val="28"/>
                <w:lang w:eastAsia="en-US"/>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ДД</w:t>
            </w:r>
          </w:p>
        </w:tc>
        <w:tc>
          <w:tcPr>
            <w:tcW w:w="2410" w:type="dxa"/>
          </w:tcPr>
          <w:p w:rsidR="00424B88" w:rsidRPr="00105CFE" w:rsidRDefault="00424B88" w:rsidP="00424B88">
            <w:pPr>
              <w:keepNext/>
              <w:widowControl w:val="0"/>
              <w:jc w:val="center"/>
              <w:rPr>
                <w:rFonts w:ascii="Times New Roman" w:hAnsi="Times New Roman"/>
                <w:sz w:val="28"/>
                <w:szCs w:val="28"/>
                <w:lang w:eastAsia="ru-RU"/>
              </w:rPr>
            </w:pPr>
            <w:r w:rsidRPr="00105CFE">
              <w:rPr>
                <w:rFonts w:ascii="Times New Roman" w:hAnsi="Times New Roman"/>
                <w:sz w:val="28"/>
                <w:szCs w:val="28"/>
              </w:rPr>
              <w:t>Ежеквартально</w:t>
            </w:r>
          </w:p>
        </w:tc>
        <w:tc>
          <w:tcPr>
            <w:tcW w:w="2126"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Отчет,</w:t>
            </w:r>
          </w:p>
          <w:p w:rsidR="00424B88" w:rsidRPr="00105CFE" w:rsidRDefault="00424B88" w:rsidP="00424B88">
            <w:pPr>
              <w:keepNext/>
              <w:widowControl w:val="0"/>
              <w:jc w:val="center"/>
              <w:rPr>
                <w:rFonts w:ascii="Times New Roman" w:hAnsi="Times New Roman"/>
                <w:sz w:val="28"/>
                <w:szCs w:val="28"/>
                <w:lang w:val="kk-KZ" w:eastAsia="ru-RU"/>
              </w:rPr>
            </w:pPr>
            <w:r w:rsidRPr="00105CFE">
              <w:rPr>
                <w:rFonts w:ascii="Times New Roman" w:hAnsi="Times New Roman"/>
                <w:sz w:val="28"/>
                <w:szCs w:val="28"/>
              </w:rPr>
              <w:t>Ответы на обращения физических и юридических лиц</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95%</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Pr>
                <w:rFonts w:ascii="Times New Roman" w:hAnsi="Times New Roman"/>
                <w:sz w:val="28"/>
                <w:szCs w:val="28"/>
              </w:rPr>
              <w:t>6</w:t>
            </w:r>
            <w:r w:rsidR="004335DA">
              <w:rPr>
                <w:rFonts w:ascii="Times New Roman" w:hAnsi="Times New Roman"/>
                <w:sz w:val="28"/>
                <w:szCs w:val="28"/>
              </w:rPr>
              <w:t>7</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Организация приема физических лиц и представителей юридических лиц Министром финансов РК</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ДД</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Отчет о результатах приема</w:t>
            </w:r>
          </w:p>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Общее  количество принятых физических лиц и юридических лиц на приеме</w:t>
            </w:r>
          </w:p>
        </w:tc>
        <w:tc>
          <w:tcPr>
            <w:tcW w:w="1134" w:type="dxa"/>
          </w:tcPr>
          <w:p w:rsidR="00424B88" w:rsidRPr="00105CFE" w:rsidRDefault="00424B88" w:rsidP="00424B88">
            <w:pPr>
              <w:spacing w:line="360" w:lineRule="auto"/>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Pr>
                <w:rFonts w:ascii="Times New Roman" w:hAnsi="Times New Roman"/>
                <w:sz w:val="28"/>
                <w:szCs w:val="28"/>
              </w:rPr>
              <w:t>6</w:t>
            </w:r>
            <w:r w:rsidR="004335DA">
              <w:rPr>
                <w:rFonts w:ascii="Times New Roman" w:hAnsi="Times New Roman"/>
                <w:sz w:val="28"/>
                <w:szCs w:val="28"/>
              </w:rPr>
              <w:t>8</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pStyle w:val="29"/>
              <w:tabs>
                <w:tab w:val="left" w:pos="360"/>
              </w:tabs>
              <w:spacing w:after="0" w:line="240" w:lineRule="auto"/>
              <w:ind w:left="0"/>
              <w:jc w:val="both"/>
              <w:rPr>
                <w:rFonts w:ascii="Times New Roman" w:hAnsi="Times New Roman"/>
                <w:bCs/>
                <w:sz w:val="28"/>
                <w:szCs w:val="28"/>
                <w:lang w:eastAsia="en-US"/>
              </w:rPr>
            </w:pPr>
            <w:r w:rsidRPr="00105CFE">
              <w:rPr>
                <w:rFonts w:ascii="Times New Roman" w:hAnsi="Times New Roman"/>
                <w:bCs/>
                <w:sz w:val="28"/>
                <w:szCs w:val="28"/>
                <w:lang w:eastAsia="en-US"/>
              </w:rPr>
              <w:t>Освещение на Интернет-ресурсе информации о принимаемых решениях</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УСМИ</w:t>
            </w:r>
          </w:p>
          <w:p w:rsidR="00424B88" w:rsidRPr="00105CFE" w:rsidRDefault="00424B88" w:rsidP="00424B88">
            <w:pPr>
              <w:jc w:val="center"/>
              <w:rPr>
                <w:rFonts w:ascii="Times New Roman" w:hAnsi="Times New Roman"/>
                <w:sz w:val="28"/>
                <w:szCs w:val="28"/>
              </w:rPr>
            </w:pP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424B88" w:rsidRPr="00105CFE" w:rsidRDefault="00424B88" w:rsidP="00424B88">
            <w:pPr>
              <w:keepNext/>
              <w:widowControl w:val="0"/>
              <w:tabs>
                <w:tab w:val="left" w:pos="360"/>
              </w:tabs>
              <w:jc w:val="center"/>
              <w:rPr>
                <w:rFonts w:ascii="Times New Roman" w:hAnsi="Times New Roman"/>
                <w:sz w:val="28"/>
                <w:szCs w:val="28"/>
              </w:rPr>
            </w:pPr>
            <w:r w:rsidRPr="00105CFE">
              <w:rPr>
                <w:rFonts w:ascii="Times New Roman" w:hAnsi="Times New Roman"/>
                <w:sz w:val="28"/>
                <w:szCs w:val="28"/>
              </w:rPr>
              <w:t>Размещение</w:t>
            </w:r>
            <w:r>
              <w:rPr>
                <w:rFonts w:ascii="Times New Roman" w:hAnsi="Times New Roman"/>
                <w:sz w:val="28"/>
                <w:szCs w:val="28"/>
              </w:rPr>
              <w:t xml:space="preserve"> на веб- сайте </w:t>
            </w:r>
          </w:p>
        </w:tc>
        <w:tc>
          <w:tcPr>
            <w:tcW w:w="1134" w:type="dxa"/>
          </w:tcPr>
          <w:p w:rsidR="00424B88" w:rsidRPr="00105CFE" w:rsidRDefault="00424B88" w:rsidP="00424B88">
            <w:pPr>
              <w:jc w:val="center"/>
              <w:rPr>
                <w:rFonts w:ascii="Times New Roman" w:hAnsi="Times New Roman"/>
                <w:sz w:val="28"/>
                <w:szCs w:val="28"/>
                <w:lang w:eastAsia="ru-RU"/>
              </w:rPr>
            </w:pPr>
            <w:r w:rsidRPr="00105CFE">
              <w:rPr>
                <w:rFonts w:ascii="Times New Roman" w:hAnsi="Times New Roman"/>
                <w:sz w:val="28"/>
                <w:szCs w:val="28"/>
                <w:lang w:eastAsia="ru-RU"/>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Pr>
                <w:rFonts w:ascii="Times New Roman" w:hAnsi="Times New Roman"/>
                <w:sz w:val="28"/>
                <w:szCs w:val="28"/>
              </w:rPr>
              <w:t>26</w:t>
            </w:r>
            <w:r w:rsidR="004335DA">
              <w:rPr>
                <w:rFonts w:ascii="Times New Roman" w:hAnsi="Times New Roman"/>
                <w:sz w:val="28"/>
                <w:szCs w:val="28"/>
              </w:rPr>
              <w:t>9</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Style w:val="s0"/>
                <w:sz w:val="28"/>
                <w:szCs w:val="28"/>
              </w:rPr>
              <w:t xml:space="preserve">Проведение единых государственных закупок способом конкурса и (или) аукциона </w:t>
            </w:r>
          </w:p>
        </w:tc>
        <w:tc>
          <w:tcPr>
            <w:tcW w:w="1276" w:type="dxa"/>
            <w:tcBorders>
              <w:top w:val="single" w:sz="4" w:space="0" w:color="auto"/>
            </w:tcBorders>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КГЗ</w:t>
            </w:r>
          </w:p>
        </w:tc>
        <w:tc>
          <w:tcPr>
            <w:tcW w:w="2410" w:type="dxa"/>
          </w:tcPr>
          <w:p w:rsidR="00424B88" w:rsidRPr="00105CFE" w:rsidRDefault="00424B88" w:rsidP="00424B88">
            <w:pPr>
              <w:keepNext/>
              <w:widowControl w:val="0"/>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424B88" w:rsidRPr="00105CFE" w:rsidRDefault="00424B88" w:rsidP="00424B88">
            <w:pPr>
              <w:pStyle w:val="af4"/>
              <w:jc w:val="both"/>
              <w:rPr>
                <w:rFonts w:ascii="Times New Roman" w:hAnsi="Times New Roman"/>
                <w:sz w:val="28"/>
                <w:szCs w:val="28"/>
              </w:rPr>
            </w:pPr>
            <w:r w:rsidRPr="00105CFE">
              <w:rPr>
                <w:rFonts w:ascii="Times New Roman" w:hAnsi="Times New Roman"/>
                <w:sz w:val="28"/>
                <w:szCs w:val="28"/>
              </w:rPr>
              <w:t>Информация</w:t>
            </w:r>
          </w:p>
          <w:p w:rsidR="00424B88" w:rsidRPr="00105CFE" w:rsidRDefault="00424B88" w:rsidP="00424B88">
            <w:pPr>
              <w:pStyle w:val="af4"/>
              <w:jc w:val="both"/>
              <w:rPr>
                <w:rFonts w:ascii="Times New Roman" w:hAnsi="Times New Roman"/>
                <w:sz w:val="28"/>
                <w:szCs w:val="28"/>
              </w:rPr>
            </w:pPr>
            <w:proofErr w:type="spellStart"/>
            <w:r w:rsidRPr="00105CFE">
              <w:rPr>
                <w:rFonts w:ascii="Times New Roman" w:hAnsi="Times New Roman"/>
                <w:sz w:val="28"/>
                <w:szCs w:val="28"/>
              </w:rPr>
              <w:t>Дгзпск</w:t>
            </w:r>
            <w:proofErr w:type="spellEnd"/>
            <w:r w:rsidRPr="00105CFE">
              <w:rPr>
                <w:rFonts w:ascii="Times New Roman" w:hAnsi="Times New Roman"/>
                <w:sz w:val="28"/>
                <w:szCs w:val="28"/>
              </w:rPr>
              <w:t>=</w:t>
            </w:r>
            <w:proofErr w:type="spellStart"/>
            <w:r w:rsidRPr="00105CFE">
              <w:rPr>
                <w:rFonts w:ascii="Times New Roman" w:hAnsi="Times New Roman"/>
                <w:sz w:val="28"/>
                <w:szCs w:val="28"/>
              </w:rPr>
              <w:t>Кгзпск</w:t>
            </w:r>
            <w:proofErr w:type="spellEnd"/>
            <w:r w:rsidRPr="00105CFE">
              <w:rPr>
                <w:rFonts w:ascii="Times New Roman" w:hAnsi="Times New Roman"/>
                <w:sz w:val="28"/>
                <w:szCs w:val="28"/>
              </w:rPr>
              <w:t>/</w:t>
            </w:r>
            <w:proofErr w:type="spellStart"/>
            <w:r w:rsidRPr="00105CFE">
              <w:rPr>
                <w:rFonts w:ascii="Times New Roman" w:hAnsi="Times New Roman"/>
                <w:sz w:val="28"/>
                <w:szCs w:val="28"/>
              </w:rPr>
              <w:t>Окпегз</w:t>
            </w:r>
            <w:proofErr w:type="spellEnd"/>
            <w:r w:rsidRPr="00105CFE">
              <w:rPr>
                <w:rFonts w:ascii="Times New Roman" w:hAnsi="Times New Roman"/>
                <w:sz w:val="28"/>
                <w:szCs w:val="28"/>
              </w:rPr>
              <w:t>*100, где</w:t>
            </w:r>
          </w:p>
          <w:p w:rsidR="00424B88" w:rsidRPr="00105CFE" w:rsidRDefault="00424B88" w:rsidP="00424B88">
            <w:pPr>
              <w:pStyle w:val="af4"/>
              <w:jc w:val="both"/>
              <w:rPr>
                <w:rFonts w:ascii="Times New Roman" w:hAnsi="Times New Roman"/>
                <w:sz w:val="28"/>
                <w:szCs w:val="28"/>
              </w:rPr>
            </w:pPr>
            <w:proofErr w:type="spellStart"/>
            <w:r w:rsidRPr="00105CFE">
              <w:rPr>
                <w:rFonts w:ascii="Times New Roman" w:hAnsi="Times New Roman"/>
                <w:sz w:val="28"/>
                <w:szCs w:val="28"/>
              </w:rPr>
              <w:t>Дгзпск</w:t>
            </w:r>
            <w:proofErr w:type="spellEnd"/>
            <w:r w:rsidRPr="00105CFE">
              <w:rPr>
                <w:rFonts w:ascii="Times New Roman" w:hAnsi="Times New Roman"/>
                <w:sz w:val="28"/>
                <w:szCs w:val="28"/>
              </w:rPr>
              <w:t xml:space="preserve"> - Доля государственных закупок, проведенных способами конкурса </w:t>
            </w:r>
            <w:r w:rsidRPr="00105CFE">
              <w:rPr>
                <w:rStyle w:val="s0"/>
                <w:sz w:val="28"/>
                <w:szCs w:val="28"/>
              </w:rPr>
              <w:t>и аукциона</w:t>
            </w:r>
            <w:r w:rsidRPr="00105CFE">
              <w:rPr>
                <w:rFonts w:ascii="Times New Roman" w:hAnsi="Times New Roman"/>
                <w:sz w:val="28"/>
                <w:szCs w:val="28"/>
              </w:rPr>
              <w:t>;</w:t>
            </w:r>
          </w:p>
          <w:p w:rsidR="00424B88" w:rsidRPr="00105CFE" w:rsidRDefault="00424B88" w:rsidP="00424B88">
            <w:pPr>
              <w:pStyle w:val="af4"/>
              <w:jc w:val="both"/>
              <w:rPr>
                <w:rFonts w:ascii="Times New Roman" w:hAnsi="Times New Roman"/>
                <w:sz w:val="28"/>
                <w:szCs w:val="28"/>
              </w:rPr>
            </w:pPr>
            <w:proofErr w:type="spellStart"/>
            <w:r w:rsidRPr="00105CFE">
              <w:rPr>
                <w:rFonts w:ascii="Times New Roman" w:hAnsi="Times New Roman"/>
                <w:sz w:val="28"/>
                <w:szCs w:val="28"/>
              </w:rPr>
              <w:t>Кгзпск</w:t>
            </w:r>
            <w:proofErr w:type="spellEnd"/>
            <w:r w:rsidRPr="00105CFE">
              <w:rPr>
                <w:rFonts w:ascii="Times New Roman" w:hAnsi="Times New Roman"/>
                <w:sz w:val="28"/>
                <w:szCs w:val="28"/>
              </w:rPr>
              <w:t xml:space="preserve"> – Количество единых государственных закупок, проведенных способами конкурса </w:t>
            </w:r>
            <w:r w:rsidRPr="00105CFE">
              <w:rPr>
                <w:rStyle w:val="s0"/>
                <w:sz w:val="28"/>
                <w:szCs w:val="28"/>
              </w:rPr>
              <w:t>и аукциона</w:t>
            </w:r>
            <w:r w:rsidRPr="00105CFE">
              <w:rPr>
                <w:rFonts w:ascii="Times New Roman" w:hAnsi="Times New Roman"/>
                <w:sz w:val="28"/>
                <w:szCs w:val="28"/>
              </w:rPr>
              <w:t>;</w:t>
            </w:r>
          </w:p>
          <w:p w:rsidR="00424B88" w:rsidRPr="00105CFE" w:rsidRDefault="00424B88" w:rsidP="00424B88">
            <w:pPr>
              <w:pStyle w:val="af4"/>
              <w:jc w:val="both"/>
              <w:rPr>
                <w:rFonts w:ascii="Times New Roman" w:hAnsi="Times New Roman"/>
                <w:sz w:val="28"/>
                <w:szCs w:val="28"/>
              </w:rPr>
            </w:pPr>
            <w:proofErr w:type="spellStart"/>
            <w:r w:rsidRPr="00105CFE">
              <w:rPr>
                <w:rFonts w:ascii="Times New Roman" w:hAnsi="Times New Roman"/>
                <w:sz w:val="28"/>
                <w:szCs w:val="28"/>
              </w:rPr>
              <w:t>Окпегз</w:t>
            </w:r>
            <w:proofErr w:type="spellEnd"/>
            <w:r w:rsidRPr="00105CFE">
              <w:rPr>
                <w:rFonts w:ascii="Times New Roman" w:hAnsi="Times New Roman"/>
                <w:sz w:val="28"/>
                <w:szCs w:val="28"/>
              </w:rPr>
              <w:t xml:space="preserve"> -  общее количество проведенных единых государственных закупок.</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sidR="004335DA">
              <w:rPr>
                <w:rFonts w:ascii="Times New Roman" w:hAnsi="Times New Roman"/>
                <w:sz w:val="28"/>
                <w:szCs w:val="28"/>
              </w:rPr>
              <w:t>70</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Fonts w:ascii="Times New Roman" w:hAnsi="Times New Roman"/>
                <w:sz w:val="28"/>
                <w:szCs w:val="28"/>
                <w:lang w:val="kk-KZ"/>
              </w:rPr>
              <w:t>Рассмотрение задания, представленного заказчиком на организацию и проведение государственных закупок</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КГЗ</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424B88" w:rsidRPr="00105CFE" w:rsidRDefault="00424B88" w:rsidP="00424B88">
            <w:pPr>
              <w:keepNext/>
              <w:widowControl w:val="0"/>
              <w:rPr>
                <w:rFonts w:ascii="Times New Roman" w:hAnsi="Times New Roman"/>
                <w:sz w:val="28"/>
                <w:szCs w:val="28"/>
              </w:rPr>
            </w:pPr>
            <w:r w:rsidRPr="00105CFE">
              <w:rPr>
                <w:rFonts w:ascii="Times New Roman" w:hAnsi="Times New Roman"/>
                <w:sz w:val="28"/>
                <w:szCs w:val="28"/>
              </w:rPr>
              <w:t>Информация</w:t>
            </w:r>
          </w:p>
          <w:p w:rsidR="00424B88" w:rsidRPr="00105CFE" w:rsidRDefault="00424B88" w:rsidP="00424B88">
            <w:pPr>
              <w:keepNext/>
              <w:widowControl w:val="0"/>
              <w:rPr>
                <w:rFonts w:ascii="Times New Roman" w:hAnsi="Times New Roman"/>
                <w:b/>
                <w:sz w:val="28"/>
                <w:szCs w:val="28"/>
              </w:rPr>
            </w:pPr>
            <w:r w:rsidRPr="00105CFE">
              <w:rPr>
                <w:rStyle w:val="a9"/>
                <w:rFonts w:ascii="Times New Roman" w:hAnsi="Times New Roman"/>
                <w:b w:val="0"/>
                <w:bCs/>
                <w:sz w:val="28"/>
                <w:szCs w:val="28"/>
              </w:rPr>
              <w:t>Соотношение рассмотренных задании, представленного заказчиком на организацию и проведение государственных закупок к общему количеству поступивших задании*100</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426"/>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71</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rPr>
            </w:pPr>
            <w:r w:rsidRPr="00105CFE">
              <w:rPr>
                <w:rStyle w:val="s0"/>
                <w:sz w:val="28"/>
                <w:szCs w:val="28"/>
              </w:rPr>
              <w:t xml:space="preserve">Рассмотрение заявок и определение победителя государственных закупок способом конкурса и (или) аукциона  </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001</w:t>
            </w:r>
          </w:p>
        </w:tc>
        <w:tc>
          <w:tcPr>
            <w:tcW w:w="1275"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КГЗ</w:t>
            </w:r>
          </w:p>
        </w:tc>
        <w:tc>
          <w:tcPr>
            <w:tcW w:w="2410"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Ежемесячно</w:t>
            </w:r>
          </w:p>
        </w:tc>
        <w:tc>
          <w:tcPr>
            <w:tcW w:w="2126" w:type="dxa"/>
          </w:tcPr>
          <w:p w:rsidR="00424B88" w:rsidRPr="00105CFE" w:rsidRDefault="00424B88" w:rsidP="00424B88">
            <w:pPr>
              <w:keepNext/>
              <w:widowControl w:val="0"/>
              <w:rPr>
                <w:rFonts w:ascii="Times New Roman" w:hAnsi="Times New Roman"/>
                <w:sz w:val="28"/>
                <w:szCs w:val="28"/>
              </w:rPr>
            </w:pPr>
            <w:r w:rsidRPr="00105CFE">
              <w:rPr>
                <w:rFonts w:ascii="Times New Roman" w:hAnsi="Times New Roman"/>
                <w:sz w:val="28"/>
                <w:szCs w:val="28"/>
              </w:rPr>
              <w:t>Протокол об итогах государственных закупок</w:t>
            </w:r>
          </w:p>
          <w:p w:rsidR="00424B88" w:rsidRPr="00105CFE" w:rsidRDefault="00424B88" w:rsidP="00424B88">
            <w:pPr>
              <w:keepNext/>
              <w:widowControl w:val="0"/>
              <w:rPr>
                <w:rFonts w:ascii="Times New Roman" w:hAnsi="Times New Roman"/>
                <w:sz w:val="28"/>
                <w:szCs w:val="28"/>
              </w:rPr>
            </w:pPr>
            <w:r w:rsidRPr="00105CFE">
              <w:rPr>
                <w:rFonts w:ascii="Times New Roman" w:hAnsi="Times New Roman"/>
                <w:sz w:val="28"/>
                <w:szCs w:val="28"/>
              </w:rPr>
              <w:t xml:space="preserve">Соотношение заявок, по которым были проведены </w:t>
            </w:r>
            <w:proofErr w:type="spellStart"/>
            <w:r w:rsidRPr="00105CFE">
              <w:rPr>
                <w:rFonts w:ascii="Times New Roman" w:hAnsi="Times New Roman"/>
                <w:sz w:val="28"/>
                <w:szCs w:val="28"/>
              </w:rPr>
              <w:t>госзакупки</w:t>
            </w:r>
            <w:proofErr w:type="spellEnd"/>
            <w:r w:rsidRPr="00105CFE">
              <w:rPr>
                <w:rFonts w:ascii="Times New Roman" w:hAnsi="Times New Roman"/>
                <w:sz w:val="28"/>
                <w:szCs w:val="28"/>
              </w:rPr>
              <w:t xml:space="preserve"> к общему количеству поступивших заявок*100</w:t>
            </w:r>
          </w:p>
        </w:tc>
        <w:tc>
          <w:tcPr>
            <w:tcW w:w="1134" w:type="dxa"/>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1550"/>
        </w:trPr>
        <w:tc>
          <w:tcPr>
            <w:tcW w:w="846" w:type="dxa"/>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Pr>
                <w:rFonts w:ascii="Times New Roman" w:hAnsi="Times New Roman"/>
                <w:sz w:val="28"/>
                <w:szCs w:val="28"/>
              </w:rPr>
              <w:lastRenderedPageBreak/>
              <w:t>27</w:t>
            </w:r>
            <w:r w:rsidR="004335DA">
              <w:rPr>
                <w:rFonts w:ascii="Times New Roman" w:hAnsi="Times New Roman"/>
                <w:sz w:val="28"/>
                <w:szCs w:val="28"/>
              </w:rPr>
              <w:t>2</w:t>
            </w:r>
            <w:r w:rsidRPr="00105CFE">
              <w:rPr>
                <w:rFonts w:ascii="Times New Roman" w:hAnsi="Times New Roman"/>
                <w:sz w:val="28"/>
                <w:szCs w:val="28"/>
              </w:rPr>
              <w:t>.</w:t>
            </w:r>
          </w:p>
        </w:tc>
        <w:tc>
          <w:tcPr>
            <w:tcW w:w="6379" w:type="dxa"/>
            <w:gridSpan w:val="2"/>
            <w:tcBorders>
              <w:top w:val="single" w:sz="4" w:space="0" w:color="auto"/>
            </w:tcBorders>
          </w:tcPr>
          <w:p w:rsidR="00424B88" w:rsidRPr="00105CFE" w:rsidRDefault="00424B88" w:rsidP="00424B88">
            <w:pPr>
              <w:rPr>
                <w:rFonts w:ascii="Times New Roman" w:hAnsi="Times New Roman"/>
                <w:sz w:val="28"/>
                <w:szCs w:val="28"/>
                <w:lang w:val="kk-KZ"/>
              </w:rPr>
            </w:pPr>
            <w:r w:rsidRPr="00105CFE">
              <w:rPr>
                <w:rFonts w:ascii="Times New Roman" w:hAnsi="Times New Roman"/>
                <w:sz w:val="28"/>
                <w:szCs w:val="28"/>
                <w:lang w:val="kk-KZ"/>
              </w:rPr>
              <w:t xml:space="preserve">Формирование отчета о реализации Антикоррупционной стратегии </w:t>
            </w:r>
          </w:p>
        </w:tc>
        <w:tc>
          <w:tcPr>
            <w:tcW w:w="1276" w:type="dxa"/>
            <w:tcBorders>
              <w:top w:val="single" w:sz="4" w:space="0" w:color="auto"/>
            </w:tcBorders>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sz w:val="28"/>
                <w:szCs w:val="28"/>
                <w:lang w:val="kk-KZ"/>
              </w:rPr>
              <w:t>001</w:t>
            </w:r>
          </w:p>
        </w:tc>
        <w:tc>
          <w:tcPr>
            <w:tcW w:w="1275" w:type="dxa"/>
          </w:tcPr>
          <w:p w:rsidR="00424B88" w:rsidRPr="00105CFE" w:rsidRDefault="00424B88" w:rsidP="00424B88">
            <w:pPr>
              <w:keepNext/>
              <w:jc w:val="center"/>
              <w:outlineLvl w:val="2"/>
              <w:rPr>
                <w:rFonts w:ascii="Times New Roman" w:hAnsi="Times New Roman"/>
                <w:sz w:val="28"/>
                <w:szCs w:val="28"/>
              </w:rPr>
            </w:pPr>
            <w:r>
              <w:rPr>
                <w:rFonts w:ascii="Times New Roman" w:hAnsi="Times New Roman"/>
                <w:sz w:val="28"/>
                <w:szCs w:val="28"/>
              </w:rPr>
              <w:t>ДПС департамент, комитеты</w:t>
            </w:r>
          </w:p>
        </w:tc>
        <w:tc>
          <w:tcPr>
            <w:tcW w:w="2410" w:type="dxa"/>
          </w:tcPr>
          <w:p w:rsidR="00424B88" w:rsidRPr="00105CFE" w:rsidRDefault="00424B88" w:rsidP="00424B88">
            <w:pPr>
              <w:keepNext/>
              <w:jc w:val="center"/>
              <w:outlineLvl w:val="2"/>
              <w:rPr>
                <w:rFonts w:ascii="Times New Roman" w:hAnsi="Times New Roman"/>
                <w:sz w:val="28"/>
                <w:szCs w:val="28"/>
                <w:lang w:val="kk-KZ"/>
              </w:rPr>
            </w:pPr>
            <w:r w:rsidRPr="00105CFE">
              <w:rPr>
                <w:rFonts w:ascii="Times New Roman" w:hAnsi="Times New Roman"/>
                <w:sz w:val="28"/>
                <w:szCs w:val="28"/>
                <w:lang w:val="kk-KZ"/>
              </w:rPr>
              <w:t>2 квартал 2017 года</w:t>
            </w:r>
          </w:p>
        </w:tc>
        <w:tc>
          <w:tcPr>
            <w:tcW w:w="2126" w:type="dxa"/>
          </w:tcPr>
          <w:p w:rsidR="00424B88" w:rsidRPr="00105CFE" w:rsidRDefault="00424B88" w:rsidP="00424B88">
            <w:pPr>
              <w:keepNext/>
              <w:jc w:val="center"/>
              <w:rPr>
                <w:rFonts w:ascii="Times New Roman" w:hAnsi="Times New Roman"/>
                <w:sz w:val="28"/>
                <w:szCs w:val="28"/>
              </w:rPr>
            </w:pPr>
            <w:r w:rsidRPr="00105CFE">
              <w:rPr>
                <w:rFonts w:ascii="Times New Roman" w:hAnsi="Times New Roman"/>
                <w:sz w:val="28"/>
                <w:szCs w:val="28"/>
              </w:rPr>
              <w:t>отчет</w:t>
            </w:r>
          </w:p>
        </w:tc>
        <w:tc>
          <w:tcPr>
            <w:tcW w:w="1134" w:type="dxa"/>
          </w:tcPr>
          <w:p w:rsidR="00424B88" w:rsidRPr="00105CFE" w:rsidRDefault="00424B88" w:rsidP="00424B88">
            <w:pPr>
              <w:keepNext/>
              <w:jc w:val="center"/>
              <w:rPr>
                <w:rFonts w:ascii="Times New Roman" w:hAnsi="Times New Roman"/>
                <w:sz w:val="28"/>
                <w:szCs w:val="28"/>
              </w:rPr>
            </w:pPr>
            <w:r w:rsidRPr="00105CFE">
              <w:rPr>
                <w:rFonts w:ascii="Times New Roman" w:hAnsi="Times New Roman"/>
                <w:sz w:val="28"/>
                <w:szCs w:val="28"/>
              </w:rPr>
              <w:t>100%</w:t>
            </w:r>
          </w:p>
        </w:tc>
      </w:tr>
      <w:tr w:rsidR="00424B88" w:rsidRPr="00105CFE" w:rsidTr="00D30739">
        <w:trPr>
          <w:trHeight w:val="90"/>
        </w:trPr>
        <w:tc>
          <w:tcPr>
            <w:tcW w:w="846" w:type="dxa"/>
            <w:vMerge w:val="restart"/>
          </w:tcPr>
          <w:p w:rsidR="00424B88" w:rsidRPr="00105CFE" w:rsidRDefault="00424B88" w:rsidP="004335D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4335DA">
              <w:rPr>
                <w:rFonts w:ascii="Times New Roman" w:hAnsi="Times New Roman"/>
                <w:sz w:val="28"/>
                <w:szCs w:val="28"/>
              </w:rPr>
              <w:t>73</w:t>
            </w:r>
            <w:r w:rsidRPr="00105CFE">
              <w:rPr>
                <w:rFonts w:ascii="Times New Roman" w:hAnsi="Times New Roman"/>
                <w:sz w:val="28"/>
                <w:szCs w:val="28"/>
              </w:rPr>
              <w:t>.</w:t>
            </w:r>
          </w:p>
        </w:tc>
        <w:tc>
          <w:tcPr>
            <w:tcW w:w="6379" w:type="dxa"/>
            <w:gridSpan w:val="2"/>
            <w:vMerge w:val="restart"/>
            <w:tcBorders>
              <w:top w:val="single" w:sz="4" w:space="0" w:color="auto"/>
            </w:tcBorders>
          </w:tcPr>
          <w:p w:rsidR="00424B88" w:rsidRPr="009D5E9A" w:rsidRDefault="00424B88" w:rsidP="00424B88">
            <w:pPr>
              <w:pStyle w:val="a5"/>
              <w:spacing w:before="0" w:beforeAutospacing="0" w:after="0" w:afterAutospacing="0"/>
              <w:jc w:val="both"/>
              <w:rPr>
                <w:bCs/>
                <w:sz w:val="28"/>
                <w:szCs w:val="28"/>
              </w:rPr>
            </w:pPr>
            <w:r w:rsidRPr="00105CFE">
              <w:rPr>
                <w:bCs/>
                <w:sz w:val="28"/>
                <w:szCs w:val="28"/>
              </w:rPr>
              <w:t>Повышение качест</w:t>
            </w:r>
            <w:r>
              <w:rPr>
                <w:bCs/>
                <w:sz w:val="28"/>
                <w:szCs w:val="28"/>
              </w:rPr>
              <w:t>ва нормотворческой деятельности</w:t>
            </w:r>
          </w:p>
        </w:tc>
        <w:tc>
          <w:tcPr>
            <w:tcW w:w="1276" w:type="dxa"/>
            <w:vMerge w:val="restart"/>
            <w:tcBorders>
              <w:top w:val="single" w:sz="4" w:space="0" w:color="auto"/>
            </w:tcBorders>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001</w:t>
            </w:r>
          </w:p>
        </w:tc>
        <w:tc>
          <w:tcPr>
            <w:tcW w:w="1275" w:type="dxa"/>
            <w:shd w:val="clear" w:color="auto" w:fill="auto"/>
          </w:tcPr>
          <w:p w:rsidR="00424B88" w:rsidRPr="009D5E9A" w:rsidRDefault="00424B88" w:rsidP="00424B88">
            <w:pPr>
              <w:pStyle w:val="a5"/>
              <w:spacing w:before="0" w:beforeAutospacing="0" w:after="0" w:afterAutospacing="0"/>
              <w:jc w:val="center"/>
              <w:rPr>
                <w:sz w:val="28"/>
                <w:szCs w:val="28"/>
                <w:lang w:eastAsia="en-US"/>
              </w:rPr>
            </w:pPr>
            <w:r w:rsidRPr="00105CFE">
              <w:rPr>
                <w:sz w:val="28"/>
                <w:szCs w:val="28"/>
                <w:lang w:eastAsia="en-US"/>
              </w:rPr>
              <w:t>ДЮС</w:t>
            </w:r>
          </w:p>
        </w:tc>
        <w:tc>
          <w:tcPr>
            <w:tcW w:w="2410" w:type="dxa"/>
            <w:vMerge w:val="restart"/>
          </w:tcPr>
          <w:p w:rsidR="00424B88" w:rsidRPr="00105CFE" w:rsidRDefault="00424B88" w:rsidP="00424B88">
            <w:pPr>
              <w:pStyle w:val="a5"/>
              <w:spacing w:before="0" w:beforeAutospacing="0" w:after="0" w:afterAutospacing="0"/>
              <w:jc w:val="center"/>
              <w:rPr>
                <w:sz w:val="28"/>
                <w:szCs w:val="28"/>
                <w:lang w:eastAsia="en-US"/>
              </w:rPr>
            </w:pPr>
            <w:r>
              <w:rPr>
                <w:sz w:val="28"/>
                <w:szCs w:val="28"/>
                <w:lang w:eastAsia="en-US"/>
              </w:rPr>
              <w:t>е</w:t>
            </w:r>
            <w:r w:rsidRPr="00105CFE">
              <w:rPr>
                <w:sz w:val="28"/>
                <w:szCs w:val="28"/>
                <w:lang w:eastAsia="en-US"/>
              </w:rPr>
              <w:t>жемесячно</w:t>
            </w:r>
          </w:p>
        </w:tc>
        <w:tc>
          <w:tcPr>
            <w:tcW w:w="2126" w:type="dxa"/>
            <w:vMerge w:val="restart"/>
          </w:tcPr>
          <w:p w:rsidR="00424B88" w:rsidRPr="00105CFE" w:rsidRDefault="00424B88" w:rsidP="00424B88">
            <w:pPr>
              <w:pStyle w:val="a5"/>
              <w:spacing w:before="0" w:beforeAutospacing="0" w:after="0" w:afterAutospacing="0"/>
              <w:jc w:val="both"/>
              <w:rPr>
                <w:sz w:val="28"/>
                <w:szCs w:val="28"/>
                <w:lang w:eastAsia="en-US"/>
              </w:rPr>
            </w:pPr>
            <w:r w:rsidRPr="00105CFE">
              <w:rPr>
                <w:sz w:val="28"/>
                <w:szCs w:val="28"/>
                <w:lang w:eastAsia="en-US"/>
              </w:rPr>
              <w:t xml:space="preserve">Отчет </w:t>
            </w:r>
          </w:p>
          <w:p w:rsidR="00424B88" w:rsidRPr="00105CFE" w:rsidRDefault="00424B88" w:rsidP="00424B88">
            <w:pPr>
              <w:pStyle w:val="a5"/>
              <w:spacing w:before="0" w:beforeAutospacing="0" w:after="0" w:afterAutospacing="0"/>
              <w:jc w:val="both"/>
              <w:rPr>
                <w:sz w:val="28"/>
                <w:szCs w:val="28"/>
                <w:lang w:eastAsia="en-US"/>
              </w:rPr>
            </w:pPr>
            <w:r w:rsidRPr="00105CFE">
              <w:rPr>
                <w:sz w:val="28"/>
                <w:szCs w:val="28"/>
                <w:lang w:eastAsia="en-US"/>
              </w:rPr>
              <w:t xml:space="preserve">(доля согласованных проектов нормативных правовых актов, зарегистрированных приказов в Министерство юстиции Республики Казахстан, от </w:t>
            </w:r>
            <w:r>
              <w:rPr>
                <w:sz w:val="28"/>
                <w:szCs w:val="28"/>
                <w:lang w:eastAsia="en-US"/>
              </w:rPr>
              <w:t>общего количества направленных)</w:t>
            </w:r>
          </w:p>
        </w:tc>
        <w:tc>
          <w:tcPr>
            <w:tcW w:w="1134" w:type="dxa"/>
            <w:vMerge w:val="restart"/>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85%</w:t>
            </w:r>
          </w:p>
        </w:tc>
      </w:tr>
      <w:tr w:rsidR="00424B88" w:rsidRPr="00105CFE" w:rsidTr="00D30739">
        <w:trPr>
          <w:trHeight w:val="574"/>
        </w:trPr>
        <w:tc>
          <w:tcPr>
            <w:tcW w:w="846" w:type="dxa"/>
            <w:vMerge/>
          </w:tcPr>
          <w:p w:rsidR="00424B88" w:rsidRPr="00105CFE" w:rsidRDefault="00424B88" w:rsidP="00424B88">
            <w:pPr>
              <w:keepNext/>
              <w:widowControl w:val="0"/>
              <w:tabs>
                <w:tab w:val="left" w:pos="426"/>
              </w:tabs>
              <w:ind w:left="284" w:hanging="284"/>
              <w:jc w:val="center"/>
              <w:rPr>
                <w:rFonts w:ascii="Times New Roman" w:hAnsi="Times New Roman"/>
                <w:sz w:val="28"/>
                <w:szCs w:val="28"/>
              </w:rPr>
            </w:pPr>
          </w:p>
        </w:tc>
        <w:tc>
          <w:tcPr>
            <w:tcW w:w="6379" w:type="dxa"/>
            <w:gridSpan w:val="2"/>
            <w:vMerge/>
            <w:tcBorders>
              <w:top w:val="single" w:sz="4" w:space="0" w:color="auto"/>
            </w:tcBorders>
          </w:tcPr>
          <w:p w:rsidR="00424B88" w:rsidRPr="00105CFE" w:rsidRDefault="00424B88" w:rsidP="00424B88">
            <w:pPr>
              <w:pStyle w:val="a5"/>
              <w:spacing w:before="0" w:beforeAutospacing="0" w:after="0" w:afterAutospacing="0"/>
              <w:jc w:val="both"/>
              <w:rPr>
                <w:bCs/>
                <w:sz w:val="28"/>
                <w:szCs w:val="28"/>
              </w:rPr>
            </w:pPr>
          </w:p>
        </w:tc>
        <w:tc>
          <w:tcPr>
            <w:tcW w:w="1276" w:type="dxa"/>
            <w:vMerge/>
            <w:tcBorders>
              <w:top w:val="single" w:sz="4" w:space="0" w:color="auto"/>
            </w:tcBorders>
          </w:tcPr>
          <w:p w:rsidR="00424B88" w:rsidRPr="00105CFE" w:rsidRDefault="00424B88" w:rsidP="00424B88">
            <w:pPr>
              <w:pStyle w:val="a5"/>
              <w:spacing w:before="0" w:beforeAutospacing="0" w:after="0" w:afterAutospacing="0"/>
              <w:jc w:val="center"/>
              <w:rPr>
                <w:sz w:val="28"/>
                <w:szCs w:val="28"/>
                <w:lang w:eastAsia="en-US"/>
              </w:rPr>
            </w:pPr>
          </w:p>
        </w:tc>
        <w:tc>
          <w:tcPr>
            <w:tcW w:w="1275"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Pr>
                <w:sz w:val="28"/>
                <w:szCs w:val="28"/>
                <w:lang w:val="kk-KZ" w:eastAsia="en-US"/>
              </w:rPr>
              <w:t>Департаменты</w:t>
            </w:r>
          </w:p>
        </w:tc>
        <w:tc>
          <w:tcPr>
            <w:tcW w:w="2410" w:type="dxa"/>
            <w:vMerge/>
          </w:tcPr>
          <w:p w:rsidR="00424B88" w:rsidRPr="00105CFE" w:rsidRDefault="00424B88" w:rsidP="00424B88">
            <w:pPr>
              <w:pStyle w:val="a5"/>
              <w:spacing w:before="0" w:beforeAutospacing="0" w:after="0" w:afterAutospacing="0"/>
              <w:jc w:val="center"/>
              <w:rPr>
                <w:sz w:val="28"/>
                <w:szCs w:val="28"/>
                <w:lang w:eastAsia="en-US"/>
              </w:rPr>
            </w:pPr>
          </w:p>
        </w:tc>
        <w:tc>
          <w:tcPr>
            <w:tcW w:w="2126" w:type="dxa"/>
            <w:vMerge/>
          </w:tcPr>
          <w:p w:rsidR="00424B88" w:rsidRPr="00105CFE" w:rsidRDefault="00424B88" w:rsidP="00424B88">
            <w:pPr>
              <w:pStyle w:val="a5"/>
              <w:spacing w:before="0" w:beforeAutospacing="0" w:after="0" w:afterAutospacing="0"/>
              <w:jc w:val="both"/>
              <w:rPr>
                <w:sz w:val="28"/>
                <w:szCs w:val="28"/>
                <w:lang w:eastAsia="en-US"/>
              </w:rPr>
            </w:pPr>
          </w:p>
        </w:tc>
        <w:tc>
          <w:tcPr>
            <w:tcW w:w="1134" w:type="dxa"/>
            <w:vMerge/>
          </w:tcPr>
          <w:p w:rsidR="00424B88" w:rsidRPr="00105CFE" w:rsidRDefault="00424B88" w:rsidP="00424B88">
            <w:pPr>
              <w:pStyle w:val="a5"/>
              <w:spacing w:before="0" w:beforeAutospacing="0" w:after="0" w:afterAutospacing="0"/>
              <w:jc w:val="center"/>
              <w:rPr>
                <w:sz w:val="28"/>
                <w:szCs w:val="28"/>
                <w:lang w:eastAsia="en-US"/>
              </w:rPr>
            </w:pPr>
          </w:p>
        </w:tc>
      </w:tr>
      <w:tr w:rsidR="00424B88" w:rsidRPr="00105CFE" w:rsidTr="00D30739">
        <w:trPr>
          <w:trHeight w:val="1272"/>
        </w:trPr>
        <w:tc>
          <w:tcPr>
            <w:tcW w:w="846" w:type="dxa"/>
            <w:vMerge/>
          </w:tcPr>
          <w:p w:rsidR="00424B88" w:rsidRPr="00105CFE" w:rsidRDefault="00424B88" w:rsidP="00424B88">
            <w:pPr>
              <w:keepNext/>
              <w:widowControl w:val="0"/>
              <w:tabs>
                <w:tab w:val="left" w:pos="426"/>
              </w:tabs>
              <w:ind w:left="284" w:hanging="284"/>
              <w:jc w:val="center"/>
              <w:rPr>
                <w:rFonts w:ascii="Times New Roman" w:hAnsi="Times New Roman"/>
                <w:sz w:val="28"/>
                <w:szCs w:val="28"/>
              </w:rPr>
            </w:pPr>
          </w:p>
        </w:tc>
        <w:tc>
          <w:tcPr>
            <w:tcW w:w="6379" w:type="dxa"/>
            <w:gridSpan w:val="2"/>
            <w:vMerge/>
            <w:tcBorders>
              <w:top w:val="single" w:sz="4" w:space="0" w:color="auto"/>
            </w:tcBorders>
          </w:tcPr>
          <w:p w:rsidR="00424B88" w:rsidRPr="00105CFE" w:rsidRDefault="00424B88" w:rsidP="00424B88">
            <w:pPr>
              <w:pStyle w:val="a5"/>
              <w:spacing w:before="0" w:beforeAutospacing="0" w:after="0" w:afterAutospacing="0"/>
              <w:jc w:val="both"/>
              <w:rPr>
                <w:bCs/>
                <w:sz w:val="28"/>
                <w:szCs w:val="28"/>
              </w:rPr>
            </w:pPr>
          </w:p>
        </w:tc>
        <w:tc>
          <w:tcPr>
            <w:tcW w:w="1276" w:type="dxa"/>
            <w:vMerge/>
            <w:tcBorders>
              <w:top w:val="single" w:sz="4" w:space="0" w:color="auto"/>
            </w:tcBorders>
          </w:tcPr>
          <w:p w:rsidR="00424B88" w:rsidRPr="00105CFE" w:rsidRDefault="00424B88" w:rsidP="00424B88">
            <w:pPr>
              <w:pStyle w:val="a5"/>
              <w:spacing w:before="0" w:beforeAutospacing="0" w:after="0" w:afterAutospacing="0"/>
              <w:jc w:val="center"/>
              <w:rPr>
                <w:sz w:val="28"/>
                <w:szCs w:val="28"/>
                <w:lang w:eastAsia="en-US"/>
              </w:rPr>
            </w:pPr>
          </w:p>
        </w:tc>
        <w:tc>
          <w:tcPr>
            <w:tcW w:w="1275" w:type="dxa"/>
            <w:shd w:val="clear" w:color="auto" w:fill="auto"/>
          </w:tcPr>
          <w:p w:rsidR="00424B88" w:rsidRDefault="00424B88" w:rsidP="00424B88">
            <w:pPr>
              <w:pStyle w:val="a5"/>
              <w:spacing w:before="0" w:beforeAutospacing="0" w:after="0" w:afterAutospacing="0"/>
              <w:jc w:val="center"/>
              <w:rPr>
                <w:sz w:val="28"/>
                <w:szCs w:val="28"/>
                <w:lang w:val="kk-KZ" w:eastAsia="en-US"/>
              </w:rPr>
            </w:pPr>
            <w:r>
              <w:rPr>
                <w:sz w:val="28"/>
                <w:szCs w:val="28"/>
                <w:lang w:eastAsia="en-US"/>
              </w:rPr>
              <w:t>Комитеты</w:t>
            </w:r>
          </w:p>
        </w:tc>
        <w:tc>
          <w:tcPr>
            <w:tcW w:w="2410" w:type="dxa"/>
            <w:vMerge/>
          </w:tcPr>
          <w:p w:rsidR="00424B88" w:rsidRPr="00105CFE" w:rsidRDefault="00424B88" w:rsidP="00424B88">
            <w:pPr>
              <w:pStyle w:val="a5"/>
              <w:spacing w:before="0" w:beforeAutospacing="0" w:after="0" w:afterAutospacing="0"/>
              <w:jc w:val="center"/>
              <w:rPr>
                <w:sz w:val="28"/>
                <w:szCs w:val="28"/>
                <w:lang w:eastAsia="en-US"/>
              </w:rPr>
            </w:pPr>
          </w:p>
        </w:tc>
        <w:tc>
          <w:tcPr>
            <w:tcW w:w="2126" w:type="dxa"/>
            <w:vMerge/>
          </w:tcPr>
          <w:p w:rsidR="00424B88" w:rsidRPr="00105CFE" w:rsidRDefault="00424B88" w:rsidP="00424B88">
            <w:pPr>
              <w:pStyle w:val="a5"/>
              <w:spacing w:before="0" w:beforeAutospacing="0" w:after="0" w:afterAutospacing="0"/>
              <w:jc w:val="both"/>
              <w:rPr>
                <w:sz w:val="28"/>
                <w:szCs w:val="28"/>
                <w:lang w:eastAsia="en-US"/>
              </w:rPr>
            </w:pPr>
          </w:p>
        </w:tc>
        <w:tc>
          <w:tcPr>
            <w:tcW w:w="1134" w:type="dxa"/>
            <w:vMerge/>
          </w:tcPr>
          <w:p w:rsidR="00424B88" w:rsidRPr="00105CFE" w:rsidRDefault="00424B88" w:rsidP="00424B88">
            <w:pPr>
              <w:pStyle w:val="a5"/>
              <w:spacing w:before="0" w:beforeAutospacing="0" w:after="0" w:afterAutospacing="0"/>
              <w:jc w:val="center"/>
              <w:rPr>
                <w:sz w:val="28"/>
                <w:szCs w:val="28"/>
                <w:lang w:eastAsia="en-US"/>
              </w:rPr>
            </w:pPr>
          </w:p>
        </w:tc>
      </w:tr>
      <w:tr w:rsidR="00424B88" w:rsidRPr="00105CFE" w:rsidTr="00D30739">
        <w:trPr>
          <w:trHeight w:val="3220"/>
        </w:trPr>
        <w:tc>
          <w:tcPr>
            <w:tcW w:w="846" w:type="dxa"/>
            <w:vMerge/>
          </w:tcPr>
          <w:p w:rsidR="00424B88" w:rsidRPr="00105CFE" w:rsidRDefault="00424B88" w:rsidP="00424B88">
            <w:pPr>
              <w:keepNext/>
              <w:widowControl w:val="0"/>
              <w:tabs>
                <w:tab w:val="left" w:pos="426"/>
              </w:tabs>
              <w:ind w:left="284" w:hanging="284"/>
              <w:jc w:val="center"/>
              <w:rPr>
                <w:rFonts w:ascii="Times New Roman" w:hAnsi="Times New Roman"/>
                <w:sz w:val="28"/>
                <w:szCs w:val="28"/>
              </w:rPr>
            </w:pPr>
          </w:p>
        </w:tc>
        <w:tc>
          <w:tcPr>
            <w:tcW w:w="6379" w:type="dxa"/>
            <w:gridSpan w:val="2"/>
            <w:vMerge/>
          </w:tcPr>
          <w:p w:rsidR="00424B88" w:rsidRPr="00105CFE" w:rsidRDefault="00424B88" w:rsidP="00424B88">
            <w:pPr>
              <w:pStyle w:val="a5"/>
              <w:spacing w:before="0" w:beforeAutospacing="0" w:after="0" w:afterAutospacing="0"/>
              <w:jc w:val="both"/>
              <w:rPr>
                <w:bCs/>
                <w:sz w:val="28"/>
                <w:szCs w:val="28"/>
              </w:rPr>
            </w:pPr>
          </w:p>
        </w:tc>
        <w:tc>
          <w:tcPr>
            <w:tcW w:w="1276" w:type="dxa"/>
            <w:vMerge/>
          </w:tcPr>
          <w:p w:rsidR="00424B88" w:rsidRPr="00105CFE" w:rsidRDefault="00424B88" w:rsidP="00424B88">
            <w:pPr>
              <w:pStyle w:val="a5"/>
              <w:spacing w:before="0" w:beforeAutospacing="0" w:after="0" w:afterAutospacing="0"/>
              <w:jc w:val="center"/>
              <w:rPr>
                <w:sz w:val="28"/>
                <w:szCs w:val="28"/>
                <w:lang w:eastAsia="en-US"/>
              </w:rPr>
            </w:pPr>
          </w:p>
        </w:tc>
        <w:tc>
          <w:tcPr>
            <w:tcW w:w="1275" w:type="dxa"/>
            <w:shd w:val="clear" w:color="auto" w:fill="auto"/>
          </w:tcPr>
          <w:p w:rsidR="00424B88" w:rsidRPr="009C2024" w:rsidRDefault="00424B88" w:rsidP="00424B88">
            <w:pPr>
              <w:pStyle w:val="a5"/>
              <w:spacing w:before="0" w:beforeAutospacing="0" w:after="0" w:afterAutospacing="0"/>
              <w:rPr>
                <w:sz w:val="28"/>
                <w:szCs w:val="28"/>
                <w:lang w:val="kk-KZ" w:eastAsia="en-US"/>
              </w:rPr>
            </w:pPr>
          </w:p>
        </w:tc>
        <w:tc>
          <w:tcPr>
            <w:tcW w:w="2410" w:type="dxa"/>
            <w:vMerge/>
          </w:tcPr>
          <w:p w:rsidR="00424B88" w:rsidRPr="00105CFE" w:rsidRDefault="00424B88" w:rsidP="00424B88">
            <w:pPr>
              <w:pStyle w:val="a5"/>
              <w:spacing w:before="0" w:beforeAutospacing="0" w:after="0" w:afterAutospacing="0"/>
              <w:jc w:val="center"/>
              <w:rPr>
                <w:sz w:val="28"/>
                <w:szCs w:val="28"/>
                <w:lang w:eastAsia="en-US"/>
              </w:rPr>
            </w:pPr>
          </w:p>
        </w:tc>
        <w:tc>
          <w:tcPr>
            <w:tcW w:w="2126" w:type="dxa"/>
            <w:vMerge/>
          </w:tcPr>
          <w:p w:rsidR="00424B88" w:rsidRPr="00105CFE" w:rsidRDefault="00424B88" w:rsidP="00424B88">
            <w:pPr>
              <w:pStyle w:val="a5"/>
              <w:spacing w:before="0" w:beforeAutospacing="0" w:after="0" w:afterAutospacing="0"/>
              <w:jc w:val="both"/>
              <w:rPr>
                <w:sz w:val="28"/>
                <w:szCs w:val="28"/>
                <w:lang w:eastAsia="en-US"/>
              </w:rPr>
            </w:pPr>
          </w:p>
        </w:tc>
        <w:tc>
          <w:tcPr>
            <w:tcW w:w="1134" w:type="dxa"/>
            <w:vMerge/>
          </w:tcPr>
          <w:p w:rsidR="00424B88" w:rsidRPr="00105CFE" w:rsidRDefault="00424B88" w:rsidP="00424B88">
            <w:pPr>
              <w:pStyle w:val="a5"/>
              <w:spacing w:before="0" w:beforeAutospacing="0" w:after="0" w:afterAutospacing="0"/>
              <w:jc w:val="center"/>
              <w:rPr>
                <w:sz w:val="28"/>
                <w:szCs w:val="28"/>
                <w:lang w:eastAsia="en-US"/>
              </w:rPr>
            </w:pPr>
          </w:p>
        </w:tc>
      </w:tr>
      <w:tr w:rsidR="00424B88" w:rsidRPr="00105CFE" w:rsidTr="00D30739">
        <w:trPr>
          <w:trHeight w:val="401"/>
        </w:trPr>
        <w:tc>
          <w:tcPr>
            <w:tcW w:w="846" w:type="dxa"/>
            <w:vMerge w:val="restart"/>
          </w:tcPr>
          <w:p w:rsidR="00424B88" w:rsidRPr="00105CFE" w:rsidRDefault="00424B88" w:rsidP="00235EFA">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t>2</w:t>
            </w:r>
            <w:r w:rsidR="00235EFA">
              <w:rPr>
                <w:rFonts w:ascii="Times New Roman" w:hAnsi="Times New Roman"/>
                <w:sz w:val="28"/>
                <w:szCs w:val="28"/>
              </w:rPr>
              <w:t>74</w:t>
            </w:r>
            <w:r w:rsidRPr="00105CFE">
              <w:rPr>
                <w:rFonts w:ascii="Times New Roman" w:hAnsi="Times New Roman"/>
                <w:sz w:val="28"/>
                <w:szCs w:val="28"/>
              </w:rPr>
              <w:t>.</w:t>
            </w:r>
          </w:p>
        </w:tc>
        <w:tc>
          <w:tcPr>
            <w:tcW w:w="6379" w:type="dxa"/>
            <w:gridSpan w:val="2"/>
            <w:vMerge w:val="restart"/>
            <w:tcBorders>
              <w:top w:val="single" w:sz="4" w:space="0" w:color="auto"/>
            </w:tcBorders>
            <w:shd w:val="clear" w:color="auto" w:fill="auto"/>
          </w:tcPr>
          <w:p w:rsidR="00424B88" w:rsidRPr="00105CFE" w:rsidRDefault="00424B88" w:rsidP="00424B88">
            <w:pPr>
              <w:pStyle w:val="a5"/>
              <w:spacing w:before="0" w:beforeAutospacing="0" w:after="0" w:afterAutospacing="0"/>
              <w:jc w:val="both"/>
              <w:rPr>
                <w:bCs/>
                <w:sz w:val="28"/>
                <w:szCs w:val="28"/>
              </w:rPr>
            </w:pPr>
            <w:r w:rsidRPr="00105CFE">
              <w:rPr>
                <w:bCs/>
                <w:sz w:val="28"/>
                <w:szCs w:val="28"/>
              </w:rPr>
              <w:t xml:space="preserve">Правовой мониторинг нормативных правовых актов </w:t>
            </w:r>
          </w:p>
        </w:tc>
        <w:tc>
          <w:tcPr>
            <w:tcW w:w="1276" w:type="dxa"/>
            <w:vMerge w:val="restart"/>
            <w:tcBorders>
              <w:top w:val="single" w:sz="4" w:space="0" w:color="auto"/>
            </w:tcBorders>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001</w:t>
            </w:r>
          </w:p>
        </w:tc>
        <w:tc>
          <w:tcPr>
            <w:tcW w:w="1275"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ДЮС</w:t>
            </w:r>
          </w:p>
        </w:tc>
        <w:tc>
          <w:tcPr>
            <w:tcW w:w="2410" w:type="dxa"/>
            <w:vMerge w:val="restart"/>
            <w:shd w:val="clear" w:color="auto" w:fill="auto"/>
          </w:tcPr>
          <w:p w:rsidR="00424B88" w:rsidRPr="00105CFE" w:rsidRDefault="00424B88" w:rsidP="00424B88">
            <w:pPr>
              <w:pStyle w:val="a5"/>
              <w:spacing w:before="0" w:beforeAutospacing="0" w:after="0" w:afterAutospacing="0"/>
              <w:jc w:val="center"/>
              <w:rPr>
                <w:strike/>
                <w:sz w:val="28"/>
                <w:szCs w:val="28"/>
                <w:lang w:eastAsia="en-US"/>
              </w:rPr>
            </w:pPr>
            <w:r>
              <w:rPr>
                <w:sz w:val="28"/>
                <w:szCs w:val="28"/>
                <w:lang w:eastAsia="en-US"/>
              </w:rPr>
              <w:t>р</w:t>
            </w:r>
            <w:r w:rsidRPr="00105CFE">
              <w:rPr>
                <w:sz w:val="28"/>
                <w:szCs w:val="28"/>
                <w:lang w:eastAsia="en-US"/>
              </w:rPr>
              <w:t>аз в полугодие</w:t>
            </w:r>
          </w:p>
        </w:tc>
        <w:tc>
          <w:tcPr>
            <w:tcW w:w="2126" w:type="dxa"/>
            <w:vMerge w:val="restart"/>
            <w:shd w:val="clear" w:color="auto" w:fill="auto"/>
          </w:tcPr>
          <w:p w:rsidR="00424B88" w:rsidRPr="00105CFE" w:rsidRDefault="00424B88" w:rsidP="00424B88">
            <w:pPr>
              <w:pStyle w:val="a5"/>
              <w:spacing w:before="0" w:beforeAutospacing="0" w:after="0" w:afterAutospacing="0"/>
              <w:jc w:val="both"/>
              <w:rPr>
                <w:sz w:val="28"/>
                <w:szCs w:val="28"/>
                <w:lang w:eastAsia="en-US"/>
              </w:rPr>
            </w:pPr>
            <w:r w:rsidRPr="00105CFE">
              <w:rPr>
                <w:sz w:val="28"/>
                <w:szCs w:val="28"/>
                <w:lang w:eastAsia="en-US"/>
              </w:rPr>
              <w:t xml:space="preserve">Отчет </w:t>
            </w:r>
          </w:p>
          <w:p w:rsidR="00424B88" w:rsidRPr="00105CFE" w:rsidRDefault="00424B88" w:rsidP="00424B88">
            <w:pPr>
              <w:pStyle w:val="a5"/>
              <w:spacing w:before="0" w:beforeAutospacing="0" w:after="0" w:afterAutospacing="0"/>
              <w:jc w:val="both"/>
              <w:rPr>
                <w:sz w:val="28"/>
                <w:szCs w:val="28"/>
                <w:lang w:eastAsia="en-US"/>
              </w:rPr>
            </w:pPr>
            <w:r w:rsidRPr="00105CFE">
              <w:rPr>
                <w:sz w:val="28"/>
                <w:szCs w:val="28"/>
                <w:lang w:eastAsia="en-US"/>
              </w:rPr>
              <w:t>(принятые меры по результатам мониторинга НПА)</w:t>
            </w:r>
          </w:p>
        </w:tc>
        <w:tc>
          <w:tcPr>
            <w:tcW w:w="1134" w:type="dxa"/>
            <w:vMerge w:val="restart"/>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100%</w:t>
            </w:r>
          </w:p>
        </w:tc>
      </w:tr>
      <w:tr w:rsidR="00424B88" w:rsidRPr="00105CFE" w:rsidTr="00D30739">
        <w:trPr>
          <w:trHeight w:val="563"/>
        </w:trPr>
        <w:tc>
          <w:tcPr>
            <w:tcW w:w="846" w:type="dxa"/>
            <w:vMerge/>
          </w:tcPr>
          <w:p w:rsidR="00424B88" w:rsidRPr="00105CFE" w:rsidRDefault="00424B88" w:rsidP="00424B88">
            <w:pPr>
              <w:keepNext/>
              <w:widowControl w:val="0"/>
              <w:tabs>
                <w:tab w:val="left" w:pos="426"/>
              </w:tabs>
              <w:ind w:left="284" w:hanging="284"/>
              <w:jc w:val="center"/>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before="0" w:beforeAutospacing="0" w:after="0" w:afterAutospacing="0"/>
              <w:jc w:val="both"/>
              <w:rPr>
                <w:bCs/>
                <w:sz w:val="28"/>
                <w:szCs w:val="28"/>
              </w:rPr>
            </w:pPr>
          </w:p>
        </w:tc>
        <w:tc>
          <w:tcPr>
            <w:tcW w:w="1276" w:type="dxa"/>
            <w:vMerge/>
            <w:shd w:val="clear" w:color="auto" w:fill="auto"/>
          </w:tcPr>
          <w:p w:rsidR="00424B88" w:rsidRPr="00105CFE" w:rsidRDefault="00424B88" w:rsidP="00424B88">
            <w:pPr>
              <w:pStyle w:val="a5"/>
              <w:spacing w:before="0" w:beforeAutospacing="0" w:after="0" w:afterAutospacing="0"/>
              <w:jc w:val="center"/>
              <w:rPr>
                <w:sz w:val="28"/>
                <w:szCs w:val="28"/>
                <w:lang w:eastAsia="en-US"/>
              </w:rPr>
            </w:pPr>
          </w:p>
        </w:tc>
        <w:tc>
          <w:tcPr>
            <w:tcW w:w="1275" w:type="dxa"/>
            <w:shd w:val="clear" w:color="auto" w:fill="auto"/>
          </w:tcPr>
          <w:p w:rsidR="00424B88" w:rsidRPr="00A0306A" w:rsidRDefault="00424B88" w:rsidP="00424B88">
            <w:pPr>
              <w:pStyle w:val="a5"/>
              <w:spacing w:before="0" w:beforeAutospacing="0" w:after="0" w:afterAutospacing="0"/>
              <w:jc w:val="center"/>
              <w:rPr>
                <w:sz w:val="28"/>
                <w:szCs w:val="28"/>
                <w:lang w:val="kk-KZ" w:eastAsia="en-US"/>
              </w:rPr>
            </w:pPr>
            <w:r>
              <w:rPr>
                <w:sz w:val="28"/>
                <w:szCs w:val="28"/>
                <w:lang w:val="kk-KZ" w:eastAsia="en-US"/>
              </w:rPr>
              <w:t>Департаменты</w:t>
            </w:r>
          </w:p>
        </w:tc>
        <w:tc>
          <w:tcPr>
            <w:tcW w:w="2410" w:type="dxa"/>
            <w:vMerge/>
            <w:shd w:val="clear" w:color="auto" w:fill="auto"/>
          </w:tcPr>
          <w:p w:rsidR="00424B88" w:rsidRPr="00105CFE" w:rsidRDefault="00424B88" w:rsidP="00424B88">
            <w:pPr>
              <w:pStyle w:val="a5"/>
              <w:spacing w:before="0" w:beforeAutospacing="0" w:after="0" w:afterAutospacing="0"/>
              <w:jc w:val="center"/>
              <w:rPr>
                <w:sz w:val="28"/>
                <w:szCs w:val="28"/>
                <w:lang w:eastAsia="en-US"/>
              </w:rPr>
            </w:pPr>
          </w:p>
        </w:tc>
        <w:tc>
          <w:tcPr>
            <w:tcW w:w="2126" w:type="dxa"/>
            <w:vMerge/>
            <w:shd w:val="clear" w:color="auto" w:fill="auto"/>
          </w:tcPr>
          <w:p w:rsidR="00424B88" w:rsidRPr="00105CFE" w:rsidRDefault="00424B88" w:rsidP="00424B88">
            <w:pPr>
              <w:pStyle w:val="a5"/>
              <w:spacing w:before="0" w:beforeAutospacing="0" w:after="0" w:afterAutospacing="0"/>
              <w:jc w:val="both"/>
              <w:rPr>
                <w:sz w:val="28"/>
                <w:szCs w:val="28"/>
                <w:lang w:eastAsia="en-US"/>
              </w:rPr>
            </w:pPr>
          </w:p>
        </w:tc>
        <w:tc>
          <w:tcPr>
            <w:tcW w:w="1134" w:type="dxa"/>
            <w:vMerge/>
            <w:shd w:val="clear" w:color="auto" w:fill="auto"/>
          </w:tcPr>
          <w:p w:rsidR="00424B88" w:rsidRPr="00105CFE" w:rsidRDefault="00424B88" w:rsidP="00424B88">
            <w:pPr>
              <w:pStyle w:val="a5"/>
              <w:spacing w:before="0" w:beforeAutospacing="0" w:after="0" w:afterAutospacing="0"/>
              <w:jc w:val="center"/>
              <w:rPr>
                <w:sz w:val="28"/>
                <w:szCs w:val="28"/>
                <w:lang w:eastAsia="en-US"/>
              </w:rPr>
            </w:pPr>
          </w:p>
        </w:tc>
      </w:tr>
      <w:tr w:rsidR="00424B88" w:rsidRPr="00105CFE" w:rsidTr="00D30739">
        <w:trPr>
          <w:trHeight w:val="898"/>
        </w:trPr>
        <w:tc>
          <w:tcPr>
            <w:tcW w:w="846" w:type="dxa"/>
            <w:vMerge/>
          </w:tcPr>
          <w:p w:rsidR="00424B88" w:rsidRPr="00105CFE" w:rsidRDefault="00424B88" w:rsidP="00424B88">
            <w:pPr>
              <w:keepNext/>
              <w:widowControl w:val="0"/>
              <w:tabs>
                <w:tab w:val="left" w:pos="426"/>
              </w:tabs>
              <w:ind w:left="284" w:hanging="284"/>
              <w:jc w:val="center"/>
              <w:rPr>
                <w:rFonts w:ascii="Times New Roman" w:hAnsi="Times New Roman"/>
                <w:sz w:val="28"/>
                <w:szCs w:val="28"/>
              </w:rPr>
            </w:pPr>
          </w:p>
        </w:tc>
        <w:tc>
          <w:tcPr>
            <w:tcW w:w="6379" w:type="dxa"/>
            <w:gridSpan w:val="2"/>
            <w:vMerge/>
            <w:shd w:val="clear" w:color="auto" w:fill="auto"/>
          </w:tcPr>
          <w:p w:rsidR="00424B88" w:rsidRPr="00105CFE" w:rsidRDefault="00424B88" w:rsidP="00424B88">
            <w:pPr>
              <w:pStyle w:val="a5"/>
              <w:spacing w:before="0" w:beforeAutospacing="0" w:after="0" w:afterAutospacing="0"/>
              <w:jc w:val="both"/>
              <w:rPr>
                <w:bCs/>
                <w:sz w:val="28"/>
                <w:szCs w:val="28"/>
              </w:rPr>
            </w:pPr>
          </w:p>
        </w:tc>
        <w:tc>
          <w:tcPr>
            <w:tcW w:w="1276" w:type="dxa"/>
            <w:vMerge/>
            <w:shd w:val="clear" w:color="auto" w:fill="auto"/>
          </w:tcPr>
          <w:p w:rsidR="00424B88" w:rsidRPr="00105CFE" w:rsidRDefault="00424B88" w:rsidP="00424B88">
            <w:pPr>
              <w:pStyle w:val="a5"/>
              <w:spacing w:before="0" w:beforeAutospacing="0" w:after="0" w:afterAutospacing="0"/>
              <w:jc w:val="center"/>
              <w:rPr>
                <w:sz w:val="28"/>
                <w:szCs w:val="28"/>
                <w:lang w:eastAsia="en-US"/>
              </w:rPr>
            </w:pPr>
          </w:p>
        </w:tc>
        <w:tc>
          <w:tcPr>
            <w:tcW w:w="1275"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Pr>
                <w:sz w:val="28"/>
                <w:szCs w:val="28"/>
                <w:lang w:val="kk-KZ" w:eastAsia="en-US"/>
              </w:rPr>
              <w:t>Комитеты</w:t>
            </w:r>
          </w:p>
        </w:tc>
        <w:tc>
          <w:tcPr>
            <w:tcW w:w="2410" w:type="dxa"/>
            <w:vMerge/>
            <w:shd w:val="clear" w:color="auto" w:fill="auto"/>
          </w:tcPr>
          <w:p w:rsidR="00424B88" w:rsidRPr="00105CFE" w:rsidRDefault="00424B88" w:rsidP="00424B88">
            <w:pPr>
              <w:pStyle w:val="a5"/>
              <w:spacing w:before="0" w:beforeAutospacing="0" w:after="0" w:afterAutospacing="0"/>
              <w:jc w:val="center"/>
              <w:rPr>
                <w:sz w:val="28"/>
                <w:szCs w:val="28"/>
                <w:lang w:eastAsia="en-US"/>
              </w:rPr>
            </w:pPr>
          </w:p>
        </w:tc>
        <w:tc>
          <w:tcPr>
            <w:tcW w:w="2126" w:type="dxa"/>
            <w:vMerge/>
            <w:shd w:val="clear" w:color="auto" w:fill="auto"/>
          </w:tcPr>
          <w:p w:rsidR="00424B88" w:rsidRPr="00105CFE" w:rsidRDefault="00424B88" w:rsidP="00424B88">
            <w:pPr>
              <w:pStyle w:val="a5"/>
              <w:spacing w:before="0" w:beforeAutospacing="0" w:after="0" w:afterAutospacing="0"/>
              <w:jc w:val="both"/>
              <w:rPr>
                <w:sz w:val="28"/>
                <w:szCs w:val="28"/>
                <w:lang w:eastAsia="en-US"/>
              </w:rPr>
            </w:pPr>
          </w:p>
        </w:tc>
        <w:tc>
          <w:tcPr>
            <w:tcW w:w="1134" w:type="dxa"/>
            <w:vMerge/>
            <w:shd w:val="clear" w:color="auto" w:fill="auto"/>
          </w:tcPr>
          <w:p w:rsidR="00424B88" w:rsidRPr="00105CFE" w:rsidRDefault="00424B88" w:rsidP="00424B88">
            <w:pPr>
              <w:pStyle w:val="a5"/>
              <w:spacing w:before="0" w:beforeAutospacing="0" w:after="0" w:afterAutospacing="0"/>
              <w:jc w:val="center"/>
              <w:rPr>
                <w:sz w:val="28"/>
                <w:szCs w:val="28"/>
                <w:lang w:eastAsia="en-US"/>
              </w:rPr>
            </w:pPr>
          </w:p>
        </w:tc>
      </w:tr>
      <w:tr w:rsidR="00424B88" w:rsidRPr="00105CFE" w:rsidTr="00D30739">
        <w:trPr>
          <w:trHeight w:val="426"/>
        </w:trPr>
        <w:tc>
          <w:tcPr>
            <w:tcW w:w="846" w:type="dxa"/>
          </w:tcPr>
          <w:p w:rsidR="00424B88" w:rsidRPr="00105CFE" w:rsidRDefault="00424B88" w:rsidP="00424B88">
            <w:pPr>
              <w:keepNext/>
              <w:widowControl w:val="0"/>
              <w:tabs>
                <w:tab w:val="left" w:pos="426"/>
              </w:tabs>
              <w:ind w:left="284" w:hanging="284"/>
              <w:jc w:val="center"/>
              <w:rPr>
                <w:rFonts w:ascii="Times New Roman" w:hAnsi="Times New Roman"/>
                <w:sz w:val="28"/>
                <w:szCs w:val="28"/>
              </w:rPr>
            </w:pPr>
            <w:r w:rsidRPr="00105CFE">
              <w:rPr>
                <w:rFonts w:ascii="Times New Roman" w:hAnsi="Times New Roman"/>
                <w:sz w:val="28"/>
                <w:szCs w:val="28"/>
              </w:rPr>
              <w:lastRenderedPageBreak/>
              <w:t>2</w:t>
            </w:r>
            <w:r w:rsidR="00235EFA">
              <w:rPr>
                <w:rFonts w:ascii="Times New Roman" w:hAnsi="Times New Roman"/>
                <w:sz w:val="28"/>
                <w:szCs w:val="28"/>
              </w:rPr>
              <w:t>75</w:t>
            </w:r>
            <w:r w:rsidRPr="00105CFE">
              <w:rPr>
                <w:rFonts w:ascii="Times New Roman" w:hAnsi="Times New Roman"/>
                <w:sz w:val="28"/>
                <w:szCs w:val="28"/>
              </w:rPr>
              <w:t>.</w:t>
            </w:r>
          </w:p>
        </w:tc>
        <w:tc>
          <w:tcPr>
            <w:tcW w:w="6379" w:type="dxa"/>
            <w:gridSpan w:val="2"/>
            <w:tcBorders>
              <w:top w:val="single" w:sz="4" w:space="0" w:color="auto"/>
            </w:tcBorders>
            <w:shd w:val="clear" w:color="auto" w:fill="auto"/>
          </w:tcPr>
          <w:p w:rsidR="00424B88" w:rsidRPr="00DF5CB1" w:rsidRDefault="00424B88" w:rsidP="00424B88">
            <w:pPr>
              <w:pStyle w:val="a5"/>
              <w:spacing w:before="0" w:beforeAutospacing="0" w:after="0" w:afterAutospacing="0"/>
              <w:jc w:val="both"/>
              <w:rPr>
                <w:bCs/>
                <w:sz w:val="28"/>
                <w:szCs w:val="28"/>
              </w:rPr>
            </w:pPr>
            <w:r w:rsidRPr="00DF5CB1">
              <w:rPr>
                <w:bCs/>
                <w:sz w:val="28"/>
                <w:szCs w:val="28"/>
              </w:rPr>
              <w:t>Повышение качества исковой работы</w:t>
            </w:r>
            <w:r w:rsidRPr="00DF5CB1">
              <w:rPr>
                <w:sz w:val="28"/>
                <w:szCs w:val="28"/>
              </w:rPr>
              <w:t xml:space="preserve"> по делам, инициированным МФ, за исключением гражданских дел о признании недобросовестными участниками государственных закупок.</w:t>
            </w:r>
          </w:p>
        </w:tc>
        <w:tc>
          <w:tcPr>
            <w:tcW w:w="1276" w:type="dxa"/>
            <w:tcBorders>
              <w:top w:val="single" w:sz="4" w:space="0" w:color="auto"/>
            </w:tcBorders>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001</w:t>
            </w:r>
          </w:p>
        </w:tc>
        <w:tc>
          <w:tcPr>
            <w:tcW w:w="1275"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ДЮС</w:t>
            </w:r>
          </w:p>
        </w:tc>
        <w:tc>
          <w:tcPr>
            <w:tcW w:w="2410"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Pr>
                <w:sz w:val="28"/>
                <w:szCs w:val="28"/>
                <w:lang w:eastAsia="en-US"/>
              </w:rPr>
              <w:t>ежегодно</w:t>
            </w:r>
          </w:p>
        </w:tc>
        <w:tc>
          <w:tcPr>
            <w:tcW w:w="2126" w:type="dxa"/>
            <w:shd w:val="clear" w:color="auto" w:fill="auto"/>
          </w:tcPr>
          <w:p w:rsidR="00424B88" w:rsidRPr="00DF5CB1" w:rsidRDefault="00424B88" w:rsidP="00424B88">
            <w:pPr>
              <w:pStyle w:val="a5"/>
              <w:spacing w:before="0" w:beforeAutospacing="0" w:after="0" w:afterAutospacing="0"/>
              <w:rPr>
                <w:sz w:val="28"/>
                <w:szCs w:val="28"/>
                <w:lang w:eastAsia="en-US"/>
              </w:rPr>
            </w:pPr>
            <w:r w:rsidRPr="00DF5CB1">
              <w:rPr>
                <w:sz w:val="28"/>
                <w:szCs w:val="28"/>
                <w:lang w:eastAsia="en-US"/>
              </w:rPr>
              <w:t>Отчет</w:t>
            </w:r>
          </w:p>
          <w:p w:rsidR="00424B88" w:rsidRPr="00DF5CB1" w:rsidRDefault="00424B88" w:rsidP="00424B88">
            <w:pPr>
              <w:pStyle w:val="Default0"/>
              <w:rPr>
                <w:rFonts w:ascii="Times New Roman" w:hAnsi="Times New Roman" w:cs="Times New Roman"/>
                <w:sz w:val="28"/>
                <w:szCs w:val="28"/>
              </w:rPr>
            </w:pPr>
            <w:r w:rsidRPr="00DF5CB1">
              <w:rPr>
                <w:rFonts w:ascii="Times New Roman" w:hAnsi="Times New Roman" w:cs="Times New Roman"/>
                <w:sz w:val="28"/>
                <w:szCs w:val="28"/>
              </w:rPr>
              <w:t xml:space="preserve">(доля удовлетворенных, частично удовлетворенных исков, по делам, инициированным МФ (количество удовлетворенных исков по делам, инициированным государственным органом, решения по которым </w:t>
            </w:r>
          </w:p>
          <w:p w:rsidR="00424B88" w:rsidRPr="00105CFE" w:rsidRDefault="00424B88" w:rsidP="00424B88">
            <w:pPr>
              <w:pStyle w:val="a5"/>
              <w:spacing w:before="0" w:beforeAutospacing="0" w:after="0" w:afterAutospacing="0"/>
              <w:rPr>
                <w:sz w:val="28"/>
                <w:szCs w:val="28"/>
                <w:lang w:eastAsia="en-US"/>
              </w:rPr>
            </w:pPr>
            <w:r w:rsidRPr="00DF5CB1">
              <w:rPr>
                <w:sz w:val="28"/>
                <w:szCs w:val="28"/>
              </w:rPr>
              <w:t>вступили в законную силу)</w:t>
            </w:r>
          </w:p>
        </w:tc>
        <w:tc>
          <w:tcPr>
            <w:tcW w:w="1134"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80%</w:t>
            </w:r>
          </w:p>
        </w:tc>
      </w:tr>
      <w:tr w:rsidR="00424B88" w:rsidRPr="00105CFE" w:rsidTr="00D30739">
        <w:trPr>
          <w:trHeight w:val="426"/>
        </w:trPr>
        <w:tc>
          <w:tcPr>
            <w:tcW w:w="846" w:type="dxa"/>
          </w:tcPr>
          <w:p w:rsidR="00424B88" w:rsidRPr="00CE562F" w:rsidRDefault="00424B88" w:rsidP="00235EFA">
            <w:pPr>
              <w:keepNext/>
              <w:widowControl w:val="0"/>
              <w:tabs>
                <w:tab w:val="left" w:pos="454"/>
              </w:tabs>
              <w:ind w:left="284" w:hanging="284"/>
              <w:jc w:val="center"/>
              <w:rPr>
                <w:rFonts w:ascii="Times New Roman" w:hAnsi="Times New Roman"/>
                <w:sz w:val="28"/>
                <w:szCs w:val="28"/>
              </w:rPr>
            </w:pPr>
            <w:r w:rsidRPr="00CE562F">
              <w:rPr>
                <w:rFonts w:ascii="Times New Roman" w:hAnsi="Times New Roman"/>
                <w:sz w:val="28"/>
                <w:szCs w:val="28"/>
              </w:rPr>
              <w:t>2</w:t>
            </w:r>
            <w:r>
              <w:rPr>
                <w:rFonts w:ascii="Times New Roman" w:hAnsi="Times New Roman"/>
                <w:sz w:val="28"/>
                <w:szCs w:val="28"/>
              </w:rPr>
              <w:t>7</w:t>
            </w:r>
            <w:r w:rsidR="00235EFA">
              <w:rPr>
                <w:rFonts w:ascii="Times New Roman" w:hAnsi="Times New Roman"/>
                <w:sz w:val="28"/>
                <w:szCs w:val="28"/>
              </w:rPr>
              <w:t>6</w:t>
            </w:r>
            <w:r w:rsidRPr="00CE562F">
              <w:rPr>
                <w:rFonts w:ascii="Times New Roman" w:hAnsi="Times New Roman"/>
                <w:sz w:val="28"/>
                <w:szCs w:val="28"/>
              </w:rPr>
              <w:t xml:space="preserve"> -1</w:t>
            </w:r>
          </w:p>
        </w:tc>
        <w:tc>
          <w:tcPr>
            <w:tcW w:w="6379" w:type="dxa"/>
            <w:gridSpan w:val="2"/>
            <w:tcBorders>
              <w:top w:val="single" w:sz="4" w:space="0" w:color="auto"/>
              <w:bottom w:val="single" w:sz="4" w:space="0" w:color="auto"/>
            </w:tcBorders>
            <w:shd w:val="clear" w:color="auto" w:fill="auto"/>
          </w:tcPr>
          <w:p w:rsidR="00424B88" w:rsidRPr="00CE562F" w:rsidRDefault="00424B88" w:rsidP="00424B88">
            <w:pPr>
              <w:pStyle w:val="a5"/>
              <w:spacing w:before="0" w:beforeAutospacing="0" w:after="0" w:afterAutospacing="0"/>
              <w:jc w:val="both"/>
              <w:rPr>
                <w:bCs/>
                <w:sz w:val="28"/>
                <w:szCs w:val="28"/>
              </w:rPr>
            </w:pPr>
            <w:r w:rsidRPr="00CE562F">
              <w:rPr>
                <w:bCs/>
                <w:sz w:val="28"/>
                <w:szCs w:val="28"/>
              </w:rPr>
              <w:t>Повышение качества исковой работы</w:t>
            </w:r>
            <w:r w:rsidRPr="00CE562F">
              <w:rPr>
                <w:sz w:val="28"/>
                <w:szCs w:val="28"/>
              </w:rPr>
              <w:t xml:space="preserve"> по делам, инициированным против МФ, как самостоятельного государственного учреждения.</w:t>
            </w:r>
          </w:p>
        </w:tc>
        <w:tc>
          <w:tcPr>
            <w:tcW w:w="1276" w:type="dxa"/>
            <w:tcBorders>
              <w:top w:val="single" w:sz="4" w:space="0" w:color="auto"/>
              <w:bottom w:val="single" w:sz="4" w:space="0" w:color="auto"/>
            </w:tcBorders>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001</w:t>
            </w:r>
          </w:p>
        </w:tc>
        <w:tc>
          <w:tcPr>
            <w:tcW w:w="1275"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sidRPr="00105CFE">
              <w:rPr>
                <w:sz w:val="28"/>
                <w:szCs w:val="28"/>
                <w:lang w:eastAsia="en-US"/>
              </w:rPr>
              <w:t>ДЮС</w:t>
            </w:r>
          </w:p>
        </w:tc>
        <w:tc>
          <w:tcPr>
            <w:tcW w:w="2410" w:type="dxa"/>
            <w:shd w:val="clear" w:color="auto" w:fill="auto"/>
          </w:tcPr>
          <w:p w:rsidR="00424B88" w:rsidRPr="00105CFE" w:rsidRDefault="00424B88" w:rsidP="00424B88">
            <w:pPr>
              <w:pStyle w:val="a5"/>
              <w:spacing w:before="0" w:beforeAutospacing="0" w:after="0" w:afterAutospacing="0"/>
              <w:jc w:val="center"/>
              <w:rPr>
                <w:sz w:val="28"/>
                <w:szCs w:val="28"/>
                <w:lang w:eastAsia="en-US"/>
              </w:rPr>
            </w:pPr>
            <w:r>
              <w:rPr>
                <w:sz w:val="28"/>
                <w:szCs w:val="28"/>
                <w:lang w:eastAsia="en-US"/>
              </w:rPr>
              <w:t>ежегодно</w:t>
            </w:r>
          </w:p>
        </w:tc>
        <w:tc>
          <w:tcPr>
            <w:tcW w:w="2126" w:type="dxa"/>
            <w:shd w:val="clear" w:color="auto" w:fill="auto"/>
          </w:tcPr>
          <w:p w:rsidR="00424B88" w:rsidRPr="00CE562F" w:rsidRDefault="00424B88" w:rsidP="00424B88">
            <w:pPr>
              <w:pStyle w:val="a5"/>
              <w:spacing w:before="0" w:beforeAutospacing="0" w:after="0" w:afterAutospacing="0"/>
              <w:rPr>
                <w:sz w:val="28"/>
                <w:szCs w:val="28"/>
                <w:lang w:eastAsia="en-US"/>
              </w:rPr>
            </w:pPr>
            <w:r w:rsidRPr="00CE562F">
              <w:rPr>
                <w:sz w:val="28"/>
                <w:szCs w:val="28"/>
                <w:lang w:eastAsia="en-US"/>
              </w:rPr>
              <w:t>Отчет</w:t>
            </w:r>
          </w:p>
          <w:p w:rsidR="00424B88" w:rsidRPr="00CE562F" w:rsidRDefault="00424B88" w:rsidP="00424B88">
            <w:pPr>
              <w:pStyle w:val="Default0"/>
              <w:rPr>
                <w:rFonts w:ascii="Times New Roman" w:hAnsi="Times New Roman" w:cs="Times New Roman"/>
                <w:sz w:val="28"/>
                <w:szCs w:val="28"/>
              </w:rPr>
            </w:pPr>
            <w:r w:rsidRPr="00CE562F">
              <w:rPr>
                <w:rFonts w:ascii="Times New Roman" w:hAnsi="Times New Roman" w:cs="Times New Roman"/>
                <w:sz w:val="28"/>
                <w:szCs w:val="28"/>
              </w:rPr>
              <w:t xml:space="preserve">(доля неудовлетворенных исков, по делам, инициированным против МФ (количество </w:t>
            </w:r>
            <w:r w:rsidRPr="00CE562F">
              <w:rPr>
                <w:rFonts w:ascii="Times New Roman" w:hAnsi="Times New Roman" w:cs="Times New Roman"/>
                <w:sz w:val="28"/>
                <w:szCs w:val="28"/>
              </w:rPr>
              <w:lastRenderedPageBreak/>
              <w:t>неудовлетворенных исков по делам, инициированным против государственного органа, решения по которым вступили в законную силу)</w:t>
            </w:r>
          </w:p>
        </w:tc>
        <w:tc>
          <w:tcPr>
            <w:tcW w:w="1134" w:type="dxa"/>
            <w:shd w:val="clear" w:color="auto" w:fill="auto"/>
          </w:tcPr>
          <w:p w:rsidR="00424B88" w:rsidRPr="00CE562F" w:rsidRDefault="00424B88" w:rsidP="00424B88">
            <w:pPr>
              <w:pStyle w:val="a5"/>
              <w:spacing w:before="0" w:beforeAutospacing="0" w:after="0" w:afterAutospacing="0"/>
              <w:jc w:val="center"/>
              <w:rPr>
                <w:sz w:val="28"/>
                <w:szCs w:val="28"/>
                <w:lang w:eastAsia="en-US"/>
              </w:rPr>
            </w:pPr>
            <w:r w:rsidRPr="00CE562F">
              <w:rPr>
                <w:sz w:val="28"/>
                <w:szCs w:val="28"/>
                <w:lang w:eastAsia="en-US"/>
              </w:rPr>
              <w:lastRenderedPageBreak/>
              <w:t>80%</w:t>
            </w:r>
          </w:p>
        </w:tc>
      </w:tr>
      <w:tr w:rsidR="00424B88" w:rsidRPr="00105CFE" w:rsidTr="00D30739">
        <w:trPr>
          <w:trHeight w:val="426"/>
        </w:trPr>
        <w:tc>
          <w:tcPr>
            <w:tcW w:w="846" w:type="dxa"/>
          </w:tcPr>
          <w:p w:rsidR="00424B88" w:rsidRPr="00CE562F" w:rsidRDefault="00424B88" w:rsidP="00235EFA">
            <w:pPr>
              <w:keepNext/>
              <w:widowControl w:val="0"/>
              <w:tabs>
                <w:tab w:val="left" w:pos="426"/>
              </w:tabs>
              <w:ind w:left="284" w:hanging="284"/>
              <w:jc w:val="center"/>
              <w:rPr>
                <w:rFonts w:ascii="Times New Roman" w:hAnsi="Times New Roman"/>
                <w:sz w:val="28"/>
                <w:szCs w:val="28"/>
              </w:rPr>
            </w:pPr>
            <w:r w:rsidRPr="00CE562F">
              <w:rPr>
                <w:rFonts w:ascii="Times New Roman" w:hAnsi="Times New Roman"/>
                <w:sz w:val="28"/>
                <w:szCs w:val="28"/>
              </w:rPr>
              <w:lastRenderedPageBreak/>
              <w:t>2</w:t>
            </w:r>
            <w:r>
              <w:rPr>
                <w:rFonts w:ascii="Times New Roman" w:hAnsi="Times New Roman"/>
                <w:sz w:val="28"/>
                <w:szCs w:val="28"/>
              </w:rPr>
              <w:t>7</w:t>
            </w:r>
            <w:r w:rsidR="00235EFA">
              <w:rPr>
                <w:rFonts w:ascii="Times New Roman" w:hAnsi="Times New Roman"/>
                <w:sz w:val="28"/>
                <w:szCs w:val="28"/>
              </w:rPr>
              <w:t>7</w:t>
            </w:r>
            <w:r w:rsidRPr="00CE562F">
              <w:rPr>
                <w:rFonts w:ascii="Times New Roman" w:hAnsi="Times New Roman"/>
                <w:sz w:val="28"/>
                <w:szCs w:val="28"/>
              </w:rPr>
              <w:t>.</w:t>
            </w:r>
          </w:p>
        </w:tc>
        <w:tc>
          <w:tcPr>
            <w:tcW w:w="6379" w:type="dxa"/>
            <w:gridSpan w:val="2"/>
            <w:tcBorders>
              <w:top w:val="single" w:sz="4" w:space="0" w:color="auto"/>
              <w:bottom w:val="single" w:sz="4" w:space="0" w:color="auto"/>
            </w:tcBorders>
            <w:shd w:val="clear" w:color="auto" w:fill="auto"/>
          </w:tcPr>
          <w:p w:rsidR="00424B88" w:rsidRPr="00CE562F" w:rsidRDefault="00424B88" w:rsidP="00424B88">
            <w:pPr>
              <w:pStyle w:val="a5"/>
              <w:spacing w:before="0" w:beforeAutospacing="0" w:after="0" w:afterAutospacing="0"/>
              <w:jc w:val="both"/>
              <w:rPr>
                <w:sz w:val="28"/>
                <w:szCs w:val="28"/>
                <w:highlight w:val="yellow"/>
              </w:rPr>
            </w:pPr>
            <w:r w:rsidRPr="00CE562F">
              <w:rPr>
                <w:sz w:val="28"/>
                <w:szCs w:val="28"/>
              </w:rPr>
              <w:t>Повышение качества исковой работы по делам, в которых МФ представляет интересы государственной казны, в части уменьшения сумм, подлежащих возмещению.</w:t>
            </w:r>
          </w:p>
        </w:tc>
        <w:tc>
          <w:tcPr>
            <w:tcW w:w="1276" w:type="dxa"/>
            <w:tcBorders>
              <w:top w:val="single" w:sz="4" w:space="0" w:color="auto"/>
              <w:bottom w:val="single" w:sz="4" w:space="0" w:color="auto"/>
            </w:tcBorders>
            <w:shd w:val="clear" w:color="auto" w:fill="auto"/>
          </w:tcPr>
          <w:p w:rsidR="00424B88" w:rsidRPr="00DA7779" w:rsidRDefault="00424B88" w:rsidP="00424B88">
            <w:pPr>
              <w:pStyle w:val="a5"/>
              <w:spacing w:before="0" w:beforeAutospacing="0" w:after="0" w:afterAutospacing="0"/>
              <w:jc w:val="center"/>
              <w:rPr>
                <w:sz w:val="28"/>
                <w:szCs w:val="28"/>
                <w:lang w:eastAsia="en-US"/>
              </w:rPr>
            </w:pPr>
            <w:r w:rsidRPr="00DA7779">
              <w:rPr>
                <w:sz w:val="28"/>
                <w:szCs w:val="28"/>
                <w:lang w:eastAsia="en-US"/>
              </w:rPr>
              <w:t>010</w:t>
            </w:r>
          </w:p>
        </w:tc>
        <w:tc>
          <w:tcPr>
            <w:tcW w:w="1275" w:type="dxa"/>
            <w:shd w:val="clear" w:color="auto" w:fill="auto"/>
          </w:tcPr>
          <w:p w:rsidR="00424B88" w:rsidRPr="00DA7779" w:rsidRDefault="00424B88" w:rsidP="00424B88">
            <w:pPr>
              <w:pStyle w:val="a5"/>
              <w:spacing w:before="0" w:beforeAutospacing="0" w:after="0" w:afterAutospacing="0"/>
              <w:jc w:val="center"/>
              <w:rPr>
                <w:sz w:val="28"/>
                <w:szCs w:val="28"/>
                <w:lang w:eastAsia="en-US"/>
              </w:rPr>
            </w:pPr>
            <w:r w:rsidRPr="00DA7779">
              <w:rPr>
                <w:sz w:val="28"/>
                <w:szCs w:val="28"/>
                <w:lang w:eastAsia="en-US"/>
              </w:rPr>
              <w:t>ДЮС</w:t>
            </w:r>
          </w:p>
        </w:tc>
        <w:tc>
          <w:tcPr>
            <w:tcW w:w="2410" w:type="dxa"/>
            <w:shd w:val="clear" w:color="auto" w:fill="auto"/>
          </w:tcPr>
          <w:p w:rsidR="00424B88" w:rsidRPr="00DA7779" w:rsidRDefault="00424B88" w:rsidP="00424B88">
            <w:pPr>
              <w:pStyle w:val="a5"/>
              <w:spacing w:before="0" w:beforeAutospacing="0" w:after="0" w:afterAutospacing="0"/>
              <w:jc w:val="center"/>
              <w:rPr>
                <w:sz w:val="28"/>
                <w:szCs w:val="28"/>
                <w:lang w:eastAsia="en-US"/>
              </w:rPr>
            </w:pPr>
            <w:r>
              <w:rPr>
                <w:sz w:val="28"/>
                <w:szCs w:val="28"/>
                <w:lang w:eastAsia="en-US"/>
              </w:rPr>
              <w:t>ежегодно</w:t>
            </w:r>
          </w:p>
        </w:tc>
        <w:tc>
          <w:tcPr>
            <w:tcW w:w="2126" w:type="dxa"/>
            <w:shd w:val="clear" w:color="auto" w:fill="auto"/>
          </w:tcPr>
          <w:p w:rsidR="00424B88" w:rsidRPr="00DA7779" w:rsidRDefault="00424B88" w:rsidP="00424B88">
            <w:pPr>
              <w:pStyle w:val="a5"/>
              <w:spacing w:before="0" w:beforeAutospacing="0" w:after="0" w:afterAutospacing="0"/>
              <w:rPr>
                <w:sz w:val="28"/>
                <w:szCs w:val="28"/>
                <w:lang w:eastAsia="en-US"/>
              </w:rPr>
            </w:pPr>
            <w:r w:rsidRPr="00DA7779">
              <w:rPr>
                <w:sz w:val="28"/>
                <w:szCs w:val="28"/>
                <w:lang w:eastAsia="en-US"/>
              </w:rPr>
              <w:t xml:space="preserve">Отчет    </w:t>
            </w:r>
            <w:r w:rsidRPr="00DA7779">
              <w:rPr>
                <w:sz w:val="28"/>
                <w:szCs w:val="28"/>
              </w:rPr>
              <w:t xml:space="preserve">(доля суммы удовлетворенных требований по делам, инициированным против государственной казны в отчетном периоде от общей суммы исковых требований, инициированных против государственного казны в </w:t>
            </w:r>
            <w:r w:rsidRPr="00DA7779">
              <w:rPr>
                <w:sz w:val="28"/>
                <w:szCs w:val="28"/>
              </w:rPr>
              <w:lastRenderedPageBreak/>
              <w:t>отчетном периоде).</w:t>
            </w:r>
          </w:p>
        </w:tc>
        <w:tc>
          <w:tcPr>
            <w:tcW w:w="1134" w:type="dxa"/>
            <w:shd w:val="clear" w:color="auto" w:fill="auto"/>
          </w:tcPr>
          <w:p w:rsidR="00424B88" w:rsidRPr="00DA7779" w:rsidRDefault="00424B88" w:rsidP="00424B88">
            <w:pPr>
              <w:pStyle w:val="a5"/>
              <w:spacing w:before="0" w:beforeAutospacing="0" w:after="0" w:afterAutospacing="0"/>
              <w:jc w:val="center"/>
              <w:rPr>
                <w:sz w:val="28"/>
                <w:szCs w:val="28"/>
                <w:lang w:eastAsia="en-US"/>
              </w:rPr>
            </w:pPr>
            <w:r w:rsidRPr="00DA7779">
              <w:rPr>
                <w:sz w:val="28"/>
                <w:szCs w:val="28"/>
                <w:lang w:eastAsia="en-US"/>
              </w:rPr>
              <w:lastRenderedPageBreak/>
              <w:t>не более 55%</w:t>
            </w:r>
          </w:p>
        </w:tc>
      </w:tr>
      <w:tr w:rsidR="00424B88" w:rsidRPr="00105CFE" w:rsidTr="00D30739">
        <w:trPr>
          <w:trHeight w:val="426"/>
        </w:trPr>
        <w:tc>
          <w:tcPr>
            <w:tcW w:w="846" w:type="dxa"/>
          </w:tcPr>
          <w:p w:rsidR="00424B88" w:rsidRPr="00CE562F" w:rsidRDefault="00424B88" w:rsidP="00235EFA">
            <w:pPr>
              <w:keepNext/>
              <w:widowControl w:val="0"/>
              <w:tabs>
                <w:tab w:val="left" w:pos="426"/>
              </w:tabs>
              <w:ind w:left="284" w:hanging="284"/>
              <w:jc w:val="center"/>
              <w:rPr>
                <w:rFonts w:ascii="Times New Roman" w:hAnsi="Times New Roman"/>
                <w:sz w:val="28"/>
                <w:szCs w:val="28"/>
              </w:rPr>
            </w:pPr>
            <w:r>
              <w:rPr>
                <w:rFonts w:ascii="Times New Roman" w:hAnsi="Times New Roman"/>
                <w:sz w:val="28"/>
                <w:szCs w:val="28"/>
              </w:rPr>
              <w:lastRenderedPageBreak/>
              <w:t>27</w:t>
            </w:r>
            <w:r w:rsidR="00235EFA">
              <w:rPr>
                <w:rFonts w:ascii="Times New Roman" w:hAnsi="Times New Roman"/>
                <w:sz w:val="28"/>
                <w:szCs w:val="28"/>
              </w:rPr>
              <w:t>8</w:t>
            </w:r>
            <w:r>
              <w:rPr>
                <w:rFonts w:ascii="Times New Roman" w:hAnsi="Times New Roman"/>
                <w:sz w:val="28"/>
                <w:szCs w:val="28"/>
              </w:rPr>
              <w:t>.</w:t>
            </w:r>
          </w:p>
        </w:tc>
        <w:tc>
          <w:tcPr>
            <w:tcW w:w="6379" w:type="dxa"/>
            <w:gridSpan w:val="2"/>
            <w:tcBorders>
              <w:top w:val="single" w:sz="4" w:space="0" w:color="auto"/>
              <w:bottom w:val="single" w:sz="4" w:space="0" w:color="auto"/>
            </w:tcBorders>
            <w:shd w:val="clear" w:color="auto" w:fill="auto"/>
          </w:tcPr>
          <w:p w:rsidR="00424B88" w:rsidRPr="00CE562F" w:rsidRDefault="00424B88" w:rsidP="00424B88">
            <w:pPr>
              <w:spacing w:after="160" w:line="259" w:lineRule="auto"/>
              <w:rPr>
                <w:sz w:val="28"/>
                <w:szCs w:val="28"/>
              </w:rPr>
            </w:pPr>
            <w:r>
              <w:rPr>
                <w:rFonts w:ascii="Times New Roman" w:hAnsi="Times New Roman"/>
                <w:sz w:val="28"/>
                <w:szCs w:val="28"/>
              </w:rPr>
              <w:t xml:space="preserve">Опубликование законопроектов, предусмотренных Планом законопроектных работ Правительства Республики Казахстан на 2017 год, на интернет-портале </w:t>
            </w:r>
            <w:r w:rsidRPr="009A312E">
              <w:rPr>
                <w:rFonts w:ascii="Times New Roman" w:hAnsi="Times New Roman"/>
                <w:sz w:val="28"/>
                <w:szCs w:val="28"/>
              </w:rPr>
              <w:t>открытые нормативные правовые акты</w:t>
            </w:r>
          </w:p>
        </w:tc>
        <w:tc>
          <w:tcPr>
            <w:tcW w:w="1276" w:type="dxa"/>
            <w:tcBorders>
              <w:top w:val="single" w:sz="4" w:space="0" w:color="auto"/>
              <w:bottom w:val="single" w:sz="4" w:space="0" w:color="auto"/>
            </w:tcBorders>
            <w:shd w:val="clear" w:color="auto" w:fill="auto"/>
          </w:tcPr>
          <w:p w:rsidR="00424B88" w:rsidRPr="00DA7779" w:rsidRDefault="00424B88" w:rsidP="00424B88">
            <w:pPr>
              <w:pStyle w:val="a5"/>
              <w:spacing w:before="0" w:beforeAutospacing="0" w:after="0" w:afterAutospacing="0"/>
              <w:jc w:val="center"/>
              <w:rPr>
                <w:sz w:val="28"/>
                <w:szCs w:val="28"/>
                <w:lang w:eastAsia="en-US"/>
              </w:rPr>
            </w:pPr>
            <w:r>
              <w:rPr>
                <w:sz w:val="28"/>
                <w:szCs w:val="28"/>
                <w:lang w:eastAsia="en-US"/>
              </w:rPr>
              <w:t>001</w:t>
            </w:r>
          </w:p>
        </w:tc>
        <w:tc>
          <w:tcPr>
            <w:tcW w:w="1275" w:type="dxa"/>
            <w:shd w:val="clear" w:color="auto" w:fill="auto"/>
          </w:tcPr>
          <w:p w:rsidR="00424B88" w:rsidRDefault="00424B88" w:rsidP="00424B88">
            <w:pPr>
              <w:pStyle w:val="a5"/>
              <w:spacing w:before="0" w:beforeAutospacing="0" w:after="0" w:afterAutospacing="0"/>
              <w:jc w:val="center"/>
              <w:rPr>
                <w:sz w:val="28"/>
                <w:szCs w:val="28"/>
                <w:lang w:eastAsia="en-US"/>
              </w:rPr>
            </w:pPr>
            <w:r w:rsidRPr="00DA7779">
              <w:rPr>
                <w:sz w:val="28"/>
                <w:szCs w:val="28"/>
                <w:lang w:eastAsia="en-US"/>
              </w:rPr>
              <w:t>ДЮС</w:t>
            </w:r>
            <w:r>
              <w:rPr>
                <w:sz w:val="28"/>
                <w:szCs w:val="28"/>
                <w:lang w:eastAsia="en-US"/>
              </w:rPr>
              <w:t xml:space="preserve"> КГД</w:t>
            </w:r>
          </w:p>
          <w:p w:rsidR="00424B88" w:rsidRPr="00DA7779" w:rsidRDefault="00424B88" w:rsidP="00424B88">
            <w:pPr>
              <w:pStyle w:val="a5"/>
              <w:spacing w:before="0" w:beforeAutospacing="0" w:after="0" w:afterAutospacing="0"/>
              <w:jc w:val="center"/>
              <w:rPr>
                <w:sz w:val="28"/>
                <w:szCs w:val="28"/>
                <w:lang w:eastAsia="en-US"/>
              </w:rPr>
            </w:pPr>
            <w:r>
              <w:rPr>
                <w:sz w:val="28"/>
                <w:szCs w:val="28"/>
                <w:lang w:eastAsia="en-US"/>
              </w:rPr>
              <w:t>ДБП</w:t>
            </w:r>
          </w:p>
        </w:tc>
        <w:tc>
          <w:tcPr>
            <w:tcW w:w="2410" w:type="dxa"/>
            <w:shd w:val="clear" w:color="auto" w:fill="auto"/>
          </w:tcPr>
          <w:p w:rsidR="00424B88" w:rsidRPr="00DA7779" w:rsidRDefault="00424B88" w:rsidP="00424B88">
            <w:pPr>
              <w:pStyle w:val="a5"/>
              <w:spacing w:before="0" w:beforeAutospacing="0" w:after="0" w:afterAutospacing="0"/>
              <w:jc w:val="center"/>
              <w:rPr>
                <w:sz w:val="28"/>
                <w:szCs w:val="28"/>
                <w:lang w:eastAsia="en-US"/>
              </w:rPr>
            </w:pPr>
            <w:r>
              <w:rPr>
                <w:sz w:val="28"/>
                <w:szCs w:val="28"/>
                <w:lang w:eastAsia="en-US"/>
              </w:rPr>
              <w:t>ноябрь</w:t>
            </w:r>
          </w:p>
        </w:tc>
        <w:tc>
          <w:tcPr>
            <w:tcW w:w="2126" w:type="dxa"/>
            <w:shd w:val="clear" w:color="auto" w:fill="auto"/>
          </w:tcPr>
          <w:p w:rsidR="00424B88" w:rsidRPr="00DA7779" w:rsidRDefault="00424B88" w:rsidP="00424B88">
            <w:pPr>
              <w:pStyle w:val="a5"/>
              <w:spacing w:before="0" w:beforeAutospacing="0" w:after="0" w:afterAutospacing="0"/>
              <w:rPr>
                <w:sz w:val="28"/>
                <w:szCs w:val="28"/>
                <w:lang w:eastAsia="en-US"/>
              </w:rPr>
            </w:pPr>
            <w:r>
              <w:rPr>
                <w:sz w:val="28"/>
                <w:szCs w:val="28"/>
              </w:rPr>
              <w:t xml:space="preserve">Опубликование законопроектов на интернет-портале </w:t>
            </w:r>
            <w:r w:rsidRPr="009A312E">
              <w:rPr>
                <w:sz w:val="28"/>
                <w:szCs w:val="28"/>
              </w:rPr>
              <w:t>открытые нормативные правовые акты</w:t>
            </w:r>
            <w:r>
              <w:rPr>
                <w:sz w:val="28"/>
                <w:szCs w:val="28"/>
              </w:rPr>
              <w:t xml:space="preserve"> </w:t>
            </w:r>
          </w:p>
        </w:tc>
        <w:tc>
          <w:tcPr>
            <w:tcW w:w="1134" w:type="dxa"/>
            <w:shd w:val="clear" w:color="auto" w:fill="auto"/>
          </w:tcPr>
          <w:p w:rsidR="00424B88" w:rsidRPr="00DA7779" w:rsidRDefault="00424B88" w:rsidP="00424B88">
            <w:pPr>
              <w:pStyle w:val="a5"/>
              <w:spacing w:before="0" w:beforeAutospacing="0" w:after="0" w:afterAutospacing="0"/>
              <w:jc w:val="center"/>
              <w:rPr>
                <w:sz w:val="28"/>
                <w:szCs w:val="28"/>
                <w:lang w:eastAsia="en-US"/>
              </w:rPr>
            </w:pPr>
            <w:r>
              <w:rPr>
                <w:sz w:val="28"/>
                <w:szCs w:val="28"/>
                <w:lang w:eastAsia="en-US"/>
              </w:rPr>
              <w:t>100%</w:t>
            </w:r>
          </w:p>
        </w:tc>
      </w:tr>
      <w:tr w:rsidR="00424B88" w:rsidRPr="00105CFE" w:rsidTr="00E5520A">
        <w:trPr>
          <w:trHeight w:val="426"/>
        </w:trPr>
        <w:tc>
          <w:tcPr>
            <w:tcW w:w="846" w:type="dxa"/>
            <w:tcBorders>
              <w:bottom w:val="single" w:sz="4" w:space="0" w:color="auto"/>
            </w:tcBorders>
          </w:tcPr>
          <w:p w:rsidR="00424B88" w:rsidRPr="00CE562F" w:rsidRDefault="00424B88" w:rsidP="00235EFA">
            <w:pPr>
              <w:keepNext/>
              <w:widowControl w:val="0"/>
              <w:tabs>
                <w:tab w:val="left" w:pos="426"/>
              </w:tabs>
              <w:ind w:left="284" w:hanging="284"/>
              <w:jc w:val="center"/>
              <w:rPr>
                <w:rFonts w:ascii="Times New Roman" w:hAnsi="Times New Roman"/>
                <w:sz w:val="28"/>
                <w:szCs w:val="28"/>
              </w:rPr>
            </w:pPr>
            <w:r>
              <w:rPr>
                <w:rFonts w:ascii="Times New Roman" w:hAnsi="Times New Roman"/>
                <w:sz w:val="28"/>
                <w:szCs w:val="28"/>
              </w:rPr>
              <w:t>27</w:t>
            </w:r>
            <w:r w:rsidR="00235EFA">
              <w:rPr>
                <w:rFonts w:ascii="Times New Roman" w:hAnsi="Times New Roman"/>
                <w:sz w:val="28"/>
                <w:szCs w:val="28"/>
              </w:rPr>
              <w:t>9</w:t>
            </w:r>
            <w:r>
              <w:rPr>
                <w:rFonts w:ascii="Times New Roman" w:hAnsi="Times New Roman"/>
                <w:sz w:val="28"/>
                <w:szCs w:val="28"/>
              </w:rPr>
              <w:t>.</w:t>
            </w:r>
          </w:p>
        </w:tc>
        <w:tc>
          <w:tcPr>
            <w:tcW w:w="6379" w:type="dxa"/>
            <w:gridSpan w:val="2"/>
            <w:tcBorders>
              <w:top w:val="single" w:sz="4" w:space="0" w:color="auto"/>
              <w:bottom w:val="single" w:sz="4" w:space="0" w:color="auto"/>
            </w:tcBorders>
            <w:shd w:val="clear" w:color="auto" w:fill="auto"/>
          </w:tcPr>
          <w:p w:rsidR="00424B88" w:rsidRPr="006741C9" w:rsidRDefault="00424B88" w:rsidP="00424B88">
            <w:pPr>
              <w:spacing w:after="160" w:line="259" w:lineRule="auto"/>
              <w:rPr>
                <w:rFonts w:ascii="Times New Roman" w:hAnsi="Times New Roman"/>
                <w:sz w:val="28"/>
                <w:szCs w:val="28"/>
              </w:rPr>
            </w:pPr>
            <w:r>
              <w:rPr>
                <w:rFonts w:ascii="Times New Roman" w:hAnsi="Times New Roman"/>
                <w:sz w:val="28"/>
                <w:szCs w:val="28"/>
              </w:rPr>
              <w:t xml:space="preserve">Мониторинг и рассмотрение предложений и комментариев пользователей на </w:t>
            </w:r>
            <w:r w:rsidRPr="00BE5693">
              <w:rPr>
                <w:rFonts w:ascii="Times New Roman" w:hAnsi="Times New Roman"/>
                <w:sz w:val="28"/>
                <w:szCs w:val="28"/>
              </w:rPr>
              <w:t>опубликованные</w:t>
            </w:r>
            <w:r>
              <w:rPr>
                <w:rFonts w:ascii="Times New Roman" w:hAnsi="Times New Roman"/>
                <w:sz w:val="28"/>
                <w:szCs w:val="28"/>
              </w:rPr>
              <w:t xml:space="preserve"> законопроекты</w:t>
            </w:r>
            <w:r w:rsidRPr="00BE5693">
              <w:rPr>
                <w:rFonts w:ascii="Times New Roman" w:hAnsi="Times New Roman"/>
                <w:sz w:val="28"/>
                <w:szCs w:val="28"/>
              </w:rPr>
              <w:t>, предусмотренны</w:t>
            </w:r>
            <w:r>
              <w:rPr>
                <w:rFonts w:ascii="Times New Roman" w:hAnsi="Times New Roman"/>
                <w:sz w:val="28"/>
                <w:szCs w:val="28"/>
              </w:rPr>
              <w:t>е</w:t>
            </w:r>
            <w:r w:rsidRPr="00BE5693">
              <w:rPr>
                <w:rFonts w:ascii="Times New Roman" w:hAnsi="Times New Roman"/>
                <w:sz w:val="28"/>
                <w:szCs w:val="28"/>
              </w:rPr>
              <w:t xml:space="preserve"> Планом законопроектных работ Правительства Республики Казахстан на 2017 год, на интернет-портале открытые нормативные правовые акты</w:t>
            </w:r>
          </w:p>
        </w:tc>
        <w:tc>
          <w:tcPr>
            <w:tcW w:w="1276" w:type="dxa"/>
            <w:tcBorders>
              <w:top w:val="single" w:sz="4" w:space="0" w:color="auto"/>
              <w:bottom w:val="single" w:sz="4" w:space="0" w:color="auto"/>
            </w:tcBorders>
            <w:shd w:val="clear" w:color="auto" w:fill="auto"/>
          </w:tcPr>
          <w:p w:rsidR="00424B88" w:rsidRDefault="00424B88" w:rsidP="00424B88">
            <w:pPr>
              <w:pStyle w:val="a5"/>
              <w:spacing w:before="0" w:beforeAutospacing="0" w:after="0" w:afterAutospacing="0"/>
              <w:jc w:val="center"/>
              <w:rPr>
                <w:sz w:val="28"/>
                <w:szCs w:val="28"/>
                <w:lang w:eastAsia="en-US"/>
              </w:rPr>
            </w:pPr>
            <w:r>
              <w:rPr>
                <w:sz w:val="28"/>
                <w:szCs w:val="28"/>
                <w:lang w:eastAsia="en-US"/>
              </w:rPr>
              <w:t>001</w:t>
            </w:r>
          </w:p>
        </w:tc>
        <w:tc>
          <w:tcPr>
            <w:tcW w:w="1275" w:type="dxa"/>
            <w:tcBorders>
              <w:bottom w:val="single" w:sz="4" w:space="0" w:color="auto"/>
            </w:tcBorders>
            <w:shd w:val="clear" w:color="auto" w:fill="auto"/>
          </w:tcPr>
          <w:p w:rsidR="00424B88" w:rsidRPr="00DA7779" w:rsidRDefault="00424B88" w:rsidP="00424B88">
            <w:pPr>
              <w:pStyle w:val="a5"/>
              <w:spacing w:before="0" w:beforeAutospacing="0" w:after="0" w:afterAutospacing="0"/>
              <w:jc w:val="center"/>
              <w:rPr>
                <w:sz w:val="28"/>
                <w:szCs w:val="28"/>
                <w:lang w:eastAsia="en-US"/>
              </w:rPr>
            </w:pPr>
            <w:r w:rsidRPr="00DA7779">
              <w:rPr>
                <w:sz w:val="28"/>
                <w:szCs w:val="28"/>
                <w:lang w:eastAsia="en-US"/>
              </w:rPr>
              <w:t>ДЮС</w:t>
            </w:r>
            <w:r>
              <w:rPr>
                <w:sz w:val="28"/>
                <w:szCs w:val="28"/>
                <w:lang w:eastAsia="en-US"/>
              </w:rPr>
              <w:t>, КГД, ДБП</w:t>
            </w:r>
          </w:p>
        </w:tc>
        <w:tc>
          <w:tcPr>
            <w:tcW w:w="2410" w:type="dxa"/>
            <w:tcBorders>
              <w:bottom w:val="single" w:sz="4" w:space="0" w:color="auto"/>
            </w:tcBorders>
            <w:shd w:val="clear" w:color="auto" w:fill="auto"/>
          </w:tcPr>
          <w:p w:rsidR="00424B88" w:rsidRDefault="00424B88" w:rsidP="00424B88">
            <w:pPr>
              <w:pStyle w:val="a5"/>
              <w:spacing w:before="0" w:beforeAutospacing="0" w:after="0" w:afterAutospacing="0"/>
              <w:jc w:val="center"/>
              <w:rPr>
                <w:sz w:val="28"/>
                <w:szCs w:val="28"/>
                <w:lang w:eastAsia="en-US"/>
              </w:rPr>
            </w:pPr>
            <w:r>
              <w:rPr>
                <w:sz w:val="28"/>
                <w:szCs w:val="28"/>
                <w:lang w:eastAsia="en-US"/>
              </w:rPr>
              <w:t>ноябрь</w:t>
            </w:r>
          </w:p>
        </w:tc>
        <w:tc>
          <w:tcPr>
            <w:tcW w:w="2126" w:type="dxa"/>
            <w:tcBorders>
              <w:bottom w:val="single" w:sz="4" w:space="0" w:color="auto"/>
            </w:tcBorders>
            <w:shd w:val="clear" w:color="auto" w:fill="auto"/>
          </w:tcPr>
          <w:p w:rsidR="00424B88" w:rsidRPr="0008209B" w:rsidRDefault="00424B88" w:rsidP="00424B88">
            <w:pPr>
              <w:pStyle w:val="a5"/>
              <w:spacing w:before="0" w:beforeAutospacing="0" w:after="0" w:afterAutospacing="0"/>
              <w:rPr>
                <w:sz w:val="28"/>
                <w:szCs w:val="28"/>
              </w:rPr>
            </w:pPr>
            <w:r>
              <w:rPr>
                <w:sz w:val="28"/>
                <w:szCs w:val="28"/>
              </w:rPr>
              <w:t>Размещение ответов на поступившие комментарии и предложения</w:t>
            </w:r>
          </w:p>
        </w:tc>
        <w:tc>
          <w:tcPr>
            <w:tcW w:w="1134" w:type="dxa"/>
            <w:tcBorders>
              <w:bottom w:val="single" w:sz="4" w:space="0" w:color="auto"/>
            </w:tcBorders>
            <w:shd w:val="clear" w:color="auto" w:fill="auto"/>
          </w:tcPr>
          <w:p w:rsidR="00424B88" w:rsidRDefault="00424B88" w:rsidP="00424B88">
            <w:pPr>
              <w:pStyle w:val="a5"/>
              <w:spacing w:before="0" w:beforeAutospacing="0" w:after="0" w:afterAutospacing="0"/>
              <w:jc w:val="center"/>
              <w:rPr>
                <w:sz w:val="28"/>
                <w:szCs w:val="28"/>
                <w:lang w:eastAsia="en-US"/>
              </w:rPr>
            </w:pPr>
            <w:r>
              <w:rPr>
                <w:sz w:val="28"/>
                <w:szCs w:val="28"/>
                <w:lang w:eastAsia="en-US"/>
              </w:rPr>
              <w:t>100 %</w:t>
            </w:r>
          </w:p>
        </w:tc>
      </w:tr>
      <w:tr w:rsidR="00424B88" w:rsidRPr="00105CFE" w:rsidTr="00E5520A">
        <w:trPr>
          <w:trHeight w:val="426"/>
        </w:trPr>
        <w:tc>
          <w:tcPr>
            <w:tcW w:w="15446" w:type="dxa"/>
            <w:gridSpan w:val="8"/>
            <w:tcBorders>
              <w:top w:val="single" w:sz="4" w:space="0" w:color="auto"/>
              <w:left w:val="nil"/>
              <w:bottom w:val="nil"/>
              <w:right w:val="nil"/>
            </w:tcBorders>
          </w:tcPr>
          <w:p w:rsidR="00424B88" w:rsidRDefault="00424B88" w:rsidP="00424B88">
            <w:pPr>
              <w:pStyle w:val="a5"/>
              <w:spacing w:before="0" w:beforeAutospacing="0" w:after="0" w:afterAutospacing="0"/>
              <w:jc w:val="center"/>
              <w:rPr>
                <w:sz w:val="28"/>
                <w:szCs w:val="28"/>
                <w:lang w:eastAsia="en-US"/>
              </w:rPr>
            </w:pPr>
          </w:p>
        </w:tc>
      </w:tr>
      <w:tr w:rsidR="00424B88" w:rsidRPr="00105CFE" w:rsidTr="00E5520A">
        <w:trPr>
          <w:trHeight w:val="426"/>
        </w:trPr>
        <w:tc>
          <w:tcPr>
            <w:tcW w:w="15446" w:type="dxa"/>
            <w:gridSpan w:val="8"/>
            <w:tcBorders>
              <w:top w:val="nil"/>
              <w:left w:val="nil"/>
              <w:bottom w:val="single" w:sz="4" w:space="0" w:color="auto"/>
              <w:right w:val="nil"/>
            </w:tcBorders>
          </w:tcPr>
          <w:p w:rsidR="00424B88" w:rsidRPr="00105CFE" w:rsidRDefault="00424B88" w:rsidP="00424B88">
            <w:pPr>
              <w:rPr>
                <w:rFonts w:ascii="Times New Roman" w:hAnsi="Times New Roman"/>
                <w:b/>
                <w:bCs/>
                <w:sz w:val="28"/>
                <w:szCs w:val="28"/>
              </w:rPr>
            </w:pPr>
            <w:r w:rsidRPr="00105CFE">
              <w:rPr>
                <w:rFonts w:ascii="Times New Roman" w:hAnsi="Times New Roman"/>
                <w:b/>
                <w:bCs/>
                <w:sz w:val="28"/>
                <w:szCs w:val="28"/>
              </w:rPr>
              <w:t xml:space="preserve">Раздел 2. Управление рисками </w:t>
            </w:r>
          </w:p>
          <w:p w:rsidR="00424B88" w:rsidRDefault="00424B88" w:rsidP="00424B88">
            <w:pPr>
              <w:pStyle w:val="a5"/>
              <w:spacing w:before="0" w:beforeAutospacing="0" w:after="0" w:afterAutospacing="0"/>
              <w:jc w:val="center"/>
              <w:rPr>
                <w:sz w:val="28"/>
                <w:szCs w:val="28"/>
                <w:lang w:eastAsia="en-US"/>
              </w:rPr>
            </w:pPr>
          </w:p>
        </w:tc>
      </w:tr>
      <w:tr w:rsidR="00424B88" w:rsidRPr="00105CFE" w:rsidTr="00E5520A">
        <w:trPr>
          <w:trHeight w:val="426"/>
        </w:trPr>
        <w:tc>
          <w:tcPr>
            <w:tcW w:w="846" w:type="dxa"/>
            <w:tcBorders>
              <w:top w:val="single" w:sz="4" w:space="0" w:color="auto"/>
            </w:tcBorders>
          </w:tcPr>
          <w:p w:rsidR="00424B88" w:rsidRPr="00105CFE" w:rsidRDefault="00424B88" w:rsidP="00424B88">
            <w:pPr>
              <w:rPr>
                <w:rFonts w:ascii="Times New Roman" w:hAnsi="Times New Roman"/>
                <w:b/>
                <w:sz w:val="28"/>
                <w:szCs w:val="28"/>
              </w:rPr>
            </w:pPr>
            <w:r w:rsidRPr="00105CFE">
              <w:rPr>
                <w:rFonts w:ascii="Times New Roman" w:hAnsi="Times New Roman"/>
                <w:b/>
                <w:bCs/>
                <w:sz w:val="28"/>
                <w:szCs w:val="28"/>
              </w:rPr>
              <w:t xml:space="preserve">№ п/п </w:t>
            </w:r>
          </w:p>
        </w:tc>
        <w:tc>
          <w:tcPr>
            <w:tcW w:w="4252" w:type="dxa"/>
            <w:tcBorders>
              <w:top w:val="single" w:sz="4" w:space="0" w:color="auto"/>
              <w:bottom w:val="single" w:sz="4" w:space="0" w:color="auto"/>
            </w:tcBorders>
            <w:shd w:val="clear" w:color="auto" w:fill="auto"/>
          </w:tcPr>
          <w:p w:rsidR="00424B88" w:rsidRPr="00105CFE" w:rsidRDefault="00424B88" w:rsidP="00424B88">
            <w:pPr>
              <w:jc w:val="center"/>
              <w:rPr>
                <w:rFonts w:ascii="Times New Roman" w:hAnsi="Times New Roman"/>
                <w:b/>
                <w:sz w:val="28"/>
                <w:szCs w:val="28"/>
              </w:rPr>
            </w:pPr>
            <w:r w:rsidRPr="00105CFE">
              <w:rPr>
                <w:rFonts w:ascii="Times New Roman" w:hAnsi="Times New Roman"/>
                <w:b/>
                <w:bCs/>
                <w:sz w:val="28"/>
                <w:szCs w:val="28"/>
              </w:rPr>
              <w:t>Наименование возможных рисков, которые могут повлиять на достижение цели</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jc w:val="center"/>
              <w:rPr>
                <w:rFonts w:ascii="Times New Roman" w:hAnsi="Times New Roman"/>
                <w:b/>
                <w:sz w:val="28"/>
                <w:szCs w:val="28"/>
              </w:rPr>
            </w:pPr>
            <w:r w:rsidRPr="00105CFE">
              <w:rPr>
                <w:rFonts w:ascii="Times New Roman" w:hAnsi="Times New Roman"/>
                <w:b/>
                <w:bCs/>
                <w:sz w:val="28"/>
                <w:szCs w:val="28"/>
              </w:rPr>
              <w:t>Мероприятия по управлению рисками</w:t>
            </w:r>
          </w:p>
        </w:tc>
        <w:tc>
          <w:tcPr>
            <w:tcW w:w="2410" w:type="dxa"/>
            <w:tcBorders>
              <w:top w:val="single" w:sz="4" w:space="0" w:color="auto"/>
            </w:tcBorders>
            <w:shd w:val="clear" w:color="auto" w:fill="auto"/>
          </w:tcPr>
          <w:p w:rsidR="00424B88" w:rsidRPr="00105CFE" w:rsidRDefault="00424B88" w:rsidP="00424B88">
            <w:pPr>
              <w:jc w:val="center"/>
              <w:rPr>
                <w:rFonts w:ascii="Times New Roman" w:hAnsi="Times New Roman"/>
                <w:b/>
                <w:sz w:val="28"/>
                <w:szCs w:val="28"/>
              </w:rPr>
            </w:pPr>
            <w:r w:rsidRPr="00105CFE">
              <w:rPr>
                <w:rFonts w:ascii="Times New Roman" w:hAnsi="Times New Roman"/>
                <w:b/>
                <w:bCs/>
                <w:sz w:val="28"/>
                <w:szCs w:val="28"/>
              </w:rPr>
              <w:t>Сроки реализации</w:t>
            </w:r>
          </w:p>
        </w:tc>
        <w:tc>
          <w:tcPr>
            <w:tcW w:w="3260" w:type="dxa"/>
            <w:gridSpan w:val="2"/>
            <w:tcBorders>
              <w:top w:val="single" w:sz="4" w:space="0" w:color="auto"/>
            </w:tcBorders>
            <w:shd w:val="clear" w:color="auto" w:fill="auto"/>
          </w:tcPr>
          <w:p w:rsidR="00424B88" w:rsidRDefault="00424B88" w:rsidP="00424B88">
            <w:pPr>
              <w:pStyle w:val="a5"/>
              <w:spacing w:before="0" w:beforeAutospacing="0" w:after="0" w:afterAutospacing="0"/>
              <w:jc w:val="center"/>
              <w:rPr>
                <w:sz w:val="28"/>
                <w:szCs w:val="28"/>
                <w:lang w:eastAsia="en-US"/>
              </w:rPr>
            </w:pPr>
            <w:r w:rsidRPr="00105CFE">
              <w:rPr>
                <w:b/>
                <w:bCs/>
                <w:sz w:val="28"/>
                <w:szCs w:val="28"/>
              </w:rPr>
              <w:t>Ответственный исполнитель</w:t>
            </w:r>
          </w:p>
        </w:tc>
      </w:tr>
      <w:tr w:rsidR="00424B88" w:rsidRPr="00105CFE" w:rsidTr="00B25A94">
        <w:trPr>
          <w:trHeight w:val="426"/>
        </w:trPr>
        <w:tc>
          <w:tcPr>
            <w:tcW w:w="15446" w:type="dxa"/>
            <w:gridSpan w:val="8"/>
          </w:tcPr>
          <w:p w:rsidR="00424B88" w:rsidRPr="00105CFE" w:rsidRDefault="00424B88" w:rsidP="00424B88">
            <w:pPr>
              <w:jc w:val="center"/>
              <w:rPr>
                <w:rFonts w:ascii="Times New Roman" w:hAnsi="Times New Roman"/>
                <w:b/>
                <w:bCs/>
                <w:sz w:val="28"/>
                <w:szCs w:val="28"/>
              </w:rPr>
            </w:pPr>
            <w:r w:rsidRPr="00105CFE">
              <w:rPr>
                <w:rFonts w:ascii="Times New Roman" w:hAnsi="Times New Roman"/>
                <w:b/>
                <w:sz w:val="28"/>
                <w:szCs w:val="28"/>
              </w:rPr>
              <w:t>Стратегическая цель 1.1. Обеспечение сбалансированности бюджета</w:t>
            </w:r>
          </w:p>
        </w:tc>
      </w:tr>
      <w:tr w:rsidR="00424B88" w:rsidRPr="00105CFE" w:rsidTr="00B25A94">
        <w:trPr>
          <w:trHeight w:val="426"/>
        </w:trPr>
        <w:tc>
          <w:tcPr>
            <w:tcW w:w="15446" w:type="dxa"/>
            <w:gridSpan w:val="8"/>
          </w:tcPr>
          <w:p w:rsidR="00424B88" w:rsidRPr="00105CFE" w:rsidRDefault="00424B88" w:rsidP="00424B88">
            <w:pPr>
              <w:jc w:val="center"/>
              <w:rPr>
                <w:rFonts w:ascii="Times New Roman" w:hAnsi="Times New Roman"/>
                <w:b/>
                <w:sz w:val="28"/>
                <w:szCs w:val="28"/>
                <w:lang w:val="kk-KZ"/>
              </w:rPr>
            </w:pPr>
            <w:r w:rsidRPr="00105CFE">
              <w:rPr>
                <w:rFonts w:ascii="Times New Roman" w:hAnsi="Times New Roman"/>
                <w:b/>
                <w:sz w:val="28"/>
                <w:szCs w:val="28"/>
                <w:lang w:val="kk-KZ"/>
              </w:rPr>
              <w:t>Внешние риски</w:t>
            </w:r>
          </w:p>
        </w:tc>
      </w:tr>
      <w:tr w:rsidR="00424B88" w:rsidRPr="00105CFE" w:rsidTr="00DD3BC1">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1.</w:t>
            </w:r>
          </w:p>
        </w:tc>
        <w:tc>
          <w:tcPr>
            <w:tcW w:w="4252" w:type="dxa"/>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lang w:val="kk-KZ"/>
              </w:rPr>
            </w:pPr>
            <w:r w:rsidRPr="00105CFE">
              <w:rPr>
                <w:rFonts w:ascii="Times New Roman" w:hAnsi="Times New Roman"/>
                <w:sz w:val="28"/>
                <w:szCs w:val="28"/>
                <w:lang w:val="kk-KZ"/>
              </w:rPr>
              <w:t>П</w:t>
            </w:r>
            <w:proofErr w:type="spellStart"/>
            <w:r w:rsidRPr="00105CFE">
              <w:rPr>
                <w:rFonts w:ascii="Times New Roman" w:hAnsi="Times New Roman"/>
                <w:sz w:val="28"/>
                <w:szCs w:val="28"/>
              </w:rPr>
              <w:t>адение</w:t>
            </w:r>
            <w:proofErr w:type="spellEnd"/>
            <w:r w:rsidRPr="00105CFE">
              <w:rPr>
                <w:rFonts w:ascii="Times New Roman" w:hAnsi="Times New Roman"/>
                <w:sz w:val="28"/>
                <w:szCs w:val="28"/>
              </w:rPr>
              <w:t xml:space="preserve"> мировых цен на основные экспортные позиции: нефть, металлы (алюминий, цинк, свинец, медь)</w:t>
            </w:r>
            <w:r w:rsidRPr="00105CFE">
              <w:rPr>
                <w:rFonts w:ascii="Times New Roman" w:hAnsi="Times New Roman"/>
                <w:sz w:val="28"/>
                <w:szCs w:val="28"/>
                <w:lang w:val="kk-KZ"/>
              </w:rPr>
              <w:t>.</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Усовершенствование контроля в рамках налогового и таможенного администрирования (электронные счета-фактуры, контроль за оборотом </w:t>
            </w:r>
            <w:r w:rsidRPr="00105CFE">
              <w:rPr>
                <w:rFonts w:ascii="Times New Roman" w:hAnsi="Times New Roman"/>
                <w:sz w:val="28"/>
                <w:szCs w:val="28"/>
              </w:rPr>
              <w:lastRenderedPageBreak/>
              <w:t>подакцизной продукции,  внедрение режима горизонтального мониторинга,    поэтапное введение маркировки товаров контрольными (идентификационными) знаками и т.д.)</w:t>
            </w:r>
          </w:p>
        </w:tc>
        <w:tc>
          <w:tcPr>
            <w:tcW w:w="2410" w:type="dxa"/>
            <w:shd w:val="clear" w:color="auto" w:fill="auto"/>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bCs/>
                <w:sz w:val="28"/>
                <w:szCs w:val="28"/>
              </w:rPr>
              <w:lastRenderedPageBreak/>
              <w:t>31.12.2017г.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tc>
      </w:tr>
      <w:tr w:rsidR="00424B88" w:rsidRPr="00105CFE" w:rsidTr="00DD3BC1">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lastRenderedPageBreak/>
              <w:t>2</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606C31" w:rsidRDefault="00424B88" w:rsidP="00424B88">
            <w:pPr>
              <w:rPr>
                <w:rFonts w:ascii="Times New Roman" w:hAnsi="Times New Roman"/>
                <w:sz w:val="28"/>
                <w:szCs w:val="28"/>
              </w:rPr>
            </w:pPr>
            <w:r w:rsidRPr="00606C31">
              <w:rPr>
                <w:rFonts w:ascii="Times New Roman" w:hAnsi="Times New Roman"/>
                <w:sz w:val="28"/>
                <w:szCs w:val="28"/>
              </w:rPr>
              <w:t xml:space="preserve">Не исполнение уведомления или не полное устранение нарушений объектами государственного аудита по результатам проведения камерального контроля. </w:t>
            </w:r>
          </w:p>
        </w:tc>
        <w:tc>
          <w:tcPr>
            <w:tcW w:w="4678" w:type="dxa"/>
            <w:gridSpan w:val="3"/>
            <w:tcBorders>
              <w:top w:val="single" w:sz="4" w:space="0" w:color="auto"/>
              <w:bottom w:val="single" w:sz="4" w:space="0" w:color="auto"/>
            </w:tcBorders>
            <w:shd w:val="clear" w:color="auto" w:fill="auto"/>
          </w:tcPr>
          <w:p w:rsidR="00424B88" w:rsidRPr="00606C31" w:rsidRDefault="00424B88" w:rsidP="00424B88">
            <w:pPr>
              <w:rPr>
                <w:rFonts w:ascii="Times New Roman" w:hAnsi="Times New Roman"/>
                <w:sz w:val="28"/>
                <w:szCs w:val="28"/>
              </w:rPr>
            </w:pPr>
            <w:r w:rsidRPr="00606C31">
              <w:rPr>
                <w:rFonts w:ascii="Times New Roman" w:hAnsi="Times New Roman"/>
                <w:sz w:val="28"/>
                <w:szCs w:val="28"/>
              </w:rPr>
              <w:t xml:space="preserve">Приостановление расходных операций объектов государственного аудита, привлечение к административной ответственности должностных лиц объектов государственного аудита </w:t>
            </w:r>
          </w:p>
        </w:tc>
        <w:tc>
          <w:tcPr>
            <w:tcW w:w="2410" w:type="dxa"/>
            <w:shd w:val="clear" w:color="auto" w:fill="auto"/>
          </w:tcPr>
          <w:p w:rsidR="00424B88" w:rsidRPr="00606C31" w:rsidRDefault="00424B88" w:rsidP="00424B88">
            <w:pPr>
              <w:jc w:val="center"/>
              <w:rPr>
                <w:rFonts w:ascii="Times New Roman" w:hAnsi="Times New Roman"/>
                <w:bCs/>
                <w:sz w:val="28"/>
                <w:szCs w:val="28"/>
              </w:rPr>
            </w:pPr>
            <w:r w:rsidRPr="00606C31">
              <w:rPr>
                <w:rFonts w:ascii="Times New Roman" w:hAnsi="Times New Roman"/>
                <w:bCs/>
                <w:sz w:val="28"/>
                <w:szCs w:val="28"/>
              </w:rPr>
              <w:t>31.12.2017г.</w:t>
            </w:r>
          </w:p>
        </w:tc>
        <w:tc>
          <w:tcPr>
            <w:tcW w:w="3260" w:type="dxa"/>
            <w:gridSpan w:val="2"/>
            <w:shd w:val="clear" w:color="auto" w:fill="auto"/>
          </w:tcPr>
          <w:p w:rsidR="00424B88" w:rsidRPr="00606C31" w:rsidRDefault="00424B88" w:rsidP="00424B88">
            <w:pPr>
              <w:pStyle w:val="aff"/>
              <w:jc w:val="center"/>
              <w:rPr>
                <w:sz w:val="28"/>
                <w:szCs w:val="28"/>
              </w:rPr>
            </w:pPr>
            <w:r w:rsidRPr="00606C31">
              <w:rPr>
                <w:sz w:val="28"/>
                <w:szCs w:val="28"/>
              </w:rPr>
              <w:t>КВГА</w:t>
            </w:r>
          </w:p>
        </w:tc>
      </w:tr>
      <w:tr w:rsidR="00424B88" w:rsidRPr="00105CFE" w:rsidTr="00DD3BC1">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t>3</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606C31" w:rsidRDefault="00424B88" w:rsidP="00424B88">
            <w:pPr>
              <w:rPr>
                <w:rFonts w:ascii="Times New Roman" w:hAnsi="Times New Roman"/>
                <w:sz w:val="28"/>
                <w:szCs w:val="28"/>
              </w:rPr>
            </w:pPr>
            <w:r w:rsidRPr="00606C31">
              <w:rPr>
                <w:rFonts w:ascii="Times New Roman" w:hAnsi="Times New Roman"/>
                <w:sz w:val="28"/>
                <w:szCs w:val="28"/>
              </w:rPr>
              <w:t>Не эффективная работа служб внутреннего аудита по выявлению и предупреждению рисков мошенничества, в связи с тем, что деятельность СВА направлена не на предупреждение нарушений и предотвращение ситуаций и причин для их совершения, а на выявление и констатацию фактов нарушений, т.е. проведение последующего контроля</w:t>
            </w:r>
          </w:p>
        </w:tc>
        <w:tc>
          <w:tcPr>
            <w:tcW w:w="4678" w:type="dxa"/>
            <w:gridSpan w:val="3"/>
            <w:tcBorders>
              <w:top w:val="single" w:sz="4" w:space="0" w:color="auto"/>
              <w:bottom w:val="single" w:sz="4" w:space="0" w:color="auto"/>
            </w:tcBorders>
            <w:shd w:val="clear" w:color="auto" w:fill="auto"/>
          </w:tcPr>
          <w:p w:rsidR="00424B88" w:rsidRPr="00606C31" w:rsidRDefault="00424B88" w:rsidP="00424B88">
            <w:pPr>
              <w:rPr>
                <w:rFonts w:ascii="Times New Roman" w:hAnsi="Times New Roman"/>
                <w:sz w:val="28"/>
                <w:szCs w:val="28"/>
              </w:rPr>
            </w:pPr>
            <w:r w:rsidRPr="00606C31">
              <w:rPr>
                <w:rFonts w:ascii="Times New Roman" w:hAnsi="Times New Roman"/>
                <w:sz w:val="28"/>
                <w:szCs w:val="28"/>
              </w:rPr>
              <w:t>Проведение контроля качества на материалы аудита служб внутреннего аудита, организация и проведение круглых столов, совещаний для служб внутреннего аудита по вопросам проведения государственного аудита, внедрение внутренней и внешней оценки качества деятельности СВА</w:t>
            </w:r>
          </w:p>
        </w:tc>
        <w:tc>
          <w:tcPr>
            <w:tcW w:w="2410" w:type="dxa"/>
            <w:shd w:val="clear" w:color="auto" w:fill="auto"/>
          </w:tcPr>
          <w:p w:rsidR="00424B88" w:rsidRPr="00606C31" w:rsidRDefault="00424B88" w:rsidP="00424B88">
            <w:pPr>
              <w:jc w:val="center"/>
              <w:rPr>
                <w:rFonts w:ascii="Times New Roman" w:hAnsi="Times New Roman"/>
                <w:bCs/>
                <w:sz w:val="28"/>
                <w:szCs w:val="28"/>
              </w:rPr>
            </w:pPr>
            <w:r w:rsidRPr="00606C31">
              <w:rPr>
                <w:rFonts w:ascii="Times New Roman" w:hAnsi="Times New Roman"/>
                <w:bCs/>
                <w:sz w:val="28"/>
                <w:szCs w:val="28"/>
              </w:rPr>
              <w:t>31.12.2017г.</w:t>
            </w:r>
          </w:p>
        </w:tc>
        <w:tc>
          <w:tcPr>
            <w:tcW w:w="3260" w:type="dxa"/>
            <w:gridSpan w:val="2"/>
            <w:shd w:val="clear" w:color="auto" w:fill="auto"/>
          </w:tcPr>
          <w:p w:rsidR="00424B88" w:rsidRPr="00606C31" w:rsidRDefault="00424B88" w:rsidP="00424B88">
            <w:pPr>
              <w:pStyle w:val="aff"/>
              <w:jc w:val="center"/>
              <w:rPr>
                <w:sz w:val="28"/>
                <w:szCs w:val="28"/>
              </w:rPr>
            </w:pPr>
            <w:r w:rsidRPr="00606C31">
              <w:rPr>
                <w:sz w:val="28"/>
                <w:szCs w:val="28"/>
              </w:rPr>
              <w:t>КВГА</w:t>
            </w:r>
          </w:p>
        </w:tc>
      </w:tr>
      <w:tr w:rsidR="00424B88" w:rsidRPr="00105CFE" w:rsidTr="00DD3BC1">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t>4</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105CFE" w:rsidRDefault="00424B88" w:rsidP="00424B88">
            <w:pPr>
              <w:pStyle w:val="aff"/>
              <w:jc w:val="both"/>
              <w:rPr>
                <w:color w:val="auto"/>
                <w:sz w:val="28"/>
                <w:szCs w:val="28"/>
              </w:rPr>
            </w:pPr>
            <w:r w:rsidRPr="00105CFE">
              <w:rPr>
                <w:color w:val="auto"/>
                <w:sz w:val="28"/>
                <w:szCs w:val="28"/>
              </w:rPr>
              <w:t>Внешние международные политические решения (санкции, торговые барьеры, локальные конфликты и войны).</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pStyle w:val="aff"/>
              <w:jc w:val="both"/>
              <w:rPr>
                <w:color w:val="auto"/>
                <w:sz w:val="28"/>
                <w:szCs w:val="28"/>
              </w:rPr>
            </w:pPr>
            <w:r w:rsidRPr="00105CFE">
              <w:rPr>
                <w:color w:val="auto"/>
                <w:sz w:val="28"/>
                <w:szCs w:val="28"/>
              </w:rPr>
              <w:t xml:space="preserve">Применение инструментов государственной поддержки и мер администрирования для диверсификации торговых отношений. </w:t>
            </w:r>
          </w:p>
        </w:tc>
        <w:tc>
          <w:tcPr>
            <w:tcW w:w="2410" w:type="dxa"/>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pStyle w:val="aff"/>
              <w:jc w:val="center"/>
              <w:rPr>
                <w:sz w:val="28"/>
                <w:szCs w:val="28"/>
              </w:rPr>
            </w:pPr>
            <w:r w:rsidRPr="00105CFE">
              <w:rPr>
                <w:sz w:val="28"/>
                <w:szCs w:val="28"/>
              </w:rPr>
              <w:t>КГД</w:t>
            </w:r>
          </w:p>
        </w:tc>
      </w:tr>
      <w:tr w:rsidR="00424B88" w:rsidRPr="00105CFE" w:rsidTr="00B25A94">
        <w:trPr>
          <w:trHeight w:val="426"/>
        </w:trPr>
        <w:tc>
          <w:tcPr>
            <w:tcW w:w="846" w:type="dxa"/>
            <w:vMerge w:val="restart"/>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lastRenderedPageBreak/>
              <w:t>5</w:t>
            </w:r>
            <w:r w:rsidRPr="00105CFE">
              <w:rPr>
                <w:rFonts w:ascii="Times New Roman" w:hAnsi="Times New Roman"/>
                <w:bCs/>
                <w:sz w:val="28"/>
                <w:szCs w:val="28"/>
              </w:rPr>
              <w:t>.</w:t>
            </w:r>
          </w:p>
        </w:tc>
        <w:tc>
          <w:tcPr>
            <w:tcW w:w="4252" w:type="dxa"/>
            <w:vMerge w:val="restart"/>
            <w:tcBorders>
              <w:top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Занижение облагаемых оборотов и уклонение от уплаты налогов. </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Анализ причин и формирование реестра рисков.</w:t>
            </w:r>
          </w:p>
        </w:tc>
        <w:tc>
          <w:tcPr>
            <w:tcW w:w="2410" w:type="dxa"/>
            <w:vMerge w:val="restart"/>
            <w:shd w:val="clear" w:color="auto" w:fill="auto"/>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bCs/>
                <w:sz w:val="28"/>
                <w:szCs w:val="28"/>
              </w:rPr>
              <w:t>31.12.2017г.</w:t>
            </w:r>
          </w:p>
        </w:tc>
        <w:tc>
          <w:tcPr>
            <w:tcW w:w="3260" w:type="dxa"/>
            <w:gridSpan w:val="2"/>
            <w:vMerge w:val="restart"/>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tc>
      </w:tr>
      <w:tr w:rsidR="00424B88" w:rsidRPr="00105CFE" w:rsidTr="00B25A94">
        <w:trPr>
          <w:trHeight w:val="426"/>
        </w:trPr>
        <w:tc>
          <w:tcPr>
            <w:tcW w:w="846" w:type="dxa"/>
            <w:vMerge/>
          </w:tcPr>
          <w:p w:rsidR="00424B88" w:rsidRPr="00105CFE" w:rsidRDefault="00424B88" w:rsidP="00424B88">
            <w:pPr>
              <w:rPr>
                <w:rFonts w:ascii="Times New Roman" w:hAnsi="Times New Roman"/>
                <w:bCs/>
                <w:sz w:val="28"/>
                <w:szCs w:val="28"/>
              </w:rPr>
            </w:pPr>
          </w:p>
        </w:tc>
        <w:tc>
          <w:tcPr>
            <w:tcW w:w="4252" w:type="dxa"/>
            <w:vMerge/>
            <w:shd w:val="clear" w:color="auto" w:fill="auto"/>
          </w:tcPr>
          <w:p w:rsidR="00424B88" w:rsidRPr="00105CFE" w:rsidRDefault="00424B88" w:rsidP="00424B88">
            <w:pPr>
              <w:rPr>
                <w:rFonts w:ascii="Times New Roman" w:hAnsi="Times New Roman"/>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pStyle w:val="aff"/>
              <w:jc w:val="both"/>
              <w:rPr>
                <w:color w:val="auto"/>
                <w:sz w:val="28"/>
                <w:szCs w:val="28"/>
              </w:rPr>
            </w:pPr>
            <w:r w:rsidRPr="00105CFE">
              <w:rPr>
                <w:color w:val="auto"/>
                <w:sz w:val="28"/>
                <w:szCs w:val="28"/>
              </w:rPr>
              <w:t>Оперативный мониторинг рисков уклонения и своевременное принятие мер налогового и таможенного администрирования с использованием интегрированной СУР.</w:t>
            </w:r>
          </w:p>
        </w:tc>
        <w:tc>
          <w:tcPr>
            <w:tcW w:w="2410" w:type="dxa"/>
            <w:vMerge/>
            <w:shd w:val="clear" w:color="auto" w:fill="auto"/>
          </w:tcPr>
          <w:p w:rsidR="00424B88" w:rsidRPr="00105CFE" w:rsidRDefault="00424B88" w:rsidP="00424B88">
            <w:pPr>
              <w:jc w:val="center"/>
              <w:rPr>
                <w:rFonts w:ascii="Times New Roman" w:hAnsi="Times New Roman"/>
                <w:bCs/>
                <w:sz w:val="28"/>
                <w:szCs w:val="28"/>
              </w:rPr>
            </w:pPr>
          </w:p>
        </w:tc>
        <w:tc>
          <w:tcPr>
            <w:tcW w:w="3260" w:type="dxa"/>
            <w:gridSpan w:val="2"/>
            <w:vMerge/>
            <w:shd w:val="clear" w:color="auto" w:fill="auto"/>
          </w:tcPr>
          <w:p w:rsidR="00424B88" w:rsidRPr="00105CFE" w:rsidRDefault="00424B88" w:rsidP="00424B88">
            <w:pPr>
              <w:pStyle w:val="aff"/>
              <w:jc w:val="center"/>
              <w:rPr>
                <w:sz w:val="28"/>
                <w:szCs w:val="28"/>
              </w:rPr>
            </w:pPr>
          </w:p>
        </w:tc>
      </w:tr>
      <w:tr w:rsidR="00424B88" w:rsidRPr="00105CFE" w:rsidTr="00B25A94">
        <w:trPr>
          <w:trHeight w:val="426"/>
        </w:trPr>
        <w:tc>
          <w:tcPr>
            <w:tcW w:w="846" w:type="dxa"/>
            <w:vMerge/>
          </w:tcPr>
          <w:p w:rsidR="00424B88" w:rsidRPr="00105CFE" w:rsidRDefault="00424B88" w:rsidP="00424B88">
            <w:pPr>
              <w:rPr>
                <w:rFonts w:ascii="Times New Roman" w:hAnsi="Times New Roman"/>
                <w:bCs/>
                <w:sz w:val="28"/>
                <w:szCs w:val="28"/>
              </w:rPr>
            </w:pPr>
          </w:p>
        </w:tc>
        <w:tc>
          <w:tcPr>
            <w:tcW w:w="4252" w:type="dxa"/>
            <w:vMerge/>
            <w:tcBorders>
              <w:bottom w:val="single" w:sz="4" w:space="0" w:color="auto"/>
            </w:tcBorders>
            <w:shd w:val="clear" w:color="auto" w:fill="auto"/>
          </w:tcPr>
          <w:p w:rsidR="00424B88" w:rsidRPr="00105CFE" w:rsidRDefault="00424B88" w:rsidP="00424B88">
            <w:pPr>
              <w:rPr>
                <w:rFonts w:ascii="Times New Roman" w:hAnsi="Times New Roman"/>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pStyle w:val="aff"/>
              <w:jc w:val="both"/>
              <w:rPr>
                <w:color w:val="auto"/>
                <w:sz w:val="28"/>
                <w:szCs w:val="28"/>
              </w:rPr>
            </w:pPr>
            <w:r w:rsidRPr="00105CFE">
              <w:rPr>
                <w:color w:val="auto"/>
                <w:sz w:val="28"/>
                <w:szCs w:val="28"/>
              </w:rPr>
              <w:t>Повышение качества проводимых проверок.</w:t>
            </w:r>
          </w:p>
        </w:tc>
        <w:tc>
          <w:tcPr>
            <w:tcW w:w="2410" w:type="dxa"/>
            <w:vMerge/>
            <w:shd w:val="clear" w:color="auto" w:fill="auto"/>
          </w:tcPr>
          <w:p w:rsidR="00424B88" w:rsidRPr="00105CFE" w:rsidRDefault="00424B88" w:rsidP="00424B88">
            <w:pPr>
              <w:jc w:val="center"/>
              <w:rPr>
                <w:rFonts w:ascii="Times New Roman" w:hAnsi="Times New Roman"/>
                <w:bCs/>
                <w:sz w:val="28"/>
                <w:szCs w:val="28"/>
              </w:rPr>
            </w:pPr>
          </w:p>
        </w:tc>
        <w:tc>
          <w:tcPr>
            <w:tcW w:w="3260" w:type="dxa"/>
            <w:gridSpan w:val="2"/>
            <w:vMerge/>
            <w:shd w:val="clear" w:color="auto" w:fill="auto"/>
          </w:tcPr>
          <w:p w:rsidR="00424B88" w:rsidRPr="00105CFE" w:rsidRDefault="00424B88" w:rsidP="00424B88">
            <w:pPr>
              <w:pStyle w:val="aff"/>
              <w:jc w:val="center"/>
              <w:rPr>
                <w:sz w:val="28"/>
                <w:szCs w:val="28"/>
              </w:rPr>
            </w:pPr>
          </w:p>
        </w:tc>
      </w:tr>
      <w:tr w:rsidR="00424B88" w:rsidRPr="00105CFE" w:rsidTr="00EA5678">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t>6</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Рост финансово-экономических преступлений (незаконные приобретение, реализация и хранение нефти и нефтепродуктов,  игорный бизнес, производство контрафактной продукции и фальшивомонетничество).</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Оперативное взаимодействие с МВД, ГП по борьбе с организованной преступностью в экономической сфере, разработка и применение оперативных профилей рисков в интегрированной СУР. </w:t>
            </w:r>
          </w:p>
        </w:tc>
        <w:tc>
          <w:tcPr>
            <w:tcW w:w="2410" w:type="dxa"/>
            <w:shd w:val="clear" w:color="auto" w:fill="auto"/>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tc>
      </w:tr>
      <w:tr w:rsidR="00424B88" w:rsidRPr="00105CFE" w:rsidTr="00EA5678">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t>7</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Невозможность направления уголовных дел в суд для назначения наказание и признание </w:t>
            </w:r>
            <w:proofErr w:type="spellStart"/>
            <w:r w:rsidRPr="00105CFE">
              <w:rPr>
                <w:rFonts w:ascii="Times New Roman" w:hAnsi="Times New Roman"/>
                <w:sz w:val="28"/>
                <w:szCs w:val="28"/>
              </w:rPr>
              <w:t>лжепредпринимателем</w:t>
            </w:r>
            <w:proofErr w:type="spellEnd"/>
            <w:r w:rsidRPr="00105CFE">
              <w:rPr>
                <w:rFonts w:ascii="Times New Roman" w:hAnsi="Times New Roman"/>
                <w:sz w:val="28"/>
                <w:szCs w:val="28"/>
              </w:rPr>
              <w:t xml:space="preserve">. </w:t>
            </w:r>
          </w:p>
          <w:p w:rsidR="00424B88" w:rsidRPr="00105CFE" w:rsidRDefault="00424B88" w:rsidP="00424B88">
            <w:pPr>
              <w:pStyle w:val="aff"/>
              <w:jc w:val="both"/>
              <w:rPr>
                <w:rFonts w:eastAsia="Calibri"/>
                <w:color w:val="auto"/>
                <w:sz w:val="28"/>
                <w:szCs w:val="28"/>
                <w:lang w:val="kk-KZ" w:eastAsia="en-US"/>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Выработать судебно-следственную практику по расследованию и доказыванию вины организаторов </w:t>
            </w:r>
            <w:proofErr w:type="spellStart"/>
            <w:r w:rsidRPr="00105CFE">
              <w:rPr>
                <w:rFonts w:ascii="Times New Roman" w:hAnsi="Times New Roman"/>
                <w:sz w:val="28"/>
                <w:szCs w:val="28"/>
              </w:rPr>
              <w:t>лжепредпринимательской</w:t>
            </w:r>
            <w:proofErr w:type="spellEnd"/>
            <w:r w:rsidRPr="00105CFE">
              <w:rPr>
                <w:rFonts w:ascii="Times New Roman" w:hAnsi="Times New Roman"/>
                <w:sz w:val="28"/>
                <w:szCs w:val="28"/>
              </w:rPr>
              <w:t xml:space="preserve"> деятельности и направления предложений в Верховный суд.</w:t>
            </w:r>
          </w:p>
        </w:tc>
        <w:tc>
          <w:tcPr>
            <w:tcW w:w="2410" w:type="dxa"/>
            <w:shd w:val="clear" w:color="auto" w:fill="auto"/>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tc>
      </w:tr>
      <w:tr w:rsidR="00424B88" w:rsidRPr="00105CFE" w:rsidTr="003E3CAA">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t>8</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Снижение количества направляемых в суд и прекращаемых по </w:t>
            </w:r>
            <w:proofErr w:type="spellStart"/>
            <w:r w:rsidRPr="00105CFE">
              <w:rPr>
                <w:rFonts w:ascii="Times New Roman" w:hAnsi="Times New Roman"/>
                <w:sz w:val="28"/>
                <w:szCs w:val="28"/>
              </w:rPr>
              <w:t>нереабилитирующим</w:t>
            </w:r>
            <w:proofErr w:type="spellEnd"/>
            <w:r w:rsidRPr="00105CFE">
              <w:rPr>
                <w:rFonts w:ascii="Times New Roman" w:hAnsi="Times New Roman"/>
                <w:sz w:val="28"/>
                <w:szCs w:val="28"/>
              </w:rPr>
              <w:t xml:space="preserve"> основаниям </w:t>
            </w:r>
            <w:r w:rsidRPr="00105CFE">
              <w:rPr>
                <w:rFonts w:ascii="Times New Roman" w:hAnsi="Times New Roman"/>
                <w:sz w:val="28"/>
                <w:szCs w:val="28"/>
              </w:rPr>
              <w:lastRenderedPageBreak/>
              <w:t>уголовных дел по фактам уклонения от уплаты налогов.</w:t>
            </w:r>
          </w:p>
          <w:p w:rsidR="00424B88" w:rsidRPr="00105CFE" w:rsidRDefault="00424B88" w:rsidP="00424B88">
            <w:pPr>
              <w:rPr>
                <w:rFonts w:ascii="Times New Roman" w:hAnsi="Times New Roman"/>
                <w:sz w:val="28"/>
                <w:szCs w:val="28"/>
              </w:rPr>
            </w:pPr>
          </w:p>
          <w:p w:rsidR="00424B88" w:rsidRPr="00105CFE" w:rsidRDefault="00424B88" w:rsidP="00424B88">
            <w:pPr>
              <w:rPr>
                <w:rFonts w:ascii="Times New Roman" w:hAnsi="Times New Roman"/>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lastRenderedPageBreak/>
              <w:t xml:space="preserve">Проведение анализа с применением СУР и информационных систем налоговых и таможенных подразделений выявление потенциальных физических и </w:t>
            </w:r>
            <w:r w:rsidRPr="00105CFE">
              <w:rPr>
                <w:rFonts w:ascii="Times New Roman" w:hAnsi="Times New Roman"/>
                <w:sz w:val="28"/>
                <w:szCs w:val="28"/>
              </w:rPr>
              <w:lastRenderedPageBreak/>
              <w:t xml:space="preserve">юридических лиц, уклоняющихся от уплаты налогов, проведение налоговых проверок и осуществление досудебного расследования. </w:t>
            </w:r>
          </w:p>
        </w:tc>
        <w:tc>
          <w:tcPr>
            <w:tcW w:w="2410" w:type="dxa"/>
            <w:shd w:val="clear" w:color="auto" w:fill="auto"/>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bCs/>
                <w:sz w:val="28"/>
                <w:szCs w:val="28"/>
              </w:rPr>
              <w:lastRenderedPageBreak/>
              <w:t>31.12.2017г.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tc>
      </w:tr>
      <w:tr w:rsidR="00424B88" w:rsidRPr="00105CFE" w:rsidTr="003E3CAA">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lastRenderedPageBreak/>
              <w:t>9</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Отсутствие четких критериев регистрации сообщений об экономических правонарушениях, обеспечивающего защиту экономических интересов государства от преступного посягательства.</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color w:val="FF0000"/>
                <w:sz w:val="28"/>
                <w:szCs w:val="28"/>
              </w:rPr>
            </w:pPr>
            <w:r w:rsidRPr="00105CFE">
              <w:rPr>
                <w:rFonts w:ascii="Times New Roman" w:hAnsi="Times New Roman"/>
                <w:sz w:val="28"/>
                <w:szCs w:val="28"/>
              </w:rPr>
              <w:t>Провести анализ  и оперативно-розыскные мероприятия по определению признаков уголовного правонарушения.</w:t>
            </w:r>
          </w:p>
        </w:tc>
        <w:tc>
          <w:tcPr>
            <w:tcW w:w="2410" w:type="dxa"/>
            <w:shd w:val="clear" w:color="auto" w:fill="auto"/>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tc>
      </w:tr>
      <w:tr w:rsidR="00424B88" w:rsidRPr="00105CFE" w:rsidTr="003E3CAA">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1</w:t>
            </w:r>
            <w:r>
              <w:rPr>
                <w:rFonts w:ascii="Times New Roman" w:hAnsi="Times New Roman"/>
                <w:bCs/>
                <w:sz w:val="28"/>
                <w:szCs w:val="28"/>
              </w:rPr>
              <w:t>0</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Неиспользование новых механизмов банкротства и реабилитации должниками.</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Проведение анализа потенциальных должников на предмет применения к ним новых </w:t>
            </w:r>
            <w:proofErr w:type="gramStart"/>
            <w:r w:rsidRPr="00105CFE">
              <w:rPr>
                <w:rFonts w:ascii="Times New Roman" w:hAnsi="Times New Roman"/>
                <w:sz w:val="28"/>
                <w:szCs w:val="28"/>
              </w:rPr>
              <w:t>механизмов  реабилитации</w:t>
            </w:r>
            <w:proofErr w:type="gramEnd"/>
            <w:r w:rsidRPr="00105CFE">
              <w:rPr>
                <w:rFonts w:ascii="Times New Roman" w:hAnsi="Times New Roman"/>
                <w:sz w:val="28"/>
                <w:szCs w:val="28"/>
              </w:rPr>
              <w:t xml:space="preserve"> и банкротства, а также урегулирования неплатежеспособности. </w:t>
            </w:r>
          </w:p>
        </w:tc>
        <w:tc>
          <w:tcPr>
            <w:tcW w:w="2410" w:type="dxa"/>
            <w:shd w:val="clear" w:color="auto" w:fill="auto"/>
          </w:tcPr>
          <w:p w:rsidR="00424B88" w:rsidRPr="00105CFE" w:rsidRDefault="00424B88" w:rsidP="00424B88">
            <w:pPr>
              <w:jc w:val="center"/>
              <w:rPr>
                <w:rFonts w:ascii="Times New Roman" w:hAnsi="Times New Roman"/>
                <w:sz w:val="28"/>
                <w:szCs w:val="28"/>
                <w:lang w:val="kk-KZ"/>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КГД</w:t>
            </w:r>
          </w:p>
        </w:tc>
      </w:tr>
      <w:tr w:rsidR="00424B88" w:rsidRPr="00105CFE" w:rsidTr="003E3CAA">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1</w:t>
            </w:r>
            <w:r>
              <w:rPr>
                <w:rFonts w:ascii="Times New Roman" w:hAnsi="Times New Roman"/>
                <w:bCs/>
                <w:sz w:val="28"/>
                <w:szCs w:val="28"/>
              </w:rPr>
              <w:t>1</w:t>
            </w:r>
            <w:r w:rsidRPr="00105CFE">
              <w:rPr>
                <w:rFonts w:ascii="Times New Roman" w:hAnsi="Times New Roman"/>
                <w:bCs/>
                <w:sz w:val="28"/>
                <w:szCs w:val="28"/>
              </w:rPr>
              <w:t>.</w:t>
            </w:r>
          </w:p>
        </w:tc>
        <w:tc>
          <w:tcPr>
            <w:tcW w:w="4252" w:type="dxa"/>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Влияние несвоевременного принятия либо отсутствие методологической основы на доработку информационной системы казначейства, в части формирования самостоятельного бюджета МСУ</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proofErr w:type="gramStart"/>
            <w:r w:rsidRPr="00105CFE">
              <w:rPr>
                <w:rFonts w:ascii="Times New Roman" w:hAnsi="Times New Roman"/>
                <w:sz w:val="28"/>
                <w:szCs w:val="28"/>
              </w:rPr>
              <w:t>Разработка  и</w:t>
            </w:r>
            <w:proofErr w:type="gramEnd"/>
            <w:r w:rsidRPr="00105CFE">
              <w:rPr>
                <w:rFonts w:ascii="Times New Roman" w:hAnsi="Times New Roman"/>
                <w:sz w:val="28"/>
                <w:szCs w:val="28"/>
              </w:rPr>
              <w:t xml:space="preserve"> утверждение ТЭО по внедрению самостоятельного бюджета МСУ,  отработка с уполномоченными органами вопроса по сокращению сроков проведения экспертизы на ТЭО. </w:t>
            </w:r>
          </w:p>
        </w:tc>
        <w:tc>
          <w:tcPr>
            <w:tcW w:w="2410" w:type="dxa"/>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КК</w:t>
            </w:r>
          </w:p>
        </w:tc>
      </w:tr>
      <w:tr w:rsidR="00424B88" w:rsidRPr="00105CFE" w:rsidTr="00B25A94">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1</w:t>
            </w:r>
            <w:r>
              <w:rPr>
                <w:rFonts w:ascii="Times New Roman" w:hAnsi="Times New Roman"/>
                <w:bCs/>
                <w:sz w:val="28"/>
                <w:szCs w:val="28"/>
              </w:rPr>
              <w:t>2</w:t>
            </w:r>
            <w:r w:rsidRPr="00105CFE">
              <w:rPr>
                <w:rFonts w:ascii="Times New Roman" w:hAnsi="Times New Roman"/>
                <w:bCs/>
                <w:sz w:val="28"/>
                <w:szCs w:val="28"/>
              </w:rPr>
              <w:t>.</w:t>
            </w:r>
          </w:p>
        </w:tc>
        <w:tc>
          <w:tcPr>
            <w:tcW w:w="4252" w:type="dxa"/>
            <w:tcBorders>
              <w:top w:val="single" w:sz="4" w:space="0" w:color="auto"/>
            </w:tcBorders>
            <w:shd w:val="clear" w:color="auto" w:fill="auto"/>
          </w:tcPr>
          <w:p w:rsidR="00424B88" w:rsidRPr="00105CFE" w:rsidRDefault="00424B88" w:rsidP="00424B88">
            <w:pPr>
              <w:rPr>
                <w:rFonts w:ascii="Times New Roman" w:eastAsia="Times New Roman" w:hAnsi="Times New Roman"/>
                <w:color w:val="000000"/>
                <w:sz w:val="28"/>
                <w:szCs w:val="28"/>
                <w:lang w:eastAsia="ru-RU"/>
              </w:rPr>
            </w:pPr>
            <w:r w:rsidRPr="00105CFE">
              <w:rPr>
                <w:rFonts w:ascii="Times New Roman" w:eastAsia="Times New Roman" w:hAnsi="Times New Roman"/>
                <w:color w:val="000000"/>
                <w:sz w:val="28"/>
                <w:szCs w:val="28"/>
                <w:lang w:eastAsia="ru-RU"/>
              </w:rPr>
              <w:t xml:space="preserve">Отсутствие Интернет-соединения у государственных учреждений, </w:t>
            </w:r>
            <w:r w:rsidRPr="00105CFE">
              <w:rPr>
                <w:rFonts w:ascii="Times New Roman" w:eastAsia="Times New Roman" w:hAnsi="Times New Roman"/>
                <w:color w:val="000000"/>
                <w:sz w:val="28"/>
                <w:szCs w:val="28"/>
                <w:lang w:eastAsia="ru-RU"/>
              </w:rPr>
              <w:lastRenderedPageBreak/>
              <w:t xml:space="preserve">отдаленно расположенных от районных и городских центров. </w:t>
            </w:r>
          </w:p>
          <w:p w:rsidR="00424B88" w:rsidRPr="00105CFE" w:rsidRDefault="00424B88" w:rsidP="00424B88">
            <w:pPr>
              <w:rPr>
                <w:rFonts w:ascii="Times New Roman" w:hAnsi="Times New Roman"/>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eastAsia="Times New Roman" w:hAnsi="Times New Roman"/>
                <w:color w:val="000000"/>
                <w:sz w:val="28"/>
                <w:szCs w:val="28"/>
                <w:lang w:eastAsia="ru-RU"/>
              </w:rPr>
            </w:pPr>
            <w:r w:rsidRPr="00105CFE">
              <w:rPr>
                <w:rFonts w:ascii="Times New Roman" w:eastAsia="Times New Roman" w:hAnsi="Times New Roman"/>
                <w:color w:val="000000"/>
                <w:sz w:val="28"/>
                <w:szCs w:val="28"/>
                <w:lang w:eastAsia="ru-RU"/>
              </w:rPr>
              <w:lastRenderedPageBreak/>
              <w:t xml:space="preserve">Отработка с уполномоченным органом в сфере информатизации по вопросам покрытия Интернет </w:t>
            </w:r>
            <w:r w:rsidRPr="00105CFE">
              <w:rPr>
                <w:rFonts w:ascii="Times New Roman" w:eastAsia="Times New Roman" w:hAnsi="Times New Roman"/>
                <w:color w:val="000000"/>
                <w:sz w:val="28"/>
                <w:szCs w:val="28"/>
                <w:lang w:eastAsia="ru-RU"/>
              </w:rPr>
              <w:lastRenderedPageBreak/>
              <w:t>соединением регионов, отдаленно расположенных от районных и городских центров.</w:t>
            </w:r>
          </w:p>
        </w:tc>
        <w:tc>
          <w:tcPr>
            <w:tcW w:w="2410" w:type="dxa"/>
            <w:shd w:val="clear" w:color="auto" w:fill="auto"/>
          </w:tcPr>
          <w:p w:rsidR="00424B88" w:rsidRPr="00105CFE" w:rsidRDefault="00424B88" w:rsidP="00424B88">
            <w:pPr>
              <w:jc w:val="center"/>
              <w:rPr>
                <w:rFonts w:ascii="Times New Roman" w:eastAsia="Times New Roman" w:hAnsi="Times New Roman"/>
                <w:color w:val="000000"/>
                <w:sz w:val="28"/>
                <w:szCs w:val="28"/>
                <w:lang w:eastAsia="ru-RU"/>
              </w:rPr>
            </w:pPr>
            <w:r w:rsidRPr="00105CFE">
              <w:rPr>
                <w:rFonts w:ascii="Times New Roman" w:eastAsia="Times New Roman" w:hAnsi="Times New Roman"/>
                <w:color w:val="000000"/>
                <w:sz w:val="28"/>
                <w:szCs w:val="28"/>
                <w:lang w:eastAsia="ru-RU"/>
              </w:rPr>
              <w:lastRenderedPageBreak/>
              <w:t>31.12.2017г.</w:t>
            </w:r>
          </w:p>
        </w:tc>
        <w:tc>
          <w:tcPr>
            <w:tcW w:w="3260" w:type="dxa"/>
            <w:gridSpan w:val="2"/>
            <w:shd w:val="clear" w:color="auto" w:fill="auto"/>
          </w:tcPr>
          <w:p w:rsidR="00424B88" w:rsidRPr="00105CFE" w:rsidRDefault="00424B88" w:rsidP="00424B88">
            <w:pPr>
              <w:jc w:val="center"/>
              <w:rPr>
                <w:rFonts w:ascii="Times New Roman" w:eastAsia="Times New Roman" w:hAnsi="Times New Roman"/>
                <w:color w:val="000000"/>
                <w:sz w:val="28"/>
                <w:szCs w:val="28"/>
                <w:lang w:eastAsia="ru-RU"/>
              </w:rPr>
            </w:pPr>
            <w:r w:rsidRPr="00105CFE">
              <w:rPr>
                <w:rFonts w:ascii="Times New Roman" w:eastAsia="Times New Roman" w:hAnsi="Times New Roman"/>
                <w:color w:val="000000"/>
                <w:sz w:val="28"/>
                <w:szCs w:val="28"/>
                <w:lang w:eastAsia="ru-RU"/>
              </w:rPr>
              <w:t>КК</w:t>
            </w:r>
          </w:p>
        </w:tc>
      </w:tr>
      <w:tr w:rsidR="00424B88" w:rsidRPr="00105CFE" w:rsidTr="00C15B55">
        <w:trPr>
          <w:trHeight w:val="426"/>
        </w:trPr>
        <w:tc>
          <w:tcPr>
            <w:tcW w:w="846" w:type="dxa"/>
            <w:vMerge w:val="restart"/>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lastRenderedPageBreak/>
              <w:t>13.</w:t>
            </w:r>
          </w:p>
        </w:tc>
        <w:tc>
          <w:tcPr>
            <w:tcW w:w="4252" w:type="dxa"/>
            <w:vMerge w:val="restart"/>
            <w:shd w:val="clear" w:color="auto" w:fill="auto"/>
          </w:tcPr>
          <w:p w:rsidR="00424B88" w:rsidRPr="00105CFE" w:rsidRDefault="00424B88" w:rsidP="00424B88">
            <w:pPr>
              <w:pStyle w:val="aff"/>
              <w:jc w:val="both"/>
              <w:rPr>
                <w:sz w:val="28"/>
                <w:szCs w:val="28"/>
              </w:rPr>
            </w:pPr>
            <w:r w:rsidRPr="00105CFE">
              <w:rPr>
                <w:sz w:val="28"/>
                <w:szCs w:val="28"/>
              </w:rPr>
              <w:t>Не соответствие Казахстана международным стандартам по противодействию отмыванию денег, финансированию терроризма и финансированию распространения оружия массового уничтожения</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pStyle w:val="aff"/>
              <w:jc w:val="both"/>
              <w:rPr>
                <w:sz w:val="28"/>
                <w:szCs w:val="28"/>
              </w:rPr>
            </w:pPr>
            <w:r w:rsidRPr="00105CFE">
              <w:rPr>
                <w:sz w:val="28"/>
                <w:szCs w:val="28"/>
              </w:rPr>
              <w:t>Координация работы государственных специальных и правоохранительных органов в сфере ПОД/ФТ по внесению изменений в законодательство.</w:t>
            </w:r>
          </w:p>
        </w:tc>
        <w:tc>
          <w:tcPr>
            <w:tcW w:w="2410" w:type="dxa"/>
            <w:vMerge w:val="restart"/>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31.12.2017г.</w:t>
            </w:r>
          </w:p>
          <w:p w:rsidR="00424B88" w:rsidRPr="00105CFE" w:rsidRDefault="00424B88" w:rsidP="00424B88">
            <w:pPr>
              <w:jc w:val="center"/>
              <w:rPr>
                <w:rFonts w:ascii="Times New Roman" w:hAnsi="Times New Roman"/>
                <w:bCs/>
                <w:sz w:val="28"/>
                <w:szCs w:val="28"/>
              </w:rPr>
            </w:pPr>
          </w:p>
        </w:tc>
        <w:tc>
          <w:tcPr>
            <w:tcW w:w="3260" w:type="dxa"/>
            <w:gridSpan w:val="2"/>
            <w:vMerge w:val="restart"/>
            <w:shd w:val="clear" w:color="auto" w:fill="auto"/>
          </w:tcPr>
          <w:p w:rsidR="00424B88" w:rsidRPr="00105CFE" w:rsidRDefault="00424B88" w:rsidP="00424B88">
            <w:pPr>
              <w:pStyle w:val="aff"/>
              <w:jc w:val="center"/>
              <w:rPr>
                <w:sz w:val="28"/>
                <w:szCs w:val="28"/>
              </w:rPr>
            </w:pPr>
            <w:r w:rsidRPr="00105CFE">
              <w:rPr>
                <w:sz w:val="28"/>
                <w:szCs w:val="28"/>
              </w:rPr>
              <w:t>КФМ</w:t>
            </w:r>
          </w:p>
          <w:p w:rsidR="00424B88" w:rsidRPr="00105CFE" w:rsidRDefault="00424B88" w:rsidP="00424B88">
            <w:pPr>
              <w:pStyle w:val="aff"/>
              <w:jc w:val="center"/>
              <w:rPr>
                <w:sz w:val="28"/>
                <w:szCs w:val="28"/>
              </w:rPr>
            </w:pPr>
          </w:p>
        </w:tc>
      </w:tr>
      <w:tr w:rsidR="00424B88" w:rsidRPr="00105CFE" w:rsidTr="00F67D30">
        <w:trPr>
          <w:trHeight w:val="426"/>
        </w:trPr>
        <w:tc>
          <w:tcPr>
            <w:tcW w:w="846" w:type="dxa"/>
            <w:vMerge/>
          </w:tcPr>
          <w:p w:rsidR="00424B88" w:rsidRDefault="00424B88" w:rsidP="00424B88">
            <w:pPr>
              <w:jc w:val="center"/>
              <w:rPr>
                <w:rFonts w:ascii="Times New Roman" w:hAnsi="Times New Roman"/>
                <w:bCs/>
                <w:sz w:val="28"/>
                <w:szCs w:val="28"/>
              </w:rPr>
            </w:pPr>
          </w:p>
        </w:tc>
        <w:tc>
          <w:tcPr>
            <w:tcW w:w="4252" w:type="dxa"/>
            <w:vMerge/>
            <w:shd w:val="clear" w:color="auto" w:fill="auto"/>
          </w:tcPr>
          <w:p w:rsidR="00424B88" w:rsidRPr="00105CFE" w:rsidRDefault="00424B88" w:rsidP="00424B88">
            <w:pPr>
              <w:pStyle w:val="aff"/>
              <w:jc w:val="both"/>
              <w:rPr>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b/>
                <w:bCs/>
                <w:spacing w:val="-4"/>
                <w:sz w:val="28"/>
                <w:szCs w:val="28"/>
                <w:bdr w:val="none" w:sz="0" w:space="0" w:color="auto" w:frame="1"/>
              </w:rPr>
            </w:pPr>
            <w:r w:rsidRPr="00105CFE">
              <w:rPr>
                <w:rFonts w:ascii="Times New Roman" w:hAnsi="Times New Roman"/>
                <w:sz w:val="28"/>
                <w:szCs w:val="28"/>
              </w:rPr>
              <w:t xml:space="preserve">Развитие Единой информационной аналитической системы, в </w:t>
            </w:r>
            <w:proofErr w:type="spellStart"/>
            <w:r w:rsidRPr="00105CFE">
              <w:rPr>
                <w:rFonts w:ascii="Times New Roman" w:hAnsi="Times New Roman"/>
                <w:sz w:val="28"/>
                <w:szCs w:val="28"/>
              </w:rPr>
              <w:t>т.ч</w:t>
            </w:r>
            <w:proofErr w:type="spellEnd"/>
            <w:r w:rsidRPr="00105CFE">
              <w:rPr>
                <w:rFonts w:ascii="Times New Roman" w:hAnsi="Times New Roman"/>
                <w:sz w:val="28"/>
                <w:szCs w:val="28"/>
              </w:rPr>
              <w:t xml:space="preserve">. формы предоставления информации, закрепления новых признаков подозрительных операций, мониторинг и анализ эффективности работы ПОД/ФТ.  </w:t>
            </w:r>
          </w:p>
        </w:tc>
        <w:tc>
          <w:tcPr>
            <w:tcW w:w="2410" w:type="dxa"/>
            <w:vMerge/>
            <w:shd w:val="clear" w:color="auto" w:fill="auto"/>
          </w:tcPr>
          <w:p w:rsidR="00424B88" w:rsidRPr="00105CFE" w:rsidRDefault="00424B88" w:rsidP="00424B88">
            <w:pPr>
              <w:jc w:val="center"/>
              <w:rPr>
                <w:rFonts w:ascii="Times New Roman" w:hAnsi="Times New Roman"/>
                <w:bCs/>
                <w:sz w:val="28"/>
                <w:szCs w:val="28"/>
              </w:rPr>
            </w:pPr>
          </w:p>
        </w:tc>
        <w:tc>
          <w:tcPr>
            <w:tcW w:w="3260" w:type="dxa"/>
            <w:gridSpan w:val="2"/>
            <w:vMerge/>
            <w:shd w:val="clear" w:color="auto" w:fill="auto"/>
          </w:tcPr>
          <w:p w:rsidR="00424B88" w:rsidRPr="00105CFE" w:rsidRDefault="00424B88" w:rsidP="00424B88">
            <w:pPr>
              <w:pStyle w:val="aff"/>
              <w:jc w:val="center"/>
              <w:rPr>
                <w:b/>
                <w:bCs/>
                <w:spacing w:val="-4"/>
                <w:sz w:val="28"/>
                <w:szCs w:val="28"/>
                <w:bdr w:val="none" w:sz="0" w:space="0" w:color="auto" w:frame="1"/>
              </w:rPr>
            </w:pPr>
          </w:p>
        </w:tc>
      </w:tr>
      <w:tr w:rsidR="00424B88" w:rsidRPr="00105CFE" w:rsidTr="00F67D30">
        <w:trPr>
          <w:trHeight w:val="426"/>
        </w:trPr>
        <w:tc>
          <w:tcPr>
            <w:tcW w:w="846" w:type="dxa"/>
            <w:vMerge w:val="restart"/>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1</w:t>
            </w:r>
            <w:r>
              <w:rPr>
                <w:rFonts w:ascii="Times New Roman" w:hAnsi="Times New Roman"/>
                <w:bCs/>
                <w:sz w:val="28"/>
                <w:szCs w:val="28"/>
              </w:rPr>
              <w:t>4</w:t>
            </w:r>
            <w:r w:rsidRPr="00105CFE">
              <w:rPr>
                <w:rFonts w:ascii="Times New Roman" w:hAnsi="Times New Roman"/>
                <w:bCs/>
                <w:sz w:val="28"/>
                <w:szCs w:val="28"/>
              </w:rPr>
              <w:t>.</w:t>
            </w:r>
          </w:p>
        </w:tc>
        <w:tc>
          <w:tcPr>
            <w:tcW w:w="4252" w:type="dxa"/>
            <w:vMerge w:val="restart"/>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Легализация (отмывание) доходов, полученных преступным путем</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Совершенствование нормативного  правового обеспечения </w:t>
            </w:r>
          </w:p>
        </w:tc>
        <w:tc>
          <w:tcPr>
            <w:tcW w:w="2410" w:type="dxa"/>
            <w:vMerge w:val="restart"/>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31.12.2017г.</w:t>
            </w:r>
          </w:p>
          <w:p w:rsidR="00424B88" w:rsidRPr="00105CFE" w:rsidRDefault="00424B88" w:rsidP="00424B88">
            <w:pPr>
              <w:jc w:val="center"/>
              <w:rPr>
                <w:rFonts w:ascii="Times New Roman" w:hAnsi="Times New Roman"/>
                <w:sz w:val="28"/>
                <w:szCs w:val="28"/>
              </w:rPr>
            </w:pPr>
          </w:p>
        </w:tc>
        <w:tc>
          <w:tcPr>
            <w:tcW w:w="3260" w:type="dxa"/>
            <w:gridSpan w:val="2"/>
            <w:vMerge w:val="restart"/>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КФМ</w:t>
            </w:r>
          </w:p>
          <w:p w:rsidR="00424B88" w:rsidRPr="00105CFE" w:rsidRDefault="00424B88" w:rsidP="00424B88">
            <w:pPr>
              <w:pStyle w:val="aff"/>
              <w:jc w:val="center"/>
              <w:rPr>
                <w:sz w:val="28"/>
                <w:szCs w:val="28"/>
              </w:rPr>
            </w:pPr>
          </w:p>
        </w:tc>
      </w:tr>
      <w:tr w:rsidR="00424B88" w:rsidRPr="00105CFE" w:rsidTr="00F67D30">
        <w:trPr>
          <w:trHeight w:val="426"/>
        </w:trPr>
        <w:tc>
          <w:tcPr>
            <w:tcW w:w="846" w:type="dxa"/>
            <w:vMerge/>
          </w:tcPr>
          <w:p w:rsidR="00424B88" w:rsidRDefault="00424B88" w:rsidP="00424B88">
            <w:pPr>
              <w:jc w:val="center"/>
              <w:rPr>
                <w:rFonts w:ascii="Times New Roman" w:hAnsi="Times New Roman"/>
                <w:bCs/>
                <w:sz w:val="28"/>
                <w:szCs w:val="28"/>
              </w:rPr>
            </w:pPr>
          </w:p>
        </w:tc>
        <w:tc>
          <w:tcPr>
            <w:tcW w:w="4252" w:type="dxa"/>
            <w:vMerge/>
            <w:shd w:val="clear" w:color="auto" w:fill="auto"/>
          </w:tcPr>
          <w:p w:rsidR="00424B88" w:rsidRPr="00105CFE" w:rsidRDefault="00424B88" w:rsidP="00424B88">
            <w:pPr>
              <w:pStyle w:val="aff"/>
              <w:jc w:val="both"/>
              <w:rPr>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Проведение совместных семинаров, тренингов с правоохранительными и специальными государственными органами, в том числе посредством ВКС</w:t>
            </w:r>
          </w:p>
        </w:tc>
        <w:tc>
          <w:tcPr>
            <w:tcW w:w="2410" w:type="dxa"/>
            <w:vMerge/>
            <w:shd w:val="clear" w:color="auto" w:fill="auto"/>
          </w:tcPr>
          <w:p w:rsidR="00424B88" w:rsidRPr="00105CFE" w:rsidRDefault="00424B88" w:rsidP="00424B88">
            <w:pPr>
              <w:jc w:val="center"/>
              <w:rPr>
                <w:rFonts w:ascii="Times New Roman" w:hAnsi="Times New Roman"/>
                <w:bCs/>
                <w:sz w:val="28"/>
                <w:szCs w:val="28"/>
              </w:rPr>
            </w:pPr>
          </w:p>
        </w:tc>
        <w:tc>
          <w:tcPr>
            <w:tcW w:w="3260" w:type="dxa"/>
            <w:gridSpan w:val="2"/>
            <w:vMerge/>
            <w:shd w:val="clear" w:color="auto" w:fill="auto"/>
          </w:tcPr>
          <w:p w:rsidR="00424B88" w:rsidRPr="00105CFE" w:rsidRDefault="00424B88" w:rsidP="00424B88">
            <w:pPr>
              <w:pStyle w:val="aff"/>
              <w:jc w:val="center"/>
              <w:rPr>
                <w:sz w:val="28"/>
                <w:szCs w:val="28"/>
              </w:rPr>
            </w:pPr>
          </w:p>
        </w:tc>
      </w:tr>
      <w:tr w:rsidR="00424B88" w:rsidRPr="00105CFE" w:rsidTr="00E5520A">
        <w:trPr>
          <w:trHeight w:val="426"/>
        </w:trPr>
        <w:tc>
          <w:tcPr>
            <w:tcW w:w="846" w:type="dxa"/>
            <w:vMerge/>
          </w:tcPr>
          <w:p w:rsidR="00424B88" w:rsidRDefault="00424B88" w:rsidP="00424B88">
            <w:pPr>
              <w:jc w:val="center"/>
              <w:rPr>
                <w:rFonts w:ascii="Times New Roman" w:hAnsi="Times New Roman"/>
                <w:bCs/>
                <w:sz w:val="28"/>
                <w:szCs w:val="28"/>
              </w:rPr>
            </w:pPr>
          </w:p>
        </w:tc>
        <w:tc>
          <w:tcPr>
            <w:tcW w:w="4252" w:type="dxa"/>
            <w:vMerge/>
            <w:shd w:val="clear" w:color="auto" w:fill="auto"/>
          </w:tcPr>
          <w:p w:rsidR="00424B88" w:rsidRPr="00105CFE" w:rsidRDefault="00424B88" w:rsidP="00424B88">
            <w:pPr>
              <w:pStyle w:val="aff"/>
              <w:jc w:val="both"/>
              <w:rPr>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Участие в Рабочей группе по типологиям и противодействию</w:t>
            </w:r>
            <w:r>
              <w:rPr>
                <w:rFonts w:ascii="Times New Roman" w:hAnsi="Times New Roman"/>
                <w:sz w:val="28"/>
                <w:szCs w:val="28"/>
              </w:rPr>
              <w:t xml:space="preserve"> </w:t>
            </w:r>
            <w:r w:rsidRPr="00105CFE">
              <w:rPr>
                <w:rFonts w:ascii="Times New Roman" w:hAnsi="Times New Roman"/>
                <w:sz w:val="28"/>
                <w:szCs w:val="28"/>
              </w:rPr>
              <w:t>финансированию терроризма и преступности</w:t>
            </w:r>
          </w:p>
        </w:tc>
        <w:tc>
          <w:tcPr>
            <w:tcW w:w="2410" w:type="dxa"/>
            <w:vMerge/>
            <w:shd w:val="clear" w:color="auto" w:fill="auto"/>
          </w:tcPr>
          <w:p w:rsidR="00424B88" w:rsidRPr="00105CFE" w:rsidRDefault="00424B88" w:rsidP="00424B88">
            <w:pPr>
              <w:jc w:val="center"/>
              <w:rPr>
                <w:rFonts w:ascii="Times New Roman" w:hAnsi="Times New Roman"/>
                <w:bCs/>
                <w:sz w:val="28"/>
                <w:szCs w:val="28"/>
              </w:rPr>
            </w:pPr>
          </w:p>
        </w:tc>
        <w:tc>
          <w:tcPr>
            <w:tcW w:w="3260" w:type="dxa"/>
            <w:gridSpan w:val="2"/>
            <w:vMerge/>
            <w:shd w:val="clear" w:color="auto" w:fill="auto"/>
          </w:tcPr>
          <w:p w:rsidR="00424B88" w:rsidRPr="00105CFE" w:rsidRDefault="00424B88" w:rsidP="00424B88">
            <w:pPr>
              <w:pStyle w:val="aff"/>
              <w:jc w:val="center"/>
              <w:rPr>
                <w:sz w:val="28"/>
                <w:szCs w:val="28"/>
              </w:rPr>
            </w:pPr>
          </w:p>
        </w:tc>
      </w:tr>
      <w:tr w:rsidR="00424B88" w:rsidRPr="00105CFE" w:rsidTr="00E5520A">
        <w:trPr>
          <w:trHeight w:val="426"/>
        </w:trPr>
        <w:tc>
          <w:tcPr>
            <w:tcW w:w="846" w:type="dxa"/>
            <w:vMerge w:val="restart"/>
          </w:tcPr>
          <w:p w:rsidR="00424B88" w:rsidRDefault="00424B88" w:rsidP="00424B88">
            <w:pPr>
              <w:jc w:val="center"/>
              <w:rPr>
                <w:rFonts w:ascii="Times New Roman" w:hAnsi="Times New Roman"/>
                <w:bCs/>
                <w:sz w:val="28"/>
                <w:szCs w:val="28"/>
              </w:rPr>
            </w:pPr>
            <w:r>
              <w:rPr>
                <w:rFonts w:ascii="Times New Roman" w:hAnsi="Times New Roman"/>
                <w:bCs/>
                <w:sz w:val="28"/>
                <w:szCs w:val="28"/>
              </w:rPr>
              <w:t>15.</w:t>
            </w:r>
          </w:p>
        </w:tc>
        <w:tc>
          <w:tcPr>
            <w:tcW w:w="4252" w:type="dxa"/>
            <w:vMerge w:val="restart"/>
            <w:shd w:val="clear" w:color="auto" w:fill="auto"/>
          </w:tcPr>
          <w:p w:rsidR="00424B88" w:rsidRPr="00105CFE" w:rsidRDefault="00424B88" w:rsidP="00424B88">
            <w:pPr>
              <w:pStyle w:val="aff"/>
              <w:jc w:val="both"/>
              <w:rPr>
                <w:sz w:val="28"/>
                <w:szCs w:val="28"/>
              </w:rPr>
            </w:pPr>
            <w:r w:rsidRPr="00105CFE">
              <w:rPr>
                <w:sz w:val="28"/>
                <w:szCs w:val="28"/>
              </w:rPr>
              <w:t>Финансирование терроризма и (или) экстремизма</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Совершенствование нормативного  правового обеспечения </w:t>
            </w:r>
          </w:p>
        </w:tc>
        <w:tc>
          <w:tcPr>
            <w:tcW w:w="2410" w:type="dxa"/>
            <w:vMerge w:val="restart"/>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31.12.2017г.</w:t>
            </w:r>
          </w:p>
          <w:p w:rsidR="00424B88" w:rsidRPr="00105CFE" w:rsidRDefault="00424B88" w:rsidP="00424B88">
            <w:pPr>
              <w:jc w:val="center"/>
              <w:rPr>
                <w:rFonts w:ascii="Times New Roman" w:hAnsi="Times New Roman"/>
                <w:sz w:val="28"/>
                <w:szCs w:val="28"/>
              </w:rPr>
            </w:pPr>
          </w:p>
        </w:tc>
        <w:tc>
          <w:tcPr>
            <w:tcW w:w="3260" w:type="dxa"/>
            <w:gridSpan w:val="2"/>
            <w:vMerge w:val="restart"/>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КФМ</w:t>
            </w:r>
          </w:p>
          <w:p w:rsidR="00424B88" w:rsidRPr="00105CFE" w:rsidRDefault="00424B88" w:rsidP="00424B88">
            <w:pPr>
              <w:pStyle w:val="aff"/>
              <w:jc w:val="center"/>
              <w:rPr>
                <w:sz w:val="28"/>
                <w:szCs w:val="28"/>
              </w:rPr>
            </w:pPr>
          </w:p>
        </w:tc>
      </w:tr>
      <w:tr w:rsidR="00424B88" w:rsidRPr="00105CFE" w:rsidTr="00E5520A">
        <w:trPr>
          <w:trHeight w:val="426"/>
        </w:trPr>
        <w:tc>
          <w:tcPr>
            <w:tcW w:w="846" w:type="dxa"/>
            <w:vMerge/>
          </w:tcPr>
          <w:p w:rsidR="00424B88" w:rsidRDefault="00424B88" w:rsidP="00424B88">
            <w:pPr>
              <w:jc w:val="center"/>
              <w:rPr>
                <w:rFonts w:ascii="Times New Roman" w:hAnsi="Times New Roman"/>
                <w:bCs/>
                <w:sz w:val="28"/>
                <w:szCs w:val="28"/>
              </w:rPr>
            </w:pPr>
          </w:p>
        </w:tc>
        <w:tc>
          <w:tcPr>
            <w:tcW w:w="4252" w:type="dxa"/>
            <w:vMerge/>
            <w:shd w:val="clear" w:color="auto" w:fill="auto"/>
          </w:tcPr>
          <w:p w:rsidR="00424B88" w:rsidRPr="00105CFE" w:rsidRDefault="00424B88" w:rsidP="00424B88">
            <w:pPr>
              <w:pStyle w:val="aff"/>
              <w:jc w:val="both"/>
              <w:rPr>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Проведение совместных семинаров, тренингов с правоохранительными и специальными государственными органами, в том числе посредством ВКС</w:t>
            </w:r>
          </w:p>
        </w:tc>
        <w:tc>
          <w:tcPr>
            <w:tcW w:w="2410" w:type="dxa"/>
            <w:vMerge/>
            <w:shd w:val="clear" w:color="auto" w:fill="auto"/>
          </w:tcPr>
          <w:p w:rsidR="00424B88" w:rsidRPr="00105CFE" w:rsidRDefault="00424B88" w:rsidP="00424B88">
            <w:pPr>
              <w:jc w:val="center"/>
              <w:rPr>
                <w:rFonts w:ascii="Times New Roman" w:hAnsi="Times New Roman"/>
                <w:bCs/>
                <w:sz w:val="28"/>
                <w:szCs w:val="28"/>
              </w:rPr>
            </w:pPr>
          </w:p>
        </w:tc>
        <w:tc>
          <w:tcPr>
            <w:tcW w:w="3260" w:type="dxa"/>
            <w:gridSpan w:val="2"/>
            <w:vMerge/>
            <w:shd w:val="clear" w:color="auto" w:fill="auto"/>
          </w:tcPr>
          <w:p w:rsidR="00424B88" w:rsidRPr="00105CFE" w:rsidRDefault="00424B88" w:rsidP="00424B88">
            <w:pPr>
              <w:pStyle w:val="aff"/>
              <w:jc w:val="center"/>
              <w:rPr>
                <w:sz w:val="28"/>
                <w:szCs w:val="28"/>
              </w:rPr>
            </w:pPr>
          </w:p>
        </w:tc>
      </w:tr>
      <w:tr w:rsidR="00424B88" w:rsidRPr="00105CFE" w:rsidTr="00D31A5E">
        <w:trPr>
          <w:trHeight w:val="426"/>
        </w:trPr>
        <w:tc>
          <w:tcPr>
            <w:tcW w:w="846" w:type="dxa"/>
            <w:vMerge/>
          </w:tcPr>
          <w:p w:rsidR="00424B88" w:rsidRDefault="00424B88" w:rsidP="00424B88">
            <w:pPr>
              <w:jc w:val="center"/>
              <w:rPr>
                <w:rFonts w:ascii="Times New Roman" w:hAnsi="Times New Roman"/>
                <w:bCs/>
                <w:sz w:val="28"/>
                <w:szCs w:val="28"/>
              </w:rPr>
            </w:pPr>
          </w:p>
        </w:tc>
        <w:tc>
          <w:tcPr>
            <w:tcW w:w="4252" w:type="dxa"/>
            <w:vMerge/>
            <w:shd w:val="clear" w:color="auto" w:fill="auto"/>
          </w:tcPr>
          <w:p w:rsidR="00424B88" w:rsidRPr="00105CFE" w:rsidRDefault="00424B88" w:rsidP="00424B88">
            <w:pPr>
              <w:pStyle w:val="aff"/>
              <w:jc w:val="both"/>
              <w:rPr>
                <w:sz w:val="28"/>
                <w:szCs w:val="28"/>
              </w:rPr>
            </w:pP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Участие в Рабочей группе по типологиям и противодействию</w:t>
            </w:r>
            <w:r>
              <w:rPr>
                <w:rFonts w:ascii="Times New Roman" w:hAnsi="Times New Roman"/>
                <w:sz w:val="28"/>
                <w:szCs w:val="28"/>
              </w:rPr>
              <w:t xml:space="preserve"> </w:t>
            </w:r>
            <w:r w:rsidRPr="00105CFE">
              <w:rPr>
                <w:rFonts w:ascii="Times New Roman" w:hAnsi="Times New Roman"/>
                <w:sz w:val="28"/>
                <w:szCs w:val="28"/>
              </w:rPr>
              <w:t>финансированию терроризма и преступности</w:t>
            </w:r>
          </w:p>
        </w:tc>
        <w:tc>
          <w:tcPr>
            <w:tcW w:w="2410" w:type="dxa"/>
            <w:vMerge/>
            <w:shd w:val="clear" w:color="auto" w:fill="auto"/>
          </w:tcPr>
          <w:p w:rsidR="00424B88" w:rsidRPr="00105CFE" w:rsidRDefault="00424B88" w:rsidP="00424B88">
            <w:pPr>
              <w:jc w:val="center"/>
              <w:rPr>
                <w:rFonts w:ascii="Times New Roman" w:hAnsi="Times New Roman"/>
                <w:bCs/>
                <w:sz w:val="28"/>
                <w:szCs w:val="28"/>
              </w:rPr>
            </w:pPr>
          </w:p>
        </w:tc>
        <w:tc>
          <w:tcPr>
            <w:tcW w:w="3260" w:type="dxa"/>
            <w:gridSpan w:val="2"/>
            <w:vMerge/>
            <w:shd w:val="clear" w:color="auto" w:fill="auto"/>
          </w:tcPr>
          <w:p w:rsidR="00424B88" w:rsidRPr="00105CFE" w:rsidRDefault="00424B88" w:rsidP="00424B88">
            <w:pPr>
              <w:pStyle w:val="aff"/>
              <w:jc w:val="center"/>
              <w:rPr>
                <w:sz w:val="28"/>
                <w:szCs w:val="28"/>
              </w:rPr>
            </w:pPr>
          </w:p>
        </w:tc>
      </w:tr>
      <w:tr w:rsidR="00424B88" w:rsidRPr="00105CFE" w:rsidTr="00B25A94">
        <w:trPr>
          <w:trHeight w:val="426"/>
        </w:trPr>
        <w:tc>
          <w:tcPr>
            <w:tcW w:w="15446" w:type="dxa"/>
            <w:gridSpan w:val="8"/>
          </w:tcPr>
          <w:p w:rsidR="00424B88" w:rsidRPr="00105CFE" w:rsidRDefault="00424B88" w:rsidP="00424B88">
            <w:pPr>
              <w:pStyle w:val="aff"/>
              <w:jc w:val="center"/>
              <w:rPr>
                <w:sz w:val="28"/>
                <w:szCs w:val="28"/>
              </w:rPr>
            </w:pPr>
            <w:r w:rsidRPr="00105CFE">
              <w:rPr>
                <w:b/>
                <w:sz w:val="28"/>
                <w:szCs w:val="28"/>
                <w:lang w:val="kk-KZ"/>
              </w:rPr>
              <w:t>Внутренние риски</w:t>
            </w:r>
          </w:p>
        </w:tc>
      </w:tr>
      <w:tr w:rsidR="00424B88" w:rsidRPr="00105CFE" w:rsidTr="00B25A94">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sz w:val="28"/>
                <w:szCs w:val="28"/>
                <w:lang w:val="kk-KZ"/>
              </w:rPr>
              <w:t>1</w:t>
            </w:r>
            <w:r>
              <w:rPr>
                <w:rFonts w:ascii="Times New Roman" w:hAnsi="Times New Roman"/>
                <w:sz w:val="28"/>
                <w:szCs w:val="28"/>
                <w:lang w:val="kk-KZ"/>
              </w:rPr>
              <w:t>6</w:t>
            </w:r>
            <w:r w:rsidRPr="00105CFE">
              <w:rPr>
                <w:rFonts w:ascii="Times New Roman" w:hAnsi="Times New Roman"/>
                <w:sz w:val="28"/>
                <w:szCs w:val="28"/>
                <w:lang w:val="kk-KZ"/>
              </w:rPr>
              <w:t>.</w:t>
            </w:r>
          </w:p>
        </w:tc>
        <w:tc>
          <w:tcPr>
            <w:tcW w:w="4252" w:type="dxa"/>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Отсутствие возможности разграничения кодов органов государственных доходов до сельского округа, села, поселка, города районного значения</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Внесение изменений в нормативные правовые акты, в части добавления условных кодов органов государственных доходов сельским округам, селам, поселкам, городам районного значения.</w:t>
            </w:r>
          </w:p>
        </w:tc>
        <w:tc>
          <w:tcPr>
            <w:tcW w:w="2410" w:type="dxa"/>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bCs/>
                <w:sz w:val="28"/>
                <w:szCs w:val="28"/>
              </w:rPr>
              <w:t>31.12.2017 г.</w:t>
            </w:r>
          </w:p>
        </w:tc>
        <w:tc>
          <w:tcPr>
            <w:tcW w:w="3260" w:type="dxa"/>
            <w:gridSpan w:val="2"/>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КК</w:t>
            </w:r>
          </w:p>
        </w:tc>
      </w:tr>
      <w:tr w:rsidR="00424B88" w:rsidRPr="00105CFE" w:rsidTr="00B25A94">
        <w:trPr>
          <w:trHeight w:val="426"/>
        </w:trPr>
        <w:tc>
          <w:tcPr>
            <w:tcW w:w="15446" w:type="dxa"/>
            <w:gridSpan w:val="8"/>
          </w:tcPr>
          <w:p w:rsidR="00424B88" w:rsidRPr="00105CFE" w:rsidRDefault="00424B88" w:rsidP="00424B88">
            <w:pPr>
              <w:rPr>
                <w:rFonts w:ascii="Times New Roman" w:hAnsi="Times New Roman"/>
                <w:b/>
                <w:bCs/>
                <w:sz w:val="28"/>
                <w:szCs w:val="28"/>
              </w:rPr>
            </w:pPr>
            <w:r w:rsidRPr="00105CFE">
              <w:rPr>
                <w:rFonts w:ascii="Times New Roman" w:hAnsi="Times New Roman"/>
                <w:b/>
                <w:sz w:val="28"/>
                <w:szCs w:val="28"/>
                <w:lang w:eastAsia="ru-RU"/>
              </w:rPr>
              <w:t>Стратегическая цель 1.2. Обеспечение  эффективности налогового   и таможенного контроля</w:t>
            </w:r>
            <w:r w:rsidRPr="00105CFE">
              <w:rPr>
                <w:rFonts w:ascii="Times New Roman" w:hAnsi="Times New Roman"/>
                <w:b/>
                <w:bCs/>
                <w:sz w:val="28"/>
                <w:szCs w:val="28"/>
              </w:rPr>
              <w:t xml:space="preserve"> </w:t>
            </w:r>
          </w:p>
        </w:tc>
      </w:tr>
      <w:tr w:rsidR="00424B88" w:rsidRPr="00105CFE" w:rsidTr="00B25A94">
        <w:trPr>
          <w:trHeight w:val="426"/>
        </w:trPr>
        <w:tc>
          <w:tcPr>
            <w:tcW w:w="15446" w:type="dxa"/>
            <w:gridSpan w:val="8"/>
          </w:tcPr>
          <w:p w:rsidR="00424B88" w:rsidRPr="00105CFE" w:rsidRDefault="00424B88" w:rsidP="00424B88">
            <w:pPr>
              <w:jc w:val="center"/>
              <w:rPr>
                <w:rFonts w:ascii="Times New Roman" w:hAnsi="Times New Roman"/>
                <w:b/>
                <w:bCs/>
                <w:sz w:val="28"/>
                <w:szCs w:val="28"/>
              </w:rPr>
            </w:pPr>
            <w:r w:rsidRPr="00105CFE">
              <w:rPr>
                <w:rFonts w:ascii="Times New Roman" w:hAnsi="Times New Roman"/>
                <w:b/>
                <w:sz w:val="28"/>
                <w:szCs w:val="28"/>
                <w:lang w:val="kk-KZ"/>
              </w:rPr>
              <w:t>Внутренние риски</w:t>
            </w:r>
          </w:p>
        </w:tc>
      </w:tr>
      <w:tr w:rsidR="00424B88" w:rsidRPr="00105CFE" w:rsidTr="00B25A94">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1</w:t>
            </w:r>
            <w:r>
              <w:rPr>
                <w:rFonts w:ascii="Times New Roman" w:hAnsi="Times New Roman"/>
                <w:bCs/>
                <w:sz w:val="28"/>
                <w:szCs w:val="28"/>
              </w:rPr>
              <w:t>8</w:t>
            </w:r>
            <w:r w:rsidRPr="00105CFE">
              <w:rPr>
                <w:rFonts w:ascii="Times New Roman" w:hAnsi="Times New Roman"/>
                <w:bCs/>
                <w:sz w:val="28"/>
                <w:szCs w:val="28"/>
              </w:rPr>
              <w:t>.</w:t>
            </w:r>
          </w:p>
        </w:tc>
        <w:tc>
          <w:tcPr>
            <w:tcW w:w="4252" w:type="dxa"/>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Отсутствие заявок на участие в торгах по продаже республиканской собственности</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lang w:val="kk-KZ"/>
              </w:rPr>
              <w:t>И</w:t>
            </w:r>
            <w:proofErr w:type="spellStart"/>
            <w:r w:rsidRPr="00105CFE">
              <w:rPr>
                <w:rFonts w:ascii="Times New Roman" w:hAnsi="Times New Roman"/>
                <w:sz w:val="28"/>
                <w:szCs w:val="28"/>
              </w:rPr>
              <w:t>нформационное</w:t>
            </w:r>
            <w:proofErr w:type="spellEnd"/>
            <w:r w:rsidRPr="00105CFE">
              <w:rPr>
                <w:rFonts w:ascii="Times New Roman" w:hAnsi="Times New Roman"/>
                <w:sz w:val="28"/>
                <w:szCs w:val="28"/>
              </w:rPr>
              <w:t xml:space="preserve"> </w:t>
            </w:r>
            <w:proofErr w:type="spellStart"/>
            <w:r w:rsidRPr="00105CFE">
              <w:rPr>
                <w:rFonts w:ascii="Times New Roman" w:hAnsi="Times New Roman"/>
                <w:sz w:val="28"/>
                <w:szCs w:val="28"/>
              </w:rPr>
              <w:t>сопровождени</w:t>
            </w:r>
            <w:proofErr w:type="spellEnd"/>
            <w:r w:rsidRPr="00105CFE">
              <w:rPr>
                <w:rFonts w:ascii="Times New Roman" w:hAnsi="Times New Roman"/>
                <w:sz w:val="28"/>
                <w:szCs w:val="28"/>
                <w:lang w:val="kk-KZ"/>
              </w:rPr>
              <w:t>е</w:t>
            </w:r>
            <w:r w:rsidRPr="00105CFE">
              <w:rPr>
                <w:rFonts w:ascii="Times New Roman" w:hAnsi="Times New Roman"/>
                <w:sz w:val="28"/>
                <w:szCs w:val="28"/>
              </w:rPr>
              <w:t xml:space="preserve"> Комплексного плана приватизации на 2016-2020 годы.</w:t>
            </w:r>
          </w:p>
        </w:tc>
        <w:tc>
          <w:tcPr>
            <w:tcW w:w="2410" w:type="dxa"/>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31.12.2017 г.</w:t>
            </w:r>
          </w:p>
        </w:tc>
        <w:tc>
          <w:tcPr>
            <w:tcW w:w="3260" w:type="dxa"/>
            <w:gridSpan w:val="2"/>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sz w:val="28"/>
                <w:szCs w:val="28"/>
              </w:rPr>
              <w:t>КГИП</w:t>
            </w:r>
          </w:p>
        </w:tc>
      </w:tr>
      <w:tr w:rsidR="00424B88" w:rsidRPr="00105CFE" w:rsidTr="00B25A94">
        <w:trPr>
          <w:trHeight w:val="426"/>
        </w:trPr>
        <w:tc>
          <w:tcPr>
            <w:tcW w:w="846" w:type="dxa"/>
          </w:tcPr>
          <w:p w:rsidR="00424B88" w:rsidRPr="00105CFE" w:rsidRDefault="00424B88" w:rsidP="00424B88">
            <w:pPr>
              <w:jc w:val="center"/>
              <w:rPr>
                <w:rFonts w:ascii="Times New Roman" w:hAnsi="Times New Roman"/>
                <w:bCs/>
                <w:sz w:val="28"/>
                <w:szCs w:val="28"/>
              </w:rPr>
            </w:pPr>
            <w:r>
              <w:rPr>
                <w:rFonts w:ascii="Times New Roman" w:hAnsi="Times New Roman"/>
                <w:bCs/>
                <w:sz w:val="28"/>
                <w:szCs w:val="28"/>
              </w:rPr>
              <w:t>19</w:t>
            </w:r>
            <w:r w:rsidRPr="00105CFE">
              <w:rPr>
                <w:rFonts w:ascii="Times New Roman" w:hAnsi="Times New Roman"/>
                <w:bCs/>
                <w:sz w:val="28"/>
                <w:szCs w:val="28"/>
              </w:rPr>
              <w:t>.</w:t>
            </w:r>
          </w:p>
        </w:tc>
        <w:tc>
          <w:tcPr>
            <w:tcW w:w="4252" w:type="dxa"/>
            <w:shd w:val="clear" w:color="auto" w:fill="auto"/>
          </w:tcPr>
          <w:p w:rsidR="00424B88" w:rsidRPr="00105CFE" w:rsidRDefault="00424B88" w:rsidP="00424B88">
            <w:pPr>
              <w:rPr>
                <w:rFonts w:ascii="Times New Roman" w:eastAsia="Times New Roman" w:hAnsi="Times New Roman"/>
                <w:spacing w:val="1"/>
                <w:sz w:val="28"/>
                <w:szCs w:val="28"/>
              </w:rPr>
            </w:pPr>
            <w:r w:rsidRPr="00105CFE">
              <w:rPr>
                <w:rFonts w:ascii="Times New Roman" w:eastAsia="Times New Roman" w:hAnsi="Times New Roman"/>
                <w:spacing w:val="1"/>
                <w:sz w:val="28"/>
                <w:szCs w:val="28"/>
                <w:lang w:val="kk-KZ"/>
              </w:rPr>
              <w:t>Изменение методики оценки стран по индикатору «Разрешение неплатежеспособности» рейтинга Всемирного Банка «</w:t>
            </w:r>
            <w:r w:rsidRPr="00105CFE">
              <w:rPr>
                <w:rFonts w:ascii="Times New Roman" w:eastAsia="Times New Roman" w:hAnsi="Times New Roman"/>
                <w:spacing w:val="1"/>
                <w:sz w:val="28"/>
                <w:szCs w:val="28"/>
                <w:lang w:val="en-US"/>
              </w:rPr>
              <w:t>Doing</w:t>
            </w:r>
            <w:r w:rsidRPr="00105CFE">
              <w:rPr>
                <w:rFonts w:ascii="Times New Roman" w:eastAsia="Times New Roman" w:hAnsi="Times New Roman"/>
                <w:spacing w:val="1"/>
                <w:sz w:val="28"/>
                <w:szCs w:val="28"/>
              </w:rPr>
              <w:t xml:space="preserve"> </w:t>
            </w:r>
            <w:proofErr w:type="spellStart"/>
            <w:r w:rsidRPr="00105CFE">
              <w:rPr>
                <w:rFonts w:ascii="Times New Roman" w:eastAsia="Times New Roman" w:hAnsi="Times New Roman"/>
                <w:spacing w:val="1"/>
                <w:sz w:val="28"/>
                <w:szCs w:val="28"/>
                <w:lang w:val="en-US"/>
              </w:rPr>
              <w:t>Bussines</w:t>
            </w:r>
            <w:proofErr w:type="spellEnd"/>
            <w:r w:rsidRPr="00105CFE">
              <w:rPr>
                <w:rFonts w:ascii="Times New Roman" w:eastAsia="Times New Roman" w:hAnsi="Times New Roman"/>
                <w:spacing w:val="1"/>
                <w:sz w:val="28"/>
                <w:szCs w:val="28"/>
              </w:rPr>
              <w:t>».</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eastAsia="Times New Roman" w:hAnsi="Times New Roman"/>
                <w:spacing w:val="1"/>
                <w:sz w:val="28"/>
                <w:szCs w:val="28"/>
                <w:lang w:val="kk-KZ"/>
              </w:rPr>
            </w:pPr>
            <w:r w:rsidRPr="00105CFE">
              <w:rPr>
                <w:rFonts w:ascii="Times New Roman" w:eastAsia="Times New Roman" w:hAnsi="Times New Roman"/>
                <w:spacing w:val="1"/>
                <w:sz w:val="28"/>
                <w:szCs w:val="28"/>
                <w:lang w:val="kk-KZ"/>
              </w:rPr>
              <w:t xml:space="preserve">Максимальное приближение к международным стандартам законодательства о реабилитации и банкротстве, а также проведение работы по повышению качества проводимых процедур реабилитации  в целях недопущения значительного </w:t>
            </w:r>
            <w:r w:rsidRPr="00105CFE">
              <w:rPr>
                <w:rFonts w:ascii="Times New Roman" w:eastAsia="Times New Roman" w:hAnsi="Times New Roman"/>
                <w:spacing w:val="1"/>
                <w:sz w:val="28"/>
                <w:szCs w:val="28"/>
                <w:lang w:val="kk-KZ"/>
              </w:rPr>
              <w:lastRenderedPageBreak/>
              <w:t xml:space="preserve">влияния предполагаемых изменений методики на место Казахстана в межународном рейтинге. </w:t>
            </w:r>
          </w:p>
        </w:tc>
        <w:tc>
          <w:tcPr>
            <w:tcW w:w="2410" w:type="dxa"/>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lastRenderedPageBreak/>
              <w:t>31.12.2017г.</w:t>
            </w:r>
          </w:p>
        </w:tc>
        <w:tc>
          <w:tcPr>
            <w:tcW w:w="3260" w:type="dxa"/>
            <w:gridSpan w:val="2"/>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КГД</w:t>
            </w:r>
          </w:p>
        </w:tc>
      </w:tr>
      <w:tr w:rsidR="00424B88" w:rsidRPr="00105CFE" w:rsidTr="00B25A94">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lastRenderedPageBreak/>
              <w:t>2</w:t>
            </w:r>
            <w:r>
              <w:rPr>
                <w:rFonts w:ascii="Times New Roman" w:hAnsi="Times New Roman"/>
                <w:bCs/>
                <w:sz w:val="28"/>
                <w:szCs w:val="28"/>
              </w:rPr>
              <w:t>0</w:t>
            </w:r>
            <w:r w:rsidRPr="00105CFE">
              <w:rPr>
                <w:rFonts w:ascii="Times New Roman" w:hAnsi="Times New Roman"/>
                <w:bCs/>
                <w:sz w:val="28"/>
                <w:szCs w:val="28"/>
              </w:rPr>
              <w:t>.</w:t>
            </w:r>
          </w:p>
        </w:tc>
        <w:tc>
          <w:tcPr>
            <w:tcW w:w="4252" w:type="dxa"/>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 xml:space="preserve">Изменение участниками внешнеэкономической деятельности сведений о декларируемых товарах, с учетом ранее сработавших профилей рисков. </w:t>
            </w:r>
          </w:p>
        </w:tc>
        <w:tc>
          <w:tcPr>
            <w:tcW w:w="4678" w:type="dxa"/>
            <w:gridSpan w:val="3"/>
            <w:tcBorders>
              <w:top w:val="single" w:sz="4" w:space="0" w:color="auto"/>
              <w:bottom w:val="single" w:sz="4" w:space="0" w:color="auto"/>
            </w:tcBorders>
            <w:shd w:val="clear" w:color="auto" w:fill="auto"/>
          </w:tcPr>
          <w:p w:rsidR="00424B88" w:rsidRPr="00105CFE" w:rsidRDefault="00424B88" w:rsidP="00424B88">
            <w:pPr>
              <w:rPr>
                <w:rFonts w:ascii="Times New Roman" w:hAnsi="Times New Roman"/>
                <w:sz w:val="28"/>
                <w:szCs w:val="28"/>
              </w:rPr>
            </w:pPr>
            <w:r w:rsidRPr="00105CFE">
              <w:rPr>
                <w:rFonts w:ascii="Times New Roman" w:hAnsi="Times New Roman"/>
                <w:sz w:val="28"/>
                <w:szCs w:val="28"/>
              </w:rPr>
              <w:t>Периодически анализ результативности применяемых СУР, систематическая доработка неэффективных  профилей рисков.</w:t>
            </w:r>
          </w:p>
        </w:tc>
        <w:tc>
          <w:tcPr>
            <w:tcW w:w="2410" w:type="dxa"/>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КГД</w:t>
            </w:r>
          </w:p>
        </w:tc>
      </w:tr>
      <w:tr w:rsidR="00424B88" w:rsidRPr="00105CFE" w:rsidTr="00B25A94">
        <w:trPr>
          <w:trHeight w:val="426"/>
        </w:trPr>
        <w:tc>
          <w:tcPr>
            <w:tcW w:w="846" w:type="dxa"/>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2</w:t>
            </w:r>
            <w:r>
              <w:rPr>
                <w:rFonts w:ascii="Times New Roman" w:hAnsi="Times New Roman"/>
                <w:bCs/>
                <w:sz w:val="28"/>
                <w:szCs w:val="28"/>
              </w:rPr>
              <w:t>1</w:t>
            </w:r>
            <w:r w:rsidRPr="00105CFE">
              <w:rPr>
                <w:rFonts w:ascii="Times New Roman" w:hAnsi="Times New Roman"/>
                <w:bCs/>
                <w:sz w:val="28"/>
                <w:szCs w:val="28"/>
              </w:rPr>
              <w:t>.</w:t>
            </w:r>
          </w:p>
        </w:tc>
        <w:tc>
          <w:tcPr>
            <w:tcW w:w="4252" w:type="dxa"/>
            <w:shd w:val="clear" w:color="auto" w:fill="auto"/>
          </w:tcPr>
          <w:p w:rsidR="00424B88" w:rsidRPr="00105CFE" w:rsidRDefault="00424B88" w:rsidP="00424B88">
            <w:pPr>
              <w:pStyle w:val="aff"/>
              <w:jc w:val="both"/>
              <w:rPr>
                <w:color w:val="auto"/>
                <w:sz w:val="28"/>
                <w:szCs w:val="28"/>
              </w:rPr>
            </w:pPr>
            <w:r w:rsidRPr="00105CFE">
              <w:rPr>
                <w:color w:val="auto"/>
                <w:sz w:val="28"/>
                <w:szCs w:val="28"/>
              </w:rPr>
              <w:t xml:space="preserve">В случае подключения поставщиков России, Белоруссии, </w:t>
            </w:r>
            <w:proofErr w:type="spellStart"/>
            <w:r w:rsidRPr="00105CFE">
              <w:rPr>
                <w:color w:val="auto"/>
                <w:sz w:val="28"/>
                <w:szCs w:val="28"/>
              </w:rPr>
              <w:t>Кыргызтана</w:t>
            </w:r>
            <w:proofErr w:type="spellEnd"/>
            <w:r w:rsidRPr="00105CFE">
              <w:rPr>
                <w:color w:val="auto"/>
                <w:sz w:val="28"/>
                <w:szCs w:val="28"/>
              </w:rPr>
              <w:t xml:space="preserve">, Армении и др. стран ЕЭС (национальный режим) на  рынок государственных закупок Казахстана, возникнет риск сбоев в ИС </w:t>
            </w:r>
            <w:proofErr w:type="spellStart"/>
            <w:r w:rsidRPr="00105CFE">
              <w:rPr>
                <w:color w:val="auto"/>
                <w:sz w:val="28"/>
                <w:szCs w:val="28"/>
              </w:rPr>
              <w:t>госзакупок</w:t>
            </w:r>
            <w:proofErr w:type="spellEnd"/>
            <w:r w:rsidRPr="00105CFE">
              <w:rPr>
                <w:color w:val="auto"/>
                <w:sz w:val="28"/>
                <w:szCs w:val="28"/>
              </w:rPr>
              <w:t xml:space="preserve"> в связи с техническими ограничениями.</w:t>
            </w:r>
          </w:p>
        </w:tc>
        <w:tc>
          <w:tcPr>
            <w:tcW w:w="4678" w:type="dxa"/>
            <w:gridSpan w:val="3"/>
            <w:tcBorders>
              <w:top w:val="single" w:sz="4" w:space="0" w:color="auto"/>
            </w:tcBorders>
            <w:shd w:val="clear" w:color="auto" w:fill="auto"/>
          </w:tcPr>
          <w:p w:rsidR="00424B88" w:rsidRPr="00105CFE" w:rsidRDefault="00424B88" w:rsidP="00424B88">
            <w:pPr>
              <w:pStyle w:val="aff"/>
              <w:jc w:val="both"/>
              <w:rPr>
                <w:color w:val="auto"/>
                <w:sz w:val="28"/>
                <w:szCs w:val="28"/>
              </w:rPr>
            </w:pPr>
            <w:r w:rsidRPr="00105CFE">
              <w:rPr>
                <w:color w:val="auto"/>
                <w:sz w:val="28"/>
                <w:szCs w:val="28"/>
              </w:rPr>
              <w:t xml:space="preserve">Техническая доработка АИИС «Электронные государственные закупки», позволяющая выдерживать высокую нагрузку. </w:t>
            </w:r>
          </w:p>
        </w:tc>
        <w:tc>
          <w:tcPr>
            <w:tcW w:w="2410" w:type="dxa"/>
            <w:shd w:val="clear" w:color="auto" w:fill="auto"/>
          </w:tcPr>
          <w:p w:rsidR="00424B88" w:rsidRPr="00105CFE" w:rsidRDefault="00424B88" w:rsidP="00424B88">
            <w:pPr>
              <w:jc w:val="center"/>
              <w:rPr>
                <w:rFonts w:ascii="Times New Roman" w:hAnsi="Times New Roman"/>
                <w:sz w:val="28"/>
                <w:szCs w:val="28"/>
              </w:rPr>
            </w:pPr>
            <w:r w:rsidRPr="00105CFE">
              <w:rPr>
                <w:rFonts w:ascii="Times New Roman" w:hAnsi="Times New Roman"/>
                <w:bCs/>
                <w:sz w:val="28"/>
                <w:szCs w:val="28"/>
              </w:rPr>
              <w:t>31.12.2017г.</w:t>
            </w:r>
          </w:p>
        </w:tc>
        <w:tc>
          <w:tcPr>
            <w:tcW w:w="3260" w:type="dxa"/>
            <w:gridSpan w:val="2"/>
            <w:shd w:val="clear" w:color="auto" w:fill="auto"/>
          </w:tcPr>
          <w:p w:rsidR="00424B88" w:rsidRPr="00105CFE" w:rsidRDefault="00424B88" w:rsidP="00424B88">
            <w:pPr>
              <w:jc w:val="center"/>
              <w:rPr>
                <w:rFonts w:ascii="Times New Roman" w:hAnsi="Times New Roman"/>
                <w:bCs/>
                <w:sz w:val="28"/>
                <w:szCs w:val="28"/>
              </w:rPr>
            </w:pPr>
            <w:r w:rsidRPr="00105CFE">
              <w:rPr>
                <w:rFonts w:ascii="Times New Roman" w:hAnsi="Times New Roman"/>
                <w:bCs/>
                <w:sz w:val="28"/>
                <w:szCs w:val="28"/>
              </w:rPr>
              <w:t>ДЗГЗ</w:t>
            </w:r>
          </w:p>
        </w:tc>
      </w:tr>
    </w:tbl>
    <w:p w:rsidR="006E34EC" w:rsidRPr="00105CFE" w:rsidRDefault="006E34EC" w:rsidP="00897D8F">
      <w:pPr>
        <w:ind w:right="423"/>
        <w:jc w:val="center"/>
        <w:rPr>
          <w:rFonts w:ascii="Times New Roman" w:hAnsi="Times New Roman"/>
          <w:b/>
          <w:bCs/>
          <w:i/>
          <w:sz w:val="28"/>
          <w:szCs w:val="28"/>
          <w:u w:val="single"/>
        </w:rPr>
      </w:pPr>
    </w:p>
    <w:p w:rsidR="0097715D" w:rsidRDefault="006E34EC" w:rsidP="006E34EC">
      <w:pPr>
        <w:rPr>
          <w:rFonts w:ascii="Times New Roman" w:hAnsi="Times New Roman"/>
          <w:b/>
          <w:bCs/>
          <w:sz w:val="28"/>
          <w:szCs w:val="28"/>
        </w:rPr>
      </w:pPr>
      <w:r w:rsidRPr="00105CFE">
        <w:rPr>
          <w:rFonts w:ascii="Times New Roman" w:hAnsi="Times New Roman"/>
          <w:b/>
          <w:bCs/>
          <w:sz w:val="28"/>
          <w:szCs w:val="28"/>
        </w:rPr>
        <w:t xml:space="preserve">                  </w:t>
      </w:r>
    </w:p>
    <w:p w:rsidR="006E34EC" w:rsidRPr="00105CFE" w:rsidRDefault="006E34EC" w:rsidP="006E34EC">
      <w:pPr>
        <w:rPr>
          <w:rFonts w:ascii="Times New Roman" w:hAnsi="Times New Roman"/>
          <w:b/>
          <w:bCs/>
          <w:sz w:val="28"/>
          <w:szCs w:val="28"/>
        </w:rPr>
      </w:pPr>
    </w:p>
    <w:p w:rsidR="006E34EC" w:rsidRPr="00105CFE" w:rsidRDefault="006E34EC" w:rsidP="006E34EC">
      <w:pPr>
        <w:rPr>
          <w:rFonts w:ascii="Times New Roman" w:hAnsi="Times New Roman"/>
          <w:b/>
          <w:bCs/>
          <w:sz w:val="28"/>
          <w:szCs w:val="28"/>
        </w:rPr>
      </w:pPr>
    </w:p>
    <w:p w:rsidR="006E34EC" w:rsidRPr="00105CFE" w:rsidRDefault="006E34EC" w:rsidP="006E34EC">
      <w:pPr>
        <w:rPr>
          <w:rFonts w:ascii="Times New Roman" w:hAnsi="Times New Roman"/>
          <w:b/>
          <w:bCs/>
          <w:sz w:val="28"/>
          <w:szCs w:val="28"/>
        </w:rPr>
      </w:pPr>
    </w:p>
    <w:sectPr w:rsidR="006E34EC" w:rsidRPr="00105CFE" w:rsidSect="00B2246F">
      <w:headerReference w:type="default" r:id="rId17"/>
      <w:pgSz w:w="16838" w:h="11906" w:orient="landscape" w:code="9"/>
      <w:pgMar w:top="851" w:right="1077"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F3" w:rsidRDefault="00BA52F3" w:rsidP="000B25B6">
      <w:r>
        <w:separator/>
      </w:r>
    </w:p>
  </w:endnote>
  <w:endnote w:type="continuationSeparator" w:id="0">
    <w:p w:rsidR="00BA52F3" w:rsidRDefault="00BA52F3" w:rsidP="000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F3" w:rsidRDefault="00BA52F3" w:rsidP="000B25B6">
      <w:r>
        <w:separator/>
      </w:r>
    </w:p>
  </w:footnote>
  <w:footnote w:type="continuationSeparator" w:id="0">
    <w:p w:rsidR="00BA52F3" w:rsidRDefault="00BA52F3" w:rsidP="000B2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42208"/>
      <w:docPartObj>
        <w:docPartGallery w:val="Page Numbers (Top of Page)"/>
        <w:docPartUnique/>
      </w:docPartObj>
    </w:sdtPr>
    <w:sdtEndPr>
      <w:rPr>
        <w:rFonts w:ascii="Times New Roman" w:hAnsi="Times New Roman"/>
        <w:sz w:val="28"/>
        <w:szCs w:val="28"/>
      </w:rPr>
    </w:sdtEndPr>
    <w:sdtContent>
      <w:p w:rsidR="005915A7" w:rsidRPr="000B25B6" w:rsidRDefault="005915A7">
        <w:pPr>
          <w:pStyle w:val="a3"/>
          <w:jc w:val="center"/>
          <w:rPr>
            <w:rFonts w:ascii="Times New Roman" w:hAnsi="Times New Roman"/>
            <w:sz w:val="28"/>
            <w:szCs w:val="28"/>
          </w:rPr>
        </w:pPr>
        <w:r w:rsidRPr="000B25B6">
          <w:rPr>
            <w:rFonts w:ascii="Times New Roman" w:hAnsi="Times New Roman"/>
            <w:sz w:val="28"/>
            <w:szCs w:val="28"/>
          </w:rPr>
          <w:fldChar w:fldCharType="begin"/>
        </w:r>
        <w:r w:rsidRPr="000B25B6">
          <w:rPr>
            <w:rFonts w:ascii="Times New Roman" w:hAnsi="Times New Roman"/>
            <w:sz w:val="28"/>
            <w:szCs w:val="28"/>
          </w:rPr>
          <w:instrText>PAGE   \* MERGEFORMAT</w:instrText>
        </w:r>
        <w:r w:rsidRPr="000B25B6">
          <w:rPr>
            <w:rFonts w:ascii="Times New Roman" w:hAnsi="Times New Roman"/>
            <w:sz w:val="28"/>
            <w:szCs w:val="28"/>
          </w:rPr>
          <w:fldChar w:fldCharType="separate"/>
        </w:r>
        <w:r w:rsidR="008050AF">
          <w:rPr>
            <w:rFonts w:ascii="Times New Roman" w:hAnsi="Times New Roman"/>
            <w:noProof/>
            <w:sz w:val="28"/>
            <w:szCs w:val="28"/>
          </w:rPr>
          <w:t>23</w:t>
        </w:r>
        <w:r w:rsidRPr="000B25B6">
          <w:rPr>
            <w:rFonts w:ascii="Times New Roman" w:hAnsi="Times New Roman"/>
            <w:sz w:val="28"/>
            <w:szCs w:val="28"/>
          </w:rPr>
          <w:fldChar w:fldCharType="end"/>
        </w:r>
      </w:p>
    </w:sdtContent>
  </w:sdt>
  <w:p w:rsidR="005915A7" w:rsidRDefault="005915A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913"/>
    <w:multiLevelType w:val="hybridMultilevel"/>
    <w:tmpl w:val="8296426A"/>
    <w:lvl w:ilvl="0" w:tplc="9634D4D4">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8E43BE"/>
    <w:multiLevelType w:val="hybridMultilevel"/>
    <w:tmpl w:val="21E8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524257"/>
    <w:multiLevelType w:val="hybridMultilevel"/>
    <w:tmpl w:val="5F66377C"/>
    <w:lvl w:ilvl="0" w:tplc="CEFE6B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B03D4A"/>
    <w:multiLevelType w:val="hybridMultilevel"/>
    <w:tmpl w:val="7978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EC"/>
    <w:rsid w:val="00010195"/>
    <w:rsid w:val="000149BA"/>
    <w:rsid w:val="00024BC2"/>
    <w:rsid w:val="00025C7B"/>
    <w:rsid w:val="000271FB"/>
    <w:rsid w:val="00030A94"/>
    <w:rsid w:val="000338B8"/>
    <w:rsid w:val="00034D78"/>
    <w:rsid w:val="00063C54"/>
    <w:rsid w:val="0008209B"/>
    <w:rsid w:val="00090FF1"/>
    <w:rsid w:val="000A3177"/>
    <w:rsid w:val="000A662C"/>
    <w:rsid w:val="000B25B6"/>
    <w:rsid w:val="000B3F30"/>
    <w:rsid w:val="000B7B0F"/>
    <w:rsid w:val="000C76A8"/>
    <w:rsid w:val="000D11B4"/>
    <w:rsid w:val="000D5937"/>
    <w:rsid w:val="000E0F4D"/>
    <w:rsid w:val="000F5AF4"/>
    <w:rsid w:val="00105CFE"/>
    <w:rsid w:val="0012356B"/>
    <w:rsid w:val="001332F2"/>
    <w:rsid w:val="00133DA3"/>
    <w:rsid w:val="00140D08"/>
    <w:rsid w:val="00143008"/>
    <w:rsid w:val="00143B02"/>
    <w:rsid w:val="00147CD4"/>
    <w:rsid w:val="00150CFD"/>
    <w:rsid w:val="0015360D"/>
    <w:rsid w:val="00156370"/>
    <w:rsid w:val="00173447"/>
    <w:rsid w:val="00187694"/>
    <w:rsid w:val="00190ED5"/>
    <w:rsid w:val="0019406D"/>
    <w:rsid w:val="001A29DA"/>
    <w:rsid w:val="001A444E"/>
    <w:rsid w:val="001A555F"/>
    <w:rsid w:val="001E0C77"/>
    <w:rsid w:val="001E1852"/>
    <w:rsid w:val="001E6486"/>
    <w:rsid w:val="001F039A"/>
    <w:rsid w:val="001F27CE"/>
    <w:rsid w:val="00202881"/>
    <w:rsid w:val="00220678"/>
    <w:rsid w:val="00233446"/>
    <w:rsid w:val="00235EFA"/>
    <w:rsid w:val="00244945"/>
    <w:rsid w:val="00245B84"/>
    <w:rsid w:val="002468E4"/>
    <w:rsid w:val="002514E0"/>
    <w:rsid w:val="00251BAE"/>
    <w:rsid w:val="002675F2"/>
    <w:rsid w:val="002800FD"/>
    <w:rsid w:val="00280F8D"/>
    <w:rsid w:val="00282EA8"/>
    <w:rsid w:val="00284A42"/>
    <w:rsid w:val="002A63E4"/>
    <w:rsid w:val="002E0510"/>
    <w:rsid w:val="002E3435"/>
    <w:rsid w:val="002F0130"/>
    <w:rsid w:val="002F4CD4"/>
    <w:rsid w:val="002F5589"/>
    <w:rsid w:val="00307E7F"/>
    <w:rsid w:val="00314968"/>
    <w:rsid w:val="00317335"/>
    <w:rsid w:val="003357BD"/>
    <w:rsid w:val="00350842"/>
    <w:rsid w:val="003569DC"/>
    <w:rsid w:val="003577EF"/>
    <w:rsid w:val="003618F5"/>
    <w:rsid w:val="00363304"/>
    <w:rsid w:val="00364EB8"/>
    <w:rsid w:val="00364F9B"/>
    <w:rsid w:val="003650EF"/>
    <w:rsid w:val="003660C1"/>
    <w:rsid w:val="003757A4"/>
    <w:rsid w:val="00376353"/>
    <w:rsid w:val="00392FA7"/>
    <w:rsid w:val="003955EC"/>
    <w:rsid w:val="003979A6"/>
    <w:rsid w:val="003A7122"/>
    <w:rsid w:val="003B4FEC"/>
    <w:rsid w:val="003C18EF"/>
    <w:rsid w:val="003C2279"/>
    <w:rsid w:val="003C28EF"/>
    <w:rsid w:val="003C34CD"/>
    <w:rsid w:val="003C6905"/>
    <w:rsid w:val="003C7BFC"/>
    <w:rsid w:val="003D34DC"/>
    <w:rsid w:val="003E3CAA"/>
    <w:rsid w:val="003F50EA"/>
    <w:rsid w:val="003F7D7E"/>
    <w:rsid w:val="00402443"/>
    <w:rsid w:val="0041638C"/>
    <w:rsid w:val="00417162"/>
    <w:rsid w:val="00423BF8"/>
    <w:rsid w:val="00424B88"/>
    <w:rsid w:val="0042591D"/>
    <w:rsid w:val="00426C4A"/>
    <w:rsid w:val="0043018E"/>
    <w:rsid w:val="004335DA"/>
    <w:rsid w:val="00460D97"/>
    <w:rsid w:val="00461772"/>
    <w:rsid w:val="004629BD"/>
    <w:rsid w:val="004641CB"/>
    <w:rsid w:val="00480EA7"/>
    <w:rsid w:val="00483388"/>
    <w:rsid w:val="004852E6"/>
    <w:rsid w:val="004938E8"/>
    <w:rsid w:val="004A6148"/>
    <w:rsid w:val="004B0F01"/>
    <w:rsid w:val="004E3F63"/>
    <w:rsid w:val="004E592B"/>
    <w:rsid w:val="004F30CE"/>
    <w:rsid w:val="004F415E"/>
    <w:rsid w:val="004F6BE5"/>
    <w:rsid w:val="005064A9"/>
    <w:rsid w:val="0050691D"/>
    <w:rsid w:val="005141EE"/>
    <w:rsid w:val="00522BA5"/>
    <w:rsid w:val="00525225"/>
    <w:rsid w:val="00540B76"/>
    <w:rsid w:val="005518AD"/>
    <w:rsid w:val="00551C1B"/>
    <w:rsid w:val="00554831"/>
    <w:rsid w:val="00555F37"/>
    <w:rsid w:val="00560438"/>
    <w:rsid w:val="00567B74"/>
    <w:rsid w:val="00571904"/>
    <w:rsid w:val="005735CB"/>
    <w:rsid w:val="005779EA"/>
    <w:rsid w:val="0058096E"/>
    <w:rsid w:val="005855C0"/>
    <w:rsid w:val="00587F4F"/>
    <w:rsid w:val="005915A7"/>
    <w:rsid w:val="0059191C"/>
    <w:rsid w:val="00597ED9"/>
    <w:rsid w:val="005A5416"/>
    <w:rsid w:val="005A54EB"/>
    <w:rsid w:val="005B5F70"/>
    <w:rsid w:val="005C6B3E"/>
    <w:rsid w:val="005D322F"/>
    <w:rsid w:val="005D4324"/>
    <w:rsid w:val="005D4454"/>
    <w:rsid w:val="005D6970"/>
    <w:rsid w:val="005D6B31"/>
    <w:rsid w:val="005E11B8"/>
    <w:rsid w:val="005E30F1"/>
    <w:rsid w:val="005E3583"/>
    <w:rsid w:val="005F26D4"/>
    <w:rsid w:val="005F6499"/>
    <w:rsid w:val="0060166E"/>
    <w:rsid w:val="00601ED2"/>
    <w:rsid w:val="00602ECA"/>
    <w:rsid w:val="00606892"/>
    <w:rsid w:val="00606C31"/>
    <w:rsid w:val="00615607"/>
    <w:rsid w:val="006158E5"/>
    <w:rsid w:val="00617769"/>
    <w:rsid w:val="00631384"/>
    <w:rsid w:val="00633131"/>
    <w:rsid w:val="0063759F"/>
    <w:rsid w:val="00642271"/>
    <w:rsid w:val="006502AE"/>
    <w:rsid w:val="00660C30"/>
    <w:rsid w:val="00670EB3"/>
    <w:rsid w:val="00673E9A"/>
    <w:rsid w:val="006741C9"/>
    <w:rsid w:val="00676D9F"/>
    <w:rsid w:val="006771A2"/>
    <w:rsid w:val="00683133"/>
    <w:rsid w:val="00690169"/>
    <w:rsid w:val="006C590A"/>
    <w:rsid w:val="006C7053"/>
    <w:rsid w:val="006D753F"/>
    <w:rsid w:val="006D77C2"/>
    <w:rsid w:val="006E34EC"/>
    <w:rsid w:val="006E6868"/>
    <w:rsid w:val="006F0F74"/>
    <w:rsid w:val="007033D1"/>
    <w:rsid w:val="00707E7C"/>
    <w:rsid w:val="00717B95"/>
    <w:rsid w:val="00732215"/>
    <w:rsid w:val="007572B9"/>
    <w:rsid w:val="0076097B"/>
    <w:rsid w:val="00761409"/>
    <w:rsid w:val="007644FA"/>
    <w:rsid w:val="007645CF"/>
    <w:rsid w:val="00776D87"/>
    <w:rsid w:val="007859C9"/>
    <w:rsid w:val="007A40FD"/>
    <w:rsid w:val="007A4DA9"/>
    <w:rsid w:val="007A7C1E"/>
    <w:rsid w:val="007B22C0"/>
    <w:rsid w:val="007C2746"/>
    <w:rsid w:val="007C4FEF"/>
    <w:rsid w:val="007D783E"/>
    <w:rsid w:val="007E039E"/>
    <w:rsid w:val="007E12FE"/>
    <w:rsid w:val="007E1DE1"/>
    <w:rsid w:val="007E3ADF"/>
    <w:rsid w:val="00802D8E"/>
    <w:rsid w:val="008050AF"/>
    <w:rsid w:val="00811FA2"/>
    <w:rsid w:val="00814EF9"/>
    <w:rsid w:val="00815409"/>
    <w:rsid w:val="00823F15"/>
    <w:rsid w:val="00840AB0"/>
    <w:rsid w:val="00840EEB"/>
    <w:rsid w:val="00841257"/>
    <w:rsid w:val="008575B6"/>
    <w:rsid w:val="00863A8A"/>
    <w:rsid w:val="00870401"/>
    <w:rsid w:val="00870C52"/>
    <w:rsid w:val="0087255D"/>
    <w:rsid w:val="0087697D"/>
    <w:rsid w:val="00882CC7"/>
    <w:rsid w:val="00887C1C"/>
    <w:rsid w:val="00890427"/>
    <w:rsid w:val="00894CB2"/>
    <w:rsid w:val="00896337"/>
    <w:rsid w:val="00897D8F"/>
    <w:rsid w:val="008A3AA6"/>
    <w:rsid w:val="008A3C4F"/>
    <w:rsid w:val="008A65C3"/>
    <w:rsid w:val="008A7987"/>
    <w:rsid w:val="008A7A46"/>
    <w:rsid w:val="008B6461"/>
    <w:rsid w:val="008C4FE9"/>
    <w:rsid w:val="008D0396"/>
    <w:rsid w:val="008D1DCB"/>
    <w:rsid w:val="008D6B29"/>
    <w:rsid w:val="008E1A14"/>
    <w:rsid w:val="008F154A"/>
    <w:rsid w:val="009019E7"/>
    <w:rsid w:val="009038EF"/>
    <w:rsid w:val="00905251"/>
    <w:rsid w:val="00910724"/>
    <w:rsid w:val="009134FE"/>
    <w:rsid w:val="00921CB8"/>
    <w:rsid w:val="0092692C"/>
    <w:rsid w:val="0093256E"/>
    <w:rsid w:val="009337DC"/>
    <w:rsid w:val="00937C09"/>
    <w:rsid w:val="00940819"/>
    <w:rsid w:val="0094324D"/>
    <w:rsid w:val="00951FCE"/>
    <w:rsid w:val="00972B52"/>
    <w:rsid w:val="009748E1"/>
    <w:rsid w:val="00975FA7"/>
    <w:rsid w:val="0097715D"/>
    <w:rsid w:val="00987FD9"/>
    <w:rsid w:val="00993E92"/>
    <w:rsid w:val="00997D70"/>
    <w:rsid w:val="009B06F7"/>
    <w:rsid w:val="009B7304"/>
    <w:rsid w:val="009B7F33"/>
    <w:rsid w:val="009C0813"/>
    <w:rsid w:val="009C2024"/>
    <w:rsid w:val="009C248F"/>
    <w:rsid w:val="009C54C6"/>
    <w:rsid w:val="009D04D3"/>
    <w:rsid w:val="009D5E9A"/>
    <w:rsid w:val="009E1F96"/>
    <w:rsid w:val="009F0C2B"/>
    <w:rsid w:val="009F18AC"/>
    <w:rsid w:val="009F5D40"/>
    <w:rsid w:val="00A007E4"/>
    <w:rsid w:val="00A0306A"/>
    <w:rsid w:val="00A063A5"/>
    <w:rsid w:val="00A07986"/>
    <w:rsid w:val="00A1032D"/>
    <w:rsid w:val="00A12D61"/>
    <w:rsid w:val="00A319AE"/>
    <w:rsid w:val="00A44908"/>
    <w:rsid w:val="00A70C70"/>
    <w:rsid w:val="00A9590C"/>
    <w:rsid w:val="00AB56B0"/>
    <w:rsid w:val="00AB6B99"/>
    <w:rsid w:val="00AC0BE5"/>
    <w:rsid w:val="00AC1D6E"/>
    <w:rsid w:val="00AC411C"/>
    <w:rsid w:val="00AD5F41"/>
    <w:rsid w:val="00AE4C2D"/>
    <w:rsid w:val="00AE6CA5"/>
    <w:rsid w:val="00B02275"/>
    <w:rsid w:val="00B054D9"/>
    <w:rsid w:val="00B07E8B"/>
    <w:rsid w:val="00B2246F"/>
    <w:rsid w:val="00B25A94"/>
    <w:rsid w:val="00B25F1A"/>
    <w:rsid w:val="00B34D9F"/>
    <w:rsid w:val="00B35386"/>
    <w:rsid w:val="00B62E73"/>
    <w:rsid w:val="00B637D8"/>
    <w:rsid w:val="00B7147F"/>
    <w:rsid w:val="00B73BBD"/>
    <w:rsid w:val="00B82115"/>
    <w:rsid w:val="00B90422"/>
    <w:rsid w:val="00B92060"/>
    <w:rsid w:val="00B94377"/>
    <w:rsid w:val="00B97916"/>
    <w:rsid w:val="00BA52F3"/>
    <w:rsid w:val="00BB7D43"/>
    <w:rsid w:val="00BC1516"/>
    <w:rsid w:val="00BC46F3"/>
    <w:rsid w:val="00BC7C0D"/>
    <w:rsid w:val="00BD0C33"/>
    <w:rsid w:val="00BD3C2D"/>
    <w:rsid w:val="00BD3D12"/>
    <w:rsid w:val="00BD5B8B"/>
    <w:rsid w:val="00BE1536"/>
    <w:rsid w:val="00BE3A2C"/>
    <w:rsid w:val="00BF19BA"/>
    <w:rsid w:val="00C009AD"/>
    <w:rsid w:val="00C06A30"/>
    <w:rsid w:val="00C06A83"/>
    <w:rsid w:val="00C12092"/>
    <w:rsid w:val="00C13A70"/>
    <w:rsid w:val="00C1508D"/>
    <w:rsid w:val="00C15B55"/>
    <w:rsid w:val="00C16F9A"/>
    <w:rsid w:val="00C22627"/>
    <w:rsid w:val="00C327FE"/>
    <w:rsid w:val="00C3541A"/>
    <w:rsid w:val="00C448EF"/>
    <w:rsid w:val="00C647F9"/>
    <w:rsid w:val="00C65697"/>
    <w:rsid w:val="00C85086"/>
    <w:rsid w:val="00C8703B"/>
    <w:rsid w:val="00CA0C4B"/>
    <w:rsid w:val="00CA772D"/>
    <w:rsid w:val="00CB116C"/>
    <w:rsid w:val="00CB7022"/>
    <w:rsid w:val="00CB7BE8"/>
    <w:rsid w:val="00CC0809"/>
    <w:rsid w:val="00CC3437"/>
    <w:rsid w:val="00CC6278"/>
    <w:rsid w:val="00CC6294"/>
    <w:rsid w:val="00CD0043"/>
    <w:rsid w:val="00CD5638"/>
    <w:rsid w:val="00CE562F"/>
    <w:rsid w:val="00D000FA"/>
    <w:rsid w:val="00D131DE"/>
    <w:rsid w:val="00D14567"/>
    <w:rsid w:val="00D220A1"/>
    <w:rsid w:val="00D23991"/>
    <w:rsid w:val="00D30739"/>
    <w:rsid w:val="00D31A5E"/>
    <w:rsid w:val="00D40539"/>
    <w:rsid w:val="00D40959"/>
    <w:rsid w:val="00D449FA"/>
    <w:rsid w:val="00D5000C"/>
    <w:rsid w:val="00D65E91"/>
    <w:rsid w:val="00D7066E"/>
    <w:rsid w:val="00D71122"/>
    <w:rsid w:val="00D76364"/>
    <w:rsid w:val="00D9083C"/>
    <w:rsid w:val="00D911F6"/>
    <w:rsid w:val="00D94591"/>
    <w:rsid w:val="00D97086"/>
    <w:rsid w:val="00DA7779"/>
    <w:rsid w:val="00DB1BF9"/>
    <w:rsid w:val="00DB61B7"/>
    <w:rsid w:val="00DC0AB3"/>
    <w:rsid w:val="00DC6C87"/>
    <w:rsid w:val="00DD1765"/>
    <w:rsid w:val="00DD3BC1"/>
    <w:rsid w:val="00DD5DCC"/>
    <w:rsid w:val="00DE53AB"/>
    <w:rsid w:val="00DF2CFC"/>
    <w:rsid w:val="00DF3BC6"/>
    <w:rsid w:val="00DF5CB1"/>
    <w:rsid w:val="00E009AA"/>
    <w:rsid w:val="00E00AFF"/>
    <w:rsid w:val="00E07670"/>
    <w:rsid w:val="00E11734"/>
    <w:rsid w:val="00E16038"/>
    <w:rsid w:val="00E216DB"/>
    <w:rsid w:val="00E22827"/>
    <w:rsid w:val="00E30E49"/>
    <w:rsid w:val="00E3167E"/>
    <w:rsid w:val="00E32330"/>
    <w:rsid w:val="00E40E11"/>
    <w:rsid w:val="00E45BEB"/>
    <w:rsid w:val="00E45E72"/>
    <w:rsid w:val="00E46B8C"/>
    <w:rsid w:val="00E53718"/>
    <w:rsid w:val="00E54166"/>
    <w:rsid w:val="00E5520A"/>
    <w:rsid w:val="00E56623"/>
    <w:rsid w:val="00E62AE8"/>
    <w:rsid w:val="00E63307"/>
    <w:rsid w:val="00E730F7"/>
    <w:rsid w:val="00E74276"/>
    <w:rsid w:val="00E8796E"/>
    <w:rsid w:val="00E9461A"/>
    <w:rsid w:val="00EA2A8A"/>
    <w:rsid w:val="00EA2F91"/>
    <w:rsid w:val="00EA5678"/>
    <w:rsid w:val="00ED44E2"/>
    <w:rsid w:val="00ED75DA"/>
    <w:rsid w:val="00EE0E77"/>
    <w:rsid w:val="00EE2062"/>
    <w:rsid w:val="00EE4646"/>
    <w:rsid w:val="00EF7FE3"/>
    <w:rsid w:val="00F04017"/>
    <w:rsid w:val="00F1526B"/>
    <w:rsid w:val="00F34C39"/>
    <w:rsid w:val="00F35F2A"/>
    <w:rsid w:val="00F37BF6"/>
    <w:rsid w:val="00F40876"/>
    <w:rsid w:val="00F5026A"/>
    <w:rsid w:val="00F5792F"/>
    <w:rsid w:val="00F611BF"/>
    <w:rsid w:val="00F66C75"/>
    <w:rsid w:val="00F67D30"/>
    <w:rsid w:val="00F96DD5"/>
    <w:rsid w:val="00F9719E"/>
    <w:rsid w:val="00FA1BE4"/>
    <w:rsid w:val="00FA24DC"/>
    <w:rsid w:val="00FA32F5"/>
    <w:rsid w:val="00FB22E7"/>
    <w:rsid w:val="00FB6EB2"/>
    <w:rsid w:val="00FB7BC4"/>
    <w:rsid w:val="00FD0E77"/>
    <w:rsid w:val="00FD2389"/>
    <w:rsid w:val="00FD5C44"/>
    <w:rsid w:val="00FD6C04"/>
    <w:rsid w:val="00FE4094"/>
    <w:rsid w:val="00FF0961"/>
    <w:rsid w:val="00FF3D0B"/>
    <w:rsid w:val="00FF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74A"/>
  <w15:chartTrackingRefBased/>
  <w15:docId w15:val="{BB22B9BA-AC7C-413E-8B0B-B9CBE874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4EC"/>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6E34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4EC"/>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6E34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34EC"/>
    <w:rPr>
      <w:rFonts w:ascii="Arial" w:eastAsia="Calibri" w:hAnsi="Arial" w:cs="Arial"/>
      <w:b/>
      <w:bCs/>
      <w:kern w:val="32"/>
      <w:sz w:val="32"/>
      <w:szCs w:val="32"/>
    </w:rPr>
  </w:style>
  <w:style w:type="character" w:customStyle="1" w:styleId="20">
    <w:name w:val="Заголовок 2 Знак"/>
    <w:basedOn w:val="a0"/>
    <w:link w:val="2"/>
    <w:uiPriority w:val="99"/>
    <w:rsid w:val="006E34EC"/>
    <w:rPr>
      <w:rFonts w:ascii="Cambria" w:eastAsia="Times New Roman" w:hAnsi="Cambria" w:cs="Times New Roman"/>
      <w:b/>
      <w:bCs/>
      <w:i/>
      <w:iCs/>
      <w:sz w:val="28"/>
      <w:szCs w:val="28"/>
    </w:rPr>
  </w:style>
  <w:style w:type="character" w:customStyle="1" w:styleId="40">
    <w:name w:val="Заголовок 4 Знак"/>
    <w:basedOn w:val="a0"/>
    <w:link w:val="4"/>
    <w:semiHidden/>
    <w:rsid w:val="006E34EC"/>
    <w:rPr>
      <w:rFonts w:asciiTheme="majorHAnsi" w:eastAsiaTheme="majorEastAsia" w:hAnsiTheme="majorHAnsi" w:cstheme="majorBidi"/>
      <w:i/>
      <w:iCs/>
      <w:color w:val="2E74B5" w:themeColor="accent1" w:themeShade="BF"/>
    </w:rPr>
  </w:style>
  <w:style w:type="paragraph" w:styleId="21">
    <w:name w:val="Body Text Indent 2"/>
    <w:basedOn w:val="a"/>
    <w:link w:val="22"/>
    <w:uiPriority w:val="99"/>
    <w:rsid w:val="006E34E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rsid w:val="006E34E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6E34EC"/>
    <w:rPr>
      <w:rFonts w:ascii="Times New Roman" w:hAnsi="Times New Roman" w:cs="Times New Roman"/>
      <w:sz w:val="20"/>
      <w:lang w:eastAsia="ru-RU"/>
    </w:rPr>
  </w:style>
  <w:style w:type="paragraph" w:customStyle="1" w:styleId="listbullet1">
    <w:name w:val="_list bullet 1"/>
    <w:basedOn w:val="a"/>
    <w:uiPriority w:val="99"/>
    <w:rsid w:val="006E34E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6E34EC"/>
    <w:pPr>
      <w:tabs>
        <w:tab w:val="num" w:pos="0"/>
        <w:tab w:val="left" w:pos="426"/>
      </w:tabs>
      <w:ind w:firstLine="414"/>
    </w:pPr>
    <w:rPr>
      <w:rFonts w:ascii="Times New Roman" w:hAnsi="Times New Roman"/>
      <w:sz w:val="28"/>
      <w:szCs w:val="20"/>
      <w:lang w:eastAsia="ru-RU"/>
    </w:rPr>
  </w:style>
  <w:style w:type="character" w:customStyle="1" w:styleId="textChar">
    <w:name w:val="_text Char"/>
    <w:link w:val="text"/>
    <w:uiPriority w:val="99"/>
    <w:locked/>
    <w:rsid w:val="006E34EC"/>
    <w:rPr>
      <w:rFonts w:ascii="Times New Roman" w:eastAsia="Calibri" w:hAnsi="Times New Roman" w:cs="Times New Roman"/>
      <w:sz w:val="28"/>
      <w:szCs w:val="20"/>
      <w:lang w:eastAsia="ru-RU"/>
    </w:rPr>
  </w:style>
  <w:style w:type="paragraph" w:customStyle="1" w:styleId="bull1">
    <w:name w:val="_bull1"/>
    <w:basedOn w:val="listbullet1"/>
    <w:uiPriority w:val="99"/>
    <w:rsid w:val="006E34EC"/>
    <w:pPr>
      <w:spacing w:line="360" w:lineRule="auto"/>
    </w:pPr>
    <w:rPr>
      <w:rFonts w:ascii="Arial" w:hAnsi="Arial" w:cs="Arial"/>
    </w:rPr>
  </w:style>
  <w:style w:type="paragraph" w:styleId="a3">
    <w:name w:val="header"/>
    <w:basedOn w:val="a"/>
    <w:link w:val="a4"/>
    <w:uiPriority w:val="99"/>
    <w:rsid w:val="006E34E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6E34E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6"/>
    <w:uiPriority w:val="99"/>
    <w:qFormat/>
    <w:rsid w:val="006E34E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5"/>
    <w:uiPriority w:val="99"/>
    <w:locked/>
    <w:rsid w:val="006E34E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6E34EC"/>
    <w:pPr>
      <w:suppressLineNumbers/>
      <w:suppressAutoHyphens/>
      <w:jc w:val="left"/>
    </w:pPr>
    <w:rPr>
      <w:rFonts w:ascii="Times New Roman" w:eastAsia="Times New Roman" w:hAnsi="Times New Roman"/>
      <w:sz w:val="24"/>
      <w:szCs w:val="24"/>
      <w:lang w:eastAsia="ar-SA"/>
    </w:rPr>
  </w:style>
  <w:style w:type="paragraph" w:customStyle="1" w:styleId="a8">
    <w:name w:val="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6E34EC"/>
    <w:pPr>
      <w:spacing w:after="160" w:line="240" w:lineRule="exact"/>
      <w:jc w:val="left"/>
    </w:pPr>
    <w:rPr>
      <w:rFonts w:ascii="Times New Roman" w:eastAsia="Times New Roman" w:hAnsi="Times New Roman"/>
      <w:sz w:val="24"/>
      <w:szCs w:val="20"/>
      <w:lang w:val="en-US"/>
    </w:rPr>
  </w:style>
  <w:style w:type="character" w:customStyle="1" w:styleId="s0">
    <w:name w:val="s0"/>
    <w:uiPriority w:val="99"/>
    <w:rsid w:val="006E34EC"/>
    <w:rPr>
      <w:rFonts w:ascii="Times New Roman" w:hAnsi="Times New Roman"/>
      <w:color w:val="000000"/>
      <w:sz w:val="24"/>
      <w:u w:val="none"/>
      <w:effect w:val="none"/>
    </w:rPr>
  </w:style>
  <w:style w:type="character" w:styleId="a9">
    <w:name w:val="Strong"/>
    <w:basedOn w:val="a0"/>
    <w:qFormat/>
    <w:rsid w:val="006E34EC"/>
    <w:rPr>
      <w:rFonts w:cs="Times New Roman"/>
      <w:b/>
    </w:rPr>
  </w:style>
  <w:style w:type="paragraph" w:customStyle="1" w:styleId="23">
    <w:name w:val="2"/>
    <w:basedOn w:val="a"/>
    <w:next w:val="2"/>
    <w:autoRedefine/>
    <w:uiPriority w:val="99"/>
    <w:rsid w:val="006E34EC"/>
    <w:pPr>
      <w:spacing w:after="160" w:line="240" w:lineRule="exact"/>
      <w:jc w:val="center"/>
    </w:pPr>
    <w:rPr>
      <w:rFonts w:ascii="Times New Roman" w:eastAsia="Times New Roman" w:hAnsi="Times New Roman"/>
      <w:b/>
      <w:bCs/>
      <w:i/>
      <w:iCs/>
      <w:sz w:val="28"/>
      <w:szCs w:val="28"/>
      <w:lang w:val="en-US"/>
    </w:rPr>
  </w:style>
  <w:style w:type="paragraph" w:styleId="aa">
    <w:name w:val="List Paragraph"/>
    <w:basedOn w:val="a"/>
    <w:link w:val="ab"/>
    <w:uiPriority w:val="34"/>
    <w:qFormat/>
    <w:rsid w:val="006E34EC"/>
    <w:pPr>
      <w:spacing w:after="200" w:line="276" w:lineRule="auto"/>
      <w:ind w:left="720"/>
      <w:contextualSpacing/>
      <w:jc w:val="left"/>
    </w:pPr>
    <w:rPr>
      <w:rFonts w:eastAsia="Times New Roman"/>
      <w:szCs w:val="20"/>
      <w:lang w:eastAsia="ru-RU"/>
    </w:rPr>
  </w:style>
  <w:style w:type="character" w:customStyle="1" w:styleId="ab">
    <w:name w:val="Абзац списка Знак"/>
    <w:link w:val="aa"/>
    <w:uiPriority w:val="34"/>
    <w:locked/>
    <w:rsid w:val="006E34EC"/>
    <w:rPr>
      <w:rFonts w:ascii="Calibri" w:eastAsia="Times New Roman" w:hAnsi="Calibri" w:cs="Times New Roman"/>
      <w:szCs w:val="20"/>
      <w:lang w:eastAsia="ru-RU"/>
    </w:rPr>
  </w:style>
  <w:style w:type="paragraph" w:customStyle="1" w:styleId="Style4">
    <w:name w:val="Style4"/>
    <w:basedOn w:val="a"/>
    <w:uiPriority w:val="99"/>
    <w:rsid w:val="006E34E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6E34EC"/>
    <w:rPr>
      <w:rFonts w:ascii="Times New Roman" w:hAnsi="Times New Roman"/>
      <w:sz w:val="22"/>
    </w:rPr>
  </w:style>
  <w:style w:type="paragraph" w:customStyle="1" w:styleId="24">
    <w:name w:val="Знак2"/>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character" w:customStyle="1" w:styleId="ac">
    <w:name w:val="Текст выноски Знак"/>
    <w:basedOn w:val="a0"/>
    <w:link w:val="ad"/>
    <w:uiPriority w:val="99"/>
    <w:semiHidden/>
    <w:rsid w:val="006E34EC"/>
    <w:rPr>
      <w:rFonts w:ascii="Tahoma" w:eastAsia="Calibri" w:hAnsi="Tahoma" w:cs="Times New Roman"/>
      <w:sz w:val="16"/>
      <w:szCs w:val="16"/>
    </w:rPr>
  </w:style>
  <w:style w:type="paragraph" w:styleId="ad">
    <w:name w:val="Balloon Text"/>
    <w:basedOn w:val="a"/>
    <w:link w:val="ac"/>
    <w:uiPriority w:val="99"/>
    <w:semiHidden/>
    <w:rsid w:val="006E34EC"/>
    <w:rPr>
      <w:rFonts w:ascii="Tahoma" w:hAnsi="Tahoma"/>
      <w:sz w:val="16"/>
      <w:szCs w:val="16"/>
    </w:rPr>
  </w:style>
  <w:style w:type="paragraph" w:customStyle="1" w:styleId="ae">
    <w:name w:val="Знак Знак Знак Знак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6E34E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6E34EC"/>
    <w:pPr>
      <w:jc w:val="left"/>
    </w:pPr>
    <w:rPr>
      <w:rFonts w:ascii="Times New Roman" w:eastAsia="Times New Roman" w:hAnsi="Times New Roman"/>
      <w:sz w:val="24"/>
      <w:szCs w:val="24"/>
      <w:lang w:val="pl-PL" w:eastAsia="pl-PL"/>
    </w:rPr>
  </w:style>
  <w:style w:type="paragraph" w:styleId="af">
    <w:name w:val="Body Text"/>
    <w:aliases w:val="Body Text Char,gl,Body3,paragraph 2,paragraph 21,L1 Body Text"/>
    <w:basedOn w:val="a"/>
    <w:link w:val="af0"/>
    <w:uiPriority w:val="99"/>
    <w:rsid w:val="006E34EC"/>
    <w:pPr>
      <w:spacing w:after="120"/>
    </w:pPr>
  </w:style>
  <w:style w:type="character" w:customStyle="1" w:styleId="af0">
    <w:name w:val="Основной текст Знак"/>
    <w:aliases w:val="Body Text Char Знак,gl Знак,Body3 Знак,paragraph 2 Знак,paragraph 21 Знак,L1 Body Text Знак"/>
    <w:basedOn w:val="a0"/>
    <w:link w:val="af"/>
    <w:uiPriority w:val="99"/>
    <w:rsid w:val="006E34EC"/>
    <w:rPr>
      <w:rFonts w:ascii="Calibri" w:eastAsia="Calibri" w:hAnsi="Calibri" w:cs="Times New Roman"/>
    </w:rPr>
  </w:style>
  <w:style w:type="character" w:customStyle="1" w:styleId="25">
    <w:name w:val="Основной текст + Полужирный2"/>
    <w:uiPriority w:val="99"/>
    <w:rsid w:val="006E34EC"/>
    <w:rPr>
      <w:b/>
      <w:sz w:val="27"/>
      <w:lang w:eastAsia="en-US"/>
    </w:rPr>
  </w:style>
  <w:style w:type="character" w:customStyle="1" w:styleId="af1">
    <w:name w:val="Нижний колонтитул Знак"/>
    <w:basedOn w:val="a0"/>
    <w:link w:val="af2"/>
    <w:uiPriority w:val="99"/>
    <w:semiHidden/>
    <w:rsid w:val="006E34EC"/>
    <w:rPr>
      <w:rFonts w:ascii="Calibri" w:eastAsia="Calibri" w:hAnsi="Calibri" w:cs="Times New Roman"/>
    </w:rPr>
  </w:style>
  <w:style w:type="paragraph" w:styleId="af2">
    <w:name w:val="footer"/>
    <w:basedOn w:val="a"/>
    <w:link w:val="af1"/>
    <w:uiPriority w:val="99"/>
    <w:semiHidden/>
    <w:rsid w:val="006E34EC"/>
    <w:pPr>
      <w:tabs>
        <w:tab w:val="center" w:pos="4677"/>
        <w:tab w:val="right" w:pos="9355"/>
      </w:tabs>
    </w:p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6E34EC"/>
    <w:rPr>
      <w:sz w:val="24"/>
    </w:rPr>
  </w:style>
  <w:style w:type="paragraph" w:customStyle="1" w:styleId="af3">
    <w:name w:val="Знак"/>
    <w:basedOn w:val="a"/>
    <w:autoRedefine/>
    <w:uiPriority w:val="99"/>
    <w:rsid w:val="006E34EC"/>
    <w:pPr>
      <w:spacing w:after="160" w:line="240" w:lineRule="exact"/>
      <w:jc w:val="left"/>
    </w:pPr>
    <w:rPr>
      <w:rFonts w:ascii="Times New Roman" w:eastAsia="SimSun" w:hAnsi="Times New Roman"/>
      <w:spacing w:val="19"/>
      <w:w w:val="134"/>
      <w:sz w:val="24"/>
      <w:szCs w:val="24"/>
    </w:rPr>
  </w:style>
  <w:style w:type="paragraph" w:customStyle="1" w:styleId="3">
    <w:name w:val="Знак3"/>
    <w:basedOn w:val="a"/>
    <w:autoRedefine/>
    <w:uiPriority w:val="99"/>
    <w:rsid w:val="006E34EC"/>
    <w:pPr>
      <w:spacing w:after="160" w:line="240" w:lineRule="exact"/>
      <w:jc w:val="left"/>
    </w:pPr>
    <w:rPr>
      <w:rFonts w:ascii="Times New Roman" w:eastAsia="SimSun" w:hAnsi="Times New Roman"/>
      <w:sz w:val="24"/>
      <w:szCs w:val="24"/>
    </w:rPr>
  </w:style>
  <w:style w:type="paragraph" w:styleId="af4">
    <w:name w:val="No Spacing"/>
    <w:aliases w:val="мелкий,мой рабочий"/>
    <w:link w:val="af5"/>
    <w:uiPriority w:val="1"/>
    <w:qFormat/>
    <w:rsid w:val="006E34EC"/>
    <w:pPr>
      <w:spacing w:after="0" w:line="240" w:lineRule="auto"/>
    </w:pPr>
    <w:rPr>
      <w:rFonts w:ascii="Calibri" w:eastAsia="Calibri" w:hAnsi="Calibri" w:cs="Times New Roman"/>
    </w:rPr>
  </w:style>
  <w:style w:type="character" w:customStyle="1" w:styleId="af5">
    <w:name w:val="Без интервала Знак"/>
    <w:aliases w:val="мелкий Знак,мой рабочий Знак"/>
    <w:link w:val="af4"/>
    <w:uiPriority w:val="1"/>
    <w:locked/>
    <w:rsid w:val="006E34EC"/>
    <w:rPr>
      <w:rFonts w:ascii="Calibri" w:eastAsia="Calibri" w:hAnsi="Calibri" w:cs="Times New Roman"/>
    </w:rPr>
  </w:style>
  <w:style w:type="paragraph" w:customStyle="1" w:styleId="13">
    <w:name w:val="1"/>
    <w:basedOn w:val="a"/>
    <w:autoRedefine/>
    <w:uiPriority w:val="99"/>
    <w:rsid w:val="006E34EC"/>
    <w:pPr>
      <w:spacing w:after="160" w:line="240" w:lineRule="exact"/>
      <w:jc w:val="left"/>
    </w:pPr>
    <w:rPr>
      <w:rFonts w:ascii="Times New Roman" w:eastAsia="SimSun" w:hAnsi="Times New Roman"/>
      <w:b/>
      <w:sz w:val="28"/>
      <w:szCs w:val="24"/>
      <w:lang w:val="en-US"/>
    </w:rPr>
  </w:style>
  <w:style w:type="paragraph" w:customStyle="1" w:styleId="af6">
    <w:name w:val="Департамент"/>
    <w:basedOn w:val="a"/>
    <w:uiPriority w:val="99"/>
    <w:rsid w:val="006E34EC"/>
    <w:pPr>
      <w:jc w:val="right"/>
    </w:pPr>
    <w:rPr>
      <w:rFonts w:ascii="Times New Roman" w:hAnsi="Times New Roman"/>
      <w:b/>
      <w:caps/>
      <w:sz w:val="26"/>
      <w:szCs w:val="20"/>
      <w:lang w:eastAsia="ru-RU"/>
    </w:rPr>
  </w:style>
  <w:style w:type="character" w:styleId="af7">
    <w:name w:val="Emphasis"/>
    <w:basedOn w:val="a0"/>
    <w:uiPriority w:val="99"/>
    <w:qFormat/>
    <w:rsid w:val="006E34EC"/>
    <w:rPr>
      <w:rFonts w:cs="Times New Roman"/>
      <w:i/>
    </w:rPr>
  </w:style>
  <w:style w:type="paragraph" w:customStyle="1" w:styleId="14">
    <w:name w:val="Знак1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styleId="af8">
    <w:name w:val="annotation text"/>
    <w:basedOn w:val="a"/>
    <w:link w:val="af9"/>
    <w:uiPriority w:val="99"/>
    <w:semiHidden/>
    <w:rsid w:val="006E34EC"/>
    <w:rPr>
      <w:sz w:val="20"/>
      <w:szCs w:val="20"/>
    </w:rPr>
  </w:style>
  <w:style w:type="character" w:customStyle="1" w:styleId="af9">
    <w:name w:val="Текст примечания Знак"/>
    <w:basedOn w:val="a0"/>
    <w:link w:val="af8"/>
    <w:uiPriority w:val="99"/>
    <w:semiHidden/>
    <w:rsid w:val="006E34EC"/>
    <w:rPr>
      <w:rFonts w:ascii="Calibri" w:eastAsia="Calibri" w:hAnsi="Calibri" w:cs="Times New Roman"/>
      <w:sz w:val="20"/>
      <w:szCs w:val="20"/>
    </w:rPr>
  </w:style>
  <w:style w:type="character" w:customStyle="1" w:styleId="afa">
    <w:name w:val="Тема примечания Знак"/>
    <w:basedOn w:val="af9"/>
    <w:link w:val="afb"/>
    <w:uiPriority w:val="99"/>
    <w:semiHidden/>
    <w:rsid w:val="006E34EC"/>
    <w:rPr>
      <w:rFonts w:ascii="Calibri" w:eastAsia="Calibri" w:hAnsi="Calibri" w:cs="Times New Roman"/>
      <w:b/>
      <w:bCs/>
      <w:sz w:val="20"/>
      <w:szCs w:val="20"/>
    </w:rPr>
  </w:style>
  <w:style w:type="paragraph" w:styleId="afb">
    <w:name w:val="annotation subject"/>
    <w:basedOn w:val="af8"/>
    <w:next w:val="af8"/>
    <w:link w:val="afa"/>
    <w:uiPriority w:val="99"/>
    <w:semiHidden/>
    <w:rsid w:val="006E34EC"/>
    <w:rPr>
      <w:b/>
      <w:bCs/>
    </w:rPr>
  </w:style>
  <w:style w:type="paragraph" w:customStyle="1" w:styleId="15">
    <w:name w:val="Знак1"/>
    <w:basedOn w:val="a"/>
    <w:autoRedefine/>
    <w:uiPriority w:val="99"/>
    <w:rsid w:val="006E34E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6E34EC"/>
    <w:rPr>
      <w:rFonts w:ascii="Times New Roman" w:hAnsi="Times New Roman" w:cs="Times New Roman"/>
      <w:b/>
      <w:bCs/>
      <w:color w:val="000000"/>
      <w:sz w:val="24"/>
      <w:szCs w:val="24"/>
      <w:u w:val="none"/>
      <w:effect w:val="none"/>
    </w:rPr>
  </w:style>
  <w:style w:type="paragraph" w:customStyle="1" w:styleId="afc">
    <w:name w:val="Знак Знак Знак Знак Знак Знак Знак Знак Знак 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6E34EC"/>
    <w:rPr>
      <w:color w:val="000000"/>
      <w:sz w:val="24"/>
    </w:rPr>
  </w:style>
  <w:style w:type="paragraph" w:customStyle="1" w:styleId="Default0">
    <w:name w:val="Default"/>
    <w:link w:val="Default"/>
    <w:rsid w:val="006E34EC"/>
    <w:pPr>
      <w:autoSpaceDE w:val="0"/>
      <w:autoSpaceDN w:val="0"/>
      <w:adjustRightInd w:val="0"/>
      <w:spacing w:after="0" w:line="240" w:lineRule="auto"/>
    </w:pPr>
    <w:rPr>
      <w:color w:val="000000"/>
      <w:sz w:val="24"/>
    </w:rPr>
  </w:style>
  <w:style w:type="character" w:styleId="afd">
    <w:name w:val="Hyperlink"/>
    <w:basedOn w:val="a0"/>
    <w:uiPriority w:val="99"/>
    <w:rsid w:val="006E34EC"/>
    <w:rPr>
      <w:rFonts w:cs="Times New Roman"/>
      <w:color w:val="0000FF"/>
      <w:u w:val="single"/>
    </w:rPr>
  </w:style>
  <w:style w:type="paragraph" w:styleId="26">
    <w:name w:val="Body Text 2"/>
    <w:basedOn w:val="a"/>
    <w:link w:val="27"/>
    <w:uiPriority w:val="99"/>
    <w:rsid w:val="006E34EC"/>
    <w:pPr>
      <w:spacing w:after="120" w:line="480" w:lineRule="auto"/>
    </w:pPr>
  </w:style>
  <w:style w:type="character" w:customStyle="1" w:styleId="27">
    <w:name w:val="Основной текст 2 Знак"/>
    <w:basedOn w:val="a0"/>
    <w:link w:val="26"/>
    <w:uiPriority w:val="99"/>
    <w:rsid w:val="006E34EC"/>
    <w:rPr>
      <w:rFonts w:ascii="Calibri" w:eastAsia="Calibri" w:hAnsi="Calibri" w:cs="Times New Roman"/>
    </w:rPr>
  </w:style>
  <w:style w:type="paragraph" w:customStyle="1" w:styleId="TableText">
    <w:name w:val="Table Text"/>
    <w:uiPriority w:val="99"/>
    <w:rsid w:val="006E34EC"/>
    <w:pPr>
      <w:spacing w:after="0" w:line="240" w:lineRule="auto"/>
    </w:pPr>
    <w:rPr>
      <w:rFonts w:ascii="Times New Roman" w:eastAsia="Times New Roman" w:hAnsi="Times New Roman" w:cs="Times New Roman"/>
      <w:color w:val="000000"/>
      <w:sz w:val="28"/>
      <w:szCs w:val="24"/>
    </w:rPr>
  </w:style>
  <w:style w:type="paragraph" w:customStyle="1" w:styleId="TextBody">
    <w:name w:val="Text Body"/>
    <w:basedOn w:val="a"/>
    <w:rsid w:val="006E34E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e">
    <w:name w:val="Subtle Emphasis"/>
    <w:basedOn w:val="a0"/>
    <w:uiPriority w:val="19"/>
    <w:qFormat/>
    <w:rsid w:val="006E34EC"/>
    <w:rPr>
      <w:i/>
      <w:iCs/>
      <w:color w:val="404040" w:themeColor="text1" w:themeTint="BF"/>
    </w:rPr>
  </w:style>
  <w:style w:type="paragraph" w:customStyle="1" w:styleId="aff">
    <w:name w:val="Без интервала Знак Знак Знак Знак Знак Знак Знак"/>
    <w:qFormat/>
    <w:rsid w:val="006E34EC"/>
    <w:pPr>
      <w:spacing w:after="0" w:line="240" w:lineRule="auto"/>
    </w:pPr>
    <w:rPr>
      <w:rFonts w:ascii="Times New Roman" w:eastAsia="Times New Roman" w:hAnsi="Times New Roman" w:cs="Times New Roman"/>
      <w:color w:val="000000"/>
      <w:sz w:val="24"/>
      <w:szCs w:val="24"/>
      <w:lang w:eastAsia="ru-RU"/>
    </w:rPr>
  </w:style>
  <w:style w:type="paragraph" w:customStyle="1" w:styleId="30">
    <w:name w:val="Без интервала3"/>
    <w:rsid w:val="006E34EC"/>
    <w:pPr>
      <w:spacing w:after="0" w:line="240" w:lineRule="auto"/>
    </w:pPr>
    <w:rPr>
      <w:rFonts w:ascii="Calibri" w:eastAsia="Calibri" w:hAnsi="Calibri" w:cs="Calibri"/>
      <w:lang w:eastAsia="ru-RU"/>
    </w:rPr>
  </w:style>
  <w:style w:type="paragraph" w:customStyle="1" w:styleId="16">
    <w:name w:val="Без интервала1"/>
    <w:link w:val="NoSpacingChar1"/>
    <w:rsid w:val="006E34EC"/>
    <w:pPr>
      <w:spacing w:after="0" w:line="240" w:lineRule="auto"/>
    </w:pPr>
    <w:rPr>
      <w:rFonts w:ascii="Calibri" w:eastAsia="Times New Roman" w:hAnsi="Calibri" w:cs="Times New Roman"/>
    </w:rPr>
  </w:style>
  <w:style w:type="character" w:customStyle="1" w:styleId="NoSpacingChar1">
    <w:name w:val="No Spacing Char1"/>
    <w:link w:val="16"/>
    <w:locked/>
    <w:rsid w:val="006E34EC"/>
    <w:rPr>
      <w:rFonts w:ascii="Calibri" w:eastAsia="Times New Roman" w:hAnsi="Calibri" w:cs="Times New Roman"/>
    </w:rPr>
  </w:style>
  <w:style w:type="paragraph" w:customStyle="1" w:styleId="28">
    <w:name w:val="Без интервала2"/>
    <w:rsid w:val="006E34EC"/>
    <w:pPr>
      <w:spacing w:after="0" w:line="240" w:lineRule="auto"/>
    </w:pPr>
    <w:rPr>
      <w:rFonts w:ascii="Calibri" w:eastAsia="Times New Roman" w:hAnsi="Calibri" w:cs="Times New Roman"/>
      <w:szCs w:val="20"/>
    </w:rPr>
  </w:style>
  <w:style w:type="character" w:customStyle="1" w:styleId="NoSpacingChar">
    <w:name w:val="No Spacing Char"/>
    <w:link w:val="5"/>
    <w:locked/>
    <w:rsid w:val="006E34EC"/>
    <w:rPr>
      <w:rFonts w:ascii="Consolas" w:hAnsi="Consolas" w:cs="Consolas"/>
      <w:lang w:val="en-US" w:eastAsia="zh-CN"/>
    </w:rPr>
  </w:style>
  <w:style w:type="paragraph" w:customStyle="1" w:styleId="5">
    <w:name w:val="Без интервала5"/>
    <w:link w:val="NoSpacingChar"/>
    <w:rsid w:val="006E34EC"/>
    <w:pPr>
      <w:spacing w:after="0" w:line="240" w:lineRule="auto"/>
    </w:pPr>
    <w:rPr>
      <w:rFonts w:ascii="Consolas" w:hAnsi="Consolas" w:cs="Consolas"/>
      <w:lang w:val="en-US" w:eastAsia="zh-CN"/>
    </w:rPr>
  </w:style>
  <w:style w:type="paragraph" w:customStyle="1" w:styleId="42">
    <w:name w:val="Без интервала4"/>
    <w:rsid w:val="006E34EC"/>
    <w:pPr>
      <w:spacing w:after="0" w:line="240" w:lineRule="auto"/>
    </w:pPr>
    <w:rPr>
      <w:rFonts w:ascii="Calibri" w:eastAsia="Times New Roman" w:hAnsi="Calibri" w:cs="Times New Roman"/>
      <w:szCs w:val="20"/>
    </w:rPr>
  </w:style>
  <w:style w:type="paragraph" w:customStyle="1" w:styleId="29">
    <w:name w:val="Абзац списка2"/>
    <w:basedOn w:val="a"/>
    <w:link w:val="ListParagraphChar"/>
    <w:rsid w:val="006E34EC"/>
    <w:pPr>
      <w:spacing w:after="200" w:line="276" w:lineRule="auto"/>
      <w:ind w:left="720"/>
      <w:jc w:val="left"/>
    </w:pPr>
    <w:rPr>
      <w:sz w:val="20"/>
      <w:szCs w:val="20"/>
      <w:lang w:eastAsia="ru-RU"/>
    </w:rPr>
  </w:style>
  <w:style w:type="character" w:customStyle="1" w:styleId="ListParagraphChar">
    <w:name w:val="List Paragraph Char"/>
    <w:link w:val="29"/>
    <w:locked/>
    <w:rsid w:val="006E34EC"/>
    <w:rPr>
      <w:rFonts w:ascii="Calibri" w:eastAsia="Calibri" w:hAnsi="Calibri" w:cs="Times New Roman"/>
      <w:sz w:val="20"/>
      <w:szCs w:val="20"/>
      <w:lang w:eastAsia="ru-RU"/>
    </w:rPr>
  </w:style>
  <w:style w:type="paragraph" w:styleId="aff0">
    <w:name w:val="Subtitle"/>
    <w:basedOn w:val="a"/>
    <w:next w:val="a"/>
    <w:link w:val="aff1"/>
    <w:qFormat/>
    <w:rsid w:val="006E34EC"/>
    <w:pPr>
      <w:spacing w:after="60"/>
      <w:jc w:val="center"/>
      <w:outlineLvl w:val="1"/>
    </w:pPr>
    <w:rPr>
      <w:rFonts w:ascii="Calibri Light" w:eastAsia="Times New Roman" w:hAnsi="Calibri Light"/>
      <w:sz w:val="24"/>
      <w:szCs w:val="24"/>
      <w:lang w:eastAsia="ru-RU"/>
    </w:rPr>
  </w:style>
  <w:style w:type="character" w:customStyle="1" w:styleId="aff1">
    <w:name w:val="Подзаголовок Знак"/>
    <w:basedOn w:val="a0"/>
    <w:link w:val="aff0"/>
    <w:rsid w:val="006E34EC"/>
    <w:rPr>
      <w:rFonts w:ascii="Calibri Light" w:eastAsia="Times New Roman" w:hAnsi="Calibri Light" w:cs="Times New Roman"/>
      <w:sz w:val="24"/>
      <w:szCs w:val="24"/>
      <w:lang w:eastAsia="ru-RU"/>
    </w:rPr>
  </w:style>
  <w:style w:type="character" w:customStyle="1" w:styleId="status1">
    <w:name w:val="status1"/>
    <w:basedOn w:val="a0"/>
    <w:rsid w:val="006E34EC"/>
    <w:rPr>
      <w:vanish/>
      <w:webHidden w:val="0"/>
      <w:sz w:val="17"/>
      <w:szCs w:val="17"/>
      <w:shd w:val="clear" w:color="auto" w:fill="DDDDDD"/>
      <w:specVanish w:val="0"/>
    </w:rPr>
  </w:style>
  <w:style w:type="paragraph" w:styleId="aff2">
    <w:name w:val="Body Text Indent"/>
    <w:basedOn w:val="a"/>
    <w:link w:val="aff3"/>
    <w:uiPriority w:val="99"/>
    <w:unhideWhenUsed/>
    <w:rsid w:val="006E34EC"/>
    <w:pPr>
      <w:spacing w:after="120"/>
      <w:ind w:left="283"/>
    </w:pPr>
  </w:style>
  <w:style w:type="character" w:customStyle="1" w:styleId="aff3">
    <w:name w:val="Основной текст с отступом Знак"/>
    <w:basedOn w:val="a0"/>
    <w:link w:val="aff2"/>
    <w:uiPriority w:val="99"/>
    <w:rsid w:val="006E34EC"/>
    <w:rPr>
      <w:rFonts w:ascii="Calibri" w:eastAsia="Calibri" w:hAnsi="Calibri" w:cs="Times New Roman"/>
    </w:rPr>
  </w:style>
  <w:style w:type="paragraph" w:styleId="HTML">
    <w:name w:val="HTML Preformatted"/>
    <w:basedOn w:val="a"/>
    <w:link w:val="HTML0"/>
    <w:uiPriority w:val="99"/>
    <w:unhideWhenUsed/>
    <w:rsid w:val="006E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4E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V1700015094" TargetMode="External"/><Relationship Id="rId13" Type="http://schemas.openxmlformats.org/officeDocument/2006/relationships/hyperlink" Target="http://adilet.zan.kz/rus/docs/V14E00097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V14E00097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f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adilet.zan.kz/rus/docs/V1500012680" TargetMode="External"/><Relationship Id="rId10" Type="http://schemas.openxmlformats.org/officeDocument/2006/relationships/hyperlink" Target="http://www.adilet.zan.kz/rus/docs/V17000152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let.zan.kz/rus/docs/V1700015209" TargetMode="External"/><Relationship Id="rId14" Type="http://schemas.openxmlformats.org/officeDocument/2006/relationships/hyperlink" Target="http://www.adilet.zan.kz/rus/docs/V150001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2C237-78F4-4D20-B269-FF0B5B99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125</Pages>
  <Words>16145</Words>
  <Characters>92027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 Паванова</dc:creator>
  <cp:keywords/>
  <dc:description/>
  <cp:lastModifiedBy>Кумекова Арайлым Аскаровна</cp:lastModifiedBy>
  <cp:revision>73</cp:revision>
  <cp:lastPrinted>2017-10-06T06:29:00Z</cp:lastPrinted>
  <dcterms:created xsi:type="dcterms:W3CDTF">2017-10-05T06:31:00Z</dcterms:created>
  <dcterms:modified xsi:type="dcterms:W3CDTF">2018-02-17T05:37:00Z</dcterms:modified>
</cp:coreProperties>
</file>