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F2" w:rsidRPr="00DB3DF1" w:rsidRDefault="000F0FF2" w:rsidP="000F0FF2">
      <w:pPr>
        <w:ind w:left="5060"/>
        <w:jc w:val="center"/>
        <w:rPr>
          <w:sz w:val="28"/>
          <w:szCs w:val="28"/>
        </w:rPr>
      </w:pPr>
      <w:r w:rsidRPr="00DB3DF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DB3DF1">
        <w:rPr>
          <w:sz w:val="28"/>
          <w:szCs w:val="28"/>
        </w:rPr>
        <w:t xml:space="preserve"> </w:t>
      </w:r>
    </w:p>
    <w:p w:rsidR="000F0FF2" w:rsidRPr="00DB3DF1" w:rsidRDefault="000F0FF2" w:rsidP="000F0FF2">
      <w:pPr>
        <w:ind w:left="5060"/>
        <w:jc w:val="center"/>
        <w:rPr>
          <w:sz w:val="28"/>
          <w:szCs w:val="28"/>
        </w:rPr>
      </w:pPr>
      <w:r w:rsidRPr="00DB3DF1">
        <w:rPr>
          <w:sz w:val="28"/>
          <w:szCs w:val="28"/>
        </w:rPr>
        <w:t>к приказу Заместителя Премьер-Министра Республики Казахстан - Министра финансов            Республики Казахстан</w:t>
      </w:r>
    </w:p>
    <w:p w:rsidR="000F0FF2" w:rsidRPr="00342C47" w:rsidRDefault="000F0FF2" w:rsidP="000F0FF2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342C47">
        <w:rPr>
          <w:sz w:val="28"/>
          <w:szCs w:val="28"/>
        </w:rPr>
        <w:t>2014 года</w:t>
      </w:r>
    </w:p>
    <w:p w:rsidR="000F0FF2" w:rsidRDefault="000F0FF2" w:rsidP="000F0FF2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298 </w:t>
      </w:r>
    </w:p>
    <w:p w:rsidR="000F0FF2" w:rsidRDefault="000F0FF2" w:rsidP="000F0FF2">
      <w:pPr>
        <w:ind w:left="5060"/>
        <w:jc w:val="center"/>
        <w:rPr>
          <w:sz w:val="28"/>
          <w:szCs w:val="28"/>
        </w:rPr>
      </w:pPr>
    </w:p>
    <w:p w:rsidR="000F0FF2" w:rsidRPr="00DB3DF1" w:rsidRDefault="000F0FF2" w:rsidP="000F0FF2">
      <w:pPr>
        <w:jc w:val="center"/>
        <w:rPr>
          <w:b/>
          <w:bCs/>
          <w:sz w:val="28"/>
          <w:szCs w:val="28"/>
        </w:rPr>
      </w:pPr>
    </w:p>
    <w:p w:rsidR="000F0FF2" w:rsidRPr="00DB3DF1" w:rsidRDefault="000F0FF2" w:rsidP="000F0FF2">
      <w:pPr>
        <w:jc w:val="center"/>
        <w:rPr>
          <w:b/>
          <w:bCs/>
          <w:sz w:val="28"/>
          <w:szCs w:val="28"/>
        </w:rPr>
      </w:pPr>
    </w:p>
    <w:p w:rsidR="000F0FF2" w:rsidRPr="00DB3DF1" w:rsidRDefault="000F0FF2" w:rsidP="000F0FF2">
      <w:pPr>
        <w:jc w:val="center"/>
        <w:rPr>
          <w:b/>
          <w:bCs/>
          <w:sz w:val="28"/>
          <w:szCs w:val="28"/>
        </w:rPr>
      </w:pPr>
      <w:r w:rsidRPr="00DB3DF1">
        <w:rPr>
          <w:b/>
          <w:bCs/>
          <w:sz w:val="28"/>
          <w:szCs w:val="28"/>
        </w:rPr>
        <w:t>Регламент государственной услуги</w:t>
      </w:r>
    </w:p>
    <w:p w:rsidR="000F0FF2" w:rsidRPr="00DB3DF1" w:rsidRDefault="000F0FF2" w:rsidP="000F0FF2">
      <w:pPr>
        <w:jc w:val="center"/>
        <w:rPr>
          <w:b/>
          <w:bCs/>
          <w:sz w:val="28"/>
          <w:szCs w:val="28"/>
        </w:rPr>
      </w:pPr>
      <w:r w:rsidRPr="00DB3DF1">
        <w:rPr>
          <w:b/>
          <w:bCs/>
          <w:sz w:val="28"/>
          <w:szCs w:val="28"/>
        </w:rPr>
        <w:t xml:space="preserve">«Регистрационный учет плательщиков налога </w:t>
      </w:r>
    </w:p>
    <w:p w:rsidR="000F0FF2" w:rsidRPr="00DB3DF1" w:rsidRDefault="000F0FF2" w:rsidP="000F0FF2">
      <w:pPr>
        <w:jc w:val="center"/>
        <w:rPr>
          <w:b/>
          <w:i/>
          <w:sz w:val="28"/>
          <w:szCs w:val="28"/>
        </w:rPr>
      </w:pPr>
      <w:r w:rsidRPr="00DB3DF1">
        <w:rPr>
          <w:b/>
          <w:bCs/>
          <w:sz w:val="28"/>
          <w:szCs w:val="28"/>
        </w:rPr>
        <w:t>на добавленную стоимость</w:t>
      </w:r>
      <w:r w:rsidRPr="00DB3DF1">
        <w:rPr>
          <w:b/>
          <w:sz w:val="28"/>
          <w:szCs w:val="28"/>
        </w:rPr>
        <w:t>»</w:t>
      </w:r>
    </w:p>
    <w:p w:rsidR="000F0FF2" w:rsidRPr="00DB3DF1" w:rsidRDefault="000F0FF2" w:rsidP="000F0FF2">
      <w:pPr>
        <w:jc w:val="center"/>
        <w:rPr>
          <w:sz w:val="28"/>
          <w:szCs w:val="28"/>
        </w:rPr>
      </w:pPr>
    </w:p>
    <w:p w:rsidR="000F0FF2" w:rsidRPr="00DB3DF1" w:rsidRDefault="000F0FF2" w:rsidP="000F0FF2">
      <w:pPr>
        <w:jc w:val="center"/>
        <w:rPr>
          <w:sz w:val="28"/>
          <w:szCs w:val="28"/>
        </w:rPr>
      </w:pPr>
    </w:p>
    <w:p w:rsidR="000F0FF2" w:rsidRPr="00DB3DF1" w:rsidRDefault="000F0FF2" w:rsidP="000F0FF2">
      <w:pPr>
        <w:jc w:val="center"/>
        <w:rPr>
          <w:sz w:val="28"/>
          <w:szCs w:val="28"/>
        </w:rPr>
      </w:pPr>
      <w:r w:rsidRPr="00DB3DF1">
        <w:rPr>
          <w:b/>
          <w:bCs/>
          <w:sz w:val="28"/>
          <w:szCs w:val="28"/>
        </w:rPr>
        <w:t>1. Общие положения</w:t>
      </w:r>
    </w:p>
    <w:p w:rsidR="000F0FF2" w:rsidRPr="00DB3DF1" w:rsidRDefault="000F0FF2" w:rsidP="000F0FF2">
      <w:pPr>
        <w:jc w:val="center"/>
        <w:rPr>
          <w:sz w:val="28"/>
          <w:szCs w:val="28"/>
        </w:rPr>
      </w:pPr>
    </w:p>
    <w:p w:rsidR="000F0FF2" w:rsidRPr="00DB3DF1" w:rsidRDefault="000F0FF2" w:rsidP="000F0FF2">
      <w:pPr>
        <w:pStyle w:val="ListParagraph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DB3DF1">
        <w:rPr>
          <w:rFonts w:ascii="Times New Roman" w:hAnsi="Times New Roman"/>
          <w:sz w:val="28"/>
          <w:szCs w:val="28"/>
        </w:rPr>
        <w:t>Государственная услуга «Регистрационный учет плательщиков налога на добавленную стоимость» (далее – государственная услуга) оказывается н</w:t>
      </w:r>
      <w:r w:rsidRPr="00DB3DF1">
        <w:rPr>
          <w:rStyle w:val="s0"/>
          <w:sz w:val="28"/>
          <w:szCs w:val="28"/>
        </w:rPr>
        <w:t>алоговыми управлениями по районам, городам и районам в городах, на территории специальных экономических зон в центрах приема и обработки информации (далее – ЦПО услугодателя).</w:t>
      </w:r>
    </w:p>
    <w:p w:rsidR="000F0FF2" w:rsidRPr="00DB3DF1" w:rsidRDefault="000F0FF2" w:rsidP="000F0FF2">
      <w:pPr>
        <w:pStyle w:val="ListParagraph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DF1">
        <w:rPr>
          <w:rFonts w:ascii="Times New Roman" w:hAnsi="Times New Roman"/>
          <w:sz w:val="28"/>
          <w:szCs w:val="28"/>
        </w:rPr>
        <w:t>Форма оказания государственной услуги:  бумажная.</w:t>
      </w:r>
    </w:p>
    <w:p w:rsidR="000F0FF2" w:rsidRPr="00DB3DF1" w:rsidRDefault="000F0FF2" w:rsidP="000F0FF2">
      <w:pPr>
        <w:numPr>
          <w:ilvl w:val="0"/>
          <w:numId w:val="2"/>
        </w:numPr>
        <w:tabs>
          <w:tab w:val="left" w:pos="-4395"/>
          <w:tab w:val="left" w:pos="993"/>
        </w:tabs>
        <w:ind w:left="0" w:firstLine="709"/>
        <w:jc w:val="both"/>
        <w:rPr>
          <w:sz w:val="28"/>
          <w:szCs w:val="28"/>
        </w:rPr>
      </w:pPr>
      <w:r w:rsidRPr="00DB3DF1">
        <w:rPr>
          <w:sz w:val="28"/>
          <w:szCs w:val="28"/>
        </w:rPr>
        <w:t xml:space="preserve">Результатом оказания государственной услуги являются выдача </w:t>
      </w:r>
      <w:r w:rsidRPr="00DB3DF1">
        <w:rPr>
          <w:iCs/>
          <w:sz w:val="28"/>
          <w:szCs w:val="28"/>
        </w:rPr>
        <w:t xml:space="preserve">свидетельства о постановке на </w:t>
      </w:r>
      <w:r w:rsidRPr="00DB3DF1">
        <w:rPr>
          <w:sz w:val="28"/>
          <w:szCs w:val="28"/>
        </w:rPr>
        <w:t xml:space="preserve">регистрационный </w:t>
      </w:r>
      <w:r w:rsidRPr="00DB3DF1">
        <w:rPr>
          <w:iCs/>
          <w:sz w:val="28"/>
          <w:szCs w:val="28"/>
        </w:rPr>
        <w:t xml:space="preserve">учет по налогу на добавленную стоимость (далее – </w:t>
      </w:r>
      <w:r>
        <w:rPr>
          <w:iCs/>
          <w:sz w:val="28"/>
          <w:szCs w:val="28"/>
        </w:rPr>
        <w:t>С</w:t>
      </w:r>
      <w:r w:rsidRPr="00DB3DF1">
        <w:rPr>
          <w:iCs/>
          <w:sz w:val="28"/>
          <w:szCs w:val="28"/>
        </w:rPr>
        <w:t>видетельство НДС)</w:t>
      </w:r>
      <w:r w:rsidRPr="00DB3DF1">
        <w:rPr>
          <w:sz w:val="28"/>
          <w:szCs w:val="28"/>
        </w:rPr>
        <w:t xml:space="preserve">, замена свидетельства НДС, снятие с регистрационного учета по НДС, либо мотивированный ответ об отказе в оказании государственной услуги в случаях и по основаниям, указанным в пункте 10 Стандарта государственной услуги «Регистрационный учет плательщиков налога на добавленную стоимость», утвержденного постановлением Правительства Республики Казахстан от 5 марта 2014 года      № 200 (далее – Стандарт). </w:t>
      </w:r>
    </w:p>
    <w:p w:rsidR="000F0FF2" w:rsidRPr="00DB3DF1" w:rsidRDefault="000F0FF2" w:rsidP="000F0FF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3DF1">
        <w:rPr>
          <w:sz w:val="28"/>
          <w:szCs w:val="28"/>
        </w:rPr>
        <w:t xml:space="preserve">Форма предоставления результата оказания государственной услуги: бумажная.   </w:t>
      </w:r>
    </w:p>
    <w:p w:rsidR="000F0FF2" w:rsidRPr="00DB3DF1" w:rsidRDefault="000F0FF2" w:rsidP="000F0FF2">
      <w:pPr>
        <w:ind w:firstLine="709"/>
        <w:jc w:val="center"/>
        <w:rPr>
          <w:b/>
          <w:bCs/>
          <w:sz w:val="28"/>
          <w:szCs w:val="28"/>
        </w:rPr>
      </w:pPr>
    </w:p>
    <w:p w:rsidR="000F0FF2" w:rsidRPr="00DB3DF1" w:rsidRDefault="000F0FF2" w:rsidP="000F0FF2">
      <w:pPr>
        <w:ind w:firstLine="709"/>
        <w:jc w:val="center"/>
        <w:rPr>
          <w:b/>
          <w:bCs/>
          <w:sz w:val="28"/>
          <w:szCs w:val="28"/>
        </w:rPr>
      </w:pPr>
    </w:p>
    <w:p w:rsidR="000F0FF2" w:rsidRPr="00DB3DF1" w:rsidRDefault="000F0FF2" w:rsidP="000F0FF2">
      <w:pPr>
        <w:ind w:firstLine="709"/>
        <w:jc w:val="center"/>
        <w:rPr>
          <w:b/>
          <w:sz w:val="28"/>
          <w:szCs w:val="28"/>
        </w:rPr>
      </w:pPr>
      <w:r w:rsidRPr="00DB3DF1">
        <w:rPr>
          <w:b/>
          <w:bCs/>
          <w:sz w:val="28"/>
          <w:szCs w:val="28"/>
        </w:rPr>
        <w:t xml:space="preserve">2. </w:t>
      </w:r>
      <w:r w:rsidRPr="00DB3DF1">
        <w:rPr>
          <w:b/>
          <w:sz w:val="28"/>
          <w:szCs w:val="28"/>
        </w:rPr>
        <w:t>Порядок действий структурных подразделений</w:t>
      </w:r>
    </w:p>
    <w:p w:rsidR="000F0FF2" w:rsidRPr="00DB3DF1" w:rsidRDefault="000F0FF2" w:rsidP="000F0FF2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B3DF1">
        <w:rPr>
          <w:rFonts w:ascii="Times New Roman" w:hAnsi="Times New Roman"/>
          <w:b/>
          <w:sz w:val="28"/>
          <w:szCs w:val="28"/>
        </w:rPr>
        <w:t>(работников) услугодателя в процессе оказания</w:t>
      </w:r>
    </w:p>
    <w:p w:rsidR="000F0FF2" w:rsidRPr="00DB3DF1" w:rsidRDefault="000F0FF2" w:rsidP="000F0FF2">
      <w:pPr>
        <w:pStyle w:val="ListParagraph1"/>
        <w:tabs>
          <w:tab w:val="left" w:pos="284"/>
          <w:tab w:val="center" w:pos="4818"/>
          <w:tab w:val="left" w:pos="688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B3DF1">
        <w:rPr>
          <w:rFonts w:ascii="Times New Roman" w:hAnsi="Times New Roman"/>
          <w:b/>
          <w:sz w:val="28"/>
          <w:szCs w:val="28"/>
        </w:rPr>
        <w:tab/>
      </w:r>
      <w:r w:rsidRPr="00DB3DF1">
        <w:rPr>
          <w:rFonts w:ascii="Times New Roman" w:hAnsi="Times New Roman"/>
          <w:b/>
          <w:sz w:val="28"/>
          <w:szCs w:val="28"/>
        </w:rPr>
        <w:tab/>
        <w:t>государственной услуги</w:t>
      </w:r>
      <w:r w:rsidRPr="00DB3DF1">
        <w:rPr>
          <w:rFonts w:ascii="Times New Roman" w:hAnsi="Times New Roman"/>
          <w:b/>
          <w:sz w:val="28"/>
          <w:szCs w:val="28"/>
        </w:rPr>
        <w:tab/>
      </w:r>
    </w:p>
    <w:p w:rsidR="000F0FF2" w:rsidRPr="00DB3DF1" w:rsidRDefault="000F0FF2" w:rsidP="000F0FF2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FF2" w:rsidRPr="00DB3DF1" w:rsidRDefault="000F0FF2" w:rsidP="000F0FF2">
      <w:pPr>
        <w:pStyle w:val="ListParagraph1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DF1">
        <w:rPr>
          <w:rFonts w:ascii="Times New Roman" w:hAnsi="Times New Roman"/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услугополучателем документов, указанных в пункте 9 Стандарта, либо наличие сведений </w:t>
      </w:r>
      <w:r w:rsidRPr="00DB3DF1">
        <w:rPr>
          <w:rFonts w:ascii="Times New Roman" w:hAnsi="Times New Roman"/>
          <w:sz w:val="28"/>
          <w:szCs w:val="28"/>
        </w:rPr>
        <w:lastRenderedPageBreak/>
        <w:t>национальных реестров идентификационных номеров об изменении фамилии, имени, отчества (при его наличии) или наименования налогоплательщика (для замены свидетельства НДС).</w:t>
      </w:r>
    </w:p>
    <w:p w:rsidR="000F0FF2" w:rsidRPr="00DB3DF1" w:rsidRDefault="000F0FF2" w:rsidP="000F0FF2">
      <w:pPr>
        <w:pStyle w:val="ListParagraph1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DF1">
        <w:rPr>
          <w:rFonts w:ascii="Times New Roman" w:hAnsi="Times New Roman"/>
          <w:snapToGrid w:val="0"/>
          <w:sz w:val="28"/>
          <w:szCs w:val="28"/>
        </w:rPr>
        <w:t>Процедура (действия) процесса оказания государственной услуги:</w:t>
      </w:r>
    </w:p>
    <w:p w:rsidR="000F0FF2" w:rsidRPr="00DB3DF1" w:rsidRDefault="000F0FF2" w:rsidP="000F0FF2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B3DF1">
        <w:rPr>
          <w:rFonts w:ascii="Times New Roman" w:hAnsi="Times New Roman"/>
          <w:sz w:val="28"/>
          <w:szCs w:val="28"/>
        </w:rPr>
        <w:t>1) работник</w:t>
      </w:r>
      <w:r w:rsidRPr="00DB3DF1">
        <w:rPr>
          <w:rStyle w:val="s0"/>
          <w:sz w:val="28"/>
          <w:szCs w:val="28"/>
        </w:rPr>
        <w:t>, ответственный за прием</w:t>
      </w:r>
      <w:r w:rsidRPr="00DB3DF1">
        <w:rPr>
          <w:sz w:val="28"/>
          <w:szCs w:val="28"/>
        </w:rPr>
        <w:t xml:space="preserve"> </w:t>
      </w:r>
      <w:r w:rsidRPr="00DB3DF1">
        <w:rPr>
          <w:rStyle w:val="s0"/>
          <w:sz w:val="28"/>
          <w:szCs w:val="28"/>
        </w:rPr>
        <w:t xml:space="preserve">документов, </w:t>
      </w:r>
      <w:r w:rsidRPr="00DB3DF1">
        <w:rPr>
          <w:rFonts w:ascii="Times New Roman" w:hAnsi="Times New Roman"/>
          <w:sz w:val="28"/>
          <w:szCs w:val="28"/>
        </w:rPr>
        <w:t>принимает от услугополучателя документы, указанные в пункте 9 Стандарта  – 1 минута;</w:t>
      </w:r>
    </w:p>
    <w:p w:rsidR="000F0FF2" w:rsidRPr="00DB3DF1" w:rsidRDefault="000F0FF2" w:rsidP="000F0FF2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DB3DF1">
        <w:rPr>
          <w:sz w:val="28"/>
          <w:szCs w:val="28"/>
        </w:rPr>
        <w:t>сверяет данные отраженные в налоговом заявлении с документом, удостоверяющим личность – 2 минуты, а также:</w:t>
      </w:r>
    </w:p>
    <w:p w:rsidR="000F0FF2" w:rsidRPr="00DB3DF1" w:rsidRDefault="000F0FF2" w:rsidP="000F0FF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B3DF1">
        <w:rPr>
          <w:color w:val="000000"/>
          <w:sz w:val="28"/>
          <w:szCs w:val="28"/>
        </w:rPr>
        <w:t xml:space="preserve">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услугополучателя или </w:t>
      </w:r>
      <w:r w:rsidRPr="00DB3DF1">
        <w:rPr>
          <w:sz w:val="28"/>
          <w:szCs w:val="28"/>
        </w:rPr>
        <w:t>при предъявлении доверенности на представление интересов юридического лица проверяет наличие подписи руководителя и печати юридического лица – 2 минуты;</w:t>
      </w:r>
    </w:p>
    <w:p w:rsidR="000F0FF2" w:rsidRPr="00DB3DF1" w:rsidRDefault="000F0FF2" w:rsidP="000F0FF2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DF1">
        <w:rPr>
          <w:rFonts w:ascii="Times New Roman" w:hAnsi="Times New Roman"/>
          <w:sz w:val="28"/>
          <w:szCs w:val="28"/>
        </w:rPr>
        <w:t>в присутствии услугополучателя проверяет – 5 минут:</w:t>
      </w:r>
    </w:p>
    <w:p w:rsidR="000F0FF2" w:rsidRPr="00DB3DF1" w:rsidRDefault="000F0FF2" w:rsidP="000F0FF2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DF1">
        <w:rPr>
          <w:rFonts w:ascii="Times New Roman" w:hAnsi="Times New Roman"/>
          <w:sz w:val="28"/>
          <w:szCs w:val="28"/>
        </w:rPr>
        <w:t>полноту представленных документов и приложений, в соответствии с пунктом 9 Стандарта;</w:t>
      </w:r>
    </w:p>
    <w:p w:rsidR="000F0FF2" w:rsidRPr="00DB3DF1" w:rsidRDefault="000F0FF2" w:rsidP="000F0FF2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DF1">
        <w:rPr>
          <w:rFonts w:ascii="Times New Roman" w:hAnsi="Times New Roman"/>
          <w:color w:val="000000"/>
          <w:sz w:val="28"/>
          <w:szCs w:val="28"/>
        </w:rPr>
        <w:t>данные, указанные в налоговом заявлении налогоплательщика, со сведениями, имеющимися в регистрационных данных Интегрированной налоговой информационной системы (далее – ИНИС);</w:t>
      </w:r>
    </w:p>
    <w:p w:rsidR="000F0FF2" w:rsidRPr="00DB3DF1" w:rsidRDefault="000F0FF2" w:rsidP="000F0FF2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DF1">
        <w:rPr>
          <w:rFonts w:ascii="Times New Roman" w:hAnsi="Times New Roman"/>
          <w:sz w:val="28"/>
          <w:szCs w:val="28"/>
        </w:rPr>
        <w:t>соответствие адреса места нахождения юридического лица, указываемого в документе, подтверждающем место нахождения налогоплательщика, адресу, отраженному в регистрационных данных ИНИС;</w:t>
      </w:r>
    </w:p>
    <w:p w:rsidR="000F0FF2" w:rsidRPr="00DB3DF1" w:rsidRDefault="000F0FF2" w:rsidP="000F0FF2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DF1">
        <w:rPr>
          <w:rFonts w:ascii="Times New Roman" w:hAnsi="Times New Roman"/>
          <w:sz w:val="28"/>
          <w:szCs w:val="28"/>
        </w:rPr>
        <w:t xml:space="preserve"> соответствие адреса места нахождения индивидуального предпринимателя, указываемого в налоговом заявлении, адресу, указанному в регистрационных данных ИНИС;</w:t>
      </w:r>
    </w:p>
    <w:p w:rsidR="000F0FF2" w:rsidRPr="00DB3DF1" w:rsidRDefault="000F0FF2" w:rsidP="000F0FF2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DF1">
        <w:rPr>
          <w:rFonts w:ascii="Times New Roman" w:hAnsi="Times New Roman"/>
          <w:sz w:val="28"/>
          <w:szCs w:val="28"/>
        </w:rPr>
        <w:t>регистрирует, вводит налоговое заявление в информационную систему сервис обработки налоговой отчетности (далее – ИС СОНО) – 5 минут;</w:t>
      </w:r>
    </w:p>
    <w:p w:rsidR="000F0FF2" w:rsidRPr="00DB3DF1" w:rsidRDefault="000F0FF2" w:rsidP="000F0FF2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DF1">
        <w:rPr>
          <w:rFonts w:ascii="Times New Roman" w:hAnsi="Times New Roman"/>
          <w:sz w:val="28"/>
          <w:szCs w:val="28"/>
        </w:rPr>
        <w:t>указывает на втором экземпляре налогового заявления входящий номер документа, выданный  информационной системой, свою фамилию, инициалы и расписывается в нем – 3 минуты;</w:t>
      </w:r>
    </w:p>
    <w:p w:rsidR="000F0FF2" w:rsidRPr="00DB3DF1" w:rsidRDefault="000F0FF2" w:rsidP="000F0FF2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DF1">
        <w:rPr>
          <w:rFonts w:ascii="Times New Roman" w:hAnsi="Times New Roman"/>
          <w:sz w:val="28"/>
          <w:szCs w:val="28"/>
        </w:rPr>
        <w:t>выдает услугополучателю талон о получении налогового заявления (далее – талон), согласно приложению 1 к настоящему Регламенту государственной услуги – 2 минуты;</w:t>
      </w:r>
    </w:p>
    <w:p w:rsidR="000F0FF2" w:rsidRPr="00BA7A70" w:rsidRDefault="000F0FF2" w:rsidP="000F0FF2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DB3DF1">
        <w:rPr>
          <w:sz w:val="28"/>
          <w:szCs w:val="28"/>
        </w:rPr>
        <w:t>работник</w:t>
      </w:r>
      <w:r w:rsidRPr="00DB3DF1">
        <w:rPr>
          <w:rStyle w:val="s0"/>
          <w:sz w:val="28"/>
          <w:szCs w:val="28"/>
        </w:rPr>
        <w:t xml:space="preserve">, ответственный за обработку документов </w:t>
      </w:r>
      <w:r w:rsidRPr="00DB3DF1">
        <w:rPr>
          <w:sz w:val="28"/>
          <w:szCs w:val="28"/>
        </w:rPr>
        <w:t xml:space="preserve">обрабатывает входные документы в ИС СОНО (в том числе проверяет на соответствие условиям статей 568 и 569 Кодекса Республики Казахстан от 10 декабря </w:t>
      </w:r>
      <w:r w:rsidRPr="00DB3DF1">
        <w:rPr>
          <w:sz w:val="28"/>
          <w:szCs w:val="28"/>
        </w:rPr>
        <w:br/>
        <w:t xml:space="preserve">2008 года «О налогах и </w:t>
      </w:r>
      <w:r w:rsidRPr="00BA7A70">
        <w:rPr>
          <w:sz w:val="28"/>
          <w:szCs w:val="28"/>
        </w:rPr>
        <w:t xml:space="preserve">других обязательных платежах в бюджет»): </w:t>
      </w:r>
    </w:p>
    <w:p w:rsidR="000F0FF2" w:rsidRPr="00BA7A70" w:rsidRDefault="000F0FF2" w:rsidP="000F0FF2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при постановке на регистрационный учет по НДС либо отказе в постановке или в снятии с регистрационного учета по НДС  – 10 рабочих дней; </w:t>
      </w:r>
    </w:p>
    <w:p w:rsidR="000F0FF2" w:rsidRPr="00BA7A70" w:rsidRDefault="000F0FF2" w:rsidP="000F0FF2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при снятии с регистрационного учета по НДС – 5 рабочих дней; </w:t>
      </w:r>
    </w:p>
    <w:p w:rsidR="000F0FF2" w:rsidRPr="00BA7A70" w:rsidRDefault="000F0FF2" w:rsidP="000F0FF2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замене Свидетельства НДС – 3 рабочих дней;</w:t>
      </w:r>
    </w:p>
    <w:p w:rsidR="000F0FF2" w:rsidRPr="00DB3DF1" w:rsidRDefault="000F0FF2" w:rsidP="000F0FF2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распечатывает выходной документ – 5 минут</w:t>
      </w:r>
      <w:r w:rsidRPr="00DB3DF1">
        <w:rPr>
          <w:sz w:val="28"/>
          <w:szCs w:val="28"/>
        </w:rPr>
        <w:t xml:space="preserve">; </w:t>
      </w:r>
    </w:p>
    <w:p w:rsidR="000F0FF2" w:rsidRPr="00DB3DF1" w:rsidRDefault="000F0FF2" w:rsidP="000F0FF2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DB3DF1">
        <w:rPr>
          <w:sz w:val="28"/>
          <w:szCs w:val="28"/>
        </w:rPr>
        <w:lastRenderedPageBreak/>
        <w:t>передает выходной документ на заверение руководству услугодателя</w:t>
      </w:r>
      <w:r w:rsidRPr="00DB3DF1">
        <w:rPr>
          <w:rStyle w:val="s0"/>
          <w:sz w:val="28"/>
          <w:szCs w:val="28"/>
        </w:rPr>
        <w:t xml:space="preserve"> </w:t>
      </w:r>
      <w:r w:rsidRPr="00DB3DF1">
        <w:rPr>
          <w:sz w:val="28"/>
          <w:szCs w:val="28"/>
        </w:rPr>
        <w:t xml:space="preserve">–  </w:t>
      </w:r>
      <w:r w:rsidRPr="00DB3DF1">
        <w:rPr>
          <w:rStyle w:val="s0"/>
          <w:sz w:val="28"/>
          <w:szCs w:val="28"/>
        </w:rPr>
        <w:t>10 минут</w:t>
      </w:r>
      <w:r w:rsidRPr="00DB3DF1">
        <w:rPr>
          <w:sz w:val="28"/>
          <w:szCs w:val="28"/>
        </w:rPr>
        <w:t>;</w:t>
      </w:r>
    </w:p>
    <w:p w:rsidR="000F0FF2" w:rsidRPr="00DB3DF1" w:rsidRDefault="000F0FF2" w:rsidP="000F0FF2">
      <w:pPr>
        <w:numPr>
          <w:ilvl w:val="0"/>
          <w:numId w:val="1"/>
        </w:numPr>
        <w:tabs>
          <w:tab w:val="num" w:pos="-360"/>
          <w:tab w:val="left" w:pos="1200"/>
        </w:tabs>
        <w:ind w:left="0" w:firstLine="720"/>
        <w:jc w:val="both"/>
        <w:rPr>
          <w:sz w:val="28"/>
          <w:szCs w:val="28"/>
        </w:rPr>
      </w:pPr>
      <w:r w:rsidRPr="00DB3DF1">
        <w:rPr>
          <w:sz w:val="28"/>
          <w:szCs w:val="28"/>
        </w:rPr>
        <w:t>руководство услугодателя</w:t>
      </w:r>
      <w:r w:rsidRPr="00DB3DF1">
        <w:rPr>
          <w:rStyle w:val="s0"/>
          <w:sz w:val="28"/>
          <w:szCs w:val="28"/>
        </w:rPr>
        <w:t xml:space="preserve"> </w:t>
      </w:r>
      <w:r w:rsidRPr="00DB3DF1">
        <w:rPr>
          <w:sz w:val="28"/>
          <w:szCs w:val="28"/>
        </w:rPr>
        <w:t>подписывает, заверяет печатью выходной документ – 3 часа;</w:t>
      </w:r>
    </w:p>
    <w:p w:rsidR="000F0FF2" w:rsidRPr="00DB3DF1" w:rsidRDefault="000F0FF2" w:rsidP="000F0FF2">
      <w:pPr>
        <w:numPr>
          <w:ilvl w:val="0"/>
          <w:numId w:val="1"/>
        </w:numPr>
        <w:tabs>
          <w:tab w:val="num" w:pos="-360"/>
          <w:tab w:val="left" w:pos="1200"/>
        </w:tabs>
        <w:ind w:left="0" w:firstLine="720"/>
        <w:jc w:val="both"/>
        <w:rPr>
          <w:sz w:val="28"/>
          <w:szCs w:val="28"/>
        </w:rPr>
      </w:pPr>
      <w:r w:rsidRPr="00DB3DF1">
        <w:rPr>
          <w:sz w:val="28"/>
          <w:szCs w:val="28"/>
        </w:rPr>
        <w:t>работник, ответственный за обработку документов, передает выходной документ работнику, ответственному за выдачу документов –          10 минут;</w:t>
      </w:r>
    </w:p>
    <w:p w:rsidR="000F0FF2" w:rsidRPr="00DB3DF1" w:rsidRDefault="000F0FF2" w:rsidP="000F0FF2">
      <w:pPr>
        <w:tabs>
          <w:tab w:val="left" w:pos="900"/>
          <w:tab w:val="left" w:pos="1080"/>
          <w:tab w:val="left" w:pos="2760"/>
        </w:tabs>
        <w:ind w:firstLine="709"/>
        <w:jc w:val="both"/>
        <w:rPr>
          <w:sz w:val="28"/>
          <w:szCs w:val="28"/>
        </w:rPr>
      </w:pPr>
      <w:r w:rsidRPr="00DB3DF1">
        <w:rPr>
          <w:sz w:val="28"/>
          <w:szCs w:val="28"/>
        </w:rPr>
        <w:t xml:space="preserve">5) работник, ответственный за выдачу документов, при обращении услугополучателя с талоном и документом, удостоверяющим личность, регистрирует выходные документы в журнале выдачи выходных документов (далее – Журнал), согласно приложению 2 к настоящему Регламенту государственной </w:t>
      </w:r>
      <w:r>
        <w:rPr>
          <w:sz w:val="28"/>
          <w:szCs w:val="28"/>
        </w:rPr>
        <w:t>у</w:t>
      </w:r>
      <w:r w:rsidRPr="00DB3DF1">
        <w:rPr>
          <w:sz w:val="28"/>
          <w:szCs w:val="28"/>
        </w:rPr>
        <w:t xml:space="preserve">слуги  и выдает их нарочно под роспись в Журнале – </w:t>
      </w:r>
      <w:r w:rsidRPr="00DB3DF1">
        <w:rPr>
          <w:sz w:val="28"/>
          <w:szCs w:val="28"/>
        </w:rPr>
        <w:br/>
        <w:t>10 минут.</w:t>
      </w:r>
    </w:p>
    <w:p w:rsidR="000F0FF2" w:rsidRPr="00DB3DF1" w:rsidRDefault="000F0FF2" w:rsidP="000F0FF2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DB3DF1">
        <w:rPr>
          <w:sz w:val="28"/>
          <w:szCs w:val="28"/>
        </w:rPr>
        <w:t>6. Основанием для начала выполнения следующей процедуры (действия) процесса оказания государственной услуги является передача принятых входных документов по описи, которая ведется в формате Excel. Работник, ответственный за прием документов, распечатывает три экземпляра описи, которые подписываются работником, ответственным за прием документов и работником, ответственным за их обработку. Один экземпляр описи остается у работника, ответственного за прием, два экземпляра передаются вместе с документами работнику, ответственному за обработку. По завершении обработки документов в третьем экземпляре описи работником, ответственным за обработку, заполняются соответствующие графы и вместе с выходными документами передаются работнику, ответственному за выдачу.</w:t>
      </w:r>
    </w:p>
    <w:p w:rsidR="000F0FF2" w:rsidRPr="00DB3DF1" w:rsidRDefault="000F0FF2" w:rsidP="000F0FF2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0F0FF2" w:rsidRPr="00DB3DF1" w:rsidRDefault="000F0FF2" w:rsidP="000F0FF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0F0FF2" w:rsidRPr="00DB3DF1" w:rsidRDefault="000F0FF2" w:rsidP="000F0FF2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Style w:val="s0"/>
          <w:b/>
          <w:sz w:val="28"/>
          <w:szCs w:val="28"/>
        </w:rPr>
      </w:pPr>
      <w:r w:rsidRPr="00DB3DF1">
        <w:rPr>
          <w:rFonts w:ascii="Times New Roman" w:hAnsi="Times New Roman"/>
          <w:b/>
          <w:sz w:val="28"/>
          <w:szCs w:val="28"/>
        </w:rPr>
        <w:t>3. Порядок взаимодействия структурных подразделений (работников) услугодателя в процессе оказания государственной услуги</w:t>
      </w:r>
    </w:p>
    <w:p w:rsidR="000F0FF2" w:rsidRPr="00DB3DF1" w:rsidRDefault="000F0FF2" w:rsidP="000F0FF2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0FF2" w:rsidRPr="00DB3DF1" w:rsidRDefault="000F0FF2" w:rsidP="000F0FF2">
      <w:pPr>
        <w:numPr>
          <w:ilvl w:val="0"/>
          <w:numId w:val="3"/>
        </w:num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left="0" w:right="-2" w:firstLine="709"/>
        <w:jc w:val="both"/>
        <w:rPr>
          <w:sz w:val="28"/>
          <w:szCs w:val="28"/>
          <w:lang w:eastAsia="zh-TW"/>
        </w:rPr>
      </w:pPr>
      <w:r w:rsidRPr="00DB3DF1">
        <w:rPr>
          <w:sz w:val="28"/>
          <w:szCs w:val="28"/>
          <w:lang w:eastAsia="zh-TW"/>
        </w:rPr>
        <w:t xml:space="preserve"> В</w:t>
      </w:r>
      <w:r w:rsidRPr="00DB3DF1">
        <w:rPr>
          <w:sz w:val="28"/>
          <w:szCs w:val="28"/>
        </w:rPr>
        <w:t xml:space="preserve"> процессе оказания государственной услуги</w:t>
      </w:r>
      <w:r w:rsidRPr="00DB3DF1">
        <w:rPr>
          <w:sz w:val="28"/>
          <w:szCs w:val="28"/>
          <w:lang w:eastAsia="zh-TW"/>
        </w:rPr>
        <w:t xml:space="preserve"> участвуют работники </w:t>
      </w:r>
      <w:r w:rsidRPr="00DB3DF1">
        <w:rPr>
          <w:sz w:val="28"/>
          <w:szCs w:val="28"/>
        </w:rPr>
        <w:t xml:space="preserve"> </w:t>
      </w:r>
      <w:r w:rsidRPr="00DB3DF1">
        <w:rPr>
          <w:sz w:val="28"/>
          <w:szCs w:val="28"/>
          <w:lang w:eastAsia="zh-TW"/>
        </w:rPr>
        <w:t>ЦПО услугодателя.</w:t>
      </w:r>
    </w:p>
    <w:p w:rsidR="000F0FF2" w:rsidRPr="00DB3DF1" w:rsidRDefault="000F0FF2" w:rsidP="000F0FF2">
      <w:pPr>
        <w:numPr>
          <w:ilvl w:val="0"/>
          <w:numId w:val="3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DB3DF1">
        <w:rPr>
          <w:sz w:val="28"/>
          <w:szCs w:val="28"/>
        </w:rPr>
        <w:t xml:space="preserve"> Работник, ответственный за прием документов, принимает, проверяет, документы, представленные услугополучателем, регистрирует и вводит налоговое заявление в ИС СОНО – 20 минут.</w:t>
      </w:r>
    </w:p>
    <w:p w:rsidR="000F0FF2" w:rsidRPr="00BA7A70" w:rsidRDefault="000F0FF2" w:rsidP="000F0FF2">
      <w:pPr>
        <w:numPr>
          <w:ilvl w:val="0"/>
          <w:numId w:val="3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DB3DF1">
        <w:rPr>
          <w:sz w:val="28"/>
          <w:szCs w:val="28"/>
        </w:rPr>
        <w:t xml:space="preserve"> Работник, ответственный за прием документов, передает документы работнику, ответственному за обработку документов, в порядке, указанном в пункте 6 настоящего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 xml:space="preserve">егламента </w:t>
      </w:r>
      <w:r w:rsidRPr="00BA7A70">
        <w:rPr>
          <w:sz w:val="28"/>
          <w:szCs w:val="28"/>
        </w:rPr>
        <w:t>государственной услуги.</w:t>
      </w:r>
    </w:p>
    <w:p w:rsidR="000F0FF2" w:rsidRPr="00BA7A70" w:rsidRDefault="000F0FF2" w:rsidP="000F0FF2">
      <w:pPr>
        <w:numPr>
          <w:ilvl w:val="0"/>
          <w:numId w:val="3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 Работник, ответственный за обработку документов обрабатывает входные документы в ИС СОНО:  </w:t>
      </w:r>
    </w:p>
    <w:p w:rsidR="000F0FF2" w:rsidRPr="00BA7A70" w:rsidRDefault="000F0FF2" w:rsidP="000F0FF2">
      <w:pPr>
        <w:tabs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при постановке на регистрационный учет по НДС либо отказе в постановке или в снятии с регистрационного учета по НДС  – 10 рабочих дней; </w:t>
      </w:r>
    </w:p>
    <w:p w:rsidR="000F0FF2" w:rsidRPr="00BA7A70" w:rsidRDefault="000F0FF2" w:rsidP="000F0FF2">
      <w:pPr>
        <w:tabs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при снятии с  регистрационного учета по НДС – 5 рабочих дней; </w:t>
      </w:r>
    </w:p>
    <w:p w:rsidR="000F0FF2" w:rsidRPr="00DB3DF1" w:rsidRDefault="000F0FF2" w:rsidP="000F0FF2">
      <w:pPr>
        <w:tabs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при замене Свидетельства по НДС – 3 рабочих дней;</w:t>
      </w:r>
    </w:p>
    <w:p w:rsidR="000F0FF2" w:rsidRPr="00DB3DF1" w:rsidRDefault="000F0FF2" w:rsidP="000F0FF2">
      <w:pPr>
        <w:tabs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 w:rsidRPr="00DB3DF1">
        <w:rPr>
          <w:sz w:val="28"/>
          <w:szCs w:val="28"/>
        </w:rPr>
        <w:lastRenderedPageBreak/>
        <w:t>распечатывает выходной документ и передает  на заверение руководству услугодателя – 15 минут.</w:t>
      </w:r>
    </w:p>
    <w:p w:rsidR="000F0FF2" w:rsidRPr="00DB3DF1" w:rsidRDefault="000F0FF2" w:rsidP="000F0FF2">
      <w:pPr>
        <w:numPr>
          <w:ilvl w:val="0"/>
          <w:numId w:val="3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DB3DF1">
        <w:rPr>
          <w:sz w:val="28"/>
          <w:szCs w:val="28"/>
        </w:rPr>
        <w:t xml:space="preserve"> Руководство услугодателя подписывает, заверяет печатью выходной документ – 3 часа.</w:t>
      </w:r>
    </w:p>
    <w:p w:rsidR="000F0FF2" w:rsidRPr="00DB3DF1" w:rsidRDefault="000F0FF2" w:rsidP="000F0FF2">
      <w:pPr>
        <w:numPr>
          <w:ilvl w:val="0"/>
          <w:numId w:val="3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DB3DF1">
        <w:rPr>
          <w:sz w:val="28"/>
          <w:szCs w:val="28"/>
        </w:rPr>
        <w:t xml:space="preserve"> Работник, ответственный за обработку, передает выходной документ работнику, ответственному за выдачу – 10 минут.</w:t>
      </w:r>
    </w:p>
    <w:p w:rsidR="000F0FF2" w:rsidRPr="00DB3DF1" w:rsidRDefault="000F0FF2" w:rsidP="000F0FF2">
      <w:pPr>
        <w:numPr>
          <w:ilvl w:val="0"/>
          <w:numId w:val="3"/>
        </w:numPr>
        <w:tabs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DB3DF1">
        <w:rPr>
          <w:sz w:val="28"/>
          <w:szCs w:val="28"/>
        </w:rPr>
        <w:t xml:space="preserve"> Работник, ответственный за выдачу документов, при обращении услугополучателя с талоном и документом, удостоверяющим личность, регистрирует выходные документы в журнале и выдает их нарочно под роспись в журнале – 10 минут.</w:t>
      </w:r>
    </w:p>
    <w:p w:rsidR="000F0FF2" w:rsidRPr="00BA7A70" w:rsidRDefault="000F0FF2" w:rsidP="000F0FF2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DB3DF1">
        <w:rPr>
          <w:sz w:val="28"/>
          <w:szCs w:val="28"/>
        </w:rPr>
        <w:t xml:space="preserve"> Блок-схема последовательности процедур (действий) по оказанию государственной услуги «Регистрационный учет плательщиков налога на </w:t>
      </w:r>
      <w:r w:rsidRPr="00BA7A70">
        <w:rPr>
          <w:sz w:val="28"/>
          <w:szCs w:val="28"/>
        </w:rPr>
        <w:t>добавленную стоимость», приведена в приложении 3 к настоящему Регламенту государственной услуги.</w:t>
      </w:r>
    </w:p>
    <w:p w:rsidR="000F0FF2" w:rsidRPr="00DB3DF1" w:rsidRDefault="000F0FF2" w:rsidP="000F0FF2">
      <w:pPr>
        <w:tabs>
          <w:tab w:val="left" w:pos="0"/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15. Справочник бизнес-процессов оказания государственной услуги «Регистрационный</w:t>
      </w:r>
      <w:r w:rsidRPr="00DB3DF1">
        <w:rPr>
          <w:sz w:val="28"/>
          <w:szCs w:val="28"/>
        </w:rPr>
        <w:t xml:space="preserve"> учет плательщиков налога на добавленную стоимость», приведен в приложении </w:t>
      </w:r>
      <w:r>
        <w:rPr>
          <w:sz w:val="28"/>
          <w:szCs w:val="28"/>
        </w:rPr>
        <w:t>4</w:t>
      </w:r>
      <w:r w:rsidRPr="00DB3DF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0F0FF2" w:rsidRPr="00174F50" w:rsidRDefault="000F0FF2" w:rsidP="000F0FF2">
      <w:pPr>
        <w:jc w:val="center"/>
        <w:rPr>
          <w:sz w:val="28"/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Pr="00C6558B" w:rsidRDefault="000F0FF2" w:rsidP="000F0FF2">
      <w:pPr>
        <w:ind w:left="5580"/>
        <w:jc w:val="center"/>
      </w:pPr>
      <w:r w:rsidRPr="00C6558B">
        <w:lastRenderedPageBreak/>
        <w:t>Приложение</w:t>
      </w:r>
      <w:r>
        <w:t xml:space="preserve"> 1</w:t>
      </w:r>
    </w:p>
    <w:p w:rsidR="000F0FF2" w:rsidRPr="00C6558B" w:rsidRDefault="000F0FF2" w:rsidP="000F0FF2">
      <w:pPr>
        <w:ind w:left="5580"/>
        <w:jc w:val="center"/>
      </w:pPr>
      <w:r w:rsidRPr="00C6558B">
        <w:t xml:space="preserve">к Регламенту государственной услуги </w:t>
      </w:r>
    </w:p>
    <w:p w:rsidR="000F0FF2" w:rsidRDefault="000F0FF2" w:rsidP="000F0FF2">
      <w:pPr>
        <w:ind w:left="5580"/>
        <w:jc w:val="center"/>
      </w:pPr>
      <w:r w:rsidRPr="00C6558B">
        <w:t xml:space="preserve">«Регистрационный учет плательщиков налога на добавленную стоимость» </w:t>
      </w:r>
    </w:p>
    <w:p w:rsidR="000F0FF2" w:rsidRDefault="000F0FF2" w:rsidP="000F0FF2">
      <w:pPr>
        <w:ind w:left="5580"/>
        <w:jc w:val="center"/>
      </w:pPr>
    </w:p>
    <w:p w:rsidR="000F0FF2" w:rsidRDefault="000F0FF2" w:rsidP="000F0FF2">
      <w:pPr>
        <w:ind w:left="5580"/>
        <w:jc w:val="center"/>
      </w:pPr>
      <w:r w:rsidRPr="008B4682">
        <w:t>форма</w:t>
      </w:r>
    </w:p>
    <w:p w:rsidR="000F0FF2" w:rsidRDefault="000F0FF2" w:rsidP="000F0FF2">
      <w:pPr>
        <w:tabs>
          <w:tab w:val="left" w:pos="993"/>
        </w:tabs>
        <w:spacing w:line="300" w:lineRule="exact"/>
        <w:ind w:left="5387"/>
        <w:jc w:val="both"/>
        <w:rPr>
          <w:rStyle w:val="s0"/>
          <w:sz w:val="24"/>
          <w:szCs w:val="24"/>
        </w:rPr>
      </w:pPr>
    </w:p>
    <w:p w:rsidR="000F0FF2" w:rsidRDefault="000F0FF2" w:rsidP="000F0FF2">
      <w:pPr>
        <w:tabs>
          <w:tab w:val="left" w:pos="993"/>
        </w:tabs>
        <w:spacing w:line="300" w:lineRule="exact"/>
        <w:ind w:left="5387"/>
        <w:jc w:val="both"/>
        <w:rPr>
          <w:rStyle w:val="s0"/>
          <w:sz w:val="24"/>
          <w:szCs w:val="24"/>
        </w:rPr>
      </w:pPr>
    </w:p>
    <w:p w:rsidR="000F0FF2" w:rsidRPr="00673C68" w:rsidRDefault="000F0FF2" w:rsidP="000F0FF2">
      <w:pPr>
        <w:tabs>
          <w:tab w:val="left" w:pos="993"/>
        </w:tabs>
        <w:spacing w:line="300" w:lineRule="exact"/>
        <w:jc w:val="center"/>
        <w:rPr>
          <w:rStyle w:val="s0"/>
          <w:b/>
          <w:sz w:val="26"/>
          <w:szCs w:val="26"/>
        </w:rPr>
      </w:pPr>
      <w:r w:rsidRPr="00673C68">
        <w:rPr>
          <w:b/>
          <w:sz w:val="26"/>
          <w:szCs w:val="26"/>
        </w:rPr>
        <w:t>Талон о получении налогового заявления</w:t>
      </w:r>
    </w:p>
    <w:p w:rsidR="000F0FF2" w:rsidRPr="00AD32EF" w:rsidRDefault="000F0FF2" w:rsidP="000F0FF2">
      <w:pPr>
        <w:spacing w:line="300" w:lineRule="exact"/>
        <w:ind w:firstLine="400"/>
        <w:jc w:val="center"/>
        <w:rPr>
          <w:sz w:val="16"/>
          <w:szCs w:val="16"/>
        </w:rPr>
      </w:pPr>
      <w:r w:rsidRPr="008937D0">
        <w:t>  </w:t>
      </w:r>
    </w:p>
    <w:p w:rsidR="000F0FF2" w:rsidRPr="00AD32EF" w:rsidRDefault="000F0FF2" w:rsidP="000F0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right"/>
      </w:pPr>
      <w:r>
        <w:rPr>
          <w:noProof/>
        </w:rPr>
        <w:drawing>
          <wp:inline distT="0" distB="0" distL="0" distR="0">
            <wp:extent cx="428625" cy="428625"/>
            <wp:effectExtent l="19050" t="0" r="9525" b="0"/>
            <wp:docPr id="1" name="Рисунок 1" descr="49a3c3832731006c2a876d320ec0b39c_400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a3c3832731006c2a876d320ec0b39c_400_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2EF">
        <w:t xml:space="preserve"> </w:t>
      </w:r>
      <w:r w:rsidRPr="00AD32EF">
        <w:rPr>
          <w:rStyle w:val="s0"/>
          <w:sz w:val="22"/>
          <w:szCs w:val="22"/>
        </w:rPr>
        <w:t>Налоговое управление по _______________ Налогового департамента по ______________ области (городу)  Налогового комитета Министерства финансов Республики Казахстан</w:t>
      </w:r>
    </w:p>
    <w:p w:rsidR="000F0FF2" w:rsidRPr="00AD32EF" w:rsidRDefault="000F0FF2" w:rsidP="000F0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0F0FF2" w:rsidRPr="00D32809" w:rsidRDefault="000F0FF2" w:rsidP="000F0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Наименование и ИИН (БИН)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__</w:t>
      </w:r>
      <w:r>
        <w:rPr>
          <w:bCs/>
          <w:iCs/>
        </w:rPr>
        <w:t>______</w:t>
      </w:r>
      <w:r w:rsidRPr="00D32809">
        <w:rPr>
          <w:bCs/>
          <w:iCs/>
        </w:rPr>
        <w:t>_______</w:t>
      </w:r>
    </w:p>
    <w:p w:rsidR="000F0FF2" w:rsidRPr="00D32809" w:rsidRDefault="000F0FF2" w:rsidP="000F0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0F0FF2" w:rsidRPr="00D32809" w:rsidRDefault="000F0FF2" w:rsidP="000F0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</w:p>
    <w:p w:rsidR="000F0FF2" w:rsidRPr="00D32809" w:rsidRDefault="000F0FF2" w:rsidP="000F0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0F0FF2" w:rsidRPr="00D32809" w:rsidRDefault="000F0FF2" w:rsidP="000F0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</w:p>
    <w:p w:rsidR="000F0FF2" w:rsidRPr="00D32809" w:rsidRDefault="000F0FF2" w:rsidP="000F0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</w:p>
    <w:p w:rsidR="000F0FF2" w:rsidRPr="00D32809" w:rsidRDefault="000F0FF2" w:rsidP="000F0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___________</w:t>
      </w:r>
    </w:p>
    <w:p w:rsidR="000F0FF2" w:rsidRPr="00D32809" w:rsidRDefault="000F0FF2" w:rsidP="000F0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</w:p>
    <w:p w:rsidR="000F0FF2" w:rsidRDefault="000F0FF2" w:rsidP="000F0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налоговому </w:t>
      </w:r>
    </w:p>
    <w:p w:rsidR="000F0FF2" w:rsidRPr="00D32809" w:rsidRDefault="000F0FF2" w:rsidP="000F0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___________________________________________</w:t>
      </w:r>
      <w:r>
        <w:t>_</w:t>
      </w:r>
      <w:r w:rsidRPr="00D32809">
        <w:t>_____</w:t>
      </w:r>
    </w:p>
    <w:p w:rsidR="000F0FF2" w:rsidRPr="00D32809" w:rsidRDefault="000F0FF2" w:rsidP="000F0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</w:p>
    <w:p w:rsidR="000F0FF2" w:rsidRDefault="000F0FF2" w:rsidP="000F0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Ф.И.О. и должность работника налогового органа, принявшего входной </w:t>
      </w:r>
    </w:p>
    <w:p w:rsidR="000F0FF2" w:rsidRDefault="000F0FF2" w:rsidP="000F0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____________</w:t>
      </w:r>
    </w:p>
    <w:p w:rsidR="000F0FF2" w:rsidRDefault="000F0FF2" w:rsidP="000F0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0F0FF2" w:rsidRPr="00D32809" w:rsidRDefault="000F0FF2" w:rsidP="000F0F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0F0FF2" w:rsidRDefault="000F0FF2" w:rsidP="000F0FF2">
      <w:pPr>
        <w:spacing w:line="300" w:lineRule="exact"/>
        <w:ind w:left="5387"/>
        <w:jc w:val="right"/>
      </w:pPr>
    </w:p>
    <w:p w:rsidR="000F0FF2" w:rsidRDefault="000F0FF2" w:rsidP="000F0FF2"/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  <w:sectPr w:rsidR="000F0FF2" w:rsidSect="00673C68">
          <w:headerReference w:type="even" r:id="rId6"/>
          <w:headerReference w:type="default" r:id="rId7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0F0FF2" w:rsidRPr="00C6558B" w:rsidRDefault="000F0FF2" w:rsidP="000F0FF2">
      <w:pPr>
        <w:ind w:left="9540"/>
        <w:jc w:val="center"/>
      </w:pPr>
      <w:r w:rsidRPr="00C6558B">
        <w:lastRenderedPageBreak/>
        <w:t>Приложение</w:t>
      </w:r>
      <w:r>
        <w:t xml:space="preserve"> 2</w:t>
      </w:r>
    </w:p>
    <w:p w:rsidR="000F0FF2" w:rsidRPr="00C6558B" w:rsidRDefault="000F0FF2" w:rsidP="000F0FF2">
      <w:pPr>
        <w:ind w:left="9540"/>
        <w:jc w:val="center"/>
      </w:pPr>
      <w:r w:rsidRPr="00C6558B">
        <w:t xml:space="preserve">к Регламенту государственной услуги </w:t>
      </w:r>
    </w:p>
    <w:p w:rsidR="000F0FF2" w:rsidRDefault="000F0FF2" w:rsidP="000F0FF2">
      <w:pPr>
        <w:ind w:left="9540"/>
        <w:jc w:val="center"/>
      </w:pPr>
      <w:r w:rsidRPr="00C6558B">
        <w:t xml:space="preserve">«Регистрационный учет плательщиков налога на добавленную стоимость» </w:t>
      </w:r>
    </w:p>
    <w:p w:rsidR="000F0FF2" w:rsidRDefault="000F0FF2" w:rsidP="000F0FF2">
      <w:pPr>
        <w:ind w:left="9540"/>
        <w:jc w:val="center"/>
      </w:pPr>
    </w:p>
    <w:p w:rsidR="000F0FF2" w:rsidRPr="00C6558B" w:rsidRDefault="000F0FF2" w:rsidP="000F0FF2">
      <w:pPr>
        <w:ind w:left="9540"/>
        <w:jc w:val="center"/>
      </w:pPr>
      <w:r>
        <w:t>форма</w:t>
      </w:r>
    </w:p>
    <w:p w:rsidR="000F0FF2" w:rsidRDefault="000F0FF2" w:rsidP="000F0FF2">
      <w:pPr>
        <w:spacing w:line="300" w:lineRule="exact"/>
        <w:jc w:val="center"/>
        <w:rPr>
          <w:rStyle w:val="s1"/>
        </w:rPr>
      </w:pPr>
    </w:p>
    <w:p w:rsidR="000F0FF2" w:rsidRDefault="000F0FF2" w:rsidP="000F0FF2">
      <w:pPr>
        <w:spacing w:line="300" w:lineRule="exact"/>
        <w:jc w:val="center"/>
        <w:rPr>
          <w:rStyle w:val="s1"/>
        </w:rPr>
      </w:pPr>
    </w:p>
    <w:p w:rsidR="000F0FF2" w:rsidRPr="00673C68" w:rsidRDefault="000F0FF2" w:rsidP="000F0FF2">
      <w:pPr>
        <w:spacing w:line="300" w:lineRule="exact"/>
        <w:jc w:val="center"/>
        <w:rPr>
          <w:rStyle w:val="s1"/>
          <w:sz w:val="26"/>
          <w:szCs w:val="26"/>
        </w:rPr>
      </w:pPr>
      <w:r w:rsidRPr="00673C68">
        <w:rPr>
          <w:rStyle w:val="s1"/>
          <w:sz w:val="26"/>
          <w:szCs w:val="26"/>
        </w:rPr>
        <w:t>Журнал выдачи выходных документов</w:t>
      </w:r>
    </w:p>
    <w:p w:rsidR="000F0FF2" w:rsidRDefault="000F0FF2" w:rsidP="000F0FF2">
      <w:pPr>
        <w:spacing w:line="300" w:lineRule="exact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77"/>
        <w:gridCol w:w="2233"/>
        <w:gridCol w:w="1358"/>
        <w:gridCol w:w="1077"/>
        <w:gridCol w:w="869"/>
        <w:gridCol w:w="931"/>
        <w:gridCol w:w="1492"/>
        <w:gridCol w:w="3057"/>
        <w:gridCol w:w="1150"/>
        <w:gridCol w:w="1380"/>
      </w:tblGrid>
      <w:tr w:rsidR="000F0FF2" w:rsidRPr="008937D0" w:rsidTr="0024250A">
        <w:trPr>
          <w:trHeight w:val="7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№№ п/п</w:t>
            </w:r>
          </w:p>
        </w:tc>
        <w:tc>
          <w:tcPr>
            <w:tcW w:w="1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Налогоплательщик</w:t>
            </w:r>
          </w:p>
        </w:tc>
        <w:tc>
          <w:tcPr>
            <w:tcW w:w="10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Сведения о выходном документе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Ф.И.О. пришедшего за выходным документом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Наименование документа, предъявленного для получения выходного документа (доверенность, удостоверение личности и т.д.)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Подпись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F0FF2" w:rsidRPr="008937D0" w:rsidRDefault="000F0FF2" w:rsidP="0024250A">
            <w:pPr>
              <w:spacing w:line="300" w:lineRule="exact"/>
              <w:jc w:val="center"/>
              <w:rPr>
                <w:rStyle w:val="s0"/>
                <w:sz w:val="24"/>
                <w:szCs w:val="24"/>
              </w:rPr>
            </w:pPr>
            <w:r w:rsidRPr="008937D0">
              <w:rPr>
                <w:rStyle w:val="s0"/>
                <w:sz w:val="24"/>
                <w:szCs w:val="24"/>
              </w:rPr>
              <w:t>Дата выдачи выходного документа</w:t>
            </w:r>
          </w:p>
        </w:tc>
      </w:tr>
      <w:tr w:rsidR="000F0FF2" w:rsidRPr="008937D0" w:rsidTr="0024250A">
        <w:trPr>
          <w:trHeight w:val="1245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FF2" w:rsidRPr="008937D0" w:rsidRDefault="000F0FF2" w:rsidP="0024250A">
            <w:pPr>
              <w:spacing w:line="300" w:lineRule="exact"/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Наименование, Ф.И.О.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ИИН/БИН</w:t>
            </w:r>
          </w:p>
          <w:p w:rsidR="000F0FF2" w:rsidRPr="008937D0" w:rsidRDefault="000F0FF2" w:rsidP="0024250A">
            <w:pPr>
              <w:spacing w:line="300" w:lineRule="exact"/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Наименование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Номер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Серия</w:t>
            </w:r>
          </w:p>
        </w:tc>
        <w:tc>
          <w:tcPr>
            <w:tcW w:w="53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FF2" w:rsidRPr="008937D0" w:rsidRDefault="000F0FF2" w:rsidP="0024250A">
            <w:pPr>
              <w:spacing w:line="300" w:lineRule="exact"/>
            </w:pPr>
          </w:p>
        </w:tc>
        <w:tc>
          <w:tcPr>
            <w:tcW w:w="109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FF2" w:rsidRPr="008937D0" w:rsidRDefault="000F0FF2" w:rsidP="0024250A">
            <w:pPr>
              <w:spacing w:line="300" w:lineRule="exact"/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FF2" w:rsidRPr="008937D0" w:rsidRDefault="000F0FF2" w:rsidP="0024250A">
            <w:pPr>
              <w:spacing w:line="300" w:lineRule="exact"/>
            </w:pPr>
          </w:p>
        </w:tc>
        <w:tc>
          <w:tcPr>
            <w:tcW w:w="4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0FF2" w:rsidRPr="008937D0" w:rsidRDefault="000F0FF2" w:rsidP="0024250A">
            <w:pPr>
              <w:spacing w:line="300" w:lineRule="exact"/>
            </w:pPr>
          </w:p>
        </w:tc>
      </w:tr>
      <w:tr w:rsidR="000F0FF2" w:rsidRPr="008937D0" w:rsidTr="0024250A">
        <w:trPr>
          <w:trHeight w:val="7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0FF2" w:rsidRPr="008937D0" w:rsidRDefault="000F0FF2" w:rsidP="0024250A">
            <w:pPr>
              <w:spacing w:line="300" w:lineRule="exact"/>
              <w:jc w:val="center"/>
            </w:pPr>
            <w:r w:rsidRPr="008937D0">
              <w:rPr>
                <w:rStyle w:val="s0"/>
                <w:sz w:val="24"/>
                <w:szCs w:val="24"/>
              </w:rPr>
              <w:t>10</w:t>
            </w:r>
          </w:p>
        </w:tc>
      </w:tr>
      <w:tr w:rsidR="000F0FF2" w:rsidRPr="008937D0" w:rsidTr="0024250A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</w:pPr>
            <w:r w:rsidRPr="008937D0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</w:pPr>
            <w:r w:rsidRPr="008937D0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</w:pPr>
            <w:r w:rsidRPr="008937D0">
              <w:rPr>
                <w:rStyle w:val="s0"/>
                <w:sz w:val="24"/>
                <w:szCs w:val="24"/>
              </w:rPr>
              <w:t> 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</w:pPr>
            <w:r w:rsidRPr="008937D0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</w:pPr>
            <w:r w:rsidRPr="008937D0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</w:pPr>
            <w:r w:rsidRPr="008937D0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</w:pPr>
            <w:r w:rsidRPr="008937D0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</w:pPr>
            <w:r w:rsidRPr="008937D0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F2" w:rsidRPr="008937D0" w:rsidRDefault="000F0FF2" w:rsidP="0024250A">
            <w:pPr>
              <w:spacing w:line="300" w:lineRule="exact"/>
            </w:pPr>
            <w:r w:rsidRPr="008937D0">
              <w:rPr>
                <w:rStyle w:val="s0"/>
                <w:sz w:val="24"/>
                <w:szCs w:val="24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0FF2" w:rsidRPr="008937D0" w:rsidRDefault="000F0FF2" w:rsidP="0024250A">
            <w:pPr>
              <w:spacing w:line="300" w:lineRule="exact"/>
              <w:rPr>
                <w:rStyle w:val="s0"/>
                <w:sz w:val="24"/>
                <w:szCs w:val="24"/>
              </w:rPr>
            </w:pPr>
          </w:p>
        </w:tc>
      </w:tr>
    </w:tbl>
    <w:p w:rsidR="000F0FF2" w:rsidRPr="008937D0" w:rsidRDefault="000F0FF2" w:rsidP="000F0FF2">
      <w:pPr>
        <w:spacing w:line="300" w:lineRule="exact"/>
        <w:jc w:val="center"/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Pr="00673C68" w:rsidRDefault="000F0FF2" w:rsidP="000F0FF2">
      <w:pPr>
        <w:ind w:left="8496"/>
        <w:jc w:val="center"/>
        <w:rPr>
          <w:lang w:eastAsia="en-US"/>
        </w:rPr>
      </w:pPr>
      <w:r w:rsidRPr="00673C68">
        <w:rPr>
          <w:lang w:eastAsia="en-US"/>
        </w:rPr>
        <w:lastRenderedPageBreak/>
        <w:t>Приложение 3</w:t>
      </w:r>
    </w:p>
    <w:p w:rsidR="000F0FF2" w:rsidRPr="00673C68" w:rsidRDefault="000F0FF2" w:rsidP="000F0FF2">
      <w:pPr>
        <w:ind w:left="8496"/>
        <w:jc w:val="center"/>
        <w:rPr>
          <w:lang w:eastAsia="en-US"/>
        </w:rPr>
      </w:pPr>
      <w:r w:rsidRPr="00673C68">
        <w:rPr>
          <w:lang w:eastAsia="en-US"/>
        </w:rPr>
        <w:t xml:space="preserve">к Регламенту государственной услуги </w:t>
      </w:r>
    </w:p>
    <w:p w:rsidR="000F0FF2" w:rsidRDefault="000F0FF2" w:rsidP="000F0FF2">
      <w:pPr>
        <w:ind w:left="8360"/>
        <w:jc w:val="center"/>
        <w:rPr>
          <w:lang w:eastAsia="en-US"/>
        </w:rPr>
      </w:pPr>
      <w:r w:rsidRPr="00673C68">
        <w:rPr>
          <w:lang w:eastAsia="en-US"/>
        </w:rPr>
        <w:t>«Регистрационный учет плательщиков</w:t>
      </w:r>
    </w:p>
    <w:p w:rsidR="000F0FF2" w:rsidRPr="00673C68" w:rsidRDefault="000F0FF2" w:rsidP="000F0FF2">
      <w:pPr>
        <w:ind w:left="8360"/>
        <w:jc w:val="center"/>
        <w:rPr>
          <w:lang w:eastAsia="en-US"/>
        </w:rPr>
      </w:pPr>
      <w:r w:rsidRPr="00673C68">
        <w:rPr>
          <w:lang w:eastAsia="en-US"/>
        </w:rPr>
        <w:t xml:space="preserve">налога на добавленную стоимость» </w:t>
      </w:r>
    </w:p>
    <w:p w:rsidR="000F0FF2" w:rsidRPr="00673C68" w:rsidRDefault="000F0FF2" w:rsidP="000F0FF2">
      <w:pPr>
        <w:jc w:val="center"/>
        <w:rPr>
          <w:b/>
          <w:sz w:val="20"/>
          <w:szCs w:val="20"/>
          <w:lang w:eastAsia="en-US"/>
        </w:rPr>
      </w:pPr>
    </w:p>
    <w:p w:rsidR="000F0FF2" w:rsidRPr="00673C68" w:rsidRDefault="000F0FF2" w:rsidP="000F0FF2">
      <w:pPr>
        <w:jc w:val="center"/>
        <w:rPr>
          <w:b/>
          <w:sz w:val="28"/>
          <w:szCs w:val="28"/>
          <w:lang w:eastAsia="en-US"/>
        </w:rPr>
      </w:pPr>
      <w:r w:rsidRPr="00673C68">
        <w:rPr>
          <w:b/>
          <w:sz w:val="28"/>
          <w:szCs w:val="28"/>
          <w:lang w:eastAsia="en-US"/>
        </w:rPr>
        <w:t>Блок-схема</w:t>
      </w:r>
    </w:p>
    <w:p w:rsidR="000F0FF2" w:rsidRPr="00673C68" w:rsidRDefault="000F0FF2" w:rsidP="000F0FF2">
      <w:pPr>
        <w:jc w:val="center"/>
        <w:rPr>
          <w:b/>
          <w:sz w:val="28"/>
          <w:szCs w:val="28"/>
          <w:lang w:eastAsia="en-US"/>
        </w:rPr>
      </w:pPr>
      <w:r w:rsidRPr="00673C68">
        <w:rPr>
          <w:b/>
          <w:sz w:val="28"/>
          <w:szCs w:val="28"/>
          <w:lang w:eastAsia="en-US"/>
        </w:rPr>
        <w:t xml:space="preserve">последовательности процедур (действий) по оказанию государственной услуги </w:t>
      </w:r>
    </w:p>
    <w:p w:rsidR="000F0FF2" w:rsidRPr="00673C68" w:rsidRDefault="000F0FF2" w:rsidP="000F0FF2">
      <w:pPr>
        <w:jc w:val="center"/>
        <w:rPr>
          <w:b/>
          <w:sz w:val="28"/>
          <w:szCs w:val="28"/>
          <w:lang w:eastAsia="en-US"/>
        </w:rPr>
      </w:pPr>
      <w:r w:rsidRPr="00673C68">
        <w:rPr>
          <w:b/>
          <w:sz w:val="28"/>
          <w:szCs w:val="28"/>
          <w:lang w:eastAsia="en-US"/>
        </w:rPr>
        <w:t>«Регистрационный учет плательщиков налога на добавленную стоимость»</w:t>
      </w:r>
    </w:p>
    <w:p w:rsidR="000F0FF2" w:rsidRPr="00673C68" w:rsidRDefault="000F0FF2" w:rsidP="000F0FF2">
      <w:pPr>
        <w:jc w:val="center"/>
        <w:rPr>
          <w:b/>
          <w:sz w:val="28"/>
          <w:szCs w:val="28"/>
          <w:lang w:eastAsia="en-US"/>
        </w:rPr>
      </w:pPr>
    </w:p>
    <w:p w:rsidR="000F0FF2" w:rsidRPr="00673C68" w:rsidRDefault="000F0FF2" w:rsidP="000F0FF2">
      <w:pPr>
        <w:spacing w:after="200" w:line="276" w:lineRule="auto"/>
        <w:jc w:val="center"/>
        <w:rPr>
          <w:sz w:val="28"/>
          <w:szCs w:val="28"/>
          <w:u w:val="single"/>
          <w:lang w:eastAsia="en-US"/>
        </w:rPr>
      </w:pPr>
      <w:r w:rsidRPr="00673C68">
        <w:rPr>
          <w:rFonts w:ascii="Calibri" w:hAnsi="Calibr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522.5pt;margin-top:5.5pt;width:214.5pt;height:64.5pt;z-index:251668480">
            <v:textbox style="mso-next-textbox:#_x0000_s1034">
              <w:txbxContent>
                <w:p w:rsidR="000F0FF2" w:rsidRPr="00DA3728" w:rsidRDefault="000F0FF2" w:rsidP="000F0FF2">
                  <w:pPr>
                    <w:pStyle w:val="a6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</w:t>
                  </w:r>
                  <w:r w:rsidRPr="001360DF">
                    <w:rPr>
                      <w:rFonts w:ascii="Times New Roman" w:hAnsi="Times New Roman"/>
                    </w:rPr>
                    <w:t>рием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434972">
                    <w:rPr>
                      <w:rFonts w:ascii="Times New Roman" w:hAnsi="Times New Roman" w:cs="Times New Roman"/>
                    </w:rPr>
                    <w:t xml:space="preserve"> пакета документов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, проверка </w:t>
                  </w:r>
                  <w:r w:rsidRPr="00434972">
                    <w:rPr>
                      <w:rFonts w:ascii="Times New Roman" w:hAnsi="Times New Roman" w:cs="Times New Roman"/>
                    </w:rPr>
                    <w:t>на соответстви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е</w:t>
                  </w:r>
                  <w:r w:rsidRPr="00434972">
                    <w:rPr>
                      <w:rFonts w:ascii="Times New Roman" w:hAnsi="Times New Roman" w:cs="Times New Roman"/>
                    </w:rPr>
                    <w:t xml:space="preserve"> перечню, предусмотренному стандартом </w:t>
                  </w:r>
                  <w:r w:rsidRPr="0059108C">
                    <w:rPr>
                      <w:rFonts w:ascii="Times New Roman" w:hAnsi="Times New Roman" w:cs="Times New Roman"/>
                    </w:rPr>
                    <w:t>государс</w:t>
                  </w:r>
                  <w:r>
                    <w:rPr>
                      <w:rFonts w:ascii="Times New Roman" w:hAnsi="Times New Roman" w:cs="Times New Roman"/>
                    </w:rPr>
                    <w:t>твенной услуги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 и на корректность заполнение НЗ</w:t>
                  </w:r>
                  <w:r w:rsidRPr="0059108C">
                    <w:rPr>
                      <w:rFonts w:ascii="Times New Roman" w:hAnsi="Times New Roman" w:cs="Times New Roman"/>
                    </w:rPr>
                    <w:t xml:space="preserve"> работником услугодателя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– 9 мин.</w:t>
                  </w:r>
                </w:p>
                <w:p w:rsidR="000F0FF2" w:rsidRPr="001360DF" w:rsidRDefault="000F0FF2" w:rsidP="000F0FF2">
                  <w:pPr>
                    <w:rPr>
                      <w:sz w:val="20"/>
                      <w:szCs w:val="20"/>
                      <w:lang/>
                    </w:rPr>
                  </w:pPr>
                </w:p>
              </w:txbxContent>
            </v:textbox>
          </v:shape>
        </w:pict>
      </w:r>
      <w:r w:rsidRPr="00673C68">
        <w:rPr>
          <w:b/>
          <w:noProof/>
          <w:sz w:val="28"/>
          <w:szCs w:val="28"/>
          <w:u w:val="single"/>
        </w:rPr>
        <w:pict>
          <v:shape id="_x0000_s1033" type="#_x0000_t109" style="position:absolute;left:0;text-align:left;margin-left:308pt;margin-top:7pt;width:176pt;height:63pt;z-index:251667456">
            <v:textbox style="mso-next-textbox:#_x0000_s1033">
              <w:txbxContent>
                <w:p w:rsidR="000F0FF2" w:rsidRPr="00DA3728" w:rsidRDefault="000F0FF2" w:rsidP="000F0FF2">
                  <w:pPr>
                    <w:pStyle w:val="a6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Представление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услугополучателем </w:t>
                  </w:r>
                  <w:r w:rsidRPr="0059108C">
                    <w:rPr>
                      <w:rFonts w:ascii="Times New Roman" w:hAnsi="Times New Roman" w:cs="Times New Roman"/>
                    </w:rPr>
                    <w:t>пакета документов</w:t>
                  </w:r>
                  <w:r w:rsidRPr="00434972">
                    <w:rPr>
                      <w:rFonts w:ascii="Times New Roman" w:hAnsi="Times New Roman" w:cs="Times New Roman"/>
                    </w:rPr>
                    <w:t>, согласно перечню, предусмотренному стандартом государственной услуги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– 1 мин.</w:t>
                  </w:r>
                </w:p>
              </w:txbxContent>
            </v:textbox>
          </v:shape>
        </w:pict>
      </w:r>
      <w:r w:rsidRPr="00673C68">
        <w:rPr>
          <w:rFonts w:ascii="Calibri" w:hAnsi="Calibri"/>
          <w:noProof/>
          <w:sz w:val="22"/>
          <w:szCs w:val="22"/>
        </w:rPr>
        <w:pict>
          <v:shape id="_x0000_s1028" type="#_x0000_t109" style="position:absolute;left:0;text-align:left;margin-left:165pt;margin-top:7pt;width:121pt;height:64.5pt;z-index:251662336">
            <v:textbox style="mso-next-textbox:#_x0000_s1028">
              <w:txbxContent>
                <w:p w:rsidR="000F0FF2" w:rsidRPr="00AC2AF5" w:rsidRDefault="000F0FF2" w:rsidP="000F0FF2">
                  <w:pPr>
                    <w:rPr>
                      <w:sz w:val="20"/>
                      <w:szCs w:val="20"/>
                    </w:rPr>
                  </w:pPr>
                  <w:r w:rsidRPr="00AC2AF5">
                    <w:rPr>
                      <w:sz w:val="20"/>
                      <w:szCs w:val="20"/>
                    </w:rPr>
                    <w:t>Получение</w:t>
                  </w:r>
                  <w:r>
                    <w:rPr>
                      <w:sz w:val="20"/>
                      <w:szCs w:val="20"/>
                    </w:rPr>
                    <w:t xml:space="preserve"> услугополучателем </w:t>
                  </w:r>
                  <w:r w:rsidRPr="00AC2AF5">
                    <w:rPr>
                      <w:sz w:val="20"/>
                      <w:szCs w:val="20"/>
                    </w:rPr>
                    <w:t xml:space="preserve"> бланка НЗ </w:t>
                  </w:r>
                  <w:r>
                    <w:rPr>
                      <w:sz w:val="20"/>
                      <w:szCs w:val="20"/>
                    </w:rPr>
                    <w:t>и заполнение НЗ по образцу  –5 мин.</w:t>
                  </w:r>
                </w:p>
              </w:txbxContent>
            </v:textbox>
          </v:shape>
        </w:pict>
      </w:r>
      <w:r w:rsidRPr="00673C68">
        <w:rPr>
          <w:rFonts w:ascii="Calibri" w:hAnsi="Calibri"/>
          <w:noProof/>
          <w:sz w:val="22"/>
          <w:szCs w:val="22"/>
        </w:rPr>
        <w:pict>
          <v:shape id="_x0000_s1027" type="#_x0000_t109" style="position:absolute;left:0;text-align:left;margin-left:71.5pt;margin-top:7pt;width:66pt;height:55.5pt;z-index:251661312">
            <v:textbox style="mso-next-textbox:#_x0000_s1027">
              <w:txbxContent>
                <w:p w:rsidR="000F0FF2" w:rsidRDefault="000F0FF2" w:rsidP="000F0FF2">
                  <w:pPr>
                    <w:pStyle w:val="a6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0F0FF2" w:rsidRDefault="000F0FF2" w:rsidP="000F0FF2">
                  <w:pPr>
                    <w:pStyle w:val="a6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Услугода</w:t>
                  </w:r>
                </w:p>
                <w:p w:rsidR="000F0FF2" w:rsidRPr="00DE1F11" w:rsidRDefault="000F0FF2" w:rsidP="000F0FF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тель</w:t>
                  </w:r>
                </w:p>
                <w:p w:rsidR="000F0FF2" w:rsidRDefault="000F0FF2" w:rsidP="000F0FF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F0FF2" w:rsidRDefault="000F0FF2" w:rsidP="000F0FF2">
                  <w:r>
                    <w:rPr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 w:rsidRPr="00673C68">
        <w:rPr>
          <w:rFonts w:ascii="Calibri" w:hAnsi="Calibri"/>
          <w:noProof/>
          <w:sz w:val="22"/>
          <w:szCs w:val="22"/>
        </w:rPr>
        <w:pict>
          <v:shape id="_x0000_s1044" type="#_x0000_t109" style="position:absolute;left:0;text-align:left;margin-left:-22pt;margin-top:7pt;width:71.5pt;height:55.5pt;z-index:251678720">
            <v:textbox style="mso-next-textbox:#_x0000_s1044">
              <w:txbxContent>
                <w:p w:rsidR="000F0FF2" w:rsidRDefault="000F0FF2" w:rsidP="000F0FF2">
                  <w:pPr>
                    <w:pStyle w:val="a6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0F0FF2" w:rsidRDefault="000F0FF2" w:rsidP="000F0FF2">
                  <w:pPr>
                    <w:pStyle w:val="a6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Услугополу</w:t>
                  </w:r>
                </w:p>
                <w:p w:rsidR="000F0FF2" w:rsidRPr="00DE1F11" w:rsidRDefault="000F0FF2" w:rsidP="000F0FF2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чатель</w:t>
                  </w:r>
                </w:p>
                <w:p w:rsidR="000F0FF2" w:rsidRPr="00CC738B" w:rsidRDefault="000F0FF2" w:rsidP="000F0FF2"/>
              </w:txbxContent>
            </v:textbox>
          </v:shape>
        </w:pict>
      </w:r>
    </w:p>
    <w:p w:rsidR="000F0FF2" w:rsidRPr="00673C68" w:rsidRDefault="000F0FF2" w:rsidP="000F0FF2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673C68"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89.5pt;margin-top:5.5pt;width:22pt;height:0;z-index:251669504" o:connectortype="straight">
            <v:stroke endarrow="block"/>
          </v:shape>
        </w:pict>
      </w:r>
      <w:r w:rsidRPr="00673C68">
        <w:rPr>
          <w:b/>
          <w:noProof/>
          <w:sz w:val="28"/>
          <w:szCs w:val="28"/>
          <w:u w:val="single"/>
        </w:rPr>
        <w:pict>
          <v:shape id="_x0000_s1032" type="#_x0000_t32" style="position:absolute;left:0;text-align:left;margin-left:286pt;margin-top:5.5pt;width:22pt;height:0;z-index:251666432" o:connectortype="straight">
            <v:stroke endarrow="block"/>
          </v:shape>
        </w:pict>
      </w:r>
      <w:r w:rsidRPr="00673C68">
        <w:rPr>
          <w:rFonts w:ascii="Calibri" w:hAnsi="Calibri"/>
          <w:noProof/>
          <w:sz w:val="22"/>
          <w:szCs w:val="22"/>
        </w:rPr>
        <w:pict>
          <v:shape id="_x0000_s1030" type="#_x0000_t32" style="position:absolute;left:0;text-align:left;margin-left:137.5pt;margin-top:5.5pt;width:22pt;height:0;z-index:251664384" o:connectortype="straight">
            <v:stroke endarrow="block"/>
          </v:shape>
        </w:pict>
      </w:r>
      <w:r w:rsidRPr="00673C68">
        <w:rPr>
          <w:rFonts w:ascii="Calibri" w:hAnsi="Calibri"/>
          <w:noProof/>
          <w:sz w:val="22"/>
          <w:szCs w:val="22"/>
        </w:rPr>
        <w:pict>
          <v:shape id="_x0000_s1026" type="#_x0000_t32" style="position:absolute;left:0;text-align:left;margin-left:49.5pt;margin-top:5.5pt;width:22pt;height:0;z-index:251660288" o:connectortype="straight">
            <v:stroke endarrow="block"/>
          </v:shape>
        </w:pict>
      </w:r>
    </w:p>
    <w:p w:rsidR="000F0FF2" w:rsidRPr="00673C68" w:rsidRDefault="000F0FF2" w:rsidP="000F0FF2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673C68">
        <w:rPr>
          <w:rFonts w:ascii="Calibri" w:hAnsi="Calibri"/>
          <w:noProof/>
          <w:sz w:val="22"/>
          <w:szCs w:val="22"/>
        </w:rPr>
        <w:pict>
          <v:shape id="_x0000_s1031" type="#_x0000_t32" style="position:absolute;left:0;text-align:left;margin-left:660pt;margin-top:18.9pt;width:.05pt;height:21.1pt;z-index:251665408" o:connectortype="straight">
            <v:stroke endarrow="block"/>
          </v:shape>
        </w:pict>
      </w:r>
    </w:p>
    <w:p w:rsidR="000F0FF2" w:rsidRPr="00673C68" w:rsidRDefault="000F0FF2" w:rsidP="000F0FF2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673C68">
        <w:rPr>
          <w:rFonts w:ascii="Calibri" w:hAnsi="Calibri"/>
          <w:noProof/>
          <w:sz w:val="22"/>
          <w:szCs w:val="22"/>
        </w:rPr>
        <w:pict>
          <v:shape id="_x0000_s1037" type="#_x0000_t109" style="position:absolute;left:0;text-align:left;margin-left:159.5pt;margin-top:3.45pt;width:281.85pt;height:85.5pt;z-index:251671552">
            <v:textbox style="mso-next-textbox:#_x0000_s1037">
              <w:txbxContent>
                <w:p w:rsidR="000F0FF2" w:rsidRPr="00BA7A70" w:rsidRDefault="000F0FF2" w:rsidP="000F0F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A87C84">
                    <w:rPr>
                      <w:sz w:val="20"/>
                      <w:szCs w:val="20"/>
                    </w:rPr>
                    <w:t xml:space="preserve">вод и обработка документов </w:t>
                  </w:r>
                  <w:r w:rsidRPr="00BA7A70">
                    <w:rPr>
                      <w:sz w:val="20"/>
                      <w:szCs w:val="20"/>
                    </w:rPr>
                    <w:t xml:space="preserve">в ИС СОНО: при постановке на регистрационный учет по НДС либо отказе в постановке или в снятии с регистрационного учета по НДС  – 10 рабочих дней; при снятии с  регистрационного учета по НДС –            5 рабочих дней; при замене Свидетельства по НДС – </w:t>
                  </w:r>
                </w:p>
                <w:p w:rsidR="000F0FF2" w:rsidRPr="00A87C84" w:rsidRDefault="000F0FF2" w:rsidP="000F0FF2">
                  <w:pPr>
                    <w:jc w:val="center"/>
                    <w:rPr>
                      <w:sz w:val="20"/>
                      <w:szCs w:val="20"/>
                    </w:rPr>
                  </w:pPr>
                  <w:r w:rsidRPr="00BA7A70">
                    <w:rPr>
                      <w:sz w:val="20"/>
                      <w:szCs w:val="20"/>
                    </w:rPr>
                    <w:t>3 рабочих дней</w:t>
                  </w:r>
                </w:p>
              </w:txbxContent>
            </v:textbox>
          </v:shape>
        </w:pict>
      </w:r>
      <w:r w:rsidRPr="00673C68">
        <w:rPr>
          <w:noProof/>
          <w:sz w:val="28"/>
          <w:szCs w:val="28"/>
        </w:rPr>
        <w:pict>
          <v:shape id="_x0000_s1040" type="#_x0000_t109" style="position:absolute;left:0;text-align:left;margin-left:-22pt;margin-top:9.95pt;width:159.5pt;height:1in;z-index:251674624">
            <v:textbox style="mso-next-textbox:#_x0000_s1040">
              <w:txbxContent>
                <w:p w:rsidR="000F0FF2" w:rsidRPr="00A87C84" w:rsidRDefault="000F0FF2" w:rsidP="000F0FF2">
                  <w:pPr>
                    <w:jc w:val="center"/>
                    <w:rPr>
                      <w:sz w:val="20"/>
                      <w:szCs w:val="20"/>
                    </w:rPr>
                  </w:pPr>
                  <w:r w:rsidRPr="00A87C84">
                    <w:rPr>
                      <w:sz w:val="20"/>
                      <w:szCs w:val="20"/>
                    </w:rPr>
                    <w:t xml:space="preserve">Распечатка </w:t>
                  </w:r>
                  <w:r>
                    <w:rPr>
                      <w:sz w:val="20"/>
                      <w:szCs w:val="20"/>
                    </w:rPr>
                    <w:t>выходных</w:t>
                  </w:r>
                  <w:r w:rsidRPr="00A87C84">
                    <w:rPr>
                      <w:sz w:val="20"/>
                      <w:szCs w:val="20"/>
                    </w:rPr>
                    <w:t xml:space="preserve"> документов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A87C84">
                    <w:rPr>
                      <w:sz w:val="20"/>
                      <w:szCs w:val="20"/>
                    </w:rPr>
                    <w:t xml:space="preserve"> передача </w:t>
                  </w:r>
                  <w:r>
                    <w:rPr>
                      <w:sz w:val="20"/>
                      <w:szCs w:val="20"/>
                    </w:rPr>
                    <w:t xml:space="preserve">их </w:t>
                  </w:r>
                  <w:r w:rsidRPr="00A87C84">
                    <w:rPr>
                      <w:sz w:val="20"/>
                      <w:szCs w:val="20"/>
                    </w:rPr>
                    <w:t xml:space="preserve">на заверение руководству </w:t>
                  </w:r>
                  <w:r>
                    <w:rPr>
                      <w:sz w:val="20"/>
                      <w:szCs w:val="20"/>
                    </w:rPr>
                    <w:t xml:space="preserve">услугодателя </w:t>
                  </w:r>
                  <w:r w:rsidRPr="00A87C8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– 15 мин.</w:t>
                  </w:r>
                </w:p>
              </w:txbxContent>
            </v:textbox>
          </v:shape>
        </w:pict>
      </w:r>
      <w:r w:rsidRPr="00673C68">
        <w:rPr>
          <w:rFonts w:ascii="Calibri" w:hAnsi="Calibri"/>
          <w:noProof/>
          <w:sz w:val="22"/>
          <w:szCs w:val="22"/>
        </w:rPr>
        <w:pict>
          <v:shape id="_x0000_s1036" type="#_x0000_t109" style="position:absolute;left:0;text-align:left;margin-left:457.85pt;margin-top:11.45pt;width:130.75pt;height:1in;z-index:251670528">
            <v:textbox style="mso-next-textbox:#_x0000_s1036">
              <w:txbxContent>
                <w:p w:rsidR="000F0FF2" w:rsidRPr="00A87C84" w:rsidRDefault="000F0FF2" w:rsidP="000F0F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87C84">
                    <w:rPr>
                      <w:sz w:val="20"/>
                      <w:szCs w:val="20"/>
                    </w:rPr>
                    <w:t>ередач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A87C84">
                    <w:rPr>
                      <w:sz w:val="20"/>
                      <w:szCs w:val="20"/>
                    </w:rPr>
                    <w:t xml:space="preserve"> входных документов работникам, ответственным за обработку документов</w:t>
                  </w:r>
                  <w:r>
                    <w:rPr>
                      <w:sz w:val="20"/>
                      <w:szCs w:val="20"/>
                    </w:rPr>
                    <w:t xml:space="preserve"> – 10 мин.</w:t>
                  </w:r>
                </w:p>
              </w:txbxContent>
            </v:textbox>
          </v:shape>
        </w:pict>
      </w:r>
      <w:r w:rsidRPr="00673C68">
        <w:rPr>
          <w:rFonts w:ascii="Calibri" w:hAnsi="Calibri"/>
          <w:noProof/>
          <w:sz w:val="22"/>
          <w:szCs w:val="22"/>
        </w:rPr>
        <w:pict>
          <v:shape id="_x0000_s1029" type="#_x0000_t109" style="position:absolute;left:0;text-align:left;margin-left:605.1pt;margin-top:9.95pt;width:135.25pt;height:1in;z-index:251663360">
            <v:textbox style="mso-next-textbox:#_x0000_s1029">
              <w:txbxContent>
                <w:p w:rsidR="000F0FF2" w:rsidRPr="009F44F3" w:rsidRDefault="000F0FF2" w:rsidP="000F0FF2">
                  <w:pPr>
                    <w:jc w:val="center"/>
                    <w:rPr>
                      <w:sz w:val="20"/>
                      <w:szCs w:val="20"/>
                    </w:rPr>
                  </w:pPr>
                  <w:r w:rsidRPr="00B87C42">
                    <w:rPr>
                      <w:sz w:val="20"/>
                      <w:szCs w:val="20"/>
                    </w:rPr>
                    <w:t>Регистрация документов</w:t>
                  </w:r>
                  <w:r>
                    <w:rPr>
                      <w:sz w:val="20"/>
                      <w:szCs w:val="20"/>
                    </w:rPr>
                    <w:t xml:space="preserve">  и выдача </w:t>
                  </w:r>
                  <w:r w:rsidRPr="009F44F3">
                    <w:rPr>
                      <w:sz w:val="20"/>
                      <w:szCs w:val="20"/>
                    </w:rPr>
                    <w:t>услугополучателю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F44F3">
                    <w:rPr>
                      <w:sz w:val="20"/>
                      <w:szCs w:val="20"/>
                    </w:rPr>
                    <w:t>талон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9F44F3">
                    <w:rPr>
                      <w:sz w:val="20"/>
                      <w:szCs w:val="20"/>
                    </w:rPr>
                    <w:t xml:space="preserve"> о регистрации </w:t>
                  </w:r>
                  <w:r>
                    <w:rPr>
                      <w:sz w:val="20"/>
                      <w:szCs w:val="20"/>
                    </w:rPr>
                    <w:t>НЗ – 10 мин.</w:t>
                  </w:r>
                </w:p>
              </w:txbxContent>
            </v:textbox>
          </v:shape>
        </w:pict>
      </w:r>
    </w:p>
    <w:p w:rsidR="000F0FF2" w:rsidRPr="00673C68" w:rsidRDefault="000F0FF2" w:rsidP="000F0FF2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673C68">
        <w:rPr>
          <w:noProof/>
          <w:sz w:val="28"/>
          <w:szCs w:val="28"/>
        </w:rPr>
        <w:pict>
          <v:shape id="_x0000_s1041" type="#_x0000_t32" style="position:absolute;left:0;text-align:left;margin-left:137.5pt;margin-top:13.1pt;width:16.5pt;height:.05pt;flip:x;z-index:251675648" o:connectortype="straight">
            <v:stroke endarrow="block"/>
          </v:shape>
        </w:pict>
      </w:r>
      <w:r w:rsidRPr="00673C68">
        <w:rPr>
          <w:noProof/>
          <w:sz w:val="28"/>
          <w:szCs w:val="28"/>
        </w:rPr>
        <w:pict>
          <v:shape id="_x0000_s1039" type="#_x0000_t32" style="position:absolute;left:0;text-align:left;margin-left:441.35pt;margin-top:8.45pt;width:16.5pt;height:.05pt;flip:x;z-index:251673600" o:connectortype="straight">
            <v:stroke endarrow="block"/>
          </v:shape>
        </w:pict>
      </w:r>
      <w:r w:rsidRPr="00673C68">
        <w:rPr>
          <w:rFonts w:ascii="Calibri" w:hAnsi="Calibri"/>
          <w:noProof/>
          <w:sz w:val="22"/>
          <w:szCs w:val="22"/>
        </w:rPr>
        <w:pict>
          <v:shape id="_x0000_s1038" type="#_x0000_t32" style="position:absolute;left:0;text-align:left;margin-left:588.6pt;margin-top:8.3pt;width:16.5pt;height:.05pt;flip:x;z-index:251672576" o:connectortype="straight">
            <v:stroke endarrow="block"/>
          </v:shape>
        </w:pict>
      </w:r>
    </w:p>
    <w:p w:rsidR="000F0FF2" w:rsidRPr="00673C68" w:rsidRDefault="000F0FF2" w:rsidP="000F0FF2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673C68">
        <w:rPr>
          <w:noProof/>
          <w:sz w:val="28"/>
          <w:szCs w:val="28"/>
        </w:rPr>
        <w:pict>
          <v:shape id="_x0000_s1048" type="#_x0000_t32" style="position:absolute;left:0;text-align:left;margin-left:55pt;margin-top:23.35pt;width:0;height:63pt;z-index:251682816" o:connectortype="straight"/>
        </w:pict>
      </w:r>
      <w:r w:rsidRPr="00673C68">
        <w:rPr>
          <w:noProof/>
          <w:sz w:val="28"/>
          <w:szCs w:val="28"/>
        </w:rPr>
        <w:pict>
          <v:shape id="_x0000_s1047" type="#_x0000_t32" style="position:absolute;left:0;text-align:left;margin-left:55pt;margin-top:24.95pt;width:0;height:63pt;z-index:251681792" o:connectortype="straight"/>
        </w:pict>
      </w:r>
    </w:p>
    <w:p w:rsidR="000F0FF2" w:rsidRPr="00673C68" w:rsidRDefault="000F0FF2" w:rsidP="000F0FF2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673C68">
        <w:rPr>
          <w:noProof/>
          <w:sz w:val="28"/>
          <w:szCs w:val="28"/>
        </w:rPr>
        <w:pict>
          <v:shape id="_x0000_s1043" type="#_x0000_t109" style="position:absolute;left:0;text-align:left;margin-left:357.5pt;margin-top:23.4pt;width:198pt;height:70.45pt;z-index:251677696">
            <v:textbox style="mso-next-textbox:#_x0000_s1043">
              <w:txbxContent>
                <w:p w:rsidR="000F0FF2" w:rsidRPr="00100B6A" w:rsidRDefault="000F0FF2" w:rsidP="000F0FF2">
                  <w:pPr>
                    <w:jc w:val="center"/>
                    <w:rPr>
                      <w:sz w:val="20"/>
                      <w:szCs w:val="20"/>
                    </w:rPr>
                  </w:pPr>
                  <w:r w:rsidRPr="00100B6A">
                    <w:rPr>
                      <w:sz w:val="20"/>
                      <w:szCs w:val="20"/>
                    </w:rPr>
                    <w:t xml:space="preserve">Выдача </w:t>
                  </w:r>
                  <w:r>
                    <w:rPr>
                      <w:sz w:val="20"/>
                      <w:szCs w:val="20"/>
                    </w:rPr>
                    <w:t>выходных</w:t>
                  </w:r>
                  <w:r w:rsidRPr="00100B6A">
                    <w:rPr>
                      <w:sz w:val="20"/>
                      <w:szCs w:val="20"/>
                    </w:rPr>
                    <w:t xml:space="preserve"> документ</w:t>
                  </w:r>
                  <w:r>
                    <w:rPr>
                      <w:sz w:val="20"/>
                      <w:szCs w:val="20"/>
                    </w:rPr>
                    <w:t>ов</w:t>
                  </w:r>
                  <w:r w:rsidRPr="00100B6A">
                    <w:rPr>
                      <w:sz w:val="20"/>
                      <w:szCs w:val="20"/>
                    </w:rPr>
                    <w:t xml:space="preserve"> услугополучателю под роспись с отметкой в Журнале выдачи выходных документов – по мере обращения услугополучателей в течение </w:t>
                  </w:r>
                  <w:r>
                    <w:rPr>
                      <w:sz w:val="20"/>
                      <w:szCs w:val="20"/>
                    </w:rPr>
                    <w:t>10</w:t>
                  </w:r>
                  <w:r w:rsidRPr="00100B6A">
                    <w:rPr>
                      <w:sz w:val="20"/>
                      <w:szCs w:val="20"/>
                    </w:rPr>
                    <w:t xml:space="preserve"> мин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673C68">
        <w:rPr>
          <w:noProof/>
          <w:sz w:val="28"/>
          <w:szCs w:val="28"/>
        </w:rPr>
        <w:pict>
          <v:shape id="_x0000_s1042" type="#_x0000_t109" style="position:absolute;left:0;text-align:left;margin-left:126.5pt;margin-top:23.4pt;width:157.35pt;height:61.45pt;z-index:251676672">
            <v:textbox style="mso-next-textbox:#_x0000_s1042">
              <w:txbxContent>
                <w:p w:rsidR="000F0FF2" w:rsidRPr="00CE4F38" w:rsidRDefault="000F0FF2" w:rsidP="000F0FF2">
                  <w:pPr>
                    <w:jc w:val="center"/>
                    <w:rPr>
                      <w:sz w:val="20"/>
                      <w:szCs w:val="20"/>
                    </w:rPr>
                  </w:pPr>
                  <w:r w:rsidRPr="00CE4F38">
                    <w:rPr>
                      <w:sz w:val="20"/>
                      <w:szCs w:val="20"/>
                    </w:rPr>
                    <w:t xml:space="preserve">Подписание </w:t>
                  </w:r>
                  <w:r>
                    <w:rPr>
                      <w:sz w:val="20"/>
                      <w:szCs w:val="20"/>
                    </w:rPr>
                    <w:t>выходных</w:t>
                  </w:r>
                  <w:r w:rsidRPr="00CE4F38">
                    <w:rPr>
                      <w:sz w:val="20"/>
                      <w:szCs w:val="20"/>
                    </w:rPr>
                    <w:t xml:space="preserve"> документов, заверение печатью</w:t>
                  </w:r>
                  <w:r>
                    <w:rPr>
                      <w:sz w:val="20"/>
                      <w:szCs w:val="20"/>
                    </w:rPr>
                    <w:t xml:space="preserve"> руководством услугодателя </w:t>
                  </w:r>
                  <w:r w:rsidRPr="00CE4F38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CE4F38">
                    <w:rPr>
                      <w:sz w:val="20"/>
                      <w:szCs w:val="20"/>
                    </w:rPr>
                    <w:t xml:space="preserve"> 3 часа</w:t>
                  </w:r>
                </w:p>
              </w:txbxContent>
            </v:textbox>
          </v:shape>
        </w:pict>
      </w:r>
    </w:p>
    <w:p w:rsidR="000F0FF2" w:rsidRPr="00673C68" w:rsidRDefault="000F0FF2" w:rsidP="000F0FF2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0F0FF2" w:rsidRPr="00673C68" w:rsidRDefault="000F0FF2" w:rsidP="000F0FF2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673C68">
        <w:rPr>
          <w:noProof/>
          <w:sz w:val="28"/>
          <w:szCs w:val="28"/>
        </w:rPr>
        <w:pict>
          <v:shape id="_x0000_s1045" type="#_x0000_t32" style="position:absolute;left:0;text-align:left;margin-left:286pt;margin-top:.8pt;width:55pt;height:0;z-index:251679744" o:connectortype="straight">
            <v:stroke endarrow="block"/>
          </v:shape>
        </w:pict>
      </w:r>
      <w:r w:rsidRPr="00673C68">
        <w:rPr>
          <w:noProof/>
          <w:sz w:val="28"/>
          <w:szCs w:val="28"/>
        </w:rPr>
        <w:pict>
          <v:shape id="_x0000_s1046" type="#_x0000_t32" style="position:absolute;left:0;text-align:left;margin-left:55pt;margin-top:2.4pt;width:55pt;height:0;z-index:251680768" o:connectortype="straight">
            <v:stroke endarrow="block"/>
          </v:shape>
        </w:pict>
      </w:r>
    </w:p>
    <w:p w:rsidR="000F0FF2" w:rsidRPr="00673C68" w:rsidRDefault="000F0FF2" w:rsidP="000F0FF2">
      <w:pPr>
        <w:tabs>
          <w:tab w:val="left" w:pos="2556"/>
          <w:tab w:val="center" w:pos="5174"/>
          <w:tab w:val="left" w:pos="8497"/>
        </w:tabs>
        <w:jc w:val="center"/>
        <w:rPr>
          <w:sz w:val="28"/>
          <w:szCs w:val="28"/>
          <w:lang w:eastAsia="en-US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Pr="000314D6" w:rsidRDefault="000F0FF2" w:rsidP="000F0FF2">
      <w:pPr>
        <w:ind w:firstLine="5670"/>
        <w:jc w:val="center"/>
        <w:rPr>
          <w:rFonts w:eastAsia="Consolas"/>
          <w:color w:val="000000"/>
          <w:lang w:eastAsia="en-US"/>
        </w:rPr>
      </w:pPr>
      <w:r w:rsidRPr="000314D6">
        <w:rPr>
          <w:rFonts w:eastAsia="Consolas"/>
          <w:color w:val="000000"/>
          <w:lang w:eastAsia="en-US"/>
        </w:rPr>
        <w:lastRenderedPageBreak/>
        <w:t>Приложение 4</w:t>
      </w:r>
    </w:p>
    <w:p w:rsidR="000F0FF2" w:rsidRPr="000314D6" w:rsidRDefault="000F0FF2" w:rsidP="000F0FF2">
      <w:pPr>
        <w:ind w:left="5670"/>
        <w:jc w:val="center"/>
        <w:rPr>
          <w:rFonts w:eastAsia="Consolas" w:cs="Consolas"/>
          <w:lang w:eastAsia="en-US"/>
        </w:rPr>
      </w:pPr>
      <w:r w:rsidRPr="000314D6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0F0FF2" w:rsidRDefault="000F0FF2" w:rsidP="000F0FF2">
      <w:pPr>
        <w:ind w:left="5670"/>
        <w:jc w:val="center"/>
        <w:rPr>
          <w:rFonts w:eastAsia="Consolas" w:cs="Consolas"/>
          <w:lang w:eastAsia="en-US"/>
        </w:rPr>
      </w:pPr>
      <w:r w:rsidRPr="000314D6">
        <w:rPr>
          <w:rFonts w:eastAsia="Consolas" w:cs="Consolas"/>
          <w:lang w:eastAsia="en-US"/>
        </w:rPr>
        <w:t>«Регистрационный учет плательщиков</w:t>
      </w:r>
    </w:p>
    <w:p w:rsidR="000F0FF2" w:rsidRPr="000314D6" w:rsidRDefault="000F0FF2" w:rsidP="000F0FF2">
      <w:pPr>
        <w:ind w:left="5670"/>
        <w:jc w:val="center"/>
        <w:rPr>
          <w:rFonts w:eastAsia="Consolas" w:cs="Consolas"/>
          <w:lang w:eastAsia="en-US"/>
        </w:rPr>
      </w:pPr>
      <w:r w:rsidRPr="000314D6">
        <w:rPr>
          <w:rFonts w:eastAsia="Consolas" w:cs="Consolas"/>
          <w:lang w:eastAsia="en-US"/>
        </w:rPr>
        <w:t xml:space="preserve"> налога на добавленную стоимость» </w:t>
      </w:r>
    </w:p>
    <w:p w:rsidR="000F0FF2" w:rsidRPr="000314D6" w:rsidRDefault="000F0FF2" w:rsidP="000F0FF2">
      <w:pPr>
        <w:jc w:val="center"/>
        <w:rPr>
          <w:rFonts w:eastAsia="Consolas"/>
          <w:b/>
          <w:sz w:val="26"/>
          <w:szCs w:val="26"/>
          <w:lang w:eastAsia="en-US"/>
        </w:rPr>
      </w:pPr>
    </w:p>
    <w:p w:rsidR="000F0FF2" w:rsidRPr="000314D6" w:rsidRDefault="000F0FF2" w:rsidP="000F0FF2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0314D6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0F0FF2" w:rsidRPr="000314D6" w:rsidRDefault="000F0FF2" w:rsidP="000F0FF2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0314D6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0F0FF2" w:rsidRPr="000314D6" w:rsidRDefault="000F0FF2" w:rsidP="000F0FF2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0314D6">
        <w:rPr>
          <w:rFonts w:eastAsia="Consolas"/>
          <w:b/>
          <w:sz w:val="26"/>
          <w:szCs w:val="26"/>
          <w:lang w:eastAsia="en-US"/>
        </w:rPr>
        <w:t>«Регистрационный учет плательщиков налога на добавленную стоимость»</w:t>
      </w:r>
    </w:p>
    <w:p w:rsidR="000F0FF2" w:rsidRPr="000314D6" w:rsidRDefault="000F0FF2" w:rsidP="000F0FF2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1" o:spid="_x0000_s1058" style="position:absolute;left:0;text-align:left;margin-left:434.45pt;margin-top:11pt;width:139.5pt;height:37.1pt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Скругленный прямоугольник 11">
              <w:txbxContent>
                <w:p w:rsidR="000F0FF2" w:rsidRPr="000314D6" w:rsidRDefault="000F0FF2" w:rsidP="000F0FF2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0314D6">
                    <w:rPr>
                      <w:color w:val="000000"/>
                      <w:szCs w:val="18"/>
                    </w:rPr>
                    <w:t>Руководство услугодателя СФЕ 3</w:t>
                  </w:r>
                </w:p>
              </w:txbxContent>
            </v:textbox>
          </v:roundrect>
        </w:pict>
      </w: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2" o:spid="_x0000_s1057" style="position:absolute;left:0;text-align:left;margin-left:573.95pt;margin-top:11pt;width:165.75pt;height:38.2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2">
              <w:txbxContent>
                <w:p w:rsidR="000F0FF2" w:rsidRPr="00F73B1A" w:rsidRDefault="000F0FF2" w:rsidP="000F0FF2">
                  <w:pPr>
                    <w:rPr>
                      <w:szCs w:val="18"/>
                    </w:rPr>
                  </w:pPr>
                  <w:r w:rsidRPr="000314D6">
                    <w:rPr>
                      <w:color w:val="000000"/>
                      <w:szCs w:val="18"/>
                    </w:rPr>
                    <w:t xml:space="preserve">Работник, ответственный за выдачу документов СФЕ 4 </w:t>
                  </w:r>
                </w:p>
              </w:txbxContent>
            </v:textbox>
          </v:roundrect>
        </w:pict>
      </w: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0" o:spid="_x0000_s1056" style="position:absolute;left:0;text-align:left;margin-left:244.35pt;margin-top:9.9pt;width:190.1pt;height:38.2pt;z-index:251691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0F0FF2" w:rsidRPr="000314D6" w:rsidRDefault="000F0FF2" w:rsidP="000F0FF2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0314D6">
                    <w:rPr>
                      <w:color w:val="000000"/>
                      <w:szCs w:val="18"/>
                    </w:rPr>
                    <w:t>Работник, ответственный за обработку документов СФЕ 2</w:t>
                  </w:r>
                </w:p>
              </w:txbxContent>
            </v:textbox>
          </v:roundrect>
        </w:pict>
      </w: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" o:spid="_x0000_s1055" style="position:absolute;left:0;text-align:left;margin-left:77.45pt;margin-top:9.9pt;width:166.9pt;height:36.7pt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0F0FF2" w:rsidRPr="000314D6" w:rsidRDefault="000F0FF2" w:rsidP="000F0FF2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0314D6">
                    <w:rPr>
                      <w:color w:val="000000"/>
                      <w:szCs w:val="18"/>
                    </w:rPr>
                    <w:t>Работник, ответственный за прием документов СФЕ* 1</w:t>
                  </w:r>
                </w:p>
              </w:txbxContent>
            </v:textbox>
          </v:roundrect>
        </w:pict>
      </w: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9" o:spid="_x0000_s1054" style="position:absolute;left:0;text-align:left;margin-left:-16.3pt;margin-top:9.9pt;width:92.25pt;height:37.1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0F0FF2" w:rsidRPr="000314D6" w:rsidRDefault="000F0FF2" w:rsidP="000F0FF2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0314D6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0F0FF2" w:rsidRPr="000314D6" w:rsidRDefault="000F0FF2" w:rsidP="000F0FF2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0F0FF2" w:rsidRPr="000314D6" w:rsidRDefault="000F0FF2" w:rsidP="000F0FF2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rect id="Rectangle 97" o:spid="_x0000_s1075" style="position:absolute;margin-left:600.2pt;margin-top:12.2pt;width:139.5pt;height:85.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Rectangle 97">
              <w:txbxContent>
                <w:p w:rsidR="000F0FF2" w:rsidRPr="00F73B1A" w:rsidRDefault="000F0FF2" w:rsidP="000F0FF2">
                  <w:pPr>
                    <w:rPr>
                      <w:sz w:val="16"/>
                      <w:szCs w:val="16"/>
                    </w:rPr>
                  </w:pPr>
                  <w:r w:rsidRPr="00F73B1A">
                    <w:rPr>
                      <w:sz w:val="16"/>
                      <w:szCs w:val="16"/>
                    </w:rPr>
                    <w:t>Выдача выходных документов услугополучателю под роспись с отметкой в Журнале выдачи выходных документов</w:t>
                  </w:r>
                </w:p>
              </w:txbxContent>
            </v:textbox>
          </v:rect>
        </w:pict>
      </w: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rect id="Rectangle 70" o:spid="_x0000_s1061" style="position:absolute;margin-left:75.95pt;margin-top:12.25pt;width:162pt;height:85.3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0F0FF2" w:rsidRPr="00533EE9" w:rsidRDefault="000F0FF2" w:rsidP="000F0FF2">
                  <w:pPr>
                    <w:rPr>
                      <w:sz w:val="16"/>
                      <w:szCs w:val="16"/>
                    </w:rPr>
                  </w:pPr>
                  <w:r w:rsidRPr="00533EE9">
                    <w:rPr>
                      <w:sz w:val="16"/>
                      <w:szCs w:val="16"/>
                    </w:rPr>
                    <w:t>Прием  пакета документов, проверка на соответствие перечню, предусмотренному стандартом государственной услуги  и на корректность заполнение НЗ</w:t>
                  </w:r>
                  <w:r>
                    <w:rPr>
                      <w:sz w:val="16"/>
                      <w:szCs w:val="16"/>
                    </w:rPr>
                    <w:t>, регистрация документов и выдача талона, передача входных документов работнику ответственному за обработку документов</w:t>
                  </w:r>
                </w:p>
              </w:txbxContent>
            </v:textbox>
          </v:rect>
        </w:pict>
      </w: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rect id="Rectangle 96" o:spid="_x0000_s1074" style="position:absolute;margin-left:452.45pt;margin-top:12.25pt;width:121.5pt;height:85.3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Rectangle 96">
              <w:txbxContent>
                <w:p w:rsidR="000F0FF2" w:rsidRPr="00F73B1A" w:rsidRDefault="000F0FF2" w:rsidP="000F0FF2">
                  <w:pPr>
                    <w:rPr>
                      <w:sz w:val="16"/>
                      <w:szCs w:val="16"/>
                    </w:rPr>
                  </w:pPr>
                  <w:r w:rsidRPr="0047045F">
                    <w:rPr>
                      <w:sz w:val="16"/>
                      <w:szCs w:val="16"/>
                    </w:rPr>
                    <w:t xml:space="preserve">Подписание и заверение </w:t>
                  </w:r>
                  <w:r w:rsidRPr="00F73B1A">
                    <w:rPr>
                      <w:sz w:val="16"/>
                      <w:szCs w:val="16"/>
                    </w:rPr>
                    <w:t>печатью выходн</w:t>
                  </w:r>
                  <w:r>
                    <w:rPr>
                      <w:sz w:val="16"/>
                      <w:szCs w:val="16"/>
                    </w:rPr>
                    <w:t xml:space="preserve">ых </w:t>
                  </w:r>
                  <w:r w:rsidRPr="00F73B1A">
                    <w:rPr>
                      <w:sz w:val="16"/>
                      <w:szCs w:val="16"/>
                    </w:rPr>
                    <w:t>документ</w:t>
                  </w:r>
                  <w:r>
                    <w:rPr>
                      <w:sz w:val="16"/>
                      <w:szCs w:val="16"/>
                    </w:rPr>
                    <w:t>ов</w:t>
                  </w:r>
                </w:p>
                <w:p w:rsidR="000F0FF2" w:rsidRPr="00922931" w:rsidRDefault="000F0FF2" w:rsidP="000F0FF2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rect id="Rectangle 95" o:spid="_x0000_s1073" style="position:absolute;margin-left:248.85pt;margin-top:12.25pt;width:184.1pt;height:85.4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0F0FF2" w:rsidRPr="00F73B1A" w:rsidRDefault="000F0FF2" w:rsidP="000F0FF2">
                  <w:pPr>
                    <w:rPr>
                      <w:sz w:val="16"/>
                      <w:szCs w:val="16"/>
                    </w:rPr>
                  </w:pPr>
                  <w:r w:rsidRPr="00F73B1A">
                    <w:rPr>
                      <w:sz w:val="16"/>
                      <w:szCs w:val="16"/>
                    </w:rPr>
                    <w:t>Ввод и обработка документов в ИС СОНО, распечатка выходных документов</w:t>
                  </w:r>
                </w:p>
              </w:txbxContent>
            </v:textbox>
          </v:rect>
        </w:pict>
      </w: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roundrect id="AutoShape 94" o:spid="_x0000_s1072" style="position:absolute;margin-left:-6.55pt;margin-top:7.7pt;width:68.25pt;height:61.5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0F0FF2" w:rsidRPr="000314D6" w:rsidRDefault="000F0FF2" w:rsidP="000F0FF2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2" type="#_x0000_t34" style="position:absolute;margin-left:61.7pt;margin-top:11.35pt;width:13.65pt;height:.0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shape id="AutoShape 78" o:spid="_x0000_s1064" type="#_x0000_t34" style="position:absolute;margin-left:573.95pt;margin-top:11.4pt;width:26.25pt;height:.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3nNQIAAF8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" adj="10779,-55717200,-530619" strokeweight="2pt">
            <v:stroke endarrow="block"/>
          </v:shape>
        </w:pict>
      </w: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shape id="AutoShape 79" o:spid="_x0000_s1065" type="#_x0000_t32" style="position:absolute;margin-left:434.45pt;margin-top:11.45pt;width:18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-606420,-1,-606420" strokeweight="2pt">
            <v:stroke endarrow="block"/>
          </v:shape>
        </w:pict>
      </w: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shape id="AutoShape 77" o:spid="_x0000_s1063" type="#_x0000_t34" style="position:absolute;margin-left:237.95pt;margin-top:11.4pt;width:13.65pt;height:.0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0F0FF2" w:rsidRPr="000314D6" w:rsidRDefault="000F0FF2" w:rsidP="000F0FF2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0F0FF2" w:rsidRPr="000314D6" w:rsidRDefault="000F0FF2" w:rsidP="000F0FF2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shape id="AutoShape 119" o:spid="_x0000_s1079" type="#_x0000_t34" style="position:absolute;margin-left:523.3pt;margin-top:115.85pt;width:185.35pt;height:.05pt;rotation:9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97,-143920800,-80049" strokeweight="2pt"/>
        </w:pict>
      </w:r>
      <w:r w:rsidRPr="000314D6">
        <w:rPr>
          <w:rFonts w:eastAsia="Consolas"/>
          <w:noProof/>
        </w:rPr>
        <w:pict>
          <v:shape id="_x0000_s1083" type="#_x0000_t32" style="position:absolute;margin-left:368.95pt;margin-top:59.7pt;width:72.95pt;height:0;rotation:9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-141044,-1,-141044" strokeweight="2pt">
            <v:stroke endarrow="block"/>
          </v:shape>
        </w:pict>
      </w: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shape id="AutoShape 88" o:spid="_x0000_s1068" type="#_x0000_t32" style="position:absolute;margin-left:426.1pt;margin-top:23.2pt;width:.05pt;height:65.15pt;flip:y;z-index:2517032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051" type="#_x0000_t202" style="position:absolute;margin-left:38.45pt;margin-top:14.25pt;width:27pt;height:29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0F0FF2" w:rsidRPr="0089142E" w:rsidRDefault="000F0FF2" w:rsidP="000F0FF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0F0FF2" w:rsidRPr="000314D6" w:rsidRDefault="000F0FF2" w:rsidP="000F0FF2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314D6">
        <w:rPr>
          <w:rFonts w:eastAsia="Consolas"/>
          <w:noProof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AutoShape 90" o:spid="_x0000_s1069" type="#_x0000_t45" style="position:absolute;margin-left:233.8pt;margin-top:3.55pt;width:151.3pt;height:81.2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4155,-1063,23292,2393,22457,2393,13384,2339" filled="f" strokecolor="#1f4d78" strokeweight="1pt">
            <v:textbox style="mso-next-textbox:#AutoShape 90">
              <w:txbxContent>
                <w:p w:rsidR="000F0FF2" w:rsidRPr="00B43066" w:rsidRDefault="000F0FF2" w:rsidP="000F0FF2">
                  <w:pPr>
                    <w:rPr>
                      <w:sz w:val="16"/>
                      <w:szCs w:val="16"/>
                    </w:rPr>
                  </w:pPr>
                  <w:r w:rsidRPr="00B43066">
                    <w:rPr>
                      <w:sz w:val="16"/>
                      <w:szCs w:val="16"/>
                    </w:rPr>
                    <w:t xml:space="preserve"> </w:t>
                  </w:r>
                  <w:r w:rsidRPr="00BA7A70">
                    <w:rPr>
                      <w:sz w:val="16"/>
                      <w:szCs w:val="16"/>
                    </w:rPr>
                    <w:t>при постановке на регистрационный учет по НДС – 10 рабочих дней; при снятии с  регистрационного учета по НДС –    5 рабочих дней; при замене Свидетельства по НДС – 3 рабочих дней</w:t>
                  </w:r>
                </w:p>
              </w:txbxContent>
            </v:textbox>
            <o:callout v:ext="edit" minusx="t"/>
          </v:shape>
        </w:pict>
      </w: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shape id="Выноска 2 (с границей) 54" o:spid="_x0000_s1053" type="#_x0000_t45" style="position:absolute;margin-left:132.95pt;margin-top:9.95pt;width:80.6pt;height:31.3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522,-7971,-5065,6211,-1608,6211,-4623,4348" filled="f" strokecolor="#1f4d78" strokeweight="1pt">
            <v:textbox style="mso-next-textbox:#Выноска 2 (с границей) 54">
              <w:txbxContent>
                <w:p w:rsidR="000F0FF2" w:rsidRPr="000314D6" w:rsidRDefault="000F0FF2" w:rsidP="000F0FF2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0314D6">
                    <w:rPr>
                      <w:color w:val="000000"/>
                      <w:sz w:val="16"/>
                      <w:szCs w:val="14"/>
                    </w:rPr>
                    <w:t>прием -19 мин., передача -10 мин.</w:t>
                  </w:r>
                </w:p>
                <w:p w:rsidR="000F0FF2" w:rsidRPr="000314D6" w:rsidRDefault="000F0FF2" w:rsidP="000F0FF2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</w:p>
                <w:p w:rsidR="000F0FF2" w:rsidRPr="000314D6" w:rsidRDefault="000F0FF2" w:rsidP="000F0FF2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</w:p>
              </w:txbxContent>
            </v:textbox>
          </v:shape>
        </w:pict>
      </w: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shape id="AutoShape 67" o:spid="_x0000_s1059" type="#_x0000_t45" style="position:absolute;margin-left:473.45pt;margin-top:13.35pt;width:64.5pt;height:24.1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30642,-13595,27126,8050,23609,8050,11905,-13058" filled="f" strokecolor="#1f4d78" strokeweight="1pt">
            <v:textbox style="mso-next-textbox:#AutoShape 67">
              <w:txbxContent>
                <w:p w:rsidR="000F0FF2" w:rsidRPr="000314D6" w:rsidRDefault="000F0FF2" w:rsidP="000F0FF2">
                  <w:pPr>
                    <w:ind w:right="-108"/>
                    <w:jc w:val="right"/>
                    <w:rPr>
                      <w:color w:val="000000"/>
                      <w:sz w:val="16"/>
                      <w:szCs w:val="14"/>
                    </w:rPr>
                  </w:pPr>
                  <w:r w:rsidRPr="000314D6">
                    <w:rPr>
                      <w:color w:val="000000"/>
                      <w:sz w:val="16"/>
                      <w:szCs w:val="14"/>
                    </w:rPr>
                    <w:t xml:space="preserve">3 часа </w:t>
                  </w:r>
                </w:p>
              </w:txbxContent>
            </v:textbox>
            <o:callout v:ext="edit" minusx="t"/>
          </v:shape>
        </w:pict>
      </w: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shape id="AutoShape 68" o:spid="_x0000_s1060" type="#_x0000_t45" style="position:absolute;margin-left:624.5pt;margin-top:3.55pt;width:95.7pt;height:37.7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16,-3380,23868,5156,22954,5156,9818,-458" filled="f" strokecolor="#1f4d78" strokeweight="1pt">
            <v:textbox style="mso-next-textbox:#AutoShape 68">
              <w:txbxContent>
                <w:p w:rsidR="000F0FF2" w:rsidRPr="00056408" w:rsidRDefault="000F0FF2" w:rsidP="000F0FF2">
                  <w:pPr>
                    <w:ind w:left="-142" w:right="-116"/>
                    <w:jc w:val="both"/>
                    <w:rPr>
                      <w:sz w:val="16"/>
                      <w:szCs w:val="16"/>
                    </w:rPr>
                  </w:pPr>
                  <w:r w:rsidRPr="00056408">
                    <w:rPr>
                      <w:sz w:val="16"/>
                      <w:szCs w:val="16"/>
                    </w:rPr>
                    <w:t>по мере обращения услугополучателей в течение 10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0314D6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0F0FF2" w:rsidRPr="000314D6" w:rsidRDefault="000F0FF2" w:rsidP="000F0FF2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shape id="Text Box 111" o:spid="_x0000_s1050" type="#_x0000_t202" style="position:absolute;margin-left:426.1pt;margin-top:11.1pt;width:37.1pt;height:18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0F0FF2" w:rsidRPr="0089142E" w:rsidRDefault="000F0FF2" w:rsidP="000F0FF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0F0FF2" w:rsidRPr="000314D6" w:rsidRDefault="000F0FF2" w:rsidP="000F0FF2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314D6">
        <w:rPr>
          <w:rFonts w:eastAsia="Consola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92" o:spid="_x0000_s1071" type="#_x0000_t4" style="position:absolute;margin-left:405.45pt;margin-top:1.6pt;width:39pt;height:42.5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0314D6">
        <w:rPr>
          <w:rFonts w:eastAsia="Consolas"/>
          <w:noProof/>
        </w:rPr>
        <w:pict>
          <v:shape id="Text Box 108" o:spid="_x0000_s1052" type="#_x0000_t202" style="position:absolute;margin-left:46.85pt;margin-top:5.05pt;width:33.75pt;height:30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0F0FF2" w:rsidRPr="0089142E" w:rsidRDefault="000F0FF2" w:rsidP="000F0FF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0F0FF2" w:rsidRPr="000314D6" w:rsidRDefault="000F0FF2" w:rsidP="000F0FF2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roundrect id="AutoShape 104" o:spid="_x0000_s1078" style="position:absolute;margin-left:-2.8pt;margin-top:10.35pt;width:68.25pt;height:102.75pt;z-index:251713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shape id="AutoShape 91" o:spid="_x0000_s1070" type="#_x0000_t32" style="position:absolute;margin-left:322.85pt;margin-top:19.35pt;width:103.25pt;height:17.7pt;flip:x;z-index:2517053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shape id="Text Box 112" o:spid="_x0000_s1049" type="#_x0000_t202" style="position:absolute;margin-left:341.85pt;margin-top:10.35pt;width:38.2pt;height:17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0F0FF2" w:rsidRPr="0089142E" w:rsidRDefault="000F0FF2" w:rsidP="000F0FF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0F0FF2" w:rsidRPr="000314D6" w:rsidRDefault="000F0FF2" w:rsidP="000F0FF2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314D6">
        <w:rPr>
          <w:rFonts w:eastAsia="Consolas"/>
          <w:noProof/>
        </w:rPr>
        <w:pict>
          <v:rect id="Rectangle 99" o:spid="_x0000_s1076" style="position:absolute;margin-left:251.6pt;margin-top:12.25pt;width:178.85pt;height:50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0F0FF2" w:rsidRPr="00056408" w:rsidRDefault="000F0FF2" w:rsidP="000F0FF2">
                  <w:pPr>
                    <w:rPr>
                      <w:sz w:val="16"/>
                      <w:szCs w:val="16"/>
                    </w:rPr>
                  </w:pPr>
                  <w:r w:rsidRPr="00056408">
                    <w:rPr>
                      <w:sz w:val="16"/>
                      <w:szCs w:val="16"/>
                    </w:rPr>
                    <w:t xml:space="preserve">Мотивированный ответ об отказе в оказании государственной услуги в случаях и по основаниям, указанным в пункте 10 </w:t>
                  </w:r>
                  <w:r>
                    <w:rPr>
                      <w:sz w:val="16"/>
                      <w:szCs w:val="16"/>
                    </w:rPr>
                    <w:t>С</w:t>
                  </w:r>
                  <w:r w:rsidRPr="00056408">
                    <w:rPr>
                      <w:sz w:val="16"/>
                      <w:szCs w:val="16"/>
                    </w:rPr>
                    <w:t xml:space="preserve">тандарта государственной услуги  </w:t>
                  </w:r>
                </w:p>
              </w:txbxContent>
            </v:textbox>
          </v:rect>
        </w:pict>
      </w:r>
    </w:p>
    <w:p w:rsidR="000F0FF2" w:rsidRPr="000314D6" w:rsidRDefault="000F0FF2" w:rsidP="000F0FF2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shape id="AutoShape 121" o:spid="_x0000_s1081" type="#_x0000_t34" style="position:absolute;margin-left:80.6pt;margin-top:5.55pt;width:169.5pt;height:.05pt;rotation:18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,-201204000,-37293" strokeweight="2pt">
            <v:stroke endarrow="block"/>
          </v:shape>
        </w:pict>
      </w:r>
    </w:p>
    <w:p w:rsidR="000F0FF2" w:rsidRPr="000314D6" w:rsidRDefault="000F0FF2" w:rsidP="000F0FF2">
      <w:pPr>
        <w:spacing w:after="200" w:line="276" w:lineRule="auto"/>
        <w:rPr>
          <w:rFonts w:eastAsia="Consolas"/>
          <w:lang w:eastAsia="en-US"/>
        </w:rPr>
      </w:pPr>
    </w:p>
    <w:p w:rsidR="000F0FF2" w:rsidRPr="000314D6" w:rsidRDefault="000F0FF2" w:rsidP="000F0FF2">
      <w:pPr>
        <w:spacing w:after="200" w:line="276" w:lineRule="auto"/>
        <w:rPr>
          <w:rFonts w:eastAsia="Consolas"/>
          <w:lang w:eastAsia="en-US"/>
        </w:rPr>
      </w:pP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shape id="AutoShape 120" o:spid="_x0000_s1080" type="#_x0000_t32" style="position:absolute;margin-left:75.95pt;margin-top:9pt;width:539.95pt;height:0;rotation:18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-27475,-1,-27475" strokeweight="2pt">
            <v:stroke endarrow="block"/>
          </v:shape>
        </w:pict>
      </w:r>
    </w:p>
    <w:p w:rsidR="000F0FF2" w:rsidRPr="000314D6" w:rsidRDefault="000F0FF2" w:rsidP="000F0FF2">
      <w:pPr>
        <w:jc w:val="both"/>
        <w:rPr>
          <w:rFonts w:eastAsia="Consolas"/>
          <w:lang w:eastAsia="en-US"/>
        </w:rPr>
      </w:pPr>
      <w:r w:rsidRPr="000314D6">
        <w:rPr>
          <w:rFonts w:eastAsia="Consolas"/>
          <w:lang w:eastAsia="en-US"/>
        </w:rPr>
        <w:lastRenderedPageBreak/>
        <w:t>*СФЕ</w:t>
      </w:r>
      <w:r w:rsidRPr="000314D6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0F0FF2" w:rsidRPr="000314D6" w:rsidRDefault="000F0FF2" w:rsidP="000F0FF2">
      <w:pPr>
        <w:jc w:val="both"/>
        <w:rPr>
          <w:rFonts w:eastAsia="Consolas"/>
          <w:sz w:val="10"/>
          <w:szCs w:val="10"/>
          <w:lang w:eastAsia="en-US"/>
        </w:rPr>
      </w:pPr>
    </w:p>
    <w:p w:rsidR="000F0FF2" w:rsidRPr="000314D6" w:rsidRDefault="000F0FF2" w:rsidP="000F0FF2">
      <w:pPr>
        <w:ind w:firstLine="709"/>
        <w:rPr>
          <w:rFonts w:eastAsia="Consolas"/>
          <w:lang w:eastAsia="en-US"/>
        </w:rPr>
      </w:pP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roundrect id="AutoShape 101" o:spid="_x0000_s1077" style="position:absolute;left:0;text-align:left;margin-left:8.45pt;margin-top:2.8pt;width:36pt;height:32.25pt;z-index:251712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0314D6">
        <w:rPr>
          <w:rFonts w:eastAsia="Consolas"/>
          <w:lang w:eastAsia="en-US"/>
        </w:rPr>
        <w:tab/>
      </w:r>
    </w:p>
    <w:p w:rsidR="000F0FF2" w:rsidRPr="000314D6" w:rsidRDefault="000F0FF2" w:rsidP="000F0FF2">
      <w:pPr>
        <w:ind w:firstLine="709"/>
        <w:rPr>
          <w:rFonts w:eastAsia="Consolas"/>
          <w:lang w:eastAsia="en-US"/>
        </w:rPr>
      </w:pPr>
      <w:r w:rsidRPr="000314D6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0F0FF2" w:rsidRPr="000314D6" w:rsidRDefault="000F0FF2" w:rsidP="000F0FF2">
      <w:pPr>
        <w:ind w:firstLine="709"/>
        <w:rPr>
          <w:rFonts w:eastAsia="Consolas"/>
          <w:lang w:eastAsia="en-US"/>
        </w:rPr>
      </w:pPr>
    </w:p>
    <w:p w:rsidR="000F0FF2" w:rsidRPr="000314D6" w:rsidRDefault="000F0FF2" w:rsidP="000F0FF2">
      <w:pPr>
        <w:ind w:left="707" w:firstLine="709"/>
        <w:rPr>
          <w:rFonts w:eastAsia="Consolas"/>
          <w:lang w:eastAsia="en-US"/>
        </w:rPr>
      </w:pP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rect id="Rectangle 75" o:spid="_x0000_s1062" style="position:absolute;left:0;text-align:left;margin-left:11.45pt;margin-top:4.4pt;width:32.25pt;height:26.9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Rectangle 75">
              <w:txbxContent>
                <w:p w:rsidR="000F0FF2" w:rsidRPr="000314D6" w:rsidRDefault="000F0FF2" w:rsidP="000F0FF2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F0FF2" w:rsidRPr="000314D6" w:rsidRDefault="000F0FF2" w:rsidP="000F0FF2">
      <w:pPr>
        <w:ind w:left="707" w:firstLine="709"/>
        <w:rPr>
          <w:rFonts w:eastAsia="Consolas"/>
          <w:lang w:eastAsia="en-US"/>
        </w:rPr>
      </w:pPr>
      <w:r w:rsidRPr="000314D6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0F0FF2" w:rsidRPr="000314D6" w:rsidRDefault="000F0FF2" w:rsidP="000F0FF2">
      <w:pPr>
        <w:ind w:firstLine="709"/>
        <w:rPr>
          <w:rFonts w:eastAsia="Consolas"/>
          <w:sz w:val="10"/>
          <w:szCs w:val="10"/>
          <w:lang w:eastAsia="en-US"/>
        </w:rPr>
      </w:pPr>
    </w:p>
    <w:p w:rsidR="000F0FF2" w:rsidRPr="000314D6" w:rsidRDefault="000F0FF2" w:rsidP="000F0FF2">
      <w:pPr>
        <w:ind w:firstLine="709"/>
        <w:rPr>
          <w:rFonts w:eastAsia="Consolas"/>
          <w:lang w:eastAsia="en-US"/>
        </w:rPr>
      </w:pPr>
      <w:r w:rsidRPr="000314D6">
        <w:rPr>
          <w:rFonts w:ascii="Consolas" w:eastAsia="Consolas" w:hAnsi="Consolas" w:cs="Consolas"/>
          <w:noProof/>
          <w:sz w:val="22"/>
          <w:szCs w:val="22"/>
        </w:rPr>
        <w:pict>
          <v:shape id="AutoShape 85" o:spid="_x0000_s1067" type="#_x0000_t4" style="position:absolute;left:0;text-align:left;margin-left:11.45pt;margin-top:8.25pt;width:28.5pt;height:29.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0F0FF2" w:rsidRPr="000314D6" w:rsidRDefault="000F0FF2" w:rsidP="000F0FF2">
      <w:pPr>
        <w:ind w:firstLine="709"/>
        <w:rPr>
          <w:rFonts w:eastAsia="Consolas"/>
          <w:lang w:eastAsia="en-US"/>
        </w:rPr>
      </w:pPr>
      <w:r w:rsidRPr="000314D6">
        <w:rPr>
          <w:rFonts w:eastAsia="Consolas"/>
          <w:lang w:eastAsia="en-US"/>
        </w:rPr>
        <w:tab/>
        <w:t>- вариант выбора;</w:t>
      </w:r>
    </w:p>
    <w:p w:rsidR="000F0FF2" w:rsidRPr="000314D6" w:rsidRDefault="000F0FF2" w:rsidP="000F0FF2">
      <w:pPr>
        <w:ind w:firstLine="709"/>
        <w:rPr>
          <w:rFonts w:eastAsia="Consolas"/>
          <w:sz w:val="10"/>
          <w:szCs w:val="10"/>
          <w:lang w:eastAsia="en-US"/>
        </w:rPr>
      </w:pPr>
    </w:p>
    <w:p w:rsidR="000F0FF2" w:rsidRPr="000314D6" w:rsidRDefault="000F0FF2" w:rsidP="000F0FF2">
      <w:pPr>
        <w:ind w:firstLine="709"/>
        <w:rPr>
          <w:rFonts w:eastAsia="Consolas"/>
          <w:lang w:eastAsia="en-US"/>
        </w:rPr>
      </w:pPr>
    </w:p>
    <w:p w:rsidR="000F0FF2" w:rsidRPr="000314D6" w:rsidRDefault="000F0FF2" w:rsidP="000F0FF2">
      <w:pPr>
        <w:ind w:firstLine="1418"/>
        <w:rPr>
          <w:rFonts w:eastAsia="Consolas"/>
          <w:lang w:eastAsia="en-US"/>
        </w:rPr>
      </w:pPr>
      <w:r w:rsidRPr="000314D6">
        <w:rPr>
          <w:rFonts w:eastAsia="Consolas"/>
          <w:noProof/>
        </w:rPr>
        <w:pict>
          <v:shape id="AutoShape 81" o:spid="_x0000_s1066" type="#_x0000_t32" style="position:absolute;left:0;text-align:left;margin-left:17.45pt;margin-top:7.15pt;width:22.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0314D6">
        <w:rPr>
          <w:rFonts w:eastAsia="Consolas"/>
          <w:lang w:eastAsia="en-US"/>
        </w:rPr>
        <w:t>- переход к следующей процедуре (действию).</w:t>
      </w:r>
    </w:p>
    <w:p w:rsidR="000F0FF2" w:rsidRPr="000314D6" w:rsidRDefault="000F0FF2" w:rsidP="000F0FF2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0F0FF2" w:rsidRDefault="000F0FF2" w:rsidP="000F0FF2">
      <w:pPr>
        <w:ind w:left="426"/>
        <w:rPr>
          <w:szCs w:val="28"/>
        </w:rPr>
      </w:pPr>
    </w:p>
    <w:p w:rsidR="008F4449" w:rsidRDefault="008F4449"/>
    <w:sectPr w:rsidR="008F4449" w:rsidSect="000F0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D736F9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715A59" w:rsidRDefault="00D736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C32735" w:rsidRDefault="00D736F9" w:rsidP="00C8244D">
    <w:pPr>
      <w:pStyle w:val="a3"/>
      <w:framePr w:wrap="auto" w:vAnchor="text" w:hAnchor="margin" w:xAlign="center" w:y="1"/>
      <w:rPr>
        <w:rStyle w:val="a5"/>
      </w:rPr>
    </w:pPr>
    <w:r w:rsidRPr="00C32735">
      <w:rPr>
        <w:rStyle w:val="a5"/>
      </w:rPr>
      <w:fldChar w:fldCharType="begin"/>
    </w:r>
    <w:r w:rsidRPr="00C32735">
      <w:rPr>
        <w:rStyle w:val="a5"/>
      </w:rPr>
      <w:instrText xml:space="preserve">PAGE  </w:instrText>
    </w:r>
    <w:r w:rsidRPr="00C32735">
      <w:rPr>
        <w:rStyle w:val="a5"/>
      </w:rPr>
      <w:fldChar w:fldCharType="separate"/>
    </w:r>
    <w:r w:rsidR="000F0FF2">
      <w:rPr>
        <w:rStyle w:val="a5"/>
        <w:noProof/>
      </w:rPr>
      <w:t>9</w:t>
    </w:r>
    <w:r w:rsidRPr="00C32735">
      <w:rPr>
        <w:rStyle w:val="a5"/>
      </w:rPr>
      <w:fldChar w:fldCharType="end"/>
    </w:r>
  </w:p>
  <w:p w:rsidR="00715A59" w:rsidRDefault="00D736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376"/>
    <w:multiLevelType w:val="hybridMultilevel"/>
    <w:tmpl w:val="CA6293F4"/>
    <w:lvl w:ilvl="0" w:tplc="A8962532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B2656"/>
    <w:multiLevelType w:val="hybridMultilevel"/>
    <w:tmpl w:val="64660DD8"/>
    <w:lvl w:ilvl="0" w:tplc="04190011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34686"/>
    <w:multiLevelType w:val="hybridMultilevel"/>
    <w:tmpl w:val="7BAACCBC"/>
    <w:lvl w:ilvl="0" w:tplc="FDE621DA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F0FF2"/>
    <w:rsid w:val="000F0FF2"/>
    <w:rsid w:val="008F4449"/>
    <w:rsid w:val="00D7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31"/>
        <o:r id="V:Rule4" type="connector" idref="#_x0000_s1032"/>
        <o:r id="V:Rule5" type="connector" idref="#_x0000_s1035"/>
        <o:r id="V:Rule6" type="connector" idref="#_x0000_s1038"/>
        <o:r id="V:Rule7" type="connector" idref="#_x0000_s1039"/>
        <o:r id="V:Rule8" type="connector" idref="#_x0000_s1041"/>
        <o:r id="V:Rule9" type="connector" idref="#_x0000_s1045"/>
        <o:r id="V:Rule10" type="connector" idref="#_x0000_s1046"/>
        <o:r id="V:Rule11" type="connector" idref="#_x0000_s1047"/>
        <o:r id="V:Rule12" type="connector" idref="#_x0000_s1048"/>
        <o:r id="V:Rule13" type="callout" idref="#AutoShape 90"/>
        <o:r id="V:Rule14" type="callout" idref="#Выноска 2 (с границей) 54"/>
        <o:r id="V:Rule15" type="callout" idref="#AutoShape 67"/>
        <o:r id="V:Rule16" type="callout" idref="#AutoShape 68"/>
        <o:r id="V:Rule17" type="connector" idref="#AutoShape 121"/>
        <o:r id="V:Rule18" type="connector" idref="#AutoShape 88"/>
        <o:r id="V:Rule19" type="connector" idref="#AutoShape 120"/>
        <o:r id="V:Rule20" type="connector" idref="#AutoShape 77"/>
        <o:r id="V:Rule21" type="connector" idref="#_x0000_s1083"/>
        <o:r id="V:Rule22" type="connector" idref="#_x0000_s1082"/>
        <o:r id="V:Rule23" type="connector" idref="#AutoShape 91"/>
        <o:r id="V:Rule24" type="connector" idref="#AutoShape 79"/>
        <o:r id="V:Rule25" type="connector" idref="#AutoShape 119"/>
        <o:r id="V:Rule26" type="connector" idref="#AutoShape 81"/>
        <o:r id="V:Rule27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F0FF2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0F0FF2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0F0F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0FF2"/>
    <w:rPr>
      <w:rFonts w:cs="Times New Roman"/>
    </w:rPr>
  </w:style>
  <w:style w:type="paragraph" w:customStyle="1" w:styleId="ListParagraph1">
    <w:name w:val="List Paragraph1"/>
    <w:basedOn w:val="a"/>
    <w:rsid w:val="000F0F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0F0F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Текст надписи"/>
    <w:basedOn w:val="a7"/>
    <w:uiPriority w:val="99"/>
    <w:rsid w:val="000F0FF2"/>
    <w:pPr>
      <w:widowControl w:val="0"/>
      <w:jc w:val="center"/>
    </w:pPr>
    <w:rPr>
      <w:rFonts w:ascii="Arial Narrow" w:hAnsi="Arial Narrow" w:cs="Arial Narrow"/>
      <w:lang/>
    </w:rPr>
  </w:style>
  <w:style w:type="paragraph" w:styleId="a7">
    <w:name w:val="footnote text"/>
    <w:basedOn w:val="a"/>
    <w:link w:val="a8"/>
    <w:uiPriority w:val="99"/>
    <w:semiHidden/>
    <w:unhideWhenUsed/>
    <w:rsid w:val="000F0FF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F0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0F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1541</Words>
  <Characters>8790</Characters>
  <Application>Microsoft Office Word</Application>
  <DocSecurity>0</DocSecurity>
  <Lines>73</Lines>
  <Paragraphs>20</Paragraphs>
  <ScaleCrop>false</ScaleCrop>
  <Company>Grizli777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zhabaeva</cp:lastModifiedBy>
  <cp:revision>1</cp:revision>
  <dcterms:created xsi:type="dcterms:W3CDTF">2014-09-04T09:04:00Z</dcterms:created>
  <dcterms:modified xsi:type="dcterms:W3CDTF">2014-09-04T09:05:00Z</dcterms:modified>
</cp:coreProperties>
</file>