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1" w:rsidRPr="00040B8E" w:rsidRDefault="00844091" w:rsidP="00844091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040B8E">
        <w:rPr>
          <w:sz w:val="28"/>
          <w:szCs w:val="28"/>
        </w:rPr>
        <w:t xml:space="preserve"> </w:t>
      </w:r>
    </w:p>
    <w:p w:rsidR="00844091" w:rsidRPr="00040B8E" w:rsidRDefault="00844091" w:rsidP="00844091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844091" w:rsidRPr="00342C47" w:rsidRDefault="00844091" w:rsidP="00844091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844091" w:rsidRDefault="00844091" w:rsidP="00844091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844091" w:rsidRPr="00DE7039" w:rsidRDefault="00844091" w:rsidP="00844091">
      <w:pPr>
        <w:jc w:val="right"/>
        <w:rPr>
          <w:rStyle w:val="s0"/>
          <w:sz w:val="28"/>
          <w:szCs w:val="28"/>
        </w:rPr>
      </w:pPr>
      <w:r w:rsidRPr="00DE7039">
        <w:rPr>
          <w:rStyle w:val="s0"/>
          <w:sz w:val="28"/>
          <w:szCs w:val="28"/>
        </w:rPr>
        <w:t> </w:t>
      </w:r>
    </w:p>
    <w:p w:rsidR="00844091" w:rsidRDefault="00844091" w:rsidP="00844091">
      <w:pPr>
        <w:jc w:val="both"/>
        <w:rPr>
          <w:sz w:val="28"/>
          <w:szCs w:val="28"/>
        </w:rPr>
      </w:pPr>
    </w:p>
    <w:p w:rsidR="00844091" w:rsidRDefault="00844091" w:rsidP="00844091">
      <w:pPr>
        <w:jc w:val="both"/>
        <w:rPr>
          <w:sz w:val="28"/>
          <w:szCs w:val="28"/>
        </w:rPr>
      </w:pPr>
    </w:p>
    <w:p w:rsidR="00844091" w:rsidRPr="00DE7039" w:rsidRDefault="00844091" w:rsidP="00844091">
      <w:pPr>
        <w:jc w:val="center"/>
        <w:rPr>
          <w:sz w:val="28"/>
          <w:szCs w:val="28"/>
        </w:rPr>
      </w:pPr>
      <w:r w:rsidRPr="00DE7039">
        <w:rPr>
          <w:rStyle w:val="s1"/>
          <w:rFonts w:eastAsia="Calibri"/>
          <w:sz w:val="28"/>
          <w:szCs w:val="28"/>
        </w:rPr>
        <w:t>Регламент</w:t>
      </w:r>
      <w:r w:rsidRPr="00DE7039">
        <w:rPr>
          <w:rStyle w:val="s1"/>
          <w:rFonts w:eastAsia="Calibri"/>
          <w:sz w:val="28"/>
          <w:szCs w:val="28"/>
          <w:lang w:val="kk-KZ"/>
        </w:rPr>
        <w:t xml:space="preserve"> </w:t>
      </w:r>
      <w:r w:rsidRPr="00DE7039">
        <w:rPr>
          <w:rStyle w:val="s1"/>
          <w:rFonts w:eastAsia="Calibri"/>
          <w:sz w:val="28"/>
          <w:szCs w:val="28"/>
        </w:rPr>
        <w:t>государственной услуги</w:t>
      </w:r>
    </w:p>
    <w:p w:rsidR="00844091" w:rsidRPr="00DE7039" w:rsidRDefault="00844091" w:rsidP="00844091">
      <w:pPr>
        <w:ind w:firstLine="400"/>
        <w:jc w:val="center"/>
        <w:rPr>
          <w:b/>
          <w:color w:val="000000"/>
          <w:sz w:val="28"/>
          <w:szCs w:val="28"/>
        </w:rPr>
      </w:pPr>
      <w:r w:rsidRPr="00DE7039">
        <w:rPr>
          <w:b/>
          <w:color w:val="000000"/>
          <w:sz w:val="28"/>
          <w:szCs w:val="28"/>
        </w:rPr>
        <w:t>«</w:t>
      </w:r>
      <w:r w:rsidRPr="00777A10">
        <w:rPr>
          <w:b/>
          <w:sz w:val="28"/>
          <w:szCs w:val="28"/>
        </w:rPr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DE7039">
        <w:rPr>
          <w:b/>
          <w:color w:val="000000"/>
          <w:sz w:val="28"/>
          <w:szCs w:val="28"/>
        </w:rPr>
        <w:t>»</w:t>
      </w:r>
    </w:p>
    <w:p w:rsidR="00844091" w:rsidRDefault="00844091" w:rsidP="00844091">
      <w:pPr>
        <w:rPr>
          <w:rStyle w:val="s0"/>
          <w:sz w:val="28"/>
          <w:szCs w:val="28"/>
          <w:lang w:val="kk-KZ"/>
        </w:rPr>
      </w:pPr>
    </w:p>
    <w:p w:rsidR="00844091" w:rsidRDefault="00844091" w:rsidP="00844091">
      <w:pPr>
        <w:rPr>
          <w:rStyle w:val="s0"/>
          <w:sz w:val="28"/>
          <w:szCs w:val="28"/>
          <w:lang w:val="kk-KZ"/>
        </w:rPr>
      </w:pPr>
    </w:p>
    <w:p w:rsidR="00844091" w:rsidRPr="00352D6B" w:rsidRDefault="00844091" w:rsidP="00844091">
      <w:pPr>
        <w:jc w:val="center"/>
        <w:rPr>
          <w:b/>
          <w:sz w:val="28"/>
          <w:szCs w:val="28"/>
        </w:rPr>
      </w:pPr>
      <w:r w:rsidRPr="00352D6B">
        <w:rPr>
          <w:b/>
          <w:sz w:val="28"/>
          <w:szCs w:val="28"/>
        </w:rPr>
        <w:t>1. Общие положения</w:t>
      </w:r>
    </w:p>
    <w:p w:rsidR="00844091" w:rsidRPr="00352D6B" w:rsidRDefault="00844091" w:rsidP="00844091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844091" w:rsidRPr="0031261B" w:rsidRDefault="00844091" w:rsidP="0084409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1261B">
        <w:rPr>
          <w:sz w:val="28"/>
          <w:szCs w:val="28"/>
        </w:rPr>
        <w:t>Государственная услуга</w:t>
      </w:r>
      <w:r w:rsidRPr="00364E2F">
        <w:rPr>
          <w:sz w:val="28"/>
          <w:szCs w:val="28"/>
        </w:rPr>
        <w:t xml:space="preserve"> </w:t>
      </w:r>
      <w:r w:rsidRPr="00364E2F">
        <w:rPr>
          <w:color w:val="000000"/>
          <w:sz w:val="28"/>
          <w:szCs w:val="28"/>
        </w:rPr>
        <w:t>«</w:t>
      </w:r>
      <w:r w:rsidRPr="00364E2F">
        <w:rPr>
          <w:sz w:val="28"/>
          <w:szCs w:val="28"/>
        </w:rPr>
        <w:t xml:space="preserve">Присвоение персонального </w:t>
      </w:r>
      <w:r>
        <w:rPr>
          <w:sz w:val="28"/>
          <w:szCs w:val="28"/>
        </w:rPr>
        <w:t>и</w:t>
      </w:r>
      <w:r w:rsidRPr="00364E2F">
        <w:rPr>
          <w:sz w:val="28"/>
          <w:szCs w:val="28"/>
        </w:rPr>
        <w:t>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364E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государственная услуга)  </w:t>
      </w:r>
      <w:r w:rsidRPr="0031261B">
        <w:rPr>
          <w:sz w:val="28"/>
          <w:szCs w:val="28"/>
        </w:rPr>
        <w:t xml:space="preserve">оказывается </w:t>
      </w:r>
      <w:r w:rsidRPr="00777A10">
        <w:rPr>
          <w:rStyle w:val="s0"/>
          <w:sz w:val="28"/>
          <w:szCs w:val="28"/>
        </w:rPr>
        <w:t>налоговыми органами по областям, городам Астан</w:t>
      </w:r>
      <w:r>
        <w:rPr>
          <w:rStyle w:val="s0"/>
          <w:sz w:val="28"/>
          <w:szCs w:val="28"/>
        </w:rPr>
        <w:t>ы</w:t>
      </w:r>
      <w:r w:rsidRPr="00777A10">
        <w:rPr>
          <w:rStyle w:val="s0"/>
          <w:sz w:val="28"/>
          <w:szCs w:val="28"/>
        </w:rPr>
        <w:t xml:space="preserve"> и Алматы (</w:t>
      </w:r>
      <w:r w:rsidRPr="0031261B">
        <w:rPr>
          <w:sz w:val="28"/>
          <w:szCs w:val="28"/>
        </w:rPr>
        <w:t>далее – услугодатель).</w:t>
      </w:r>
    </w:p>
    <w:p w:rsidR="00844091" w:rsidRDefault="00844091" w:rsidP="00844091">
      <w:pPr>
        <w:pStyle w:val="ListParagraph1"/>
        <w:numPr>
          <w:ilvl w:val="0"/>
          <w:numId w:val="2"/>
        </w:numPr>
        <w:tabs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716F">
        <w:rPr>
          <w:rFonts w:ascii="Times New Roman" w:hAnsi="Times New Roman"/>
          <w:sz w:val="28"/>
          <w:szCs w:val="28"/>
        </w:rPr>
        <w:t xml:space="preserve">Форма оказания государственной услуги:  </w:t>
      </w:r>
      <w:r w:rsidRPr="00777A10">
        <w:rPr>
          <w:rFonts w:ascii="Times New Roman" w:hAnsi="Times New Roman"/>
          <w:sz w:val="28"/>
          <w:szCs w:val="28"/>
        </w:rPr>
        <w:t>электронная (частично автоматизирована)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844091" w:rsidRDefault="00844091" w:rsidP="00844091">
      <w:pPr>
        <w:numPr>
          <w:ilvl w:val="0"/>
          <w:numId w:val="2"/>
        </w:numPr>
        <w:tabs>
          <w:tab w:val="left" w:pos="709"/>
          <w:tab w:val="left" w:pos="1080"/>
        </w:tabs>
        <w:spacing w:line="306" w:lineRule="exact"/>
        <w:ind w:left="0" w:firstLine="720"/>
        <w:jc w:val="both"/>
        <w:rPr>
          <w:sz w:val="28"/>
          <w:szCs w:val="28"/>
        </w:rPr>
      </w:pPr>
      <w:r w:rsidRPr="0049488C">
        <w:rPr>
          <w:sz w:val="28"/>
          <w:szCs w:val="28"/>
        </w:rPr>
        <w:t xml:space="preserve">Результатом оказания государственной услуги является </w:t>
      </w:r>
      <w:r w:rsidRPr="00777A10">
        <w:rPr>
          <w:sz w:val="28"/>
          <w:szCs w:val="28"/>
        </w:rPr>
        <w:t>письменное уведомление о присвоении ПИН-кодов</w:t>
      </w:r>
      <w:r>
        <w:rPr>
          <w:sz w:val="28"/>
          <w:szCs w:val="28"/>
        </w:rPr>
        <w:t>.</w:t>
      </w:r>
    </w:p>
    <w:p w:rsidR="00844091" w:rsidRPr="0049488C" w:rsidRDefault="00844091" w:rsidP="00844091">
      <w:pPr>
        <w:tabs>
          <w:tab w:val="left" w:pos="709"/>
        </w:tabs>
        <w:spacing w:line="306" w:lineRule="exact"/>
        <w:ind w:firstLine="720"/>
        <w:jc w:val="both"/>
        <w:rPr>
          <w:sz w:val="28"/>
          <w:szCs w:val="28"/>
        </w:rPr>
      </w:pPr>
      <w:r w:rsidRPr="0049488C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844091" w:rsidRPr="0049488C" w:rsidRDefault="00844091" w:rsidP="00844091">
      <w:pPr>
        <w:ind w:left="720"/>
        <w:jc w:val="both"/>
        <w:rPr>
          <w:rStyle w:val="s0"/>
          <w:sz w:val="28"/>
          <w:szCs w:val="28"/>
        </w:rPr>
      </w:pPr>
    </w:p>
    <w:p w:rsidR="00844091" w:rsidRPr="00352D6B" w:rsidRDefault="00844091" w:rsidP="00844091">
      <w:pPr>
        <w:ind w:left="720"/>
        <w:jc w:val="both"/>
        <w:rPr>
          <w:sz w:val="28"/>
          <w:szCs w:val="28"/>
        </w:rPr>
      </w:pPr>
    </w:p>
    <w:p w:rsidR="00844091" w:rsidRPr="00342C47" w:rsidRDefault="00844091" w:rsidP="00844091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844091" w:rsidRPr="00342C47" w:rsidRDefault="00844091" w:rsidP="00844091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844091" w:rsidRPr="00342C47" w:rsidRDefault="00844091" w:rsidP="00844091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44091" w:rsidRPr="00342C47" w:rsidRDefault="00844091" w:rsidP="00844091">
      <w:pPr>
        <w:pStyle w:val="ListParagraph1"/>
        <w:tabs>
          <w:tab w:val="left" w:pos="993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44091" w:rsidRPr="00E0382C" w:rsidRDefault="00844091" w:rsidP="00844091">
      <w:pPr>
        <w:numPr>
          <w:ilvl w:val="0"/>
          <w:numId w:val="2"/>
        </w:numPr>
        <w:tabs>
          <w:tab w:val="left" w:pos="1200"/>
        </w:tabs>
        <w:ind w:left="0" w:firstLine="720"/>
        <w:jc w:val="both"/>
      </w:pPr>
      <w:r w:rsidRPr="00342C47">
        <w:rPr>
          <w:sz w:val="28"/>
          <w:szCs w:val="28"/>
        </w:rPr>
        <w:t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государственной услуги</w:t>
      </w:r>
      <w:r w:rsidRPr="00DE7039">
        <w:rPr>
          <w:b/>
          <w:color w:val="000000"/>
          <w:sz w:val="28"/>
          <w:szCs w:val="28"/>
        </w:rPr>
        <w:t xml:space="preserve"> </w:t>
      </w:r>
      <w:r w:rsidRPr="00293FDC">
        <w:rPr>
          <w:color w:val="000000"/>
          <w:sz w:val="28"/>
          <w:szCs w:val="28"/>
        </w:rPr>
        <w:t>«</w:t>
      </w:r>
      <w:r w:rsidRPr="000C75A0">
        <w:rPr>
          <w:sz w:val="28"/>
          <w:szCs w:val="28"/>
        </w:rPr>
        <w:t xml:space="preserve"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</w:t>
      </w:r>
      <w:r w:rsidRPr="000C75A0">
        <w:rPr>
          <w:sz w:val="28"/>
          <w:szCs w:val="28"/>
        </w:rPr>
        <w:lastRenderedPageBreak/>
        <w:t>продукции, авиационного топлива и мазута</w:t>
      </w:r>
      <w:r w:rsidRPr="00293F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10404">
        <w:rPr>
          <w:bCs/>
          <w:sz w:val="28"/>
          <w:szCs w:val="28"/>
        </w:rPr>
        <w:t>утвержденного постановлением Правительства Республики Казахстан от 5 марта 2014 года № 200</w:t>
      </w:r>
      <w:r>
        <w:rPr>
          <w:sz w:val="28"/>
          <w:szCs w:val="28"/>
        </w:rPr>
        <w:t xml:space="preserve"> (далее - Стандарт).</w:t>
      </w:r>
    </w:p>
    <w:p w:rsidR="00844091" w:rsidRPr="004D5596" w:rsidRDefault="00844091" w:rsidP="00844091">
      <w:pPr>
        <w:pStyle w:val="ListParagraph1"/>
        <w:numPr>
          <w:ilvl w:val="0"/>
          <w:numId w:val="2"/>
        </w:numPr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5596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844091" w:rsidRPr="004D5596" w:rsidRDefault="00844091" w:rsidP="00844091">
      <w:pPr>
        <w:pStyle w:val="ListParagraph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5596">
        <w:rPr>
          <w:rFonts w:ascii="Times New Roman" w:hAnsi="Times New Roman"/>
          <w:sz w:val="28"/>
          <w:szCs w:val="28"/>
        </w:rPr>
        <w:t>работник услугодателя,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4D5596">
        <w:rPr>
          <w:rFonts w:ascii="Times New Roman" w:hAnsi="Times New Roman"/>
          <w:sz w:val="28"/>
          <w:szCs w:val="28"/>
        </w:rPr>
        <w:t xml:space="preserve"> за прием документов</w:t>
      </w:r>
      <w:r w:rsidRPr="004D5596">
        <w:rPr>
          <w:rStyle w:val="s0"/>
          <w:sz w:val="28"/>
          <w:szCs w:val="28"/>
        </w:rPr>
        <w:t xml:space="preserve">, </w:t>
      </w:r>
      <w:r w:rsidRPr="004D5596">
        <w:rPr>
          <w:rFonts w:ascii="Times New Roman" w:hAnsi="Times New Roman"/>
          <w:sz w:val="28"/>
          <w:szCs w:val="28"/>
        </w:rPr>
        <w:t xml:space="preserve">принимает от услугополучателя документы, указанные в пункте 9 Стандарта  – </w:t>
      </w:r>
      <w:r>
        <w:rPr>
          <w:rFonts w:ascii="Times New Roman" w:hAnsi="Times New Roman"/>
          <w:sz w:val="28"/>
          <w:szCs w:val="28"/>
        </w:rPr>
        <w:t>5</w:t>
      </w:r>
      <w:r w:rsidRPr="004D5596">
        <w:rPr>
          <w:rFonts w:ascii="Times New Roman" w:hAnsi="Times New Roman"/>
          <w:sz w:val="28"/>
          <w:szCs w:val="28"/>
        </w:rPr>
        <w:t xml:space="preserve"> минут;</w:t>
      </w:r>
    </w:p>
    <w:p w:rsidR="00844091" w:rsidRPr="004D5596" w:rsidRDefault="00844091" w:rsidP="008440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5596">
        <w:rPr>
          <w:sz w:val="28"/>
          <w:szCs w:val="28"/>
        </w:rPr>
        <w:t xml:space="preserve">сверяет данные отраженные в </w:t>
      </w:r>
      <w:r>
        <w:rPr>
          <w:sz w:val="28"/>
          <w:szCs w:val="28"/>
        </w:rPr>
        <w:t>заявке</w:t>
      </w:r>
      <w:r w:rsidRPr="004D5596">
        <w:rPr>
          <w:sz w:val="28"/>
          <w:szCs w:val="28"/>
        </w:rPr>
        <w:t xml:space="preserve"> с документом, удостоверяющим личность – 3 минуты, а также:</w:t>
      </w:r>
    </w:p>
    <w:p w:rsidR="00844091" w:rsidRPr="004D5596" w:rsidRDefault="00844091" w:rsidP="008440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D5596">
        <w:rPr>
          <w:color w:val="000000"/>
          <w:sz w:val="28"/>
          <w:szCs w:val="28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</w:t>
      </w:r>
      <w:r w:rsidRPr="004D5596">
        <w:rPr>
          <w:sz w:val="28"/>
          <w:szCs w:val="28"/>
        </w:rPr>
        <w:t>при предъявлении доверенности на представление интересов юридического лица проверяет наличие подписи руководителя и печати юридического лица – 3 минуты;</w:t>
      </w:r>
    </w:p>
    <w:p w:rsidR="00844091" w:rsidRPr="004D5596" w:rsidRDefault="00844091" w:rsidP="00844091">
      <w:pPr>
        <w:pStyle w:val="ListParagraph1"/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96">
        <w:rPr>
          <w:rFonts w:ascii="Times New Roman" w:hAnsi="Times New Roman"/>
          <w:sz w:val="28"/>
          <w:szCs w:val="28"/>
        </w:rPr>
        <w:t>в присутствии услугополучателя проверяет – 7 минут:</w:t>
      </w:r>
    </w:p>
    <w:p w:rsidR="00844091" w:rsidRPr="004D5596" w:rsidRDefault="00844091" w:rsidP="00844091">
      <w:pPr>
        <w:pStyle w:val="ListParagraph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596">
        <w:rPr>
          <w:rFonts w:ascii="Times New Roman" w:hAnsi="Times New Roman"/>
          <w:sz w:val="28"/>
          <w:szCs w:val="28"/>
        </w:rPr>
        <w:t>полноту представленных документов и приложений, в соответствии с пунктом 9 Стандарта;</w:t>
      </w:r>
    </w:p>
    <w:p w:rsidR="00844091" w:rsidRPr="004D5596" w:rsidRDefault="00844091" w:rsidP="00844091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5596">
        <w:rPr>
          <w:rFonts w:ascii="Times New Roman" w:hAnsi="Times New Roman"/>
          <w:color w:val="000000"/>
          <w:sz w:val="28"/>
          <w:szCs w:val="28"/>
        </w:rPr>
        <w:t xml:space="preserve">данные, указанные в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Pr="004D5596">
        <w:rPr>
          <w:rFonts w:ascii="Times New Roman" w:hAnsi="Times New Roman"/>
          <w:color w:val="000000"/>
          <w:sz w:val="28"/>
          <w:szCs w:val="28"/>
        </w:rPr>
        <w:t>налогоплательщика, со сведениями, имеющимися в регистрационных данных Интегрированной налоговой информационной системы (далее – ИНИС);</w:t>
      </w:r>
    </w:p>
    <w:p w:rsidR="00844091" w:rsidRPr="0061248A" w:rsidRDefault="00844091" w:rsidP="00844091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596">
        <w:rPr>
          <w:rFonts w:ascii="Times New Roman" w:hAnsi="Times New Roman"/>
          <w:sz w:val="28"/>
          <w:szCs w:val="28"/>
        </w:rPr>
        <w:t>выдает услугополучателю талон о получении налогового заявления (далее – талон), согласно приложению 1 к настоящему Регламенту государственной услуги – 2 минуты;</w:t>
      </w:r>
    </w:p>
    <w:p w:rsidR="00844091" w:rsidRPr="0061248A" w:rsidRDefault="00844091" w:rsidP="00844091">
      <w:pPr>
        <w:tabs>
          <w:tab w:val="left" w:pos="709"/>
          <w:tab w:val="left" w:pos="851"/>
          <w:tab w:val="center" w:pos="993"/>
        </w:tabs>
        <w:jc w:val="both"/>
        <w:rPr>
          <w:lang w:val="kk-KZ"/>
        </w:rPr>
      </w:pPr>
      <w:r w:rsidRPr="006124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передает документы руководству услугодателя для рассмотрения</w:t>
      </w:r>
      <w:r w:rsidRPr="0061248A">
        <w:rPr>
          <w:sz w:val="28"/>
          <w:szCs w:val="28"/>
          <w:lang w:val="kk-KZ"/>
        </w:rPr>
        <w:t xml:space="preserve"> – 1 час;</w:t>
      </w:r>
    </w:p>
    <w:p w:rsidR="00844091" w:rsidRPr="0061248A" w:rsidRDefault="00844091" w:rsidP="00844091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 w:rsidRPr="006124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2) руководство услугодателя рассматривает документы и направляет на исполнение </w:t>
      </w:r>
      <w:r w:rsidRPr="0061248A">
        <w:rPr>
          <w:sz w:val="28"/>
          <w:szCs w:val="28"/>
        </w:rPr>
        <w:t>работник</w:t>
      </w:r>
      <w:r>
        <w:rPr>
          <w:sz w:val="28"/>
          <w:szCs w:val="28"/>
        </w:rPr>
        <w:t>у</w:t>
      </w:r>
      <w:r w:rsidRPr="0061248A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61248A">
        <w:rPr>
          <w:sz w:val="28"/>
          <w:szCs w:val="28"/>
        </w:rPr>
        <w:t xml:space="preserve"> за </w:t>
      </w:r>
      <w:r>
        <w:rPr>
          <w:sz w:val="28"/>
          <w:szCs w:val="28"/>
        </w:rPr>
        <w:t>оказание государственной услуги</w:t>
      </w:r>
      <w:r w:rsidRPr="0061248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 </w:t>
      </w:r>
      <w:r w:rsidRPr="0061248A">
        <w:rPr>
          <w:color w:val="000000"/>
          <w:sz w:val="28"/>
          <w:szCs w:val="28"/>
        </w:rPr>
        <w:t>1 час;</w:t>
      </w:r>
    </w:p>
    <w:p w:rsidR="00844091" w:rsidRPr="00BA7A70" w:rsidRDefault="00844091" w:rsidP="00844091">
      <w:pPr>
        <w:tabs>
          <w:tab w:val="left" w:pos="709"/>
          <w:tab w:val="left" w:pos="851"/>
          <w:tab w:val="center" w:pos="993"/>
        </w:tabs>
        <w:jc w:val="both"/>
        <w:rPr>
          <w:sz w:val="28"/>
          <w:szCs w:val="28"/>
        </w:rPr>
      </w:pPr>
      <w:r w:rsidRPr="006124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61248A">
        <w:rPr>
          <w:color w:val="000000"/>
          <w:sz w:val="28"/>
          <w:szCs w:val="28"/>
        </w:rPr>
        <w:t xml:space="preserve">) </w:t>
      </w:r>
      <w:r w:rsidRPr="0061248A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услугодателя</w:t>
      </w:r>
      <w:r w:rsidRPr="0061248A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оказание государственной услуги</w:t>
      </w:r>
      <w:r w:rsidRPr="0061248A">
        <w:rPr>
          <w:sz w:val="28"/>
          <w:szCs w:val="28"/>
        </w:rPr>
        <w:t xml:space="preserve">, </w:t>
      </w:r>
      <w:r w:rsidRPr="0061248A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ует сводную</w:t>
      </w:r>
      <w:r w:rsidRPr="0061248A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 xml:space="preserve">у </w:t>
      </w:r>
      <w:r w:rsidRPr="00BA7A70">
        <w:rPr>
          <w:color w:val="000000"/>
          <w:sz w:val="28"/>
          <w:szCs w:val="28"/>
        </w:rPr>
        <w:t xml:space="preserve">на присвоение ПИН-кодов (далее – сводную заявку), </w:t>
      </w:r>
      <w:r w:rsidRPr="00BA7A70">
        <w:rPr>
          <w:sz w:val="28"/>
          <w:szCs w:val="28"/>
        </w:rPr>
        <w:t>передает сводную заявку на заверение руководству услугодателя</w:t>
      </w:r>
      <w:r w:rsidRPr="00BA7A70">
        <w:rPr>
          <w:rStyle w:val="s0"/>
          <w:sz w:val="28"/>
          <w:szCs w:val="28"/>
        </w:rPr>
        <w:t xml:space="preserve"> </w:t>
      </w:r>
      <w:r w:rsidRPr="00BA7A70">
        <w:rPr>
          <w:sz w:val="28"/>
          <w:szCs w:val="28"/>
        </w:rPr>
        <w:t xml:space="preserve">–         </w:t>
      </w:r>
      <w:r w:rsidRPr="00BA7A70">
        <w:rPr>
          <w:rStyle w:val="s0"/>
          <w:sz w:val="28"/>
          <w:szCs w:val="28"/>
        </w:rPr>
        <w:t>3 часа</w:t>
      </w:r>
      <w:r w:rsidRPr="00BA7A70">
        <w:rPr>
          <w:sz w:val="28"/>
          <w:szCs w:val="28"/>
        </w:rPr>
        <w:t>;</w:t>
      </w:r>
    </w:p>
    <w:p w:rsidR="00844091" w:rsidRPr="0061248A" w:rsidRDefault="00844091" w:rsidP="00844091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4) руководство услугодателя</w:t>
      </w:r>
      <w:r w:rsidRPr="00BA7A70">
        <w:rPr>
          <w:rStyle w:val="s0"/>
          <w:sz w:val="28"/>
          <w:szCs w:val="28"/>
        </w:rPr>
        <w:t xml:space="preserve"> </w:t>
      </w:r>
      <w:r w:rsidRPr="00BA7A70">
        <w:rPr>
          <w:sz w:val="28"/>
          <w:szCs w:val="28"/>
        </w:rPr>
        <w:t>подписывает, заверяет печатью сводную заявку – 3 часа;</w:t>
      </w:r>
    </w:p>
    <w:p w:rsidR="00844091" w:rsidRPr="0061248A" w:rsidRDefault="00844091" w:rsidP="00844091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 w:rsidRPr="0061248A">
        <w:rPr>
          <w:color w:val="000000"/>
          <w:sz w:val="28"/>
          <w:szCs w:val="28"/>
        </w:rPr>
        <w:t xml:space="preserve"> </w:t>
      </w:r>
      <w:r w:rsidRPr="006124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61248A">
        <w:rPr>
          <w:color w:val="000000"/>
          <w:sz w:val="28"/>
          <w:szCs w:val="28"/>
        </w:rPr>
        <w:t xml:space="preserve">) </w:t>
      </w:r>
      <w:r w:rsidRPr="0061248A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услугодателя</w:t>
      </w:r>
      <w:r w:rsidRPr="0061248A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оказание государственной услуги</w:t>
      </w:r>
      <w:r w:rsidRPr="0061248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передает</w:t>
      </w:r>
      <w:r w:rsidRPr="0061248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сводную заявку </w:t>
      </w:r>
      <w:r w:rsidRPr="0061248A">
        <w:rPr>
          <w:color w:val="000000"/>
          <w:sz w:val="28"/>
          <w:szCs w:val="28"/>
        </w:rPr>
        <w:t xml:space="preserve">на регистрацию </w:t>
      </w:r>
      <w:r>
        <w:rPr>
          <w:color w:val="000000"/>
          <w:sz w:val="28"/>
          <w:szCs w:val="28"/>
        </w:rPr>
        <w:t>работнику услугодателя</w:t>
      </w:r>
      <w:r w:rsidRPr="0061248A">
        <w:rPr>
          <w:color w:val="000000"/>
          <w:sz w:val="28"/>
          <w:szCs w:val="28"/>
        </w:rPr>
        <w:t>, ответственному за делопроизводство – 1 час;</w:t>
      </w:r>
    </w:p>
    <w:p w:rsidR="00844091" w:rsidRPr="0061248A" w:rsidRDefault="00844091" w:rsidP="00844091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 w:rsidRPr="006124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Pr="0061248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работник услугодателя</w:t>
      </w:r>
      <w:r w:rsidRPr="0061248A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ый</w:t>
      </w:r>
      <w:r w:rsidRPr="0061248A">
        <w:rPr>
          <w:color w:val="000000"/>
          <w:sz w:val="28"/>
          <w:szCs w:val="28"/>
        </w:rPr>
        <w:t xml:space="preserve"> за делопроизводство ре</w:t>
      </w:r>
      <w:r>
        <w:rPr>
          <w:color w:val="000000"/>
          <w:sz w:val="28"/>
          <w:szCs w:val="28"/>
        </w:rPr>
        <w:t>гистрирует</w:t>
      </w:r>
      <w:r w:rsidRPr="0061248A">
        <w:rPr>
          <w:color w:val="000000"/>
          <w:sz w:val="28"/>
          <w:szCs w:val="28"/>
        </w:rPr>
        <w:t xml:space="preserve"> подписанн</w:t>
      </w:r>
      <w:r>
        <w:rPr>
          <w:color w:val="000000"/>
          <w:sz w:val="28"/>
          <w:szCs w:val="28"/>
        </w:rPr>
        <w:t>ую</w:t>
      </w:r>
      <w:r w:rsidRPr="00612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руководством сводную заявку</w:t>
      </w:r>
      <w:r w:rsidRPr="0061248A">
        <w:rPr>
          <w:color w:val="000000"/>
          <w:sz w:val="28"/>
          <w:szCs w:val="28"/>
        </w:rPr>
        <w:t xml:space="preserve"> и перед</w:t>
      </w:r>
      <w:r>
        <w:rPr>
          <w:color w:val="000000"/>
          <w:sz w:val="28"/>
          <w:szCs w:val="28"/>
        </w:rPr>
        <w:t>ает</w:t>
      </w:r>
      <w:r w:rsidRPr="00612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Налоговый комитет Министерства финансов Республики Казахстан (далее – НК МФ РК) </w:t>
      </w:r>
      <w:r w:rsidRPr="0061248A">
        <w:rPr>
          <w:color w:val="000000"/>
          <w:sz w:val="28"/>
          <w:szCs w:val="28"/>
        </w:rPr>
        <w:t xml:space="preserve"> – 1 час;</w:t>
      </w:r>
    </w:p>
    <w:p w:rsidR="00844091" w:rsidRPr="00BA7A70" w:rsidRDefault="00844091" w:rsidP="00844091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 w:rsidRPr="0061248A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7</w:t>
      </w:r>
      <w:r w:rsidRPr="0061248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работник НК МФ РК </w:t>
      </w:r>
      <w:r w:rsidRPr="00BA7A70">
        <w:rPr>
          <w:color w:val="000000"/>
          <w:sz w:val="28"/>
          <w:szCs w:val="28"/>
        </w:rPr>
        <w:t>обеспечивает присвоение ПИН-кодов для этилового спирта и (или) алкогольной продукции (кроме пива) –                        10 календарных дней;</w:t>
      </w:r>
    </w:p>
    <w:p w:rsidR="00844091" w:rsidRPr="00BA7A70" w:rsidRDefault="00844091" w:rsidP="00844091">
      <w:pPr>
        <w:tabs>
          <w:tab w:val="left" w:pos="709"/>
          <w:tab w:val="left" w:pos="851"/>
          <w:tab w:val="center" w:pos="993"/>
        </w:tabs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ab/>
        <w:t>8) работник услугодателя, ответственный за оказание государственной услуги:</w:t>
      </w:r>
    </w:p>
    <w:p w:rsidR="00844091" w:rsidRPr="00BA7A70" w:rsidRDefault="00844091" w:rsidP="00844091">
      <w:pPr>
        <w:tabs>
          <w:tab w:val="left" w:pos="900"/>
          <w:tab w:val="left" w:pos="993"/>
          <w:tab w:val="left" w:pos="1080"/>
          <w:tab w:val="left" w:pos="1134"/>
        </w:tabs>
        <w:spacing w:line="330" w:lineRule="atLeast"/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письменно уведомляет </w:t>
      </w:r>
      <w:r w:rsidRPr="00BA7A70">
        <w:rPr>
          <w:sz w:val="28"/>
          <w:szCs w:val="28"/>
        </w:rPr>
        <w:t xml:space="preserve">производителей нефтепродуктов, оптовых поставщиков нефтепродуктов, осуществляющих импорт нефтепродуктов о присвоении ПИН-кодов – не позднее, чем за 5 </w:t>
      </w:r>
      <w:r w:rsidRPr="00BA7A70">
        <w:rPr>
          <w:rStyle w:val="s0"/>
          <w:sz w:val="28"/>
          <w:szCs w:val="28"/>
        </w:rPr>
        <w:t>календарных дней до         1 числа месяца, в котором услугополучатель планирует осуществлять реализацию нефтепродуктов;</w:t>
      </w:r>
      <w:r w:rsidRPr="00BA7A70">
        <w:rPr>
          <w:sz w:val="28"/>
          <w:szCs w:val="28"/>
        </w:rPr>
        <w:t xml:space="preserve"> </w:t>
      </w:r>
    </w:p>
    <w:p w:rsidR="00844091" w:rsidRPr="00BA7A70" w:rsidRDefault="00844091" w:rsidP="00844091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письменно уведомляет </w:t>
      </w:r>
      <w:r w:rsidRPr="00BA7A70">
        <w:rPr>
          <w:sz w:val="28"/>
          <w:szCs w:val="28"/>
        </w:rPr>
        <w:t>услугополучателей,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 – не позднее, чем за 5 календарных дней до начала реализации услугополучателем табачных изделий.</w:t>
      </w:r>
    </w:p>
    <w:p w:rsidR="00844091" w:rsidRPr="000B0962" w:rsidRDefault="00844091" w:rsidP="0084409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6. Основанием для начала выполнения следующей процедуры (действия) процесса оказания государственной услуги является передача</w:t>
      </w:r>
      <w:r w:rsidRPr="009C61C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</w:t>
      </w:r>
      <w:r w:rsidRPr="009B11B2">
        <w:rPr>
          <w:sz w:val="28"/>
          <w:szCs w:val="28"/>
          <w:lang w:val="kk-KZ"/>
        </w:rPr>
        <w:t>оступ</w:t>
      </w:r>
      <w:r>
        <w:rPr>
          <w:sz w:val="28"/>
          <w:szCs w:val="28"/>
          <w:lang w:val="kk-KZ"/>
        </w:rPr>
        <w:t xml:space="preserve">ивщих </w:t>
      </w:r>
      <w:r w:rsidRPr="009B11B2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канцелярию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зарегистрированных </w:t>
      </w:r>
      <w:r w:rsidRPr="009B11B2">
        <w:rPr>
          <w:sz w:val="28"/>
          <w:szCs w:val="28"/>
          <w:lang w:val="kk-KZ"/>
        </w:rPr>
        <w:t>входящ</w:t>
      </w:r>
      <w:r>
        <w:rPr>
          <w:sz w:val="28"/>
          <w:szCs w:val="28"/>
          <w:lang w:val="kk-KZ"/>
        </w:rPr>
        <w:t>их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документов</w:t>
      </w:r>
      <w:r w:rsidRPr="009B11B2">
        <w:rPr>
          <w:sz w:val="28"/>
          <w:szCs w:val="28"/>
          <w:lang w:val="kk-KZ"/>
        </w:rPr>
        <w:t xml:space="preserve"> в день поступления на исполнение</w:t>
      </w:r>
      <w:r>
        <w:rPr>
          <w:sz w:val="28"/>
          <w:szCs w:val="28"/>
        </w:rPr>
        <w:t xml:space="preserve"> ответственному </w:t>
      </w:r>
      <w:r>
        <w:rPr>
          <w:sz w:val="28"/>
          <w:szCs w:val="28"/>
          <w:lang w:val="kk-KZ"/>
        </w:rPr>
        <w:t>подразделению услугодателя</w:t>
      </w:r>
      <w:r w:rsidRPr="000B0962">
        <w:rPr>
          <w:sz w:val="28"/>
          <w:szCs w:val="28"/>
        </w:rPr>
        <w:t>.</w:t>
      </w:r>
    </w:p>
    <w:p w:rsidR="00844091" w:rsidRDefault="00844091" w:rsidP="00844091">
      <w:pPr>
        <w:tabs>
          <w:tab w:val="left" w:pos="900"/>
        </w:tabs>
        <w:ind w:firstLine="600"/>
        <w:jc w:val="both"/>
        <w:rPr>
          <w:b/>
          <w:sz w:val="28"/>
          <w:szCs w:val="28"/>
        </w:rPr>
      </w:pPr>
    </w:p>
    <w:p w:rsidR="00844091" w:rsidRPr="0061248A" w:rsidRDefault="00844091" w:rsidP="00844091">
      <w:pPr>
        <w:tabs>
          <w:tab w:val="left" w:pos="900"/>
        </w:tabs>
        <w:ind w:firstLine="600"/>
        <w:jc w:val="both"/>
        <w:rPr>
          <w:b/>
          <w:sz w:val="28"/>
          <w:szCs w:val="28"/>
        </w:rPr>
      </w:pPr>
    </w:p>
    <w:p w:rsidR="00844091" w:rsidRPr="0061248A" w:rsidRDefault="00844091" w:rsidP="00844091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61248A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844091" w:rsidRPr="0061248A" w:rsidRDefault="00844091" w:rsidP="00844091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4091" w:rsidRPr="00342C47" w:rsidRDefault="00844091" w:rsidP="00844091">
      <w:pPr>
        <w:numPr>
          <w:ilvl w:val="0"/>
          <w:numId w:val="5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61248A">
        <w:rPr>
          <w:sz w:val="28"/>
          <w:szCs w:val="28"/>
          <w:lang w:eastAsia="zh-TW"/>
        </w:rPr>
        <w:t>В</w:t>
      </w:r>
      <w:r w:rsidRPr="0061248A">
        <w:rPr>
          <w:sz w:val="28"/>
          <w:szCs w:val="28"/>
        </w:rPr>
        <w:t xml:space="preserve"> процессе оказания государственной</w:t>
      </w:r>
      <w:r w:rsidRPr="00342C47">
        <w:rPr>
          <w:sz w:val="28"/>
          <w:szCs w:val="28"/>
        </w:rPr>
        <w:t xml:space="preserve">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  <w:lang w:eastAsia="zh-TW"/>
        </w:rPr>
        <w:t>услугодателя, НК МФ РК</w:t>
      </w:r>
      <w:r w:rsidRPr="00342C47">
        <w:rPr>
          <w:sz w:val="28"/>
          <w:szCs w:val="28"/>
          <w:lang w:eastAsia="zh-TW"/>
        </w:rPr>
        <w:t>.</w:t>
      </w:r>
    </w:p>
    <w:p w:rsidR="00844091" w:rsidRPr="00342C47" w:rsidRDefault="00844091" w:rsidP="00844091">
      <w:pPr>
        <w:numPr>
          <w:ilvl w:val="0"/>
          <w:numId w:val="5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услугодателя,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и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</w:t>
      </w:r>
      <w:r>
        <w:rPr>
          <w:sz w:val="28"/>
          <w:szCs w:val="28"/>
        </w:rPr>
        <w:t>ы</w:t>
      </w:r>
      <w:r w:rsidRPr="00342C47">
        <w:rPr>
          <w:sz w:val="28"/>
          <w:szCs w:val="28"/>
        </w:rPr>
        <w:t xml:space="preserve"> представленные услугополучателем – </w:t>
      </w:r>
      <w:r>
        <w:rPr>
          <w:sz w:val="28"/>
          <w:szCs w:val="28"/>
        </w:rPr>
        <w:t>20</w:t>
      </w:r>
      <w:r w:rsidRPr="00342C47">
        <w:rPr>
          <w:sz w:val="28"/>
          <w:szCs w:val="28"/>
        </w:rPr>
        <w:t xml:space="preserve"> минут.</w:t>
      </w:r>
    </w:p>
    <w:p w:rsidR="00844091" w:rsidRDefault="00844091" w:rsidP="00844091">
      <w:pPr>
        <w:numPr>
          <w:ilvl w:val="0"/>
          <w:numId w:val="5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услугодателя,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</w:t>
      </w:r>
      <w:r w:rsidRPr="00342C47">
        <w:rPr>
          <w:sz w:val="28"/>
          <w:szCs w:val="28"/>
        </w:rPr>
        <w:t>ереда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>у услугодателя,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 в порядке, указанном в пункте 6 настоящего Регламента государственной услуги.</w:t>
      </w:r>
    </w:p>
    <w:p w:rsidR="00844091" w:rsidRPr="00BA7A70" w:rsidRDefault="00844091" w:rsidP="00844091">
      <w:pPr>
        <w:numPr>
          <w:ilvl w:val="0"/>
          <w:numId w:val="5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 xml:space="preserve">Работник услугодателя, ответственный за обработку, </w:t>
      </w:r>
      <w:r w:rsidRPr="00BA7A70">
        <w:rPr>
          <w:color w:val="000000"/>
          <w:sz w:val="28"/>
          <w:szCs w:val="28"/>
        </w:rPr>
        <w:t xml:space="preserve">формирует сводную заявку, </w:t>
      </w:r>
      <w:r w:rsidRPr="00BA7A70">
        <w:rPr>
          <w:sz w:val="28"/>
          <w:szCs w:val="28"/>
        </w:rPr>
        <w:t>передает сводную заявку на заверение руководству услугодателя</w:t>
      </w:r>
      <w:r w:rsidRPr="00BA7A70">
        <w:rPr>
          <w:rStyle w:val="s0"/>
          <w:sz w:val="28"/>
          <w:szCs w:val="28"/>
        </w:rPr>
        <w:t xml:space="preserve"> </w:t>
      </w:r>
      <w:r w:rsidRPr="00BA7A70">
        <w:rPr>
          <w:sz w:val="28"/>
          <w:szCs w:val="28"/>
        </w:rPr>
        <w:t xml:space="preserve">–  </w:t>
      </w:r>
      <w:r w:rsidRPr="00BA7A70">
        <w:rPr>
          <w:rStyle w:val="s0"/>
          <w:sz w:val="28"/>
          <w:szCs w:val="28"/>
        </w:rPr>
        <w:t>3 часа</w:t>
      </w:r>
      <w:r w:rsidRPr="00BA7A70">
        <w:rPr>
          <w:sz w:val="28"/>
          <w:szCs w:val="28"/>
        </w:rPr>
        <w:t>.</w:t>
      </w:r>
    </w:p>
    <w:p w:rsidR="00844091" w:rsidRPr="00BA7A70" w:rsidRDefault="00844091" w:rsidP="00844091">
      <w:pPr>
        <w:numPr>
          <w:ilvl w:val="0"/>
          <w:numId w:val="1"/>
        </w:numPr>
        <w:tabs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Руководство услугодателя подписывает, заверяет печатью сводную заяку  – 1 час.</w:t>
      </w:r>
    </w:p>
    <w:p w:rsidR="00844091" w:rsidRPr="00BA7A70" w:rsidRDefault="00844091" w:rsidP="00844091">
      <w:pPr>
        <w:numPr>
          <w:ilvl w:val="0"/>
          <w:numId w:val="1"/>
        </w:numPr>
        <w:tabs>
          <w:tab w:val="left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 услугодателя, ответственный  за делопроизводство регистрирует документ и направляет в НК МФ РК – 1 час.</w:t>
      </w:r>
    </w:p>
    <w:p w:rsidR="00844091" w:rsidRPr="00BA7A70" w:rsidRDefault="00844091" w:rsidP="00844091">
      <w:pPr>
        <w:numPr>
          <w:ilvl w:val="0"/>
          <w:numId w:val="1"/>
        </w:numPr>
        <w:tabs>
          <w:tab w:val="left" w:pos="709"/>
          <w:tab w:val="left" w:pos="851"/>
          <w:tab w:val="center" w:pos="993"/>
        </w:tabs>
        <w:ind w:left="0" w:firstLine="709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 xml:space="preserve">Работник НК МФ РК </w:t>
      </w:r>
      <w:r w:rsidRPr="00BA7A70">
        <w:rPr>
          <w:color w:val="000000"/>
          <w:sz w:val="28"/>
          <w:szCs w:val="28"/>
        </w:rPr>
        <w:t>обеспечивает присвоение ПИН-кодов для этилового спирта и (или) алкогольной продукции (кроме пива) –                         10 календарных дней.</w:t>
      </w:r>
    </w:p>
    <w:p w:rsidR="00844091" w:rsidRPr="00BA7A70" w:rsidRDefault="00844091" w:rsidP="00844091">
      <w:pPr>
        <w:numPr>
          <w:ilvl w:val="0"/>
          <w:numId w:val="1"/>
        </w:numPr>
        <w:tabs>
          <w:tab w:val="center" w:pos="426"/>
          <w:tab w:val="left" w:pos="709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AE6F52">
        <w:rPr>
          <w:sz w:val="28"/>
          <w:szCs w:val="28"/>
        </w:rPr>
        <w:lastRenderedPageBreak/>
        <w:t xml:space="preserve">Работник услугодателя, ответственный за оказание государственной </w:t>
      </w:r>
      <w:r w:rsidRPr="00BA7A70">
        <w:rPr>
          <w:sz w:val="28"/>
          <w:szCs w:val="28"/>
        </w:rPr>
        <w:t>услуги</w:t>
      </w:r>
      <w:r w:rsidRPr="00BA7A70">
        <w:rPr>
          <w:color w:val="000000"/>
          <w:sz w:val="28"/>
          <w:szCs w:val="28"/>
        </w:rPr>
        <w:t>:</w:t>
      </w:r>
    </w:p>
    <w:p w:rsidR="00844091" w:rsidRPr="00BA7A70" w:rsidRDefault="00844091" w:rsidP="00844091">
      <w:pPr>
        <w:tabs>
          <w:tab w:val="center" w:pos="426"/>
          <w:tab w:val="left" w:pos="900"/>
          <w:tab w:val="left" w:pos="1080"/>
          <w:tab w:val="left" w:pos="1134"/>
        </w:tabs>
        <w:spacing w:line="330" w:lineRule="atLeast"/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письменно уведомляет </w:t>
      </w:r>
      <w:r w:rsidRPr="00BA7A70">
        <w:rPr>
          <w:sz w:val="28"/>
          <w:szCs w:val="28"/>
        </w:rPr>
        <w:t xml:space="preserve">производителей нефтепродуктов, оптовых поставщиков нефтепродуктов, осуществляющих импорт нефтепродуктов о присвоении ПИН-кодов – не позднее, чем за 5 </w:t>
      </w:r>
      <w:r w:rsidRPr="00BA7A70">
        <w:rPr>
          <w:rStyle w:val="s0"/>
          <w:sz w:val="28"/>
          <w:szCs w:val="28"/>
        </w:rPr>
        <w:t>календарных дней до 1 числа месяца, в котором услугополучатель планирует осуществлять реализацию нефтепродуктов;</w:t>
      </w:r>
      <w:r w:rsidRPr="00BA7A70">
        <w:rPr>
          <w:sz w:val="28"/>
          <w:szCs w:val="28"/>
        </w:rPr>
        <w:t xml:space="preserve"> </w:t>
      </w:r>
    </w:p>
    <w:p w:rsidR="00844091" w:rsidRPr="00BA7A70" w:rsidRDefault="00844091" w:rsidP="00844091">
      <w:pPr>
        <w:tabs>
          <w:tab w:val="center" w:pos="426"/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письменно уведомляет </w:t>
      </w:r>
      <w:r w:rsidRPr="00BA7A70">
        <w:rPr>
          <w:sz w:val="28"/>
          <w:szCs w:val="28"/>
        </w:rPr>
        <w:t>услугополучателей,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 – не позднее, чем за 5 календарных дней до начала реализации услугополучателем табачных изделий.</w:t>
      </w:r>
    </w:p>
    <w:p w:rsidR="00844091" w:rsidRDefault="00844091" w:rsidP="00844091">
      <w:pPr>
        <w:numPr>
          <w:ilvl w:val="0"/>
          <w:numId w:val="1"/>
        </w:numPr>
        <w:tabs>
          <w:tab w:val="left" w:pos="0"/>
          <w:tab w:val="left" w:pos="120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Блок-схема последовательности процедур (действий</w:t>
      </w:r>
      <w:r w:rsidRPr="002A5E82">
        <w:rPr>
          <w:sz w:val="28"/>
          <w:szCs w:val="28"/>
        </w:rPr>
        <w:t>) по оказанию государственной услуги «</w:t>
      </w:r>
      <w:r w:rsidRPr="00364E2F">
        <w:rPr>
          <w:sz w:val="28"/>
          <w:szCs w:val="28"/>
        </w:rPr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2A5E82">
        <w:rPr>
          <w:sz w:val="28"/>
          <w:szCs w:val="28"/>
        </w:rPr>
        <w:t>»</w:t>
      </w:r>
      <w:r>
        <w:rPr>
          <w:sz w:val="28"/>
          <w:szCs w:val="28"/>
        </w:rPr>
        <w:t>, приведена в приложении 2 к настоящему Регламенту государственной услуги.</w:t>
      </w:r>
    </w:p>
    <w:p w:rsidR="00844091" w:rsidRPr="00654000" w:rsidRDefault="00844091" w:rsidP="00844091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44091" w:rsidRDefault="00844091" w:rsidP="00844091">
      <w:pPr>
        <w:jc w:val="center"/>
        <w:rPr>
          <w:sz w:val="28"/>
          <w:szCs w:val="28"/>
        </w:rPr>
      </w:pPr>
    </w:p>
    <w:p w:rsidR="00844091" w:rsidRDefault="00844091" w:rsidP="00844091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использования информационных систем в процессе оказания государственной услуги</w:t>
      </w:r>
    </w:p>
    <w:p w:rsidR="00844091" w:rsidRDefault="00844091" w:rsidP="00844091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4091" w:rsidRPr="00976A56" w:rsidRDefault="00844091" w:rsidP="00844091">
      <w:pPr>
        <w:ind w:firstLine="601"/>
        <w:jc w:val="both"/>
        <w:rPr>
          <w:color w:val="000000"/>
          <w:sz w:val="28"/>
          <w:szCs w:val="28"/>
        </w:rPr>
      </w:pPr>
      <w:r w:rsidRPr="00E65B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65B67">
        <w:rPr>
          <w:sz w:val="28"/>
          <w:szCs w:val="28"/>
        </w:rPr>
        <w:t xml:space="preserve">. </w:t>
      </w:r>
      <w:r w:rsidRPr="00E65B67">
        <w:rPr>
          <w:color w:val="000000"/>
          <w:sz w:val="28"/>
          <w:szCs w:val="28"/>
        </w:rPr>
        <w:t>Порядок обращения и последовательности процедур (действий) услугодателя</w:t>
      </w:r>
      <w:r w:rsidRPr="00D947EC">
        <w:rPr>
          <w:color w:val="000000"/>
          <w:sz w:val="28"/>
          <w:szCs w:val="28"/>
        </w:rPr>
        <w:t xml:space="preserve"> и услугополучателя при оказании государ</w:t>
      </w:r>
      <w:r>
        <w:rPr>
          <w:color w:val="000000"/>
          <w:sz w:val="28"/>
          <w:szCs w:val="28"/>
        </w:rPr>
        <w:t xml:space="preserve">ственной услуги через </w:t>
      </w:r>
      <w:r w:rsidRPr="00953ABC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>ую</w:t>
      </w:r>
      <w:r w:rsidRPr="00953ABC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Pr="00953ABC">
        <w:rPr>
          <w:color w:val="000000"/>
          <w:sz w:val="28"/>
          <w:szCs w:val="28"/>
        </w:rPr>
        <w:t xml:space="preserve"> «</w:t>
      </w:r>
      <w:r w:rsidRPr="0072231E">
        <w:rPr>
          <w:sz w:val="28"/>
          <w:szCs w:val="28"/>
        </w:rPr>
        <w:t>Контроль за производством и оборотом подакцизной продукции и отдельных видов нефтепродуктов</w:t>
      </w:r>
      <w:r w:rsidRPr="00953ABC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-</w:t>
      </w:r>
      <w:r w:rsidRPr="00953ABC">
        <w:rPr>
          <w:color w:val="000000"/>
          <w:sz w:val="28"/>
          <w:szCs w:val="28"/>
        </w:rPr>
        <w:t xml:space="preserve"> ИС </w:t>
      </w:r>
      <w:r>
        <w:rPr>
          <w:color w:val="000000"/>
          <w:sz w:val="28"/>
          <w:szCs w:val="28"/>
        </w:rPr>
        <w:t>Акциз</w:t>
      </w:r>
      <w:r w:rsidRPr="00953AB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и/или </w:t>
      </w:r>
      <w:r w:rsidRPr="00953ABC">
        <w:rPr>
          <w:color w:val="000000"/>
          <w:sz w:val="28"/>
          <w:szCs w:val="28"/>
        </w:rPr>
        <w:t>информационн</w:t>
      </w:r>
      <w:r>
        <w:rPr>
          <w:color w:val="000000"/>
          <w:sz w:val="28"/>
          <w:szCs w:val="28"/>
        </w:rPr>
        <w:t>ую</w:t>
      </w:r>
      <w:r w:rsidRPr="00953ABC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Pr="00953ABC">
        <w:rPr>
          <w:color w:val="000000"/>
          <w:sz w:val="28"/>
          <w:szCs w:val="28"/>
        </w:rPr>
        <w:t xml:space="preserve"> «</w:t>
      </w:r>
      <w:r w:rsidRPr="0072231E">
        <w:rPr>
          <w:sz w:val="28"/>
          <w:szCs w:val="28"/>
        </w:rPr>
        <w:t>Контроль над производством и оборотом алкогольной продукции с использованием учётно-контрольных марок с голографическим защитным элементом</w:t>
      </w:r>
      <w:r w:rsidRPr="00953ABC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-</w:t>
      </w:r>
      <w:r w:rsidRPr="00953ABC">
        <w:rPr>
          <w:color w:val="000000"/>
          <w:sz w:val="28"/>
          <w:szCs w:val="28"/>
        </w:rPr>
        <w:t xml:space="preserve"> ИС УКМ) </w:t>
      </w:r>
      <w:r w:rsidRPr="00976A56">
        <w:rPr>
          <w:color w:val="000000"/>
          <w:sz w:val="28"/>
          <w:szCs w:val="28"/>
        </w:rPr>
        <w:t xml:space="preserve">приведены в </w:t>
      </w:r>
      <w:hyperlink r:id="rId7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3</w:t>
      </w:r>
      <w:r w:rsidRPr="00976A56">
        <w:rPr>
          <w:color w:val="000000"/>
          <w:sz w:val="28"/>
          <w:szCs w:val="28"/>
        </w:rPr>
        <w:t xml:space="preserve"> (диаграмма 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 w:rsidRPr="002B1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через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) к настоящему Регламенту</w:t>
      </w:r>
      <w:r w:rsidRPr="001426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услуги: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услугополучатель осуществляет </w:t>
      </w:r>
      <w:r>
        <w:rPr>
          <w:color w:val="000000"/>
          <w:sz w:val="28"/>
          <w:szCs w:val="28"/>
        </w:rPr>
        <w:t xml:space="preserve">авторизацию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 помощью своего рег</w:t>
      </w:r>
      <w:r>
        <w:rPr>
          <w:color w:val="000000"/>
          <w:sz w:val="28"/>
          <w:szCs w:val="28"/>
        </w:rPr>
        <w:t>истрационного свидетельства электронной цифровой подписью (далее – ЭЦП)</w:t>
      </w:r>
      <w:r w:rsidRPr="00976A56">
        <w:rPr>
          <w:color w:val="000000"/>
          <w:sz w:val="28"/>
          <w:szCs w:val="28"/>
        </w:rPr>
        <w:t>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услугополучателем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),</w:t>
      </w:r>
      <w:r w:rsidRPr="00976A56">
        <w:rPr>
          <w:color w:val="000000"/>
          <w:sz w:val="28"/>
          <w:szCs w:val="28"/>
        </w:rPr>
        <w:t xml:space="preserve"> пароля (процесс авторизации) либо авторизация с помощью регистрац</w:t>
      </w:r>
      <w:r>
        <w:rPr>
          <w:color w:val="000000"/>
          <w:sz w:val="28"/>
          <w:szCs w:val="28"/>
        </w:rPr>
        <w:t xml:space="preserve">ионного свидетельства ЭЦП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lastRenderedPageBreak/>
        <w:t xml:space="preserve">условие 1 – проверка на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подлинности данных о зарегистрированном услугополучателе</w:t>
      </w:r>
      <w:r>
        <w:rPr>
          <w:color w:val="000000"/>
          <w:sz w:val="28"/>
          <w:szCs w:val="28"/>
        </w:rPr>
        <w:t xml:space="preserve"> через логин (И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 и пароль</w:t>
      </w:r>
      <w:r w:rsidRPr="00976A56">
        <w:rPr>
          <w:color w:val="000000"/>
          <w:sz w:val="28"/>
          <w:szCs w:val="28"/>
        </w:rPr>
        <w:t>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 2 – формирование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услугополучателем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76A56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 и заполнение услугополучателем формы (ввод данных) с учетом ее с</w:t>
      </w:r>
      <w:r>
        <w:rPr>
          <w:color w:val="000000"/>
          <w:sz w:val="28"/>
          <w:szCs w:val="28"/>
        </w:rPr>
        <w:t>труктуры и форматных требований</w:t>
      </w:r>
      <w:r w:rsidRPr="00976A56">
        <w:rPr>
          <w:color w:val="000000"/>
          <w:sz w:val="28"/>
          <w:szCs w:val="28"/>
        </w:rPr>
        <w:t>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2 – проверка </w:t>
      </w:r>
      <w:r>
        <w:rPr>
          <w:color w:val="000000"/>
          <w:sz w:val="28"/>
          <w:szCs w:val="28"/>
        </w:rPr>
        <w:t xml:space="preserve">регистрационных </w:t>
      </w:r>
      <w:r w:rsidRPr="00976A56">
        <w:rPr>
          <w:color w:val="000000"/>
          <w:sz w:val="28"/>
          <w:szCs w:val="28"/>
        </w:rPr>
        <w:t>данных услугополучателя;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услуге в связи с не подтверждением данных услугополучателя;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5 - выбор услугополучателем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условие 3 – проверка на системе гарантированной доставки сообщений (далее – СГДС)</w:t>
      </w:r>
      <w:r w:rsidRPr="00976A56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 xml:space="preserve">ИН/БИН указанным в запросе, и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>ИН/БИН указанным в регистрационном свидетельстве ЭЦП);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не подтверждением подлинности ЭЦП услугополучателя;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7 – удостоверение запроса для оказания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обработки услугодателем;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8 – регистрация электронного документа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844091" w:rsidRPr="00976A56" w:rsidRDefault="00844091" w:rsidP="0084409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9 - формирование мотивированного ответа об отказе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>Акциз</w:t>
      </w:r>
      <w:r w:rsidRPr="00E65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и/или</w:t>
      </w:r>
      <w:r w:rsidRPr="00976A56">
        <w:rPr>
          <w:color w:val="000000"/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, в связи непредставлением услугополучателем заяв</w:t>
      </w:r>
      <w:r>
        <w:rPr>
          <w:color w:val="000000"/>
          <w:sz w:val="28"/>
          <w:szCs w:val="28"/>
        </w:rPr>
        <w:t>ки</w:t>
      </w:r>
      <w:r w:rsidRPr="00976A56">
        <w:rPr>
          <w:color w:val="000000"/>
          <w:sz w:val="28"/>
          <w:szCs w:val="28"/>
        </w:rPr>
        <w:t>;</w:t>
      </w:r>
    </w:p>
    <w:p w:rsidR="00844091" w:rsidRPr="00BA7A70" w:rsidRDefault="00844091" w:rsidP="00844091">
      <w:pPr>
        <w:pStyle w:val="a8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14D">
        <w:rPr>
          <w:sz w:val="28"/>
          <w:szCs w:val="28"/>
        </w:rPr>
        <w:t>процесс 10 – получение услугополучателем результата</w:t>
      </w:r>
      <w:r>
        <w:rPr>
          <w:sz w:val="28"/>
          <w:szCs w:val="28"/>
          <w:lang w:val="ru-RU"/>
        </w:rPr>
        <w:t xml:space="preserve"> государственной</w:t>
      </w:r>
      <w:r w:rsidRPr="0025714D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сформированного</w:t>
      </w:r>
      <w:r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</w:rPr>
        <w:t xml:space="preserve"> </w:t>
      </w:r>
      <w:r w:rsidRPr="00953ABC">
        <w:rPr>
          <w:sz w:val="28"/>
          <w:szCs w:val="28"/>
        </w:rPr>
        <w:t xml:space="preserve">ИС </w:t>
      </w:r>
      <w:r>
        <w:rPr>
          <w:sz w:val="28"/>
          <w:szCs w:val="28"/>
        </w:rPr>
        <w:t>Акциз</w:t>
      </w:r>
      <w:r w:rsidRPr="00E65B67">
        <w:rPr>
          <w:sz w:val="28"/>
          <w:szCs w:val="28"/>
        </w:rPr>
        <w:t xml:space="preserve"> </w:t>
      </w:r>
      <w:r>
        <w:rPr>
          <w:sz w:val="28"/>
          <w:szCs w:val="28"/>
        </w:rPr>
        <w:t>и/или</w:t>
      </w:r>
      <w:r w:rsidRPr="00976A56">
        <w:rPr>
          <w:sz w:val="28"/>
          <w:szCs w:val="28"/>
        </w:rPr>
        <w:t xml:space="preserve"> </w:t>
      </w:r>
      <w:r w:rsidRPr="00953ABC">
        <w:rPr>
          <w:sz w:val="28"/>
          <w:szCs w:val="28"/>
        </w:rPr>
        <w:t>ИС УКМ</w:t>
      </w:r>
      <w:r w:rsidRPr="0025714D">
        <w:rPr>
          <w:sz w:val="28"/>
          <w:szCs w:val="28"/>
        </w:rPr>
        <w:t xml:space="preserve">. Электронный документ формируется с использованием ЭЦП уполномоченного </w:t>
      </w:r>
      <w:r w:rsidRPr="00BA7A70">
        <w:rPr>
          <w:sz w:val="28"/>
          <w:szCs w:val="28"/>
        </w:rPr>
        <w:t>лица услугодателя.</w:t>
      </w:r>
    </w:p>
    <w:p w:rsidR="00844091" w:rsidRPr="00DB3DF1" w:rsidRDefault="00844091" w:rsidP="00844091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17. Справочники бизнес-процессов оказания государственной услуги «Присвоение персонального идентификационного номера (ПИН-код) производителям</w:t>
      </w:r>
      <w:r w:rsidRPr="00364E2F">
        <w:rPr>
          <w:sz w:val="28"/>
          <w:szCs w:val="28"/>
        </w:rPr>
        <w:t xml:space="preserve"> (импортерам) отдельных видов нефтепродуктов, а также на товары производителей и импортеров некоторых видов подакцизной </w:t>
      </w:r>
      <w:r w:rsidRPr="00364E2F">
        <w:rPr>
          <w:sz w:val="28"/>
          <w:szCs w:val="28"/>
        </w:rPr>
        <w:lastRenderedPageBreak/>
        <w:t>продукции, авиационного топлива и мазута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4 и 5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844091" w:rsidRPr="009E44D1" w:rsidRDefault="00844091" w:rsidP="00844091">
      <w:pPr>
        <w:ind w:firstLine="601"/>
        <w:jc w:val="both"/>
        <w:rPr>
          <w:bCs/>
          <w:sz w:val="28"/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426"/>
        <w:rPr>
          <w:szCs w:val="28"/>
        </w:rPr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Default="00844091" w:rsidP="00844091">
      <w:pPr>
        <w:ind w:left="5580"/>
        <w:jc w:val="center"/>
      </w:pPr>
    </w:p>
    <w:p w:rsidR="00844091" w:rsidRPr="00C6558B" w:rsidRDefault="00844091" w:rsidP="00844091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844091" w:rsidRPr="00C6558B" w:rsidRDefault="00844091" w:rsidP="00844091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844091" w:rsidRPr="00C6558B" w:rsidRDefault="00844091" w:rsidP="00844091">
      <w:pPr>
        <w:ind w:left="5580"/>
        <w:jc w:val="center"/>
      </w:pPr>
      <w:r w:rsidRPr="00C6558B">
        <w:t>«</w:t>
      </w:r>
      <w:r w:rsidRPr="00BC38F7"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C6558B">
        <w:t xml:space="preserve">» </w:t>
      </w:r>
    </w:p>
    <w:p w:rsidR="00844091" w:rsidRDefault="00844091" w:rsidP="00844091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844091" w:rsidRDefault="00844091" w:rsidP="00844091">
      <w:pPr>
        <w:ind w:left="5580"/>
        <w:jc w:val="center"/>
      </w:pPr>
      <w:r>
        <w:t>форма</w:t>
      </w:r>
    </w:p>
    <w:p w:rsidR="00844091" w:rsidRDefault="00844091" w:rsidP="00844091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844091" w:rsidRDefault="00844091" w:rsidP="00844091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844091" w:rsidRPr="00C53BAA" w:rsidRDefault="00844091" w:rsidP="00844091">
      <w:pPr>
        <w:tabs>
          <w:tab w:val="left" w:pos="993"/>
        </w:tabs>
        <w:spacing w:line="300" w:lineRule="exact"/>
        <w:jc w:val="center"/>
        <w:rPr>
          <w:rStyle w:val="s0"/>
          <w:b/>
          <w:sz w:val="26"/>
          <w:szCs w:val="26"/>
        </w:rPr>
      </w:pPr>
      <w:r w:rsidRPr="00C53BAA">
        <w:rPr>
          <w:b/>
          <w:sz w:val="26"/>
          <w:szCs w:val="26"/>
        </w:rPr>
        <w:t>Талон о получении налогового заявления</w:t>
      </w:r>
    </w:p>
    <w:p w:rsidR="00844091" w:rsidRPr="00AD32EF" w:rsidRDefault="00844091" w:rsidP="00844091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844091" w:rsidRPr="00AD32EF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" name="Рисунок 1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844091" w:rsidRPr="00AD32EF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844091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844091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844091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844091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844091" w:rsidRPr="00D32809" w:rsidRDefault="00844091" w:rsidP="008440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844091" w:rsidRDefault="00844091" w:rsidP="00844091">
      <w:pPr>
        <w:spacing w:line="300" w:lineRule="exact"/>
        <w:ind w:left="5387"/>
        <w:jc w:val="right"/>
      </w:pPr>
    </w:p>
    <w:p w:rsidR="00844091" w:rsidRDefault="00844091" w:rsidP="00844091"/>
    <w:p w:rsidR="00844091" w:rsidRDefault="00844091" w:rsidP="00844091">
      <w:pPr>
        <w:ind w:left="426"/>
        <w:rPr>
          <w:szCs w:val="28"/>
        </w:rPr>
        <w:sectPr w:rsidR="00844091" w:rsidSect="007E5E2B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844091" w:rsidRPr="00C53BAA" w:rsidRDefault="00844091" w:rsidP="00844091">
      <w:pPr>
        <w:ind w:left="8496"/>
        <w:jc w:val="center"/>
        <w:rPr>
          <w:lang w:eastAsia="en-US"/>
        </w:rPr>
      </w:pPr>
      <w:r w:rsidRPr="00C53BAA">
        <w:rPr>
          <w:lang w:eastAsia="en-US"/>
        </w:rPr>
        <w:lastRenderedPageBreak/>
        <w:t>Приложение 2</w:t>
      </w:r>
    </w:p>
    <w:p w:rsidR="00844091" w:rsidRPr="00C53BAA" w:rsidRDefault="00844091" w:rsidP="00844091">
      <w:pPr>
        <w:ind w:left="8496"/>
        <w:jc w:val="center"/>
        <w:rPr>
          <w:lang w:eastAsia="en-US"/>
        </w:rPr>
      </w:pPr>
      <w:r w:rsidRPr="00C53BAA">
        <w:rPr>
          <w:lang w:eastAsia="en-US"/>
        </w:rPr>
        <w:t xml:space="preserve">к Регламенту государственной услуги </w:t>
      </w:r>
    </w:p>
    <w:p w:rsidR="00844091" w:rsidRPr="00C53BAA" w:rsidRDefault="00844091" w:rsidP="00844091">
      <w:pPr>
        <w:ind w:left="8360"/>
        <w:jc w:val="center"/>
        <w:rPr>
          <w:lang w:eastAsia="en-US"/>
        </w:rPr>
      </w:pPr>
      <w:r w:rsidRPr="00C53BAA">
        <w:rPr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44091" w:rsidRPr="00C53BAA" w:rsidRDefault="00844091" w:rsidP="00844091">
      <w:pPr>
        <w:jc w:val="center"/>
        <w:rPr>
          <w:b/>
          <w:sz w:val="20"/>
          <w:szCs w:val="20"/>
          <w:lang w:eastAsia="en-US"/>
        </w:rPr>
      </w:pPr>
    </w:p>
    <w:p w:rsidR="00844091" w:rsidRPr="00C53BAA" w:rsidRDefault="00844091" w:rsidP="00844091">
      <w:pPr>
        <w:jc w:val="center"/>
        <w:rPr>
          <w:b/>
          <w:sz w:val="28"/>
          <w:szCs w:val="28"/>
          <w:lang w:eastAsia="en-US"/>
        </w:rPr>
      </w:pPr>
      <w:r w:rsidRPr="00C53BAA">
        <w:rPr>
          <w:b/>
          <w:sz w:val="28"/>
          <w:szCs w:val="28"/>
          <w:lang w:eastAsia="en-US"/>
        </w:rPr>
        <w:t xml:space="preserve">Блок-схема </w:t>
      </w:r>
    </w:p>
    <w:p w:rsidR="00844091" w:rsidRPr="00C53BAA" w:rsidRDefault="00844091" w:rsidP="00844091">
      <w:pPr>
        <w:jc w:val="center"/>
        <w:rPr>
          <w:b/>
          <w:sz w:val="28"/>
          <w:szCs w:val="28"/>
          <w:lang w:eastAsia="en-US"/>
        </w:rPr>
      </w:pPr>
      <w:r w:rsidRPr="00C53BAA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844091" w:rsidRPr="00C53BAA" w:rsidRDefault="00844091" w:rsidP="00844091">
      <w:pPr>
        <w:jc w:val="center"/>
        <w:rPr>
          <w:b/>
          <w:sz w:val="28"/>
          <w:szCs w:val="28"/>
          <w:lang w:eastAsia="en-US"/>
        </w:rPr>
      </w:pPr>
      <w:r w:rsidRPr="00C53BAA">
        <w:rPr>
          <w:b/>
          <w:sz w:val="28"/>
          <w:szCs w:val="28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</w:t>
      </w:r>
    </w:p>
    <w:p w:rsidR="00844091" w:rsidRPr="00C53BAA" w:rsidRDefault="00844091" w:rsidP="00844091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C53BAA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198pt;height:64.5pt;z-index:251668480">
            <v:textbox style="mso-next-textbox:#_x0000_s1034">
              <w:txbxContent>
                <w:p w:rsidR="00844091" w:rsidRPr="00DA3728" w:rsidRDefault="00844091" w:rsidP="00844091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36C9"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C36C9">
                    <w:rPr>
                      <w:rFonts w:ascii="Times New Roman" w:hAnsi="Times New Roman"/>
                    </w:rPr>
                    <w:t>рием</w:t>
                  </w:r>
                  <w:r w:rsidRPr="001C36C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1C36C9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 w:rsidRPr="001C36C9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r w:rsidRPr="001C36C9">
                    <w:rPr>
                      <w:rFonts w:ascii="Times New Roman" w:hAnsi="Times New Roman"/>
                      <w:lang w:val="ru-RU"/>
                    </w:rPr>
                    <w:t xml:space="preserve">выдача талона </w:t>
                  </w:r>
                  <w:r w:rsidRPr="001C36C9">
                    <w:rPr>
                      <w:rFonts w:ascii="Times New Roman" w:hAnsi="Times New Roman"/>
                    </w:rPr>
                    <w:t>– 1</w:t>
                  </w:r>
                  <w:r>
                    <w:rPr>
                      <w:rFonts w:ascii="Times New Roman" w:hAnsi="Times New Roman"/>
                      <w:lang w:val="ru-RU"/>
                    </w:rPr>
                    <w:t>5</w:t>
                  </w:r>
                  <w:r w:rsidRPr="001C36C9">
                    <w:rPr>
                      <w:rFonts w:ascii="Times New Roman" w:hAnsi="Times New Roman"/>
                    </w:rPr>
                    <w:t xml:space="preserve"> мин</w:t>
                  </w:r>
                  <w:r w:rsidRPr="001C36C9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844091" w:rsidRPr="00E44A48" w:rsidRDefault="00844091" w:rsidP="0084409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53BAA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844091" w:rsidRPr="00DA3728" w:rsidRDefault="00844091" w:rsidP="00844091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C36C9"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 w:rsidRPr="001C36C9"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1C36C9">
                    <w:rPr>
                      <w:rFonts w:ascii="Times New Roman" w:hAnsi="Times New Roman" w:cs="Times New Roman"/>
                    </w:rPr>
                    <w:t>пакета документов, согласно перечню, предусмотренному стандартом государственной услуги</w:t>
                  </w:r>
                  <w:r w:rsidRPr="001C36C9">
                    <w:rPr>
                      <w:rFonts w:ascii="Times New Roman" w:hAnsi="Times New Roman" w:cs="Times New Roman"/>
                      <w:lang w:val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  <w:r w:rsidRPr="001C36C9">
                    <w:rPr>
                      <w:rFonts w:ascii="Times New Roman" w:hAnsi="Times New Roman" w:cs="Times New Roman"/>
                      <w:lang w:val="ru-RU"/>
                    </w:rPr>
                    <w:t xml:space="preserve"> мин.</w:t>
                  </w:r>
                </w:p>
              </w:txbxContent>
            </v:textbox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844091" w:rsidRPr="00AC2AF5" w:rsidRDefault="00844091" w:rsidP="00844091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844091" w:rsidRDefault="00844091" w:rsidP="00844091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844091" w:rsidRDefault="00844091" w:rsidP="00844091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844091" w:rsidRPr="00DE1F11" w:rsidRDefault="00844091" w:rsidP="00844091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844091" w:rsidRDefault="00844091" w:rsidP="0084409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4091" w:rsidRDefault="00844091" w:rsidP="00844091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44" type="#_x0000_t109" style="position:absolute;left:0;text-align:left;margin-left:-22pt;margin-top:7pt;width:71.5pt;height:55.5pt;z-index:251678720">
            <v:textbox style="mso-next-textbox:#_x0000_s1044">
              <w:txbxContent>
                <w:p w:rsidR="00844091" w:rsidRDefault="00844091" w:rsidP="00844091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844091" w:rsidRDefault="00844091" w:rsidP="00844091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844091" w:rsidRPr="00DE1F11" w:rsidRDefault="00844091" w:rsidP="00844091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844091" w:rsidRPr="00CC738B" w:rsidRDefault="00844091" w:rsidP="00844091"/>
              </w:txbxContent>
            </v:textbox>
          </v:shape>
        </w:pict>
      </w:r>
    </w:p>
    <w:p w:rsidR="00844091" w:rsidRPr="00C53BAA" w:rsidRDefault="00844091" w:rsidP="00844091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C53BAA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C53BAA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844091" w:rsidRPr="00C53BAA" w:rsidRDefault="00844091" w:rsidP="00844091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53BAA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60pt;margin-top:17.3pt;width:.05pt;height:14.05pt;z-index:251665408" o:connectortype="straight">
            <v:stroke endarrow="block"/>
          </v:shape>
        </w:pict>
      </w:r>
    </w:p>
    <w:p w:rsidR="00844091" w:rsidRPr="00C53BAA" w:rsidRDefault="00844091" w:rsidP="00844091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C53BAA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574.15pt;margin-top:8.7pt;width:162.85pt;height:49.8pt;z-index:251663360">
            <v:textbox style="mso-next-textbox:#_x0000_s1029">
              <w:txbxContent>
                <w:p w:rsidR="00844091" w:rsidRPr="00A87C84" w:rsidRDefault="00844091" w:rsidP="008440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</w:t>
                  </w:r>
                  <w:r>
                    <w:rPr>
                      <w:sz w:val="20"/>
                      <w:szCs w:val="20"/>
                    </w:rPr>
                    <w:t>руководству для рассмотрения –   1 час</w:t>
                  </w:r>
                </w:p>
                <w:p w:rsidR="00844091" w:rsidRPr="009F44F3" w:rsidRDefault="00844091" w:rsidP="008440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383.7pt;margin-top:2.85pt;width:164.5pt;height:66.95pt;z-index:251670528">
            <v:textbox style="mso-next-textbox:#_x0000_s1036">
              <w:txbxContent>
                <w:p w:rsidR="00844091" w:rsidRPr="00A87C84" w:rsidRDefault="00844091" w:rsidP="008440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A466A6">
                    <w:rPr>
                      <w:sz w:val="20"/>
                      <w:szCs w:val="20"/>
                    </w:rPr>
                    <w:t>ассмотр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A466A6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 руководством  и</w:t>
                  </w:r>
                  <w:r w:rsidRPr="00A466A6">
                    <w:rPr>
                      <w:sz w:val="20"/>
                      <w:szCs w:val="20"/>
                    </w:rPr>
                    <w:t xml:space="preserve"> с резолюцией переда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A466A6">
                    <w:rPr>
                      <w:sz w:val="20"/>
                      <w:szCs w:val="20"/>
                    </w:rPr>
                    <w:t xml:space="preserve"> работнику</w:t>
                  </w:r>
                  <w:r>
                    <w:rPr>
                      <w:sz w:val="20"/>
                      <w:szCs w:val="20"/>
                    </w:rPr>
                    <w:t xml:space="preserve"> услугодателя</w:t>
                  </w:r>
                  <w:r w:rsidRPr="00A466A6">
                    <w:rPr>
                      <w:sz w:val="20"/>
                      <w:szCs w:val="20"/>
                    </w:rPr>
                    <w:t xml:space="preserve">, ответственному за оказание государственной услуги </w:t>
                  </w:r>
                  <w:r>
                    <w:rPr>
                      <w:sz w:val="20"/>
                      <w:szCs w:val="20"/>
                    </w:rPr>
                    <w:t xml:space="preserve"> – 1 час</w:t>
                  </w:r>
                </w:p>
              </w:txbxContent>
            </v:textbox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39" type="#_x0000_t109" style="position:absolute;left:0;text-align:left;margin-left:184.1pt;margin-top:4.2pt;width:171.75pt;height:59.75pt;z-index:251673600">
            <v:textbox style="mso-next-textbox:#_x0000_s1039">
              <w:txbxContent>
                <w:p w:rsidR="00844091" w:rsidRPr="00BC38F7" w:rsidRDefault="00844091" w:rsidP="008440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  <w:r w:rsidRPr="00BC38F7">
                    <w:rPr>
                      <w:sz w:val="20"/>
                      <w:szCs w:val="20"/>
                    </w:rPr>
                    <w:t>ормирование сводн</w:t>
                  </w:r>
                  <w:r>
                    <w:rPr>
                      <w:sz w:val="20"/>
                      <w:szCs w:val="20"/>
                    </w:rPr>
                    <w:t>ой заявки на присвоение ПИН-кодов</w:t>
                  </w:r>
                  <w:r w:rsidRPr="00BC38F7">
                    <w:rPr>
                      <w:sz w:val="20"/>
                      <w:szCs w:val="20"/>
                    </w:rPr>
                    <w:t xml:space="preserve"> и передача на заверение и печать руководству </w:t>
                  </w:r>
                  <w:r w:rsidRPr="00BA7A70">
                    <w:rPr>
                      <w:sz w:val="20"/>
                      <w:szCs w:val="20"/>
                    </w:rPr>
                    <w:t>услугодателя – 3часа</w:t>
                  </w:r>
                </w:p>
              </w:txbxContent>
            </v:textbox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40" type="#_x0000_t109" style="position:absolute;left:0;text-align:left;margin-left:-22pt;margin-top:2.85pt;width:176.1pt;height:61.1pt;z-index:251674624">
            <v:textbox style="mso-next-textbox:#_x0000_s1040">
              <w:txbxContent>
                <w:p w:rsidR="00844091" w:rsidRPr="00813418" w:rsidRDefault="00844091" w:rsidP="008440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13418">
                    <w:rPr>
                      <w:sz w:val="20"/>
                      <w:szCs w:val="20"/>
                    </w:rPr>
                    <w:t xml:space="preserve">одписание готовых документов и передача на регистрацию </w:t>
                  </w:r>
                  <w:r>
                    <w:rPr>
                      <w:sz w:val="20"/>
                      <w:szCs w:val="20"/>
                    </w:rPr>
                    <w:t>работнику услугодателя</w:t>
                  </w:r>
                  <w:r w:rsidRPr="00813418">
                    <w:rPr>
                      <w:sz w:val="20"/>
                      <w:szCs w:val="20"/>
                    </w:rPr>
                    <w:t xml:space="preserve">, ответственному за делопроизводство –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813418">
                    <w:rPr>
                      <w:sz w:val="20"/>
                      <w:szCs w:val="20"/>
                    </w:rPr>
                    <w:t xml:space="preserve"> час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</w:p>
    <w:p w:rsidR="00844091" w:rsidRPr="00C53BAA" w:rsidRDefault="00844091" w:rsidP="00844091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C53BAA">
        <w:rPr>
          <w:noProof/>
          <w:sz w:val="28"/>
          <w:szCs w:val="28"/>
        </w:rPr>
        <w:pict>
          <v:shape id="_x0000_s1038" type="#_x0000_t32" style="position:absolute;left:0;text-align:left;margin-left:360.25pt;margin-top:2.9pt;width:16.5pt;height:.05pt;flip:x;z-index:251672576" o:connectortype="straight">
            <v:stroke endarrow="block"/>
          </v:shape>
        </w:pict>
      </w:r>
      <w:r w:rsidRPr="00C53BAA">
        <w:rPr>
          <w:noProof/>
          <w:sz w:val="28"/>
          <w:szCs w:val="28"/>
        </w:rPr>
        <w:pict>
          <v:shape id="_x0000_s1041" type="#_x0000_t32" style="position:absolute;left:0;text-align:left;margin-left:154.1pt;margin-top:2.95pt;width:17.25pt;height:0;flip:x;z-index:251675648" o:connectortype="straight">
            <v:stroke endarrow="block"/>
          </v:shape>
        </w:pict>
      </w:r>
      <w:r w:rsidRPr="00C53BAA">
        <w:rPr>
          <w:rFonts w:ascii="Calibri" w:hAnsi="Calibri"/>
          <w:noProof/>
          <w:sz w:val="22"/>
          <w:szCs w:val="22"/>
        </w:rPr>
        <w:pict>
          <v:shape id="_x0000_s1037" type="#_x0000_t32" style="position:absolute;left:0;text-align:left;margin-left:555.5pt;margin-top:8.45pt;width:16.5pt;height:.05pt;flip:x;z-index:251671552" o:connectortype="straight">
            <v:stroke endarrow="block"/>
          </v:shape>
        </w:pict>
      </w:r>
    </w:p>
    <w:p w:rsidR="00844091" w:rsidRPr="00C53BAA" w:rsidRDefault="00844091" w:rsidP="00844091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C53BAA">
        <w:rPr>
          <w:noProof/>
          <w:sz w:val="28"/>
          <w:szCs w:val="28"/>
        </w:rPr>
        <w:pict>
          <v:shape id="_x0000_s1047" type="#_x0000_t109" style="position:absolute;left:0;text-align:left;margin-left:312.55pt;margin-top:17.2pt;width:424.45pt;height:90.4pt;z-index:251681792">
            <v:textbox style="mso-next-textbox:#_x0000_s1047">
              <w:txbxContent>
                <w:p w:rsidR="00844091" w:rsidRPr="00813418" w:rsidRDefault="00844091" w:rsidP="008440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813418">
                    <w:rPr>
                      <w:sz w:val="20"/>
                      <w:szCs w:val="20"/>
                    </w:rPr>
                    <w:t xml:space="preserve">звещение </w:t>
                  </w:r>
                  <w:r w:rsidRPr="00BA7A70">
                    <w:rPr>
                      <w:sz w:val="20"/>
                      <w:szCs w:val="20"/>
                    </w:rPr>
                    <w:t>услугополучателей: производителей нефтепродуктов, оптовых поставщиков нефтепродуктов, осуществляющих импорт нефтепродуктов о присвоении ПИН-кодов – не позднее, чем за 5 календарных дней до 1 числа месяца, в котором услугополучатель планирует осуществлять реализацию нефтепродуктов;</w:t>
                  </w:r>
                  <w:r w:rsidRPr="00BA7A70">
                    <w:t xml:space="preserve"> </w:t>
                  </w:r>
                  <w:r w:rsidRPr="00BA7A70">
                    <w:rPr>
                      <w:sz w:val="20"/>
                      <w:szCs w:val="20"/>
                    </w:rPr>
                    <w:t>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 – не позднее, чем за 5 календарных дней до начала реализации услугополучателем табачных изделий</w:t>
                  </w:r>
                </w:p>
              </w:txbxContent>
            </v:textbox>
          </v:shape>
        </w:pict>
      </w:r>
      <w:r w:rsidRPr="00C53BAA">
        <w:rPr>
          <w:noProof/>
          <w:sz w:val="28"/>
          <w:szCs w:val="28"/>
        </w:rPr>
        <w:pict>
          <v:shape id="_x0000_s1046" type="#_x0000_t32" style="position:absolute;left:0;text-align:left;margin-left:57.5pt;margin-top:12.75pt;width:0;height:18pt;z-index:251680768" o:connectortype="straight">
            <v:stroke endarrow="block"/>
          </v:shape>
        </w:pict>
      </w:r>
    </w:p>
    <w:p w:rsidR="00844091" w:rsidRPr="00C53BAA" w:rsidRDefault="00844091" w:rsidP="00844091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C53BAA">
        <w:rPr>
          <w:noProof/>
          <w:sz w:val="28"/>
          <w:szCs w:val="28"/>
        </w:rPr>
        <w:pict>
          <v:shape id="_x0000_s1043" type="#_x0000_t109" style="position:absolute;left:0;text-align:left;margin-left:124.1pt;margin-top:10.5pt;width:174.85pt;height:68.6pt;z-index:251677696">
            <v:textbox style="mso-next-textbox:#_x0000_s1043">
              <w:txbxContent>
                <w:p w:rsidR="00844091" w:rsidRPr="00813418" w:rsidRDefault="00844091" w:rsidP="00844091">
                  <w:pPr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Рассмотрение документов, присвоение ПИН-кодов</w:t>
                  </w:r>
                  <w:r w:rsidRPr="00BA7A70">
                    <w:t xml:space="preserve"> </w:t>
                  </w:r>
                  <w:r w:rsidRPr="00BA7A70">
                    <w:rPr>
                      <w:sz w:val="20"/>
                      <w:szCs w:val="20"/>
                    </w:rPr>
                    <w:t>для этилового спирта и (или) алкогольной продукции (кроме пива) – 10 календарных дней</w:t>
                  </w:r>
                </w:p>
              </w:txbxContent>
            </v:textbox>
          </v:shape>
        </w:pict>
      </w:r>
      <w:r w:rsidRPr="00C53BAA">
        <w:rPr>
          <w:noProof/>
          <w:sz w:val="28"/>
          <w:szCs w:val="28"/>
        </w:rPr>
        <w:pict>
          <v:shape id="_x0000_s1042" type="#_x0000_t109" style="position:absolute;left:0;text-align:left;margin-left:-19.85pt;margin-top:10.5pt;width:123.7pt;height:63pt;z-index:251676672">
            <v:textbox style="mso-next-textbox:#_x0000_s1042">
              <w:txbxContent>
                <w:p w:rsidR="00844091" w:rsidRPr="00813418" w:rsidRDefault="00844091" w:rsidP="008440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813418">
                    <w:rPr>
                      <w:sz w:val="20"/>
                      <w:szCs w:val="20"/>
                    </w:rPr>
                    <w:t xml:space="preserve">егистрация подписанных готовых документов и передача </w:t>
                  </w:r>
                  <w:r>
                    <w:rPr>
                      <w:sz w:val="20"/>
                      <w:szCs w:val="20"/>
                    </w:rPr>
                    <w:t>в НК МФ РК</w:t>
                  </w:r>
                  <w:r w:rsidRPr="00813418">
                    <w:rPr>
                      <w:sz w:val="20"/>
                      <w:szCs w:val="20"/>
                    </w:rPr>
                    <w:t xml:space="preserve"> – 1 час</w:t>
                  </w:r>
                </w:p>
              </w:txbxContent>
            </v:textbox>
          </v:shape>
        </w:pict>
      </w:r>
    </w:p>
    <w:p w:rsidR="00844091" w:rsidRPr="00C53BAA" w:rsidRDefault="00844091" w:rsidP="00844091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C53BAA">
        <w:rPr>
          <w:noProof/>
          <w:sz w:val="28"/>
          <w:szCs w:val="28"/>
        </w:rPr>
        <w:pict>
          <v:shape id="_x0000_s1048" type="#_x0000_t32" style="position:absolute;left:0;text-align:left;margin-left:298.95pt;margin-top:11.9pt;width:13.6pt;height:0;z-index:251682816" o:connectortype="straight">
            <v:stroke endarrow="block"/>
          </v:shape>
        </w:pict>
      </w:r>
      <w:r w:rsidRPr="00C53BAA">
        <w:rPr>
          <w:noProof/>
          <w:sz w:val="28"/>
          <w:szCs w:val="28"/>
        </w:rPr>
        <w:pict>
          <v:shape id="_x0000_s1045" type="#_x0000_t32" style="position:absolute;left:0;text-align:left;margin-left:109.75pt;margin-top:11.9pt;width:14.35pt;height:.05pt;z-index:251679744" o:connectortype="straight">
            <v:stroke endarrow="block"/>
          </v:shape>
        </w:pict>
      </w:r>
    </w:p>
    <w:p w:rsidR="00844091" w:rsidRPr="00C53BAA" w:rsidRDefault="00844091" w:rsidP="00844091">
      <w:pPr>
        <w:tabs>
          <w:tab w:val="left" w:pos="2556"/>
          <w:tab w:val="center" w:pos="5174"/>
          <w:tab w:val="left" w:pos="8497"/>
        </w:tabs>
        <w:rPr>
          <w:sz w:val="28"/>
          <w:szCs w:val="28"/>
          <w:lang w:eastAsia="en-US"/>
        </w:rPr>
      </w:pPr>
    </w:p>
    <w:p w:rsidR="00844091" w:rsidRDefault="00844091" w:rsidP="00844091">
      <w:pPr>
        <w:ind w:left="8505"/>
        <w:jc w:val="center"/>
      </w:pPr>
    </w:p>
    <w:p w:rsidR="00844091" w:rsidRPr="000117A1" w:rsidRDefault="00844091" w:rsidP="00844091">
      <w:pPr>
        <w:ind w:left="7371"/>
        <w:jc w:val="center"/>
      </w:pPr>
      <w:r w:rsidRPr="000117A1">
        <w:lastRenderedPageBreak/>
        <w:t xml:space="preserve">Приложение  </w:t>
      </w:r>
      <w:r>
        <w:t>3</w:t>
      </w:r>
    </w:p>
    <w:p w:rsidR="00844091" w:rsidRPr="00CE2A54" w:rsidRDefault="00844091" w:rsidP="00844091">
      <w:pPr>
        <w:ind w:left="7371"/>
        <w:jc w:val="center"/>
      </w:pPr>
      <w:r w:rsidRPr="00CE2A54">
        <w:t>к Регламенту государственной услуги</w:t>
      </w:r>
    </w:p>
    <w:p w:rsidR="00844091" w:rsidRPr="000117A1" w:rsidRDefault="00844091" w:rsidP="00844091">
      <w:pPr>
        <w:tabs>
          <w:tab w:val="left" w:pos="13860"/>
        </w:tabs>
        <w:ind w:left="7371"/>
        <w:jc w:val="center"/>
      </w:pPr>
      <w:r w:rsidRPr="000117A1">
        <w:t>«Присвоение персонального идентификационного номера (ПИН-код)</w:t>
      </w:r>
      <w:r>
        <w:t xml:space="preserve"> </w:t>
      </w:r>
      <w:r w:rsidRPr="000117A1">
        <w:t>производителям (импортерам) отдельных видов нефтепродуктов, а также на товары производителей</w:t>
      </w:r>
      <w:r>
        <w:t xml:space="preserve"> </w:t>
      </w:r>
      <w:r w:rsidRPr="000117A1">
        <w:t>и импортеров некоторых видов подакцизной продукции, авиационного топлива и мазута»</w:t>
      </w:r>
    </w:p>
    <w:p w:rsidR="00844091" w:rsidRDefault="00844091" w:rsidP="00844091">
      <w:pPr>
        <w:ind w:firstLine="720"/>
        <w:jc w:val="center"/>
        <w:rPr>
          <w:rStyle w:val="s1"/>
          <w:rFonts w:eastAsia="Calibri"/>
          <w:sz w:val="26"/>
          <w:szCs w:val="26"/>
        </w:rPr>
      </w:pPr>
      <w:r w:rsidRPr="003D5814">
        <w:rPr>
          <w:rStyle w:val="s1"/>
          <w:rFonts w:eastAsia="Calibri"/>
          <w:sz w:val="26"/>
          <w:szCs w:val="26"/>
        </w:rPr>
        <w:t>Диаграмма функционального взаимодействия при оказании государственной услуги</w:t>
      </w:r>
    </w:p>
    <w:p w:rsidR="00844091" w:rsidRDefault="00844091" w:rsidP="00844091">
      <w:pPr>
        <w:ind w:firstLine="720"/>
        <w:jc w:val="center"/>
        <w:rPr>
          <w:color w:val="000000"/>
          <w:sz w:val="20"/>
          <w:szCs w:val="20"/>
        </w:rPr>
      </w:pPr>
      <w:r w:rsidRPr="003D5814">
        <w:rPr>
          <w:rStyle w:val="s1"/>
          <w:rFonts w:eastAsia="Calibri"/>
          <w:sz w:val="26"/>
          <w:szCs w:val="26"/>
        </w:rPr>
        <w:t xml:space="preserve">через </w:t>
      </w:r>
      <w:r>
        <w:rPr>
          <w:rStyle w:val="s1"/>
          <w:rFonts w:eastAsia="Calibri"/>
          <w:sz w:val="26"/>
          <w:szCs w:val="26"/>
        </w:rPr>
        <w:t xml:space="preserve">ИС Акциз и/или ИС УКМ </w:t>
      </w: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5pt;height:328.5pt" o:ole="">
            <v:imagedata r:id="rId12" o:title=""/>
          </v:shape>
          <o:OLEObject Type="Embed" ProgID="Visio.Drawing.11" ShapeID="_x0000_i1025" DrawAspect="Content" ObjectID="_1471348764" r:id="rId13"/>
        </w:object>
      </w:r>
    </w:p>
    <w:p w:rsidR="00844091" w:rsidRDefault="00844091" w:rsidP="00844091">
      <w:pPr>
        <w:ind w:firstLine="720"/>
        <w:jc w:val="center"/>
        <w:sectPr w:rsidR="00844091" w:rsidSect="0013540C">
          <w:headerReference w:type="even" r:id="rId14"/>
          <w:headerReference w:type="first" r:id="rId15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844091" w:rsidRPr="00406010" w:rsidRDefault="00844091" w:rsidP="00844091">
      <w:pPr>
        <w:ind w:firstLine="720"/>
        <w:jc w:val="center"/>
        <w:rPr>
          <w:color w:val="000000"/>
        </w:rPr>
      </w:pPr>
      <w:r w:rsidRPr="00406010">
        <w:rPr>
          <w:color w:val="000000"/>
        </w:rPr>
        <w:lastRenderedPageBreak/>
        <w:t>Условные обозначения:</w:t>
      </w: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  <w:r w:rsidRPr="00CC3276">
        <w:object w:dxaOrig="9381" w:dyaOrig="9254">
          <v:shape id="_x0000_i1026" type="#_x0000_t75" style="width:415.5pt;height:414pt" o:ole="">
            <v:imagedata r:id="rId16" o:title=""/>
          </v:shape>
          <o:OLEObject Type="Embed" ProgID="Visio.Drawing.11" ShapeID="_x0000_i1026" DrawAspect="Content" ObjectID="_1471348765" r:id="rId17"/>
        </w:object>
      </w: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  <w:sectPr w:rsidR="00844091" w:rsidSect="0013540C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844091" w:rsidRPr="00C53BAA" w:rsidRDefault="00844091" w:rsidP="00844091">
      <w:pPr>
        <w:ind w:firstLine="5670"/>
        <w:jc w:val="center"/>
        <w:rPr>
          <w:rFonts w:eastAsia="Consolas"/>
          <w:color w:val="000000"/>
          <w:lang w:eastAsia="en-US"/>
        </w:rPr>
      </w:pPr>
      <w:r w:rsidRPr="00C53BAA">
        <w:rPr>
          <w:rFonts w:eastAsia="Consolas"/>
          <w:color w:val="000000"/>
          <w:lang w:eastAsia="en-US"/>
        </w:rPr>
        <w:lastRenderedPageBreak/>
        <w:t>Приложение 4</w:t>
      </w:r>
    </w:p>
    <w:p w:rsidR="00844091" w:rsidRPr="00C53BAA" w:rsidRDefault="00844091" w:rsidP="00844091">
      <w:pPr>
        <w:ind w:left="5670"/>
        <w:jc w:val="center"/>
        <w:rPr>
          <w:rFonts w:eastAsia="Consolas" w:cs="Consolas"/>
          <w:lang w:eastAsia="en-US"/>
        </w:rPr>
      </w:pPr>
      <w:r w:rsidRPr="00C53BA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844091" w:rsidRPr="00C53BAA" w:rsidRDefault="00844091" w:rsidP="00844091">
      <w:pPr>
        <w:ind w:left="5670"/>
        <w:jc w:val="center"/>
        <w:rPr>
          <w:rFonts w:eastAsia="Consolas" w:cs="Consolas"/>
          <w:lang w:eastAsia="en-US"/>
        </w:rPr>
      </w:pPr>
      <w:r w:rsidRPr="00C53BAA">
        <w:rPr>
          <w:rFonts w:eastAsia="Consolas" w:cs="Consolas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44091" w:rsidRPr="00C53BAA" w:rsidRDefault="00844091" w:rsidP="00844091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C53BA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844091" w:rsidRPr="00C53BAA" w:rsidRDefault="00844091" w:rsidP="00844091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C53BA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844091" w:rsidRPr="00C53BAA" w:rsidRDefault="00844091" w:rsidP="00844091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C53BAA">
        <w:rPr>
          <w:rFonts w:eastAsia="Consolas"/>
          <w:b/>
          <w:sz w:val="26"/>
          <w:szCs w:val="26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</w:t>
      </w:r>
    </w:p>
    <w:p w:rsidR="00844091" w:rsidRPr="00C53BAA" w:rsidRDefault="00844091" w:rsidP="00844091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5" style="position:absolute;left:0;text-align:left;margin-left:427.85pt;margin-top:11pt;width:186.75pt;height:52.9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844091" w:rsidRPr="00C53BAA" w:rsidRDefault="00844091" w:rsidP="00844091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C53BAA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3</w:t>
                  </w:r>
                </w:p>
              </w:txbxContent>
            </v:textbox>
          </v:round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53" style="position:absolute;left:0;text-align:left;margin-left:72.85pt;margin-top:9.9pt;width:171.5pt;height:54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844091" w:rsidRPr="00C53BAA" w:rsidRDefault="00844091" w:rsidP="00844091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C53BAA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СФЕ* 1</w:t>
                  </w:r>
                </w:p>
              </w:txbxContent>
            </v:textbox>
          </v:round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52" style="position:absolute;left:0;text-align:left;margin-left:-16.3pt;margin-top:9.9pt;width:89.15pt;height:37.1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844091" w:rsidRPr="00C53BAA" w:rsidRDefault="00844091" w:rsidP="00844091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C53BA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_x0000_s1078" style="position:absolute;left:0;text-align:left;margin-left:614.6pt;margin-top:11pt;width:122.5pt;height:45.2pt;z-index:251713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78">
              <w:txbxContent>
                <w:p w:rsidR="00844091" w:rsidRPr="00C53BAA" w:rsidRDefault="00844091" w:rsidP="00844091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C53BAA">
                    <w:rPr>
                      <w:color w:val="000000"/>
                      <w:szCs w:val="18"/>
                    </w:rPr>
                    <w:t>Работник НК МФ РК СФЕ 4</w:t>
                  </w:r>
                </w:p>
              </w:txbxContent>
            </v:textbox>
          </v:round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4" style="position:absolute;left:0;text-align:left;margin-left:244.35pt;margin-top:11pt;width:183.5pt;height:38.2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844091" w:rsidRDefault="00844091" w:rsidP="00844091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C53BAA">
                    <w:rPr>
                      <w:color w:val="000000"/>
                      <w:szCs w:val="18"/>
                    </w:rPr>
                    <w:t xml:space="preserve">Руководство услугодателя </w:t>
                  </w:r>
                </w:p>
                <w:p w:rsidR="00844091" w:rsidRPr="00C53BAA" w:rsidRDefault="00844091" w:rsidP="00844091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C53BAA">
                    <w:rPr>
                      <w:color w:val="000000"/>
                      <w:szCs w:val="18"/>
                    </w:rPr>
                    <w:t>СФЕ 2</w:t>
                  </w:r>
                </w:p>
              </w:txbxContent>
            </v:textbox>
          </v:roundrect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7" style="position:absolute;margin-left:77.45pt;margin-top:14.3pt;width:162pt;height:48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844091" w:rsidRPr="002433EE" w:rsidRDefault="00844091" w:rsidP="00844091">
                  <w:pPr>
                    <w:rPr>
                      <w:sz w:val="16"/>
                      <w:szCs w:val="16"/>
                    </w:rPr>
                  </w:pPr>
                  <w:r w:rsidRPr="002433EE">
                    <w:rPr>
                      <w:sz w:val="16"/>
                      <w:szCs w:val="16"/>
                    </w:rPr>
                    <w:t>Прием</w:t>
                  </w:r>
                  <w:r>
                    <w:rPr>
                      <w:sz w:val="16"/>
                      <w:szCs w:val="16"/>
                    </w:rPr>
                    <w:t xml:space="preserve"> пакета</w:t>
                  </w:r>
                  <w:r w:rsidRPr="002433EE">
                    <w:rPr>
                      <w:sz w:val="16"/>
                      <w:szCs w:val="16"/>
                    </w:rPr>
                    <w:t xml:space="preserve"> документов,</w:t>
                  </w:r>
                  <w:r>
                    <w:rPr>
                      <w:sz w:val="16"/>
                      <w:szCs w:val="16"/>
                    </w:rPr>
                    <w:t xml:space="preserve"> выдача талона,</w:t>
                  </w:r>
                  <w:r w:rsidRPr="002433EE">
                    <w:rPr>
                      <w:sz w:val="16"/>
                      <w:szCs w:val="16"/>
                    </w:rPr>
                    <w:t xml:space="preserve"> передача документов руководству для рассмотрения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66" style="position:absolute;margin-left:435.95pt;margin-top:14.3pt;width:172.65pt;height:46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844091" w:rsidRPr="00F87D05" w:rsidRDefault="00844091" w:rsidP="00844091">
                  <w:pPr>
                    <w:rPr>
                      <w:sz w:val="16"/>
                      <w:szCs w:val="16"/>
                    </w:rPr>
                  </w:pPr>
                  <w:r w:rsidRPr="00F87D05">
                    <w:rPr>
                      <w:sz w:val="16"/>
                      <w:szCs w:val="16"/>
                    </w:rPr>
                    <w:t>Формирование сводной заявки на присвоение ПИН-кодов и передача на заверение и печать руководству услугодателя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080" style="position:absolute;margin-left:620.45pt;margin-top:12.2pt;width:111.15pt;height:67.4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80">
              <w:txbxContent>
                <w:p w:rsidR="00844091" w:rsidRPr="00F87D05" w:rsidRDefault="00844091" w:rsidP="00844091">
                  <w:pPr>
                    <w:rPr>
                      <w:sz w:val="16"/>
                      <w:szCs w:val="16"/>
                    </w:rPr>
                  </w:pPr>
                  <w:r w:rsidRPr="006064E9">
                    <w:rPr>
                      <w:sz w:val="16"/>
                      <w:szCs w:val="16"/>
                    </w:rPr>
                    <w:t xml:space="preserve">Рассмотрение документов, </w:t>
                  </w:r>
                  <w:r w:rsidRPr="00BA7A70">
                    <w:rPr>
                      <w:sz w:val="16"/>
                      <w:szCs w:val="16"/>
                    </w:rPr>
                    <w:t>присвоение ПИН-кодов</w:t>
                  </w:r>
                  <w:r w:rsidRPr="00BA7A70"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для этилового спирта и (или) алкогольной продукции (кроме пива)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5" style="position:absolute;margin-left:251.6pt;margin-top:12.2pt;width:176.25pt;height:48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844091" w:rsidRPr="00F87D05" w:rsidRDefault="00844091" w:rsidP="00844091">
                  <w:pPr>
                    <w:rPr>
                      <w:sz w:val="16"/>
                      <w:szCs w:val="16"/>
                    </w:rPr>
                  </w:pPr>
                  <w:r w:rsidRPr="00F87D05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 услугодателя, ответственному за оказание государственной услуги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4" style="position:absolute;margin-left:-6.55pt;margin-top:7.7pt;width:68.25pt;height:61.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9" o:spid="_x0000_s1060" type="#_x0000_t34" style="position:absolute;margin-left:427.85pt;margin-top:11.3pt;width:8.1pt;height: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,-33928200,-13300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77" type="#_x0000_t34" style="position:absolute;margin-left:65.45pt;margin-top:11.45pt;width:13.65pt;height: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-8229,-105775200,-441495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59" type="#_x0000_t34" style="position:absolute;margin-left:237.95pt;margin-top:11.4pt;width:13.6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67" o:spid="_x0000_s1056" type="#_x0000_t45" style="position:absolute;margin-left:478.65pt;margin-top:14.25pt;width:74.3pt;height:15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9129,-3154,27094,12343,23344,12343,6105,20297" filled="f" strokecolor="#1f4d78" strokeweight="1pt">
            <v:textbox style="mso-next-textbox:#AutoShape 67">
              <w:txbxContent>
                <w:p w:rsidR="00844091" w:rsidRPr="00C53BAA" w:rsidRDefault="00844091" w:rsidP="00844091">
                  <w:pPr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BA7A70">
                    <w:rPr>
                      <w:sz w:val="16"/>
                      <w:szCs w:val="16"/>
                    </w:rPr>
                    <w:t>3 часа</w:t>
                  </w:r>
                  <w:r w:rsidRPr="00C53BAA">
                    <w:rPr>
                      <w:color w:val="000000"/>
                      <w:sz w:val="16"/>
                      <w:szCs w:val="14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51" type="#_x0000_t45" style="position:absolute;margin-left:126.2pt;margin-top:19.55pt;width:87.9pt;height:33.1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709,-5082,-3932,5864,-1474,5864,-4055,1662" filled="f" strokecolor="#1f4d78" strokeweight="1pt">
            <v:textbox style="mso-next-textbox:#Выноска 2 (с границей) 54">
              <w:txbxContent>
                <w:p w:rsidR="00844091" w:rsidRPr="00C53BAA" w:rsidRDefault="00844091" w:rsidP="00844091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C53BAA">
                    <w:rPr>
                      <w:color w:val="000000"/>
                      <w:sz w:val="16"/>
                      <w:szCs w:val="14"/>
                    </w:rPr>
                    <w:t>прием- 15 мин., передача - 10 мин.</w:t>
                  </w:r>
                </w:p>
              </w:txbxContent>
            </v:textbox>
          </v:shape>
        </w:pict>
      </w:r>
      <w:r w:rsidRPr="00C53BAA">
        <w:rPr>
          <w:rFonts w:eastAsia="Consolas"/>
          <w:noProof/>
        </w:rPr>
        <w:pict>
          <v:shape id="AutoShape 90" o:spid="_x0000_s1063" type="#_x0000_t45" style="position:absolute;margin-left:296.15pt;margin-top:14.25pt;width:83.35pt;height:15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9491,-1920,26265,12343,23155,12343,7995,3291" filled="f" strokecolor="#1f4d78" strokeweight="1pt">
            <v:textbox style="mso-next-textbox:#AutoShape 90">
              <w:txbxContent>
                <w:p w:rsidR="00844091" w:rsidRPr="00F87D05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час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eastAsia="Consolas"/>
          <w:noProof/>
        </w:rPr>
        <w:pict>
          <v:shape id="_x0000_s1073" type="#_x0000_t32" style="position:absolute;margin-left:389.3pt;margin-top:12.85pt;width:60.65pt;height:30.65pt;flip:x;z-index:251708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149945,-101032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9" type="#_x0000_t202" style="position:absolute;margin-left:38.45pt;margin-top:14.25pt;width:27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844091" w:rsidRPr="00C53BAA" w:rsidRDefault="00844091" w:rsidP="00844091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eastAsia="Consolas"/>
          <w:noProof/>
        </w:rPr>
        <w:pict>
          <v:shape id="_x0000_s1081" type="#_x0000_t45" style="position:absolute;margin-left:625.85pt;margin-top:11.25pt;width:75pt;height:28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603,-4166,24437,6943,23328,6943,11002,13076" filled="f" strokecolor="#1f4d78" strokeweight="1pt">
            <v:textbox style="mso-next-textbox:#_x0000_s1081">
              <w:txbxContent>
                <w:p w:rsidR="00844091" w:rsidRPr="00C53BAA" w:rsidRDefault="00844091" w:rsidP="00844091">
                  <w:pPr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>10 календарных дней</w:t>
                  </w:r>
                  <w:r w:rsidRPr="00C53BAA">
                    <w:rPr>
                      <w:color w:val="000000"/>
                      <w:sz w:val="16"/>
                      <w:szCs w:val="14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76" type="#_x0000_t34" style="position:absolute;margin-left:584.95pt;margin-top:51.3pt;width:92.25pt;height:.05pt;rotation:270;z-index:251711488;visibility:visible" o:connectortype="elbow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-194378400,-164359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83" type="#_x0000_t32" style="position:absolute;margin-left:723.35pt;margin-top:5.2pt;width:.05pt;height:140.4pt;z-index:251718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1990286,-57873" strokeweight="2pt"/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070" style="position:absolute;margin-left:244.35pt;margin-top:20.1pt;width:177.95pt;height:30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70">
              <w:txbxContent>
                <w:p w:rsidR="00844091" w:rsidRPr="00F73B1A" w:rsidRDefault="00844091" w:rsidP="00844091">
                  <w:pPr>
                    <w:rPr>
                      <w:sz w:val="16"/>
                      <w:szCs w:val="16"/>
                    </w:rPr>
                  </w:pPr>
                  <w:r w:rsidRPr="0047045F">
                    <w:rPr>
                      <w:sz w:val="16"/>
                      <w:szCs w:val="16"/>
                    </w:rPr>
                    <w:t xml:space="preserve">Подписание и заверение </w:t>
                  </w:r>
                  <w:r w:rsidRPr="00F73B1A">
                    <w:rPr>
                      <w:sz w:val="16"/>
                      <w:szCs w:val="16"/>
                    </w:rPr>
                    <w:t>печатью выходн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F73B1A">
                    <w:rPr>
                      <w:sz w:val="16"/>
                      <w:szCs w:val="16"/>
                    </w:rPr>
                    <w:t>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</w:p>
                <w:p w:rsidR="00844091" w:rsidRPr="005D6151" w:rsidRDefault="00844091" w:rsidP="0084409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084" style="position:absolute;margin-left:440.85pt;margin-top:3.1pt;width:167.75pt;height:35.1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84">
              <w:txbxContent>
                <w:p w:rsidR="00844091" w:rsidRPr="00206067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</w:t>
                  </w:r>
                  <w:r w:rsidRPr="00206067">
                    <w:rPr>
                      <w:sz w:val="16"/>
                      <w:szCs w:val="16"/>
                    </w:rPr>
                    <w:t>редача на регистрацию работнику услугодателя, ответственному за делопроизводство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74" type="#_x0000_t32" style="position:absolute;margin-left:422.3pt;margin-top:14.4pt;width:18.55pt;height:.05pt;z-index:2517094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538899,-134455" strokeweight="2pt">
            <v:stroke endarrow="block"/>
          </v:shape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85" type="#_x0000_t45" style="position:absolute;margin-left:489.15pt;margin-top:13.4pt;width:51.8pt;height:16.4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0857,-853,26395,11818,24102,11818,-292,13984" filled="f" strokecolor="#1f4d78" strokeweight="1pt">
            <v:textbox style="mso-next-textbox:#_x0000_s1085">
              <w:txbxContent>
                <w:p w:rsidR="00844091" w:rsidRPr="00924AD2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час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69" type="#_x0000_t32" style="position:absolute;margin-left:227.6pt;margin-top:.8pt;width:213.25pt;height:34.35pt;flip:x;z-index:2517043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285228,-37421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75" type="#_x0000_t45" style="position:absolute;margin-left:244.35pt;margin-top:5.05pt;width:51.8pt;height:16.4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0857,-853,26395,11818,24102,11818,-292,13984" filled="f" strokecolor="#1f4d78" strokeweight="1pt">
            <v:textbox style="mso-next-textbox:#_x0000_s1075">
              <w:txbxContent>
                <w:p w:rsidR="00844091" w:rsidRPr="00924AD2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часа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eastAsia="Consolas"/>
          <w:noProof/>
        </w:rPr>
        <w:pict>
          <v:shape id="Text Box 108" o:spid="_x0000_s1050" type="#_x0000_t202" style="position:absolute;margin-left:46.85pt;margin-top:5.05pt;width:33.75pt;height:3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82" type="#_x0000_t32" style="position:absolute;margin-left:234.8pt;margin-top:23pt;width:396.3pt;height:.05pt;flip:x;z-index:2517176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1990286,-57873" strokeweight="2pt"/>
        </w:pict>
      </w:r>
      <w:r w:rsidRPr="00C53BAA">
        <w:rPr>
          <w:rFonts w:eastAsia="Consolas"/>
          <w:noProof/>
        </w:rPr>
        <w:pict>
          <v:rect id="_x0000_s1071" style="position:absolute;margin-left:77.45pt;margin-top:16.65pt;width:157.35pt;height:31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71">
              <w:txbxContent>
                <w:p w:rsidR="00844091" w:rsidRPr="00F87D05" w:rsidRDefault="00844091" w:rsidP="00844091">
                  <w:pPr>
                    <w:rPr>
                      <w:sz w:val="16"/>
                      <w:szCs w:val="16"/>
                    </w:rPr>
                  </w:pPr>
                  <w:r w:rsidRPr="00F87D05">
                    <w:rPr>
                      <w:sz w:val="16"/>
                      <w:szCs w:val="16"/>
                    </w:rPr>
                    <w:t>Регистрация подписанных готовых документов и передача</w:t>
                  </w:r>
                  <w:r>
                    <w:rPr>
                      <w:sz w:val="16"/>
                      <w:szCs w:val="16"/>
                    </w:rPr>
                    <w:t xml:space="preserve"> в</w:t>
                  </w:r>
                  <w:r w:rsidRPr="00F87D05">
                    <w:rPr>
                      <w:sz w:val="16"/>
                      <w:szCs w:val="16"/>
                    </w:rPr>
                    <w:t xml:space="preserve"> НК МФ РК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68" style="position:absolute;margin-left:-2.8pt;margin-top:10.3pt;width:68.25pt;height:102.7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72" type="#_x0000_t45" style="position:absolute;margin-left:118.5pt;margin-top:23pt;width:52.1pt;height:16.4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831,-395,-6426,11854,-2488,11854,-622,24102" filled="f" strokecolor="#1f4d78" strokeweight="1pt">
            <v:textbox style="mso-next-textbox:#_x0000_s1072">
              <w:txbxContent>
                <w:p w:rsidR="00844091" w:rsidRPr="00C53BAA" w:rsidRDefault="00844091" w:rsidP="00844091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C53BAA">
                    <w:rPr>
                      <w:color w:val="000000"/>
                      <w:sz w:val="16"/>
                      <w:szCs w:val="14"/>
                    </w:rPr>
                    <w:t>1 час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086" style="position:absolute;margin-left:244.35pt;margin-top:4.25pt;width:420.7pt;height:54.85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086">
              <w:txbxContent>
                <w:p w:rsidR="00844091" w:rsidRPr="00BA7A70" w:rsidRDefault="00844091" w:rsidP="00844091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 xml:space="preserve">Извещение услугополучателей: </w:t>
                  </w:r>
                </w:p>
                <w:p w:rsidR="00844091" w:rsidRPr="00BA7A70" w:rsidRDefault="00844091" w:rsidP="00844091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 xml:space="preserve">        производителей нефтепродуктов, оптовых поставщиков нефтепродуктов, осуществляющих импорт нефтепродуктов о присвоении ПИН-кодов; </w:t>
                  </w:r>
                </w:p>
                <w:p w:rsidR="00844091" w:rsidRPr="00B6191B" w:rsidRDefault="00844091" w:rsidP="00844091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 xml:space="preserve">       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</w:t>
                  </w:r>
                  <w:r w:rsidRPr="00274C9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79" type="#_x0000_t32" style="position:absolute;margin-left:665.05pt;margin-top:22.9pt;width:58.3pt;height:.05pt;flip:x;z-index:2517145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149945,-101032" strokeweight="2pt">
            <v:stroke endarrow="block"/>
          </v:shape>
        </w:pict>
      </w:r>
    </w:p>
    <w:p w:rsidR="00844091" w:rsidRPr="00C53BAA" w:rsidRDefault="00844091" w:rsidP="00844091">
      <w:pPr>
        <w:spacing w:after="200" w:line="276" w:lineRule="auto"/>
        <w:rPr>
          <w:rFonts w:eastAsia="Consolas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88" type="#_x0000_t45" style="position:absolute;margin-left:239.45pt;margin-top:9.45pt;width:402.65pt;height:37.4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2643,894,22324,5191,21922,5191,18998,9574" filled="f" strokecolor="#1f4d78" strokeweight="1pt">
            <v:textbox style="mso-next-textbox:#_x0000_s1088">
              <w:txbxContent>
                <w:p w:rsidR="00844091" w:rsidRPr="00BA7A70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BA7A70">
                    <w:rPr>
                      <w:sz w:val="16"/>
                      <w:szCs w:val="16"/>
                    </w:rPr>
                    <w:t xml:space="preserve">не позднее, чем за 5 календарных дней до 1 числа месяца, в котором услугополучатель планирует осуществлять реализацию нефтепродуктов; </w:t>
                  </w:r>
                </w:p>
                <w:p w:rsidR="00844091" w:rsidRPr="00B6191B" w:rsidRDefault="00844091" w:rsidP="00844091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 xml:space="preserve">     не позднее, чем за 5 календарных дней до начала реализации услугополучателем табачных изделий</w:t>
                  </w:r>
                </w:p>
                <w:p w:rsidR="00844091" w:rsidRPr="00B6191B" w:rsidRDefault="00844091" w:rsidP="00844091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87" type="#_x0000_t32" style="position:absolute;margin-left:72.85pt;margin-top:9.45pt;width:171.5pt;height:.05pt;flip:x;z-index:251722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149945,-101032" strokeweight="2pt">
            <v:stroke endarrow="block"/>
          </v:shape>
        </w:pict>
      </w:r>
    </w:p>
    <w:p w:rsidR="00844091" w:rsidRPr="00C53BAA" w:rsidRDefault="00844091" w:rsidP="00844091">
      <w:pPr>
        <w:jc w:val="both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lastRenderedPageBreak/>
        <w:t>*СФЕ</w:t>
      </w:r>
      <w:r w:rsidRPr="00C53BA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844091" w:rsidRPr="00C53BAA" w:rsidRDefault="00844091" w:rsidP="00844091">
      <w:pPr>
        <w:jc w:val="both"/>
        <w:rPr>
          <w:rFonts w:eastAsia="Consolas"/>
          <w:sz w:val="10"/>
          <w:szCs w:val="10"/>
          <w:lang w:eastAsia="en-US"/>
        </w:rPr>
      </w:pP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67" style="position:absolute;left:0;text-align:left;margin-left:8.45pt;margin-top:2.8pt;width:36pt;height:32.2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C53BAA">
        <w:rPr>
          <w:rFonts w:eastAsia="Consolas"/>
          <w:lang w:eastAsia="en-US"/>
        </w:rPr>
        <w:tab/>
      </w: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</w:p>
    <w:p w:rsidR="00844091" w:rsidRPr="00C53BAA" w:rsidRDefault="00844091" w:rsidP="00844091">
      <w:pPr>
        <w:ind w:left="707" w:firstLine="709"/>
        <w:rPr>
          <w:rFonts w:eastAsia="Consolas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8" style="position:absolute;left:0;text-align:left;margin-left:11.45pt;margin-top:4.4pt;width:32.25pt;height:2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844091" w:rsidRPr="00C53BAA" w:rsidRDefault="00844091" w:rsidP="00844091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44091" w:rsidRPr="00C53BAA" w:rsidRDefault="00844091" w:rsidP="00844091">
      <w:pPr>
        <w:ind w:left="707" w:firstLine="709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844091" w:rsidRPr="00C53BAA" w:rsidRDefault="00844091" w:rsidP="00844091">
      <w:pPr>
        <w:ind w:firstLine="709"/>
        <w:rPr>
          <w:rFonts w:eastAsia="Consolas"/>
          <w:sz w:val="10"/>
          <w:szCs w:val="10"/>
          <w:lang w:eastAsia="en-US"/>
        </w:rPr>
      </w:pP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5" o:spid="_x0000_s1062" type="#_x0000_t4" style="position:absolute;left:0;text-align:left;margin-left:11.45pt;margin-top:8.25pt;width:28.5pt;height:29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tab/>
        <w:t>- вариант выбора;</w:t>
      </w:r>
    </w:p>
    <w:p w:rsidR="00844091" w:rsidRPr="00C53BAA" w:rsidRDefault="00844091" w:rsidP="00844091">
      <w:pPr>
        <w:ind w:firstLine="709"/>
        <w:rPr>
          <w:rFonts w:eastAsia="Consolas"/>
          <w:sz w:val="10"/>
          <w:szCs w:val="10"/>
          <w:lang w:eastAsia="en-US"/>
        </w:rPr>
      </w:pP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</w:p>
    <w:p w:rsidR="00844091" w:rsidRPr="00C53BAA" w:rsidRDefault="00844091" w:rsidP="00844091">
      <w:pPr>
        <w:ind w:firstLine="1418"/>
        <w:rPr>
          <w:rFonts w:eastAsia="Consolas"/>
          <w:lang w:eastAsia="en-US"/>
        </w:rPr>
      </w:pPr>
      <w:r w:rsidRPr="00C53BAA">
        <w:rPr>
          <w:rFonts w:eastAsia="Consolas"/>
          <w:noProof/>
        </w:rPr>
        <w:pict>
          <v:shape id="AutoShape 81" o:spid="_x0000_s1061" type="#_x0000_t32" style="position:absolute;left:0;text-align:left;margin-left:17.45pt;margin-top:7.15pt;width:22.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C53BAA">
        <w:rPr>
          <w:rFonts w:eastAsia="Consolas"/>
          <w:lang w:eastAsia="en-US"/>
        </w:rPr>
        <w:t>- переход к следующей процедуре (действию).</w: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Pr="00C53BAA" w:rsidRDefault="00844091" w:rsidP="00844091">
      <w:pPr>
        <w:ind w:firstLine="5670"/>
        <w:jc w:val="center"/>
        <w:rPr>
          <w:rFonts w:eastAsia="Consolas"/>
          <w:color w:val="000000"/>
          <w:lang w:eastAsia="en-US"/>
        </w:rPr>
      </w:pPr>
      <w:r w:rsidRPr="00C53BAA">
        <w:rPr>
          <w:rFonts w:eastAsia="Consolas"/>
          <w:color w:val="000000"/>
          <w:lang w:eastAsia="en-US"/>
        </w:rPr>
        <w:lastRenderedPageBreak/>
        <w:t>Приложение 5</w:t>
      </w:r>
    </w:p>
    <w:p w:rsidR="00844091" w:rsidRPr="00C53BAA" w:rsidRDefault="00844091" w:rsidP="00844091">
      <w:pPr>
        <w:ind w:left="5670"/>
        <w:jc w:val="center"/>
        <w:rPr>
          <w:rFonts w:eastAsia="Consolas" w:cs="Consolas"/>
          <w:lang w:eastAsia="en-US"/>
        </w:rPr>
      </w:pPr>
      <w:r w:rsidRPr="00C53BA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844091" w:rsidRPr="00C53BAA" w:rsidRDefault="00844091" w:rsidP="00844091">
      <w:pPr>
        <w:ind w:left="5670"/>
        <w:jc w:val="center"/>
        <w:rPr>
          <w:rFonts w:eastAsia="Consolas" w:cs="Consolas"/>
          <w:lang w:eastAsia="en-US"/>
        </w:rPr>
      </w:pPr>
      <w:r w:rsidRPr="00C53BAA">
        <w:rPr>
          <w:rFonts w:eastAsia="Consolas" w:cs="Consolas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44091" w:rsidRPr="00C53BAA" w:rsidRDefault="00844091" w:rsidP="00844091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C53BA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844091" w:rsidRPr="00C53BAA" w:rsidRDefault="00844091" w:rsidP="00844091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C53BA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844091" w:rsidRPr="00C53BAA" w:rsidRDefault="00844091" w:rsidP="00844091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C53BAA">
        <w:rPr>
          <w:rFonts w:eastAsia="Consolas"/>
          <w:b/>
          <w:sz w:val="26"/>
          <w:szCs w:val="26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через ИС Акциз и\или ИС УКМ</w:t>
      </w:r>
    </w:p>
    <w:p w:rsidR="00844091" w:rsidRPr="00C53BAA" w:rsidRDefault="00844091" w:rsidP="00844091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_x0000_s1095" style="position:absolute;left:0;text-align:left;margin-left:77.45pt;margin-top:9.9pt;width:651.15pt;height:36.7pt;z-index:251730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95">
              <w:txbxContent>
                <w:p w:rsidR="00844091" w:rsidRPr="00C53BAA" w:rsidRDefault="00844091" w:rsidP="00844091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C53BAA">
                    <w:rPr>
                      <w:color w:val="000000"/>
                      <w:szCs w:val="18"/>
                    </w:rPr>
                    <w:t>ИС Акциз и\или ИС УКМ СФЕ* 1</w:t>
                  </w:r>
                </w:p>
              </w:txbxContent>
            </v:textbox>
          </v:round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_x0000_s1094" style="position:absolute;left:0;text-align:left;margin-left:-16.3pt;margin-top:9.9pt;width:92.25pt;height:37.1pt;z-index:251729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94">
              <w:txbxContent>
                <w:p w:rsidR="00844091" w:rsidRPr="00C53BAA" w:rsidRDefault="00844091" w:rsidP="00844091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C53BA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108" style="position:absolute;margin-left:528.35pt;margin-top:12.25pt;width:196.5pt;height:20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844091" w:rsidRPr="00516608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097" style="position:absolute;margin-left:75.35pt;margin-top:12.25pt;width:232.45pt;height:43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97">
              <w:txbxContent>
                <w:p w:rsidR="00844091" w:rsidRPr="00702B6E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подлинности данных о зарегистрированном услугополучателе через логин (ИИН/БИН) и пароль, также сведении о услугополучателе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125" style="position:absolute;margin-left:316.9pt;margin-top:12.25pt;width:206.95pt;height:73.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25">
              <w:txbxContent>
                <w:p w:rsidR="00844091" w:rsidRPr="00065EC9" w:rsidRDefault="00844091" w:rsidP="00844091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 xml:space="preserve">роверка на </w:t>
                  </w:r>
                  <w:r>
                    <w:rPr>
                      <w:sz w:val="16"/>
                      <w:szCs w:val="16"/>
                    </w:rPr>
                    <w:t>СГДС</w:t>
                  </w:r>
                  <w:r w:rsidRPr="00065EC9">
                    <w:rPr>
                      <w:sz w:val="16"/>
                      <w:szCs w:val="16"/>
                    </w:rPr>
            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_x0000_s1106" style="position:absolute;margin-left:-6.55pt;margin-top:7.7pt;width:68.25pt;height:61.5pt;z-index:251742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32" style="position:absolute;margin-left:690.8pt;margin-top:7.45pt;width:.05pt;height:23.2pt;flip:x;z-index:2517708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eastAsia="Consolas"/>
          <w:noProof/>
        </w:rPr>
        <w:pict>
          <v:shape id="_x0000_s1129" type="#_x0000_t32" style="position:absolute;margin-left:496.1pt;margin-top:7.45pt;width:64.55pt;height:98.15pt;flip:y;z-index:2517657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18" type="#_x0000_t45" style="position:absolute;margin-left:556.1pt;margin-top:7.45pt;width:95.7pt;height:17.2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579,2943,24026,11270,22954,11270,12120,2755" filled="f" strokecolor="#1f4d78" strokeweight="1pt">
            <v:textbox style="mso-next-textbox:#_x0000_s1118">
              <w:txbxContent>
                <w:p w:rsidR="00844091" w:rsidRPr="00516608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15" type="#_x0000_t34" style="position:absolute;margin-left:61.7pt;margin-top:11.45pt;width:13.65pt;height:.0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93" type="#_x0000_t45" style="position:absolute;margin-left:137.85pt;margin-top:5.85pt;width:80.6pt;height:19.6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093">
              <w:txbxContent>
                <w:p w:rsidR="00844091" w:rsidRPr="00C53BAA" w:rsidRDefault="00844091" w:rsidP="00844091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C53BAA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99" type="#_x0000_t32" style="position:absolute;margin-left:65.45pt;margin-top:5.85pt;width:20.4pt;height:71.85pt;flip:x;z-index:2517350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C53BAA">
        <w:rPr>
          <w:rFonts w:eastAsia="Consolas"/>
          <w:noProof/>
        </w:rPr>
        <w:pict>
          <v:rect id="_x0000_s1132" style="position:absolute;margin-left:549.05pt;margin-top:5.85pt;width:147.2pt;height:29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2">
              <w:txbxContent>
                <w:p w:rsidR="00844091" w:rsidRPr="00EF60FF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F60FF">
                    <w:rPr>
                      <w:sz w:val="16"/>
                      <w:szCs w:val="16"/>
                    </w:rPr>
                    <w:t>роверка (обработка) запроса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60FF">
                    <w:rPr>
                      <w:sz w:val="16"/>
                      <w:szCs w:val="16"/>
                    </w:rPr>
                    <w:t>услугодателем</w:t>
                  </w:r>
                </w:p>
              </w:txbxContent>
            </v:textbox>
          </v:rect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eastAsia="Consolas"/>
          <w:noProof/>
        </w:rPr>
        <w:pict>
          <v:shape id="_x0000_s1138" type="#_x0000_t45" style="position:absolute;margin-left:549.05pt;margin-top:11pt;width:95.7pt;height:20.8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138">
              <w:txbxContent>
                <w:p w:rsidR="00844091" w:rsidRPr="00B90AE8" w:rsidRDefault="00844091" w:rsidP="00844091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35" type="#_x0000_t32" style="position:absolute;margin-left:690.8pt;margin-top:11pt;width:23.55pt;height:28.3pt;z-index:2517719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eastAsia="Consolas"/>
          <w:noProof/>
        </w:rPr>
        <w:pict>
          <v:shape id="_x0000_s1128" type="#_x0000_t32" style="position:absolute;margin-left:411.85pt;margin-top:19.1pt;width:45.25pt;height:40.9pt;z-index:2517647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4" type="#_x0000_t45" style="position:absolute;margin-left:406.1pt;margin-top:11pt;width:69.85pt;height:20.8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144">
              <w:txbxContent>
                <w:p w:rsidR="00844091" w:rsidRPr="0004003B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21" type="#_x0000_t32" style="position:absolute;margin-left:283.35pt;margin-top:14.25pt;width:76.4pt;height:50.7pt;flip:y;z-index:2517575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107" style="position:absolute;margin-left:137.85pt;margin-top:4.25pt;width:173.75pt;height:30.8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07">
              <w:txbxContent>
                <w:p w:rsidR="00844091" w:rsidRPr="00702B6E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 xml:space="preserve">регистрационных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091" type="#_x0000_t202" style="position:absolute;margin-left:38.45pt;margin-top:14.25pt;width:27pt;height:29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91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844091" w:rsidRPr="00C53BAA" w:rsidRDefault="00844091" w:rsidP="00844091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136" style="position:absolute;margin-left:549.05pt;margin-top:7.05pt;width:113.55pt;height:60.4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6">
              <w:txbxContent>
                <w:p w:rsidR="00844091" w:rsidRPr="00EF60FF" w:rsidRDefault="00844091" w:rsidP="00844091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60FF">
                    <w:rPr>
                      <w:sz w:val="16"/>
                      <w:szCs w:val="16"/>
                    </w:rPr>
                    <w:t xml:space="preserve">ормирование мотивированного ответа об отказе, в связи </w:t>
                  </w:r>
                  <w:r>
                    <w:rPr>
                      <w:sz w:val="16"/>
                      <w:szCs w:val="16"/>
                    </w:rPr>
                    <w:t>непредставлением услугополучателем заявки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90" type="#_x0000_t202" style="position:absolute;margin-left:91.7pt;margin-top:12.25pt;width:38.45pt;height:15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844091" w:rsidRPr="0089142E" w:rsidRDefault="00844091" w:rsidP="00844091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00" type="#_x0000_t32" style="position:absolute;margin-left:223.85pt;margin-top:10.3pt;width:20.5pt;height:29.85pt;z-index:2517360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0" type="#_x0000_t202" style="position:absolute;margin-left:514.85pt;margin-top:7.05pt;width:26.55pt;height:21.0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40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22" type="#_x0000_t202" style="position:absolute;margin-left:327.85pt;margin-top:14.5pt;width:31.9pt;height:20.7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2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C53BAA">
        <w:rPr>
          <w:rFonts w:eastAsia="Consolas"/>
          <w:noProof/>
        </w:rPr>
        <w:pict>
          <v:shape id="_x0000_s1127" type="#_x0000_t4" style="position:absolute;margin-left:457.1pt;margin-top:12.25pt;width:39pt;height:42.5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19" type="#_x0000_t45" style="position:absolute;margin-left:145.3pt;margin-top:12.25pt;width:51.75pt;height:15.8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19">
              <w:txbxContent>
                <w:p w:rsidR="00844091" w:rsidRPr="0004003B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20" type="#_x0000_t4" style="position:absolute;margin-left:244.35pt;margin-top:20.05pt;width:39pt;height:42.5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103" type="#_x0000_t32" style="position:absolute;margin-left:85.85pt;margin-top:12.25pt;width:77.9pt;height:36.4pt;flip:y;z-index:2517391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C53BAA">
        <w:rPr>
          <w:rFonts w:eastAsia="Consolas"/>
          <w:noProof/>
        </w:rPr>
        <w:pict>
          <v:shape id="_x0000_s1133" type="#_x0000_t4" style="position:absolute;margin-left:696.25pt;margin-top:14.5pt;width:39pt;height:42.5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C53BA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37" type="#_x0000_t32" style="position:absolute;margin-left:662.6pt;margin-top:10.4pt;width:33.65pt;height:0;flip:x;z-index:2517739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8" type="#_x0000_t202" style="position:absolute;margin-left:670.1pt;margin-top:15.35pt;width:30.3pt;height:16.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48">
              <w:txbxContent>
                <w:p w:rsidR="00844091" w:rsidRPr="0089142E" w:rsidRDefault="00844091" w:rsidP="00844091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C53BAA">
        <w:rPr>
          <w:rFonts w:eastAsia="Consolas"/>
          <w:noProof/>
        </w:rPr>
        <w:pict>
          <v:shape id="AutoShape 92" o:spid="_x0000_s1105" type="#_x0000_t4" style="position:absolute;margin-left:46.85pt;margin-top:5.55pt;width:39pt;height:42.5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202" style="position:absolute;margin-left:271.4pt;margin-top:7.4pt;width:40.2pt;height:15.8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3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9" type="#_x0000_t32" style="position:absolute;margin-left:662.6pt;margin-top:7.4pt;width:51.75pt;height:41.05pt;flip:x;z-index:2517862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3" type="#_x0000_t32" style="position:absolute;margin-left:560.7pt;margin-top:17.8pt;width:.05pt;height:105.9pt;z-index:2517800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30" type="#_x0000_t32" style="position:absolute;margin-left:475.95pt;margin-top:5.05pt;width:.05pt;height:25.65pt;z-index:2517667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7" type="#_x0000_t202" style="position:absolute;margin-left:483.65pt;margin-top:12pt;width:31.2pt;height:18.7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47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32" style="position:absolute;margin-left:262.15pt;margin-top:12.95pt;width:.05pt;height:10.3pt;z-index:251760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104" type="#_x0000_t32" style="position:absolute;margin-left:69.55pt;margin-top:23.25pt;width:46.9pt;height:21.95pt;z-index:2517401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C53BAA">
        <w:rPr>
          <w:rFonts w:eastAsia="Consolas"/>
          <w:noProof/>
        </w:rPr>
        <w:pict>
          <v:shape id="_x0000_s1092" type="#_x0000_t202" style="position:absolute;margin-left:46.85pt;margin-top:5.05pt;width:33.75pt;height:30.1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92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844091" w:rsidRPr="00C53BAA" w:rsidRDefault="00844091" w:rsidP="00844091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146" style="position:absolute;left:0;text-align:left;margin-left:565.1pt;margin-top:23.65pt;width:159.75pt;height:48.4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46">
              <w:txbxContent>
                <w:p w:rsidR="00844091" w:rsidRPr="006A4235" w:rsidRDefault="00844091" w:rsidP="00844091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в </w:t>
                  </w:r>
                  <w:r w:rsidRPr="00560881">
                    <w:rPr>
                      <w:sz w:val="16"/>
                      <w:szCs w:val="16"/>
                    </w:rPr>
                    <w:t>ИС Акциз и\или ИС УКМ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_x0000_s1111" style="position:absolute;left:0;text-align:left;margin-left:-8.5pt;margin-top:5.9pt;width:68.25pt;height:102.7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5" type="#_x0000_t45" style="position:absolute;left:0;text-align:left;margin-left:569.5pt;margin-top:.6pt;width:38.55pt;height:16.4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45">
              <w:txbxContent>
                <w:p w:rsidR="00844091" w:rsidRPr="0004003B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eastAsia="Consolas"/>
          <w:noProof/>
        </w:rPr>
        <w:pict>
          <v:rect id="Rectangle 99" o:spid="_x0000_s1109" style="position:absolute;left:0;text-align:left;margin-left:116.45pt;margin-top:.6pt;width:120.9pt;height:49.4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844091" w:rsidRPr="00702B6E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116" style="position:absolute;left:0;text-align:left;margin-left:254.85pt;margin-top:.6pt;width:151.25pt;height:53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6">
              <w:txbxContent>
                <w:p w:rsidR="00844091" w:rsidRPr="0004003B" w:rsidRDefault="00844091" w:rsidP="008440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131" style="position:absolute;left:0;text-align:left;margin-left:411.85pt;margin-top:8.85pt;width:141pt;height:63.2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1">
              <w:txbxContent>
                <w:p w:rsidR="00844091" w:rsidRPr="00516608" w:rsidRDefault="00844091" w:rsidP="00844091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39" type="#_x0000_t202" style="position:absolute;left:0;text-align:left;margin-left:686.75pt;margin-top:5.9pt;width:31.1pt;height:17.7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39">
              <w:txbxContent>
                <w:p w:rsidR="00844091" w:rsidRPr="0089142E" w:rsidRDefault="00844091" w:rsidP="008440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89" type="#_x0000_t202" style="position:absolute;left:0;text-align:left;margin-left:59.75pt;margin-top:14.75pt;width:38.1pt;height:20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844091" w:rsidRPr="0089142E" w:rsidRDefault="00844091" w:rsidP="00844091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sz w:val="22"/>
          <w:szCs w:val="22"/>
          <w:lang w:eastAsia="en-US"/>
        </w:rPr>
        <w:t xml:space="preserve"> </w: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96" type="#_x0000_t45" style="position:absolute;margin-left:406.1pt;margin-top:24.3pt;width:95.7pt;height:20.8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171,-2538,24692,9324,22954,9324,9818,28386" filled="f" strokecolor="#1f4d78" strokeweight="1pt">
            <v:textbox style="mso-next-textbox:#AutoShape 68">
              <w:txbxContent>
                <w:p w:rsidR="00844091" w:rsidRPr="0004003B" w:rsidRDefault="00844091" w:rsidP="0084409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12" type="#_x0000_t32" style="position:absolute;margin-left:700.4pt;margin-top:23.85pt;width:.05pt;height:25.45pt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26" type="#_x0000_t32" style="position:absolute;margin-left:316.9pt;margin-top:3.9pt;width:0;height:45.4pt;z-index:2517626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32" style="position:absolute;margin-left:130.15pt;margin-top:.4pt;width:0;height:44.75pt;z-index:2517504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113" type="#_x0000_t32" style="position:absolute;margin-left:59.75pt;margin-top:49.3pt;width:640.7pt;height:0;flip:x;z-index:2517493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2" type="#_x0000_t32" style="position:absolute;margin-left:443.6pt;margin-top:22.45pt;width:0;height:26.85pt;z-index:2517790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17" type="#_x0000_t45" style="position:absolute;margin-left:163.75pt;margin-top:5.65pt;width:80.6pt;height:16.8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117">
              <w:txbxContent>
                <w:p w:rsidR="00844091" w:rsidRPr="0004003B" w:rsidRDefault="00844091" w:rsidP="00844091">
                  <w:pPr>
                    <w:rPr>
                      <w:szCs w:val="14"/>
                    </w:rPr>
                  </w:pPr>
                  <w:r w:rsidRPr="00C53BAA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41" type="#_x0000_t45" style="position:absolute;margin-left:351.35pt;margin-top:11.65pt;width:54.75pt;height:16.8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995,-8743,-6805,11571,-2367,11571,-7397,19029" filled="f" strokecolor="#1f4d78" strokeweight="1pt">
            <v:textbox style="mso-next-textbox:#_x0000_s1141">
              <w:txbxContent>
                <w:p w:rsidR="00844091" w:rsidRPr="0004003B" w:rsidRDefault="00844091" w:rsidP="00844091">
                  <w:pPr>
                    <w:rPr>
                      <w:szCs w:val="14"/>
                    </w:rPr>
                  </w:pPr>
                  <w:r w:rsidRPr="00C53BAA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844091" w:rsidRPr="00C53BAA" w:rsidRDefault="00844091" w:rsidP="00844091">
      <w:pPr>
        <w:jc w:val="both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lastRenderedPageBreak/>
        <w:t>*СФЕ</w:t>
      </w:r>
      <w:r w:rsidRPr="00C53BA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844091" w:rsidRPr="00C53BAA" w:rsidRDefault="00844091" w:rsidP="00844091">
      <w:pPr>
        <w:jc w:val="both"/>
        <w:rPr>
          <w:rFonts w:eastAsia="Consolas"/>
          <w:sz w:val="10"/>
          <w:szCs w:val="10"/>
          <w:lang w:eastAsia="en-US"/>
        </w:rPr>
      </w:pP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oundrect id="_x0000_s1110" style="position:absolute;left:0;text-align:left;margin-left:8.45pt;margin-top:2.8pt;width:36pt;height:32.2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C53BAA">
        <w:rPr>
          <w:rFonts w:eastAsia="Consolas"/>
          <w:lang w:eastAsia="en-US"/>
        </w:rPr>
        <w:tab/>
      </w: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</w:p>
    <w:p w:rsidR="00844091" w:rsidRPr="00C53BAA" w:rsidRDefault="00844091" w:rsidP="00844091">
      <w:pPr>
        <w:ind w:left="707" w:firstLine="709"/>
        <w:rPr>
          <w:rFonts w:eastAsia="Consolas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rect id="_x0000_s1098" style="position:absolute;left:0;text-align:left;margin-left:11.45pt;margin-top:4.4pt;width:32.25pt;height:26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98">
              <w:txbxContent>
                <w:p w:rsidR="00844091" w:rsidRPr="00C53BAA" w:rsidRDefault="00844091" w:rsidP="00844091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44091" w:rsidRPr="00C53BAA" w:rsidRDefault="00844091" w:rsidP="00844091">
      <w:pPr>
        <w:ind w:left="707" w:firstLine="709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844091" w:rsidRPr="00C53BAA" w:rsidRDefault="00844091" w:rsidP="00844091">
      <w:pPr>
        <w:ind w:firstLine="709"/>
        <w:rPr>
          <w:rFonts w:eastAsia="Consolas"/>
          <w:sz w:val="10"/>
          <w:szCs w:val="10"/>
          <w:lang w:eastAsia="en-US"/>
        </w:rPr>
      </w:pP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4" style="position:absolute;left:0;text-align:left;margin-left:11.45pt;margin-top:8.25pt;width:28.5pt;height:29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  <w:r w:rsidRPr="00C53BAA">
        <w:rPr>
          <w:rFonts w:eastAsia="Consolas"/>
          <w:lang w:eastAsia="en-US"/>
        </w:rPr>
        <w:tab/>
        <w:t>- вариант выбора;</w:t>
      </w:r>
    </w:p>
    <w:p w:rsidR="00844091" w:rsidRPr="00C53BAA" w:rsidRDefault="00844091" w:rsidP="00844091">
      <w:pPr>
        <w:ind w:firstLine="709"/>
        <w:rPr>
          <w:rFonts w:eastAsia="Consolas"/>
          <w:sz w:val="10"/>
          <w:szCs w:val="10"/>
          <w:lang w:eastAsia="en-US"/>
        </w:rPr>
      </w:pPr>
    </w:p>
    <w:p w:rsidR="00844091" w:rsidRPr="00C53BAA" w:rsidRDefault="00844091" w:rsidP="00844091">
      <w:pPr>
        <w:ind w:firstLine="709"/>
        <w:rPr>
          <w:rFonts w:eastAsia="Consolas"/>
          <w:lang w:eastAsia="en-US"/>
        </w:rPr>
      </w:pPr>
    </w:p>
    <w:p w:rsidR="00844091" w:rsidRPr="00C53BAA" w:rsidRDefault="00844091" w:rsidP="00844091">
      <w:pPr>
        <w:ind w:firstLine="1418"/>
        <w:rPr>
          <w:rFonts w:eastAsia="Consolas"/>
          <w:lang w:eastAsia="en-US"/>
        </w:rPr>
      </w:pPr>
      <w:r w:rsidRPr="00C53BAA">
        <w:rPr>
          <w:rFonts w:eastAsia="Consolas"/>
          <w:noProof/>
        </w:rPr>
        <w:pict>
          <v:shape id="_x0000_s1101" type="#_x0000_t32" style="position:absolute;left:0;text-align:left;margin-left:17.45pt;margin-top:7.15pt;width:22.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C53BAA">
        <w:rPr>
          <w:rFonts w:eastAsia="Consolas"/>
          <w:lang w:eastAsia="en-US"/>
        </w:rPr>
        <w:t>- переход к следующей процедуре (действию).</w:t>
      </w:r>
    </w:p>
    <w:p w:rsidR="00844091" w:rsidRPr="00C53BAA" w:rsidRDefault="00844091" w:rsidP="00844091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44091" w:rsidRDefault="00844091" w:rsidP="00844091">
      <w:pPr>
        <w:jc w:val="center"/>
      </w:pPr>
    </w:p>
    <w:p w:rsidR="008F4449" w:rsidRDefault="008F4449"/>
    <w:sectPr w:rsidR="008F4449" w:rsidSect="00844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01" w:rsidRDefault="00400001" w:rsidP="00844091">
      <w:r>
        <w:separator/>
      </w:r>
    </w:p>
  </w:endnote>
  <w:endnote w:type="continuationSeparator" w:id="1">
    <w:p w:rsidR="00400001" w:rsidRDefault="00400001" w:rsidP="0084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D47B99" w:rsidRDefault="00400001" w:rsidP="00D47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400001" w:rsidP="007E5E2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01" w:rsidRDefault="00400001" w:rsidP="00844091">
      <w:r>
        <w:separator/>
      </w:r>
    </w:p>
  </w:footnote>
  <w:footnote w:type="continuationSeparator" w:id="1">
    <w:p w:rsidR="00400001" w:rsidRDefault="00400001" w:rsidP="00844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400001" w:rsidP="007E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15A59" w:rsidRDefault="004000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65170F" w:rsidRDefault="00400001" w:rsidP="007E5E2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8D1731">
      <w:rPr>
        <w:rStyle w:val="a5"/>
        <w:szCs w:val="28"/>
      </w:rPr>
      <w:fldChar w:fldCharType="begin"/>
    </w:r>
    <w:r w:rsidRPr="008D1731">
      <w:rPr>
        <w:rStyle w:val="a5"/>
        <w:szCs w:val="28"/>
      </w:rPr>
      <w:instrText xml:space="preserve">PAGE  </w:instrText>
    </w:r>
    <w:r w:rsidRPr="008D1731">
      <w:rPr>
        <w:rStyle w:val="a5"/>
        <w:szCs w:val="28"/>
      </w:rPr>
      <w:fldChar w:fldCharType="separate"/>
    </w:r>
    <w:r w:rsidR="00844091">
      <w:rPr>
        <w:rStyle w:val="a5"/>
        <w:noProof/>
        <w:szCs w:val="28"/>
      </w:rPr>
      <w:t>9</w:t>
    </w:r>
    <w:r w:rsidRPr="008D1731">
      <w:rPr>
        <w:rStyle w:val="a5"/>
        <w:szCs w:val="28"/>
      </w:rPr>
      <w:fldChar w:fldCharType="end"/>
    </w:r>
  </w:p>
  <w:p w:rsidR="00715A59" w:rsidRDefault="00400001" w:rsidP="007E5E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28"/>
      <w:docPartObj>
        <w:docPartGallery w:val="Page Numbers (Top of Page)"/>
        <w:docPartUnique/>
      </w:docPartObj>
    </w:sdtPr>
    <w:sdtContent>
      <w:p w:rsidR="00844091" w:rsidRDefault="00844091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44091" w:rsidRDefault="0084409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400001" w:rsidP="007E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15A59" w:rsidRDefault="0040000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4000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15A59" w:rsidRDefault="0040000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400001" w:rsidP="007E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15A59" w:rsidRDefault="00400001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844091" w:rsidRDefault="00400001">
    <w:pPr>
      <w:pStyle w:val="a3"/>
      <w:jc w:val="center"/>
    </w:pPr>
    <w:r w:rsidRPr="00844091">
      <w:fldChar w:fldCharType="begin"/>
    </w:r>
    <w:r w:rsidRPr="00844091">
      <w:instrText xml:space="preserve"> PAGE   \* MERGEFORMAT </w:instrText>
    </w:r>
    <w:r w:rsidRPr="00844091">
      <w:fldChar w:fldCharType="separate"/>
    </w:r>
    <w:r w:rsidR="00844091">
      <w:rPr>
        <w:noProof/>
      </w:rPr>
      <w:t>13</w:t>
    </w:r>
    <w:r w:rsidRPr="00844091">
      <w:fldChar w:fldCharType="end"/>
    </w:r>
  </w:p>
  <w:p w:rsidR="00715A59" w:rsidRDefault="00400001" w:rsidP="007E5E2B">
    <w:pPr>
      <w:pStyle w:val="a3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4000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091">
      <w:rPr>
        <w:noProof/>
      </w:rPr>
      <w:t>10</w:t>
    </w:r>
    <w:r>
      <w:fldChar w:fldCharType="end"/>
    </w:r>
  </w:p>
  <w:p w:rsidR="00715A59" w:rsidRPr="00A44683" w:rsidRDefault="004000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9F9"/>
    <w:multiLevelType w:val="hybridMultilevel"/>
    <w:tmpl w:val="2B945BE4"/>
    <w:lvl w:ilvl="0" w:tplc="F322F34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766093"/>
    <w:multiLevelType w:val="hybridMultilevel"/>
    <w:tmpl w:val="69401BA0"/>
    <w:lvl w:ilvl="0" w:tplc="29C25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E34A2"/>
    <w:multiLevelType w:val="hybridMultilevel"/>
    <w:tmpl w:val="BE16F134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1">
      <w:start w:val="1"/>
      <w:numFmt w:val="decimal"/>
      <w:lvlText w:val="%2)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55990B47"/>
    <w:multiLevelType w:val="hybridMultilevel"/>
    <w:tmpl w:val="8A6E2CF0"/>
    <w:lvl w:ilvl="0" w:tplc="B4EC50A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C702E"/>
    <w:multiLevelType w:val="hybridMultilevel"/>
    <w:tmpl w:val="38047CA6"/>
    <w:lvl w:ilvl="0" w:tplc="EFF64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F4431CC">
      <w:start w:val="1"/>
      <w:numFmt w:val="decimal"/>
      <w:lvlText w:val="%2)"/>
      <w:lvlJc w:val="left"/>
      <w:pPr>
        <w:ind w:left="168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91"/>
    <w:rsid w:val="00400001"/>
    <w:rsid w:val="00844091"/>
    <w:rsid w:val="008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7"/>
        <o:r id="V:Rule7" type="connector" idref="#_x0000_s1038"/>
        <o:r id="V:Rule8" type="connector" idref="#_x0000_s1041"/>
        <o:r id="V:Rule9" type="connector" idref="#_x0000_s1045"/>
        <o:r id="V:Rule10" type="connector" idref="#_x0000_s1046"/>
        <o:r id="V:Rule11" type="connector" idref="#_x0000_s1048"/>
        <o:r id="V:Rule12" type="callout" idref="#Выноска 2 (с границей) 54"/>
        <o:r id="V:Rule13" type="callout" idref="#AutoShape 90"/>
        <o:r id="V:Rule14" type="callout" idref="#AutoShape 67"/>
        <o:r id="V:Rule15" type="callout" idref="#_x0000_s1081"/>
        <o:r id="V:Rule16" type="callout" idref="#_x0000_s1075"/>
        <o:r id="V:Rule17" type="callout" idref="#_x0000_s1085"/>
        <o:r id="V:Rule18" type="callout" idref="#_x0000_s1072"/>
        <o:r id="V:Rule19" type="callout" idref="#_x0000_s1088"/>
        <o:r id="V:Rule20" type="connector" idref="#_x0000_s1087"/>
        <o:r id="V:Rule21" type="connector" idref="#AutoShape 79"/>
        <o:r id="V:Rule22" type="connector" idref="#AutoShape 121"/>
        <o:r id="V:Rule23" type="connector" idref="#_x0000_s1083"/>
        <o:r id="V:Rule24" type="connector" idref="#AutoShape 77"/>
        <o:r id="V:Rule25" type="connector" idref="#_x0000_s1073"/>
        <o:r id="V:Rule26" type="connector" idref="#_x0000_s1077"/>
        <o:r id="V:Rule27" type="connector" idref="#AutoShape 81"/>
        <o:r id="V:Rule28" type="connector" idref="#_x0000_s1076"/>
        <o:r id="V:Rule29" type="connector" idref="#_x0000_s1074"/>
        <o:r id="V:Rule30" type="connector" idref="#_x0000_s1079"/>
        <o:r id="V:Rule31" type="connector" idref="#AutoShape 119"/>
        <o:r id="V:Rule32" type="callout" idref="#_x0000_s1118"/>
        <o:r id="V:Rule33" type="callout" idref="#_x0000_s1093"/>
        <o:r id="V:Rule34" type="callout" idref="#_x0000_s1138"/>
        <o:r id="V:Rule35" type="callout" idref="#_x0000_s1144"/>
        <o:r id="V:Rule36" type="callout" idref="#_x0000_s1119"/>
        <o:r id="V:Rule37" type="callout" idref="#_x0000_s1145"/>
        <o:r id="V:Rule38" type="callout" idref="#AutoShape 68"/>
        <o:r id="V:Rule39" type="callout" idref="#_x0000_s1117"/>
        <o:r id="V:Rule40" type="callout" idref="#_x0000_s1141"/>
        <o:r id="V:Rule41" type="connector" idref="#AutoShape 120"/>
        <o:r id="V:Rule42" type="connector" idref="#_x0000_s1115"/>
        <o:r id="V:Rule43" type="connector" idref="#_x0000_s1128"/>
        <o:r id="V:Rule44" type="connector" idref="#_x0000_s1121"/>
        <o:r id="V:Rule45" type="connector" idref="#AutoShape 88"/>
        <o:r id="V:Rule46" type="connector" idref="#_x0000_s1149"/>
        <o:r id="V:Rule47" type="connector" idref="#_x0000_s1130"/>
        <o:r id="V:Rule48" type="connector" idref="#_x0000_s1112"/>
        <o:r id="V:Rule49" type="connector" idref="#_x0000_s1142"/>
        <o:r id="V:Rule50" type="connector" idref="#_x0000_s1124"/>
        <o:r id="V:Rule51" type="connector" idref="#AutoShape 91"/>
        <o:r id="V:Rule52" type="connector" idref="#_x0000_s1114"/>
        <o:r id="V:Rule53" type="connector" idref="#_x0000_s1134"/>
        <o:r id="V:Rule54" type="connector" idref="#_x0000_s1126"/>
        <o:r id="V:Rule55" type="connector" idref="#_x0000_s1129"/>
        <o:r id="V:Rule56" type="connector" idref="#_x0000_s1135"/>
        <o:r id="V:Rule57" type="connector" idref="#_x0000_s1137"/>
        <o:r id="V:Rule58" type="connector" idref="#_x0000_s1143"/>
        <o:r id="V:Rule59" type="connector" idref="#_x0000_s1100"/>
        <o:r id="V:Rule60" type="connector" idref="#_x0000_s1099"/>
        <o:r id="V:Rule61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409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44091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844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091"/>
    <w:rPr>
      <w:rFonts w:cs="Times New Roman"/>
    </w:rPr>
  </w:style>
  <w:style w:type="paragraph" w:styleId="a6">
    <w:name w:val="footer"/>
    <w:basedOn w:val="a"/>
    <w:link w:val="a7"/>
    <w:rsid w:val="00844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440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8440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qFormat/>
    <w:rsid w:val="00844091"/>
    <w:pPr>
      <w:spacing w:before="100" w:beforeAutospacing="1" w:after="100" w:afterAutospacing="1"/>
    </w:pPr>
    <w:rPr>
      <w:rFonts w:eastAsia="Calibri"/>
      <w:lang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844091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aa">
    <w:name w:val="Текст надписи"/>
    <w:basedOn w:val="ab"/>
    <w:uiPriority w:val="99"/>
    <w:rsid w:val="00844091"/>
    <w:pPr>
      <w:widowControl w:val="0"/>
      <w:jc w:val="center"/>
    </w:pPr>
    <w:rPr>
      <w:rFonts w:ascii="Arial Narrow" w:hAnsi="Arial Narrow" w:cs="Arial Narrow"/>
      <w:lang/>
    </w:rPr>
  </w:style>
  <w:style w:type="paragraph" w:styleId="ab">
    <w:name w:val="footnote text"/>
    <w:basedOn w:val="a"/>
    <w:link w:val="ac"/>
    <w:uiPriority w:val="99"/>
    <w:semiHidden/>
    <w:unhideWhenUsed/>
    <w:rsid w:val="0084409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40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4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jl:31064238.1%20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2321</Words>
  <Characters>13233</Characters>
  <Application>Microsoft Office Word</Application>
  <DocSecurity>0</DocSecurity>
  <Lines>110</Lines>
  <Paragraphs>31</Paragraphs>
  <ScaleCrop>false</ScaleCrop>
  <Company>Grizli777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2014-09-04T09:09:00Z</dcterms:created>
  <dcterms:modified xsi:type="dcterms:W3CDTF">2014-09-04T09:13:00Z</dcterms:modified>
</cp:coreProperties>
</file>