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8" w:rsidRPr="00B67BEA" w:rsidRDefault="008042E8" w:rsidP="008042E8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B67BEA">
        <w:rPr>
          <w:rFonts w:ascii="Times New Roman" w:hAnsi="Times New Roman"/>
          <w:sz w:val="28"/>
          <w:szCs w:val="28"/>
          <w:lang w:eastAsia="zh-TW"/>
        </w:rPr>
        <w:t>Приложение 37</w:t>
      </w:r>
    </w:p>
    <w:p w:rsidR="008042E8" w:rsidRPr="00B67BEA" w:rsidRDefault="008042E8" w:rsidP="008042E8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B67BEA">
        <w:rPr>
          <w:rFonts w:ascii="Times New Roman" w:hAnsi="Times New Roman"/>
          <w:sz w:val="28"/>
          <w:szCs w:val="28"/>
          <w:lang w:eastAsia="zh-TW"/>
        </w:rPr>
        <w:t xml:space="preserve">к </w:t>
      </w:r>
      <w:r w:rsidR="004455E5" w:rsidRPr="00B67BEA">
        <w:rPr>
          <w:rFonts w:ascii="Times New Roman" w:hAnsi="Times New Roman"/>
          <w:sz w:val="28"/>
          <w:szCs w:val="28"/>
          <w:lang w:eastAsia="zh-TW"/>
        </w:rPr>
        <w:t>п</w:t>
      </w:r>
      <w:r w:rsidRPr="00B67BEA">
        <w:rPr>
          <w:rFonts w:ascii="Times New Roman" w:hAnsi="Times New Roman"/>
          <w:sz w:val="28"/>
          <w:szCs w:val="28"/>
          <w:lang w:eastAsia="zh-TW"/>
        </w:rPr>
        <w:t xml:space="preserve">риказу Министра финансов </w:t>
      </w:r>
    </w:p>
    <w:p w:rsidR="008042E8" w:rsidRPr="00B67BEA" w:rsidRDefault="008042E8" w:rsidP="008042E8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B67BEA">
        <w:rPr>
          <w:rFonts w:ascii="Times New Roman" w:hAnsi="Times New Roman"/>
          <w:sz w:val="28"/>
          <w:szCs w:val="28"/>
          <w:lang w:eastAsia="zh-TW"/>
        </w:rPr>
        <w:t>Республики Казахстан</w:t>
      </w:r>
    </w:p>
    <w:p w:rsidR="008042E8" w:rsidRPr="00B67BEA" w:rsidRDefault="00AF05E4" w:rsidP="00065FC9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  <w:lang w:eastAsia="zh-TW"/>
        </w:rPr>
      </w:pPr>
      <w:r>
        <w:rPr>
          <w:rFonts w:ascii="Times New Roman" w:hAnsi="Times New Roman"/>
          <w:sz w:val="28"/>
          <w:szCs w:val="28"/>
          <w:lang w:eastAsia="zh-TW"/>
        </w:rPr>
        <w:t>от «</w:t>
      </w:r>
      <w:r w:rsidR="00065FC9">
        <w:rPr>
          <w:rFonts w:ascii="Times New Roman" w:hAnsi="Times New Roman"/>
          <w:sz w:val="28"/>
          <w:szCs w:val="28"/>
          <w:lang w:eastAsia="zh-TW"/>
        </w:rPr>
        <w:t>27</w:t>
      </w:r>
      <w:r>
        <w:rPr>
          <w:rFonts w:ascii="Times New Roman" w:hAnsi="Times New Roman"/>
          <w:sz w:val="28"/>
          <w:szCs w:val="28"/>
          <w:lang w:eastAsia="zh-TW"/>
        </w:rPr>
        <w:t xml:space="preserve">» </w:t>
      </w:r>
      <w:r w:rsidR="00065FC9">
        <w:rPr>
          <w:rFonts w:ascii="Times New Roman" w:hAnsi="Times New Roman"/>
          <w:sz w:val="28"/>
          <w:szCs w:val="28"/>
          <w:lang w:eastAsia="zh-TW"/>
        </w:rPr>
        <w:t>апреля</w:t>
      </w:r>
      <w:r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="008042E8" w:rsidRPr="00B67BEA">
        <w:rPr>
          <w:rFonts w:ascii="Times New Roman" w:hAnsi="Times New Roman"/>
          <w:sz w:val="28"/>
          <w:szCs w:val="28"/>
          <w:lang w:eastAsia="zh-TW"/>
        </w:rPr>
        <w:t>201</w:t>
      </w:r>
      <w:r w:rsidR="0021281C" w:rsidRPr="00B67BEA">
        <w:rPr>
          <w:rFonts w:ascii="Times New Roman" w:hAnsi="Times New Roman"/>
          <w:sz w:val="28"/>
          <w:szCs w:val="28"/>
          <w:lang w:eastAsia="zh-TW"/>
        </w:rPr>
        <w:t>5</w:t>
      </w:r>
      <w:r w:rsidR="008042E8" w:rsidRPr="00B67BEA">
        <w:rPr>
          <w:rFonts w:ascii="Times New Roman" w:hAnsi="Times New Roman"/>
          <w:sz w:val="28"/>
          <w:szCs w:val="28"/>
          <w:lang w:eastAsia="zh-TW"/>
        </w:rPr>
        <w:t xml:space="preserve"> года</w:t>
      </w:r>
      <w:r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="008042E8" w:rsidRPr="00B67BEA">
        <w:rPr>
          <w:rFonts w:ascii="Times New Roman" w:hAnsi="Times New Roman"/>
          <w:sz w:val="28"/>
          <w:szCs w:val="28"/>
          <w:lang w:eastAsia="zh-TW"/>
        </w:rPr>
        <w:t>№</w:t>
      </w:r>
      <w:r w:rsidR="00065FC9">
        <w:rPr>
          <w:rFonts w:ascii="Times New Roman" w:hAnsi="Times New Roman"/>
          <w:sz w:val="28"/>
          <w:szCs w:val="28"/>
          <w:lang w:eastAsia="zh-TW"/>
        </w:rPr>
        <w:t xml:space="preserve"> 284</w:t>
      </w:r>
    </w:p>
    <w:p w:rsidR="008042E8" w:rsidRPr="00B67BEA" w:rsidRDefault="008042E8" w:rsidP="0080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8E1449" w:rsidRPr="00B67BEA" w:rsidRDefault="008E1449" w:rsidP="0080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8042E8" w:rsidRPr="00B67BEA" w:rsidRDefault="008042E8" w:rsidP="00804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B67BEA">
        <w:rPr>
          <w:rFonts w:ascii="Times New Roman" w:hAnsi="Times New Roman"/>
          <w:b/>
          <w:sz w:val="28"/>
          <w:szCs w:val="28"/>
          <w:lang w:eastAsia="zh-TW"/>
        </w:rPr>
        <w:t>Стандарт государственной услуги</w:t>
      </w:r>
    </w:p>
    <w:p w:rsidR="008042E8" w:rsidRPr="00B67BEA" w:rsidRDefault="008042E8" w:rsidP="00804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B67BEA">
        <w:rPr>
          <w:rFonts w:ascii="Times New Roman" w:hAnsi="Times New Roman"/>
          <w:b/>
          <w:sz w:val="28"/>
          <w:szCs w:val="28"/>
          <w:lang w:eastAsia="zh-TW"/>
        </w:rPr>
        <w:t>«Таможенная очистка и выпуск товаров с использованием декларации на товары в виде электронного документа»</w:t>
      </w:r>
    </w:p>
    <w:p w:rsidR="008042E8" w:rsidRPr="00B67BEA" w:rsidRDefault="008042E8" w:rsidP="0080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8E1449" w:rsidRPr="00B67BEA" w:rsidRDefault="008E1449" w:rsidP="0080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8042E8" w:rsidRPr="00B67BEA" w:rsidRDefault="008042E8" w:rsidP="00804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B67BEA">
        <w:rPr>
          <w:rFonts w:ascii="Times New Roman" w:hAnsi="Times New Roman"/>
          <w:b/>
          <w:sz w:val="28"/>
          <w:szCs w:val="28"/>
          <w:lang w:eastAsia="zh-TW"/>
        </w:rPr>
        <w:t>1. Общие положения</w:t>
      </w:r>
    </w:p>
    <w:p w:rsidR="008042E8" w:rsidRPr="00B67BEA" w:rsidRDefault="008042E8" w:rsidP="0080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1. Государственная услуга </w:t>
      </w:r>
      <w:r>
        <w:rPr>
          <w:rFonts w:ascii="Times New Roman" w:hAnsi="Times New Roman"/>
          <w:sz w:val="28"/>
          <w:szCs w:val="28"/>
          <w:lang w:eastAsia="zh-TW"/>
        </w:rPr>
        <w:t>«</w:t>
      </w:r>
      <w:r w:rsidRPr="008F3345">
        <w:rPr>
          <w:rFonts w:ascii="Times New Roman" w:hAnsi="Times New Roman"/>
          <w:sz w:val="28"/>
          <w:szCs w:val="28"/>
          <w:lang w:eastAsia="zh-TW"/>
        </w:rPr>
        <w:t>Таможенная очистка и выпуск товаров с использованием декларации на товары в виде электронного документа</w:t>
      </w:r>
      <w:r>
        <w:rPr>
          <w:rFonts w:ascii="Times New Roman" w:hAnsi="Times New Roman"/>
          <w:sz w:val="28"/>
          <w:szCs w:val="28"/>
          <w:lang w:eastAsia="zh-TW"/>
        </w:rPr>
        <w:t>»</w:t>
      </w:r>
      <w:r w:rsidRPr="008F3345">
        <w:rPr>
          <w:rFonts w:ascii="Times New Roman" w:hAnsi="Times New Roman"/>
          <w:sz w:val="28"/>
          <w:szCs w:val="28"/>
          <w:lang w:eastAsia="zh-TW"/>
        </w:rPr>
        <w:t xml:space="preserve"> (далее – государственная услуга).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3. </w:t>
      </w:r>
      <w:r w:rsidR="001D326B" w:rsidRPr="001D326B">
        <w:rPr>
          <w:rFonts w:ascii="Times New Roman" w:hAnsi="Times New Roman"/>
          <w:sz w:val="28"/>
          <w:szCs w:val="28"/>
          <w:lang w:eastAsia="zh-TW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="001D326B" w:rsidRPr="001D326B">
        <w:rPr>
          <w:rFonts w:ascii="Times New Roman" w:hAnsi="Times New Roman"/>
          <w:sz w:val="28"/>
          <w:szCs w:val="28"/>
          <w:lang w:eastAsia="zh-TW"/>
        </w:rPr>
        <w:t>услугодатель</w:t>
      </w:r>
      <w:proofErr w:type="spellEnd"/>
      <w:r w:rsidR="001D326B" w:rsidRPr="001D326B">
        <w:rPr>
          <w:rFonts w:ascii="Times New Roman" w:hAnsi="Times New Roman"/>
          <w:sz w:val="28"/>
          <w:szCs w:val="28"/>
          <w:lang w:eastAsia="zh-TW"/>
        </w:rPr>
        <w:t>).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Прием декларации на товары в виде электронного документа и выдача результата оказания государственной услуги осуществляются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услугодателем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</w:t>
      </w:r>
      <w:proofErr w:type="gramStart"/>
      <w:r w:rsidRPr="008F3345">
        <w:rPr>
          <w:rFonts w:ascii="Times New Roman" w:hAnsi="Times New Roman"/>
          <w:sz w:val="28"/>
          <w:szCs w:val="28"/>
          <w:lang w:eastAsia="zh-TW"/>
        </w:rPr>
        <w:t>через</w:t>
      </w:r>
      <w:proofErr w:type="gramEnd"/>
      <w:r w:rsidRPr="008F3345">
        <w:rPr>
          <w:rFonts w:ascii="Times New Roman" w:hAnsi="Times New Roman"/>
          <w:sz w:val="28"/>
          <w:szCs w:val="28"/>
          <w:lang w:eastAsia="zh-TW"/>
        </w:rPr>
        <w:t>: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1) информационную систему </w:t>
      </w:r>
      <w:r>
        <w:rPr>
          <w:rFonts w:ascii="Times New Roman" w:hAnsi="Times New Roman"/>
          <w:sz w:val="28"/>
          <w:szCs w:val="28"/>
          <w:lang w:eastAsia="zh-TW"/>
        </w:rPr>
        <w:t>«</w:t>
      </w:r>
      <w:r w:rsidRPr="008F3345">
        <w:rPr>
          <w:rFonts w:ascii="Times New Roman" w:hAnsi="Times New Roman"/>
          <w:sz w:val="28"/>
          <w:szCs w:val="28"/>
          <w:lang w:eastAsia="zh-TW"/>
        </w:rPr>
        <w:t>электронное декларирование</w:t>
      </w:r>
      <w:r>
        <w:rPr>
          <w:rFonts w:ascii="Times New Roman" w:hAnsi="Times New Roman"/>
          <w:sz w:val="28"/>
          <w:szCs w:val="28"/>
          <w:lang w:eastAsia="zh-TW"/>
        </w:rPr>
        <w:t>»</w:t>
      </w:r>
      <w:r w:rsidRPr="008F3345">
        <w:rPr>
          <w:rFonts w:ascii="Times New Roman" w:hAnsi="Times New Roman"/>
          <w:sz w:val="28"/>
          <w:szCs w:val="28"/>
          <w:lang w:eastAsia="zh-TW"/>
        </w:rPr>
        <w:t xml:space="preserve">: www.cabinet.salyk.kz (далее – информационная система); 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2) веб-портал </w:t>
      </w:r>
      <w:r>
        <w:rPr>
          <w:rFonts w:ascii="Times New Roman" w:hAnsi="Times New Roman"/>
          <w:sz w:val="28"/>
          <w:szCs w:val="28"/>
          <w:lang w:eastAsia="zh-TW"/>
        </w:rPr>
        <w:t>«</w:t>
      </w:r>
      <w:r w:rsidRPr="008F3345">
        <w:rPr>
          <w:rFonts w:ascii="Times New Roman" w:hAnsi="Times New Roman"/>
          <w:sz w:val="28"/>
          <w:szCs w:val="28"/>
          <w:lang w:eastAsia="zh-TW"/>
        </w:rPr>
        <w:t>электронного правительства</w:t>
      </w:r>
      <w:r>
        <w:rPr>
          <w:rFonts w:ascii="Times New Roman" w:hAnsi="Times New Roman"/>
          <w:sz w:val="28"/>
          <w:szCs w:val="28"/>
          <w:lang w:eastAsia="zh-TW"/>
        </w:rPr>
        <w:t>»</w:t>
      </w:r>
      <w:r w:rsidRPr="008F3345">
        <w:rPr>
          <w:rFonts w:ascii="Times New Roman" w:hAnsi="Times New Roman"/>
          <w:sz w:val="28"/>
          <w:szCs w:val="28"/>
          <w:lang w:eastAsia="zh-TW"/>
        </w:rPr>
        <w:t xml:space="preserve"> www.egov.kz (далее – портал).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8F3345" w:rsidRPr="001D326B" w:rsidRDefault="008F3345" w:rsidP="008F33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1D326B">
        <w:rPr>
          <w:rFonts w:ascii="Times New Roman" w:hAnsi="Times New Roman"/>
          <w:b/>
          <w:sz w:val="28"/>
          <w:szCs w:val="28"/>
          <w:lang w:eastAsia="zh-TW"/>
        </w:rPr>
        <w:t>2. Порядок оказания государственной услуги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>4. Срок оказания государственной услуги: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1) с момента регистрации электронного документа (далее – ЭД)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услугодателем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>:</w:t>
      </w:r>
      <w:bookmarkStart w:id="0" w:name="_GoBack"/>
      <w:bookmarkEnd w:id="0"/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выпуск товаров должен быть завершен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услугодателем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не позднее 1 (одного) рабочего дня, следующего за днем регистрации декларации на товары в виде ЭД, если иное не установлено Кодексом Республики Казахстан </w:t>
      </w:r>
      <w:r>
        <w:rPr>
          <w:rFonts w:ascii="Times New Roman" w:hAnsi="Times New Roman"/>
          <w:sz w:val="28"/>
          <w:szCs w:val="28"/>
          <w:lang w:eastAsia="zh-TW"/>
        </w:rPr>
        <w:t>«</w:t>
      </w:r>
      <w:r w:rsidRPr="008F3345">
        <w:rPr>
          <w:rFonts w:ascii="Times New Roman" w:hAnsi="Times New Roman"/>
          <w:sz w:val="28"/>
          <w:szCs w:val="28"/>
          <w:lang w:eastAsia="zh-TW"/>
        </w:rPr>
        <w:t>О таможенном деле в Республике Казахстан</w:t>
      </w:r>
      <w:r>
        <w:rPr>
          <w:rFonts w:ascii="Times New Roman" w:hAnsi="Times New Roman"/>
          <w:sz w:val="28"/>
          <w:szCs w:val="28"/>
          <w:lang w:eastAsia="zh-TW"/>
        </w:rPr>
        <w:t>»</w:t>
      </w:r>
      <w:r w:rsidRPr="008F3345">
        <w:rPr>
          <w:rFonts w:ascii="Times New Roman" w:hAnsi="Times New Roman"/>
          <w:sz w:val="28"/>
          <w:szCs w:val="28"/>
          <w:lang w:eastAsia="zh-TW"/>
        </w:rPr>
        <w:t xml:space="preserve"> от 30 июня 2010 года (далее – Кодекс);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proofErr w:type="gramStart"/>
      <w:r w:rsidRPr="008F3345">
        <w:rPr>
          <w:rFonts w:ascii="Times New Roman" w:hAnsi="Times New Roman"/>
          <w:sz w:val="28"/>
          <w:szCs w:val="28"/>
          <w:lang w:eastAsia="zh-TW"/>
        </w:rPr>
        <w:t xml:space="preserve">Сроки выпуска товаров могут быть продлены на время, необходимое для проведения или завершения форм таможенного контроля, с письменного разрешения руководителя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, уполномоченного им заместителя руководителя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либо лиц, их замещающих, и не может превышать </w:t>
      </w:r>
      <w:r w:rsidRPr="008F3345">
        <w:rPr>
          <w:rFonts w:ascii="Times New Roman" w:hAnsi="Times New Roman"/>
          <w:sz w:val="28"/>
          <w:szCs w:val="28"/>
          <w:lang w:eastAsia="zh-TW"/>
        </w:rPr>
        <w:lastRenderedPageBreak/>
        <w:t>10 (десяти) рабочих дней со дня, следующего за днем регистрации декларации на товары, если иное не установлено Кодексом.</w:t>
      </w:r>
      <w:proofErr w:type="gramEnd"/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 </w:t>
      </w:r>
      <w:proofErr w:type="gramStart"/>
      <w:r w:rsidRPr="008F3345">
        <w:rPr>
          <w:rFonts w:ascii="Times New Roman" w:hAnsi="Times New Roman"/>
          <w:sz w:val="28"/>
          <w:szCs w:val="28"/>
          <w:lang w:eastAsia="zh-TW"/>
        </w:rPr>
        <w:t xml:space="preserve">Если при совершении таможенных операций, связанных с помещением под таможенные процедуры товаров, содержащих объекты интеллектуальной собственности, включенных в таможенный реестр объектов интеллектуальной собственности и в единый таможенный реестр объектов интеллектуальной собственности государств-членов Таможенного союза,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услугодателем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обнаружены признаки нарушения прав интеллектуальной собственности, выпуск таких товаров приостанавливается сроком на 10 (десять) рабочих дней.</w:t>
      </w:r>
      <w:proofErr w:type="gramEnd"/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По запросу правообладателя или лица, представляющего его интересы, этот срок может быть продлен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услугодателем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>, но не более чем на 10 (десять) рабочих дней.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3) максимально допустимое время для регистрации ЭД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услугодателем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– 2 (два) часа.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>5. Форма оказания государственной услуги: электронная (полностью автоматизированная).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6. </w:t>
      </w:r>
      <w:proofErr w:type="gramStart"/>
      <w:r w:rsidRPr="008F3345">
        <w:rPr>
          <w:rFonts w:ascii="Times New Roman" w:hAnsi="Times New Roman"/>
          <w:sz w:val="28"/>
          <w:szCs w:val="28"/>
          <w:lang w:eastAsia="zh-TW"/>
        </w:rPr>
        <w:t xml:space="preserve">Результатом оказания государственной услуги является – решение о выпуске товаров принятое уполномоченным должностным лицом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, заверенное его электронной цифровой подписью (далее – ЭЦП), в том числе с одновременным уведомлением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>, а также заинтересованных лиц посредством информационной системы, либо мотивированный ответ об отказе в оказании государственной услуги в виде решения об отказе в выпуске товаров в случаях и по основаниям, указанным в пункте</w:t>
      </w:r>
      <w:proofErr w:type="gram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10 настоящего стандарта государственной услуги.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>Форма предоставления результата оказания государственной услуги: электронная.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При обращении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через портал результат оказания государственной услуги направляется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услугополучателю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в </w:t>
      </w:r>
      <w:r>
        <w:rPr>
          <w:rFonts w:ascii="Times New Roman" w:hAnsi="Times New Roman"/>
          <w:sz w:val="28"/>
          <w:szCs w:val="28"/>
          <w:lang w:eastAsia="zh-TW"/>
        </w:rPr>
        <w:t>«</w:t>
      </w:r>
      <w:r w:rsidRPr="008F3345">
        <w:rPr>
          <w:rFonts w:ascii="Times New Roman" w:hAnsi="Times New Roman"/>
          <w:sz w:val="28"/>
          <w:szCs w:val="28"/>
          <w:lang w:eastAsia="zh-TW"/>
        </w:rPr>
        <w:t>личный кабинет</w:t>
      </w:r>
      <w:r>
        <w:rPr>
          <w:rFonts w:ascii="Times New Roman" w:hAnsi="Times New Roman"/>
          <w:sz w:val="28"/>
          <w:szCs w:val="28"/>
          <w:lang w:eastAsia="zh-TW"/>
        </w:rPr>
        <w:t>»</w:t>
      </w:r>
      <w:r w:rsidRPr="008F3345">
        <w:rPr>
          <w:rFonts w:ascii="Times New Roman" w:hAnsi="Times New Roman"/>
          <w:sz w:val="28"/>
          <w:szCs w:val="28"/>
          <w:lang w:eastAsia="zh-TW"/>
        </w:rPr>
        <w:t xml:space="preserve"> в форме электронного документа, удостоверенного ЭЦП уполномоченного лица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. 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7. Государственная услуга оказывается на платной основе физическим и юридическим лицам (далее –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услугополучатель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>).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В соответствии с Кодексом за оказание государственной услуги взимаются таможенные сборы за таможенное декларирование товаров, устанавливаемые Правительством Республики Казахстан, в размере 60 (шестьдесят) евро за основной лист декларации на товары (далее – ДТ) и 25 (двадцать пять) евро за каждый добавочный лист ДТ. 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proofErr w:type="gramStart"/>
      <w:r w:rsidRPr="008F3345">
        <w:rPr>
          <w:rFonts w:ascii="Times New Roman" w:hAnsi="Times New Roman"/>
          <w:sz w:val="28"/>
          <w:szCs w:val="28"/>
          <w:lang w:eastAsia="zh-TW"/>
        </w:rPr>
        <w:t xml:space="preserve">На основании статьи 372 Таможенного кодекса Таможенного союза при декларировании товаров, перемещаемых в рамках контрактов на недропользование, действующих в соответствии с Законом Республики Казахстан от 20 июля 1995 года № 2368 "О таможенном деле в Республике Казахстан", таможенные сборы за таможенное оформление товаров, перемещаемых юридическими и физическими лицами взимаются в </w:t>
      </w:r>
      <w:r w:rsidRPr="008F3345">
        <w:rPr>
          <w:rFonts w:ascii="Times New Roman" w:hAnsi="Times New Roman"/>
          <w:sz w:val="28"/>
          <w:szCs w:val="28"/>
          <w:lang w:eastAsia="zh-TW"/>
        </w:rPr>
        <w:lastRenderedPageBreak/>
        <w:t>соответствии с постановлением Правительства Республики Казахстан от 7 ноября 1995 года</w:t>
      </w:r>
      <w:proofErr w:type="gram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№ 1479 "О ставках таможенных платежей" в размере 0,2 % от таможенной стоимости, за таможенное оформление товаров и транспортных средств вне определенных для этого мест и вне времени работы органов государственных доходов в размере 0,4 % от таможенной стоимости.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Таможенные сборы за таможенное декларирование товаров уплачиваются </w:t>
      </w:r>
      <w:proofErr w:type="gramStart"/>
      <w:r w:rsidRPr="008F3345">
        <w:rPr>
          <w:rFonts w:ascii="Times New Roman" w:hAnsi="Times New Roman"/>
          <w:sz w:val="28"/>
          <w:szCs w:val="28"/>
          <w:lang w:eastAsia="zh-TW"/>
        </w:rPr>
        <w:t>до</w:t>
      </w:r>
      <w:proofErr w:type="gram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или одновременно с подачей ЭД.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Таможенные сборы за таможенное декларирование товаров уплачиваются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услугополучателем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в бюджет наличным и безналичным способом в национальной валюте через банки второго уровня, имеющие лицензию Национального Банка Республики Казахстан, а также организации, осуществляющие отдельные виды банковских операций (подтверждением уплаты является платежное поручение банка).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8. График работы портала и информационной системы: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9. Для оказания государственной услуги при обращении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через портал и информационную систему необходимо наличие на лицевом счете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необходимого размера денежных средств, подтверждающих уплату таможенных платежей и налогов.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>Представление документов в электронном виде, необходимо в случае, если информационная система контроля управления рисками выдала рекомендации по принятию мер по предотвращению и минимизации рисков.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В случае если информационная система контроля управления рисками выдала рекомендации по принятию мер по предотвращению и минимизации рисков дополнительные документы представляются по запросу уполномоченного должностного лица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в электронном виде посредством информационной системы.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Сведения документов, удостоверяющих личность, о государственной регистрации (перерегистрации) юридического лица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услугодатель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получает из соответствующих государственных информационных систем через шлюз </w:t>
      </w:r>
      <w:r>
        <w:rPr>
          <w:rFonts w:ascii="Times New Roman" w:hAnsi="Times New Roman"/>
          <w:sz w:val="28"/>
          <w:szCs w:val="28"/>
          <w:lang w:eastAsia="zh-TW"/>
        </w:rPr>
        <w:t>«электронного правительства»</w:t>
      </w:r>
      <w:r w:rsidRPr="008F3345">
        <w:rPr>
          <w:rFonts w:ascii="Times New Roman" w:hAnsi="Times New Roman"/>
          <w:sz w:val="28"/>
          <w:szCs w:val="28"/>
          <w:lang w:eastAsia="zh-TW"/>
        </w:rPr>
        <w:t>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Услугодатель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получает согласие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При сдаче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услугополучателем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всех необходимых документов через портал – в </w:t>
      </w:r>
      <w:r>
        <w:rPr>
          <w:rFonts w:ascii="Times New Roman" w:hAnsi="Times New Roman"/>
          <w:sz w:val="28"/>
          <w:szCs w:val="28"/>
          <w:lang w:eastAsia="zh-TW"/>
        </w:rPr>
        <w:t>«</w:t>
      </w:r>
      <w:r w:rsidRPr="008F3345">
        <w:rPr>
          <w:rFonts w:ascii="Times New Roman" w:hAnsi="Times New Roman"/>
          <w:sz w:val="28"/>
          <w:szCs w:val="28"/>
          <w:lang w:eastAsia="zh-TW"/>
        </w:rPr>
        <w:t>личном кабинете</w:t>
      </w:r>
      <w:r>
        <w:rPr>
          <w:rFonts w:ascii="Times New Roman" w:hAnsi="Times New Roman"/>
          <w:sz w:val="28"/>
          <w:szCs w:val="28"/>
          <w:lang w:eastAsia="zh-TW"/>
        </w:rPr>
        <w:t>»</w:t>
      </w:r>
      <w:r w:rsidRPr="008F3345">
        <w:rPr>
          <w:rFonts w:ascii="Times New Roman" w:hAnsi="Times New Roman"/>
          <w:sz w:val="28"/>
          <w:szCs w:val="28"/>
          <w:lang w:eastAsia="zh-TW"/>
        </w:rPr>
        <w:t xml:space="preserve">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lastRenderedPageBreak/>
        <w:t>10. Основаниями для отказа в оказании государственной услуги являются: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1) несоблюдение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услугополучателем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следующих условий выпуска товаров: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>в информационную систему представлены электронные копии лицензии, сертификатов, разрешении и (или) иных документов, необходимых для выпуска товаров в соответствии с Кодексом и (или) иными международными договорами государств – членов Таможенного союза, за исключением случаев, когда в соответствии с Кодексом указанные документы могут быть представлены после выпуска товаров;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>лицами соблюдены необходимые требования и условия для помещения товаров под избранную таможенную процедуру в соответствии с Кодексом;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>в отношении товаров уплачены таможенные пошлины, налоги либо предоставлено обеспечение их уплаты в соответствии с Кодексом;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>2) если при проведении таможенного контроля товаров органами государственных доходов были выявлены нарушения таможенного законодательства Таможенного союза, за исключением случаев, если: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>выявленные нарушения, не содержащие состав правонарушения, устранены;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>выявленные нарушения устранены, а декларируемые товары не изъяты или на них не наложен арест в соответствии с законами Республики Казахстан;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proofErr w:type="gramStart"/>
      <w:r w:rsidRPr="008F3345">
        <w:rPr>
          <w:rFonts w:ascii="Times New Roman" w:hAnsi="Times New Roman"/>
          <w:sz w:val="28"/>
          <w:szCs w:val="28"/>
          <w:lang w:eastAsia="zh-TW"/>
        </w:rPr>
        <w:t xml:space="preserve">3) если обнаружено, что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услугополучателем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заявлены недостоверные сведения, влияющие на определение размера сумм таможенных платежей и налогов, в том числе неверно указаны код товарной номенклатуры внешнеэкономической деятельности, страна происхождения, ставки и размеры таможенных платежей и налогов, способ платежа и другие сведения, связанные с уплатой таможенных платежей и налогов, за исключением корректировки таможенной стоимости товаров.</w:t>
      </w:r>
      <w:proofErr w:type="gramEnd"/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 </w:t>
      </w:r>
    </w:p>
    <w:p w:rsidR="008F3345" w:rsidRPr="00B24A64" w:rsidRDefault="008F3345" w:rsidP="00B24A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B24A64">
        <w:rPr>
          <w:rFonts w:ascii="Times New Roman" w:hAnsi="Times New Roman"/>
          <w:b/>
          <w:sz w:val="28"/>
          <w:szCs w:val="28"/>
          <w:lang w:eastAsia="zh-TW"/>
        </w:rPr>
        <w:t>3. Порядок обжалования решений, действий</w:t>
      </w:r>
    </w:p>
    <w:p w:rsidR="008F3345" w:rsidRPr="00B24A64" w:rsidRDefault="008F3345" w:rsidP="00B24A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B24A64">
        <w:rPr>
          <w:rFonts w:ascii="Times New Roman" w:hAnsi="Times New Roman"/>
          <w:b/>
          <w:sz w:val="28"/>
          <w:szCs w:val="28"/>
          <w:lang w:eastAsia="zh-TW"/>
        </w:rPr>
        <w:t>(бездействий) центрального государственного органа,</w:t>
      </w:r>
    </w:p>
    <w:p w:rsidR="008F3345" w:rsidRPr="00B24A64" w:rsidRDefault="008F3345" w:rsidP="00B24A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proofErr w:type="spellStart"/>
      <w:r w:rsidRPr="00B24A64">
        <w:rPr>
          <w:rFonts w:ascii="Times New Roman" w:hAnsi="Times New Roman"/>
          <w:b/>
          <w:sz w:val="28"/>
          <w:szCs w:val="28"/>
          <w:lang w:eastAsia="zh-TW"/>
        </w:rPr>
        <w:t>услугодателя</w:t>
      </w:r>
      <w:proofErr w:type="spellEnd"/>
      <w:r w:rsidRPr="00B24A64">
        <w:rPr>
          <w:rFonts w:ascii="Times New Roman" w:hAnsi="Times New Roman"/>
          <w:b/>
          <w:sz w:val="28"/>
          <w:szCs w:val="28"/>
          <w:lang w:eastAsia="zh-TW"/>
        </w:rPr>
        <w:t xml:space="preserve"> и (или) их должностных лиц по вопросам</w:t>
      </w:r>
    </w:p>
    <w:p w:rsidR="008F3345" w:rsidRPr="00B24A64" w:rsidRDefault="008F3345" w:rsidP="00B24A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B24A64">
        <w:rPr>
          <w:rFonts w:ascii="Times New Roman" w:hAnsi="Times New Roman"/>
          <w:b/>
          <w:sz w:val="28"/>
          <w:szCs w:val="28"/>
          <w:lang w:eastAsia="zh-TW"/>
        </w:rPr>
        <w:t>оказания государственных услуг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11. Жалобы на решения, действия (бездействия) Министерства,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и (или) их должностных лиц по вопросам оказания государственных услуг, подаются в письменном виде: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>1) 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2) на имя руководителя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по адресам, указанным в пункте 13 настоящего стандарта государственной услуги.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>В жалобе: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lastRenderedPageBreak/>
        <w:t>1) физического лица – указываются его фамилия, имя, отчество, почтовый адрес, контактный телефон;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2) юридического лица – указываются его наименование, почтовый адрес, исходящий номер и дата. 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Обращение должно быть подписано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услугополучателем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>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Жалоба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по вопросам оказания государственных услуг, поступившая в адрес, Министерства,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подлежит рассмотрению в 5 (течение) пяти рабочих дней со дня ее регистрации.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8F3345">
        <w:rPr>
          <w:rFonts w:ascii="Times New Roman" w:hAnsi="Times New Roman"/>
          <w:sz w:val="28"/>
          <w:szCs w:val="28"/>
          <w:lang w:eastAsia="zh-TW"/>
        </w:rPr>
        <w:t>контакт-центра</w:t>
      </w:r>
      <w:proofErr w:type="gramEnd"/>
      <w:r w:rsidRPr="008F3345">
        <w:rPr>
          <w:rFonts w:ascii="Times New Roman" w:hAnsi="Times New Roman"/>
          <w:sz w:val="28"/>
          <w:szCs w:val="28"/>
          <w:lang w:eastAsia="zh-TW"/>
        </w:rPr>
        <w:t>: 1414.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При отправке жалобы через портал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услугополучателю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из </w:t>
      </w:r>
      <w:r w:rsidR="001D21D3">
        <w:rPr>
          <w:rFonts w:ascii="Times New Roman" w:hAnsi="Times New Roman"/>
          <w:sz w:val="28"/>
          <w:szCs w:val="28"/>
          <w:lang w:eastAsia="zh-TW"/>
        </w:rPr>
        <w:t>«</w:t>
      </w:r>
      <w:r w:rsidRPr="008F3345">
        <w:rPr>
          <w:rFonts w:ascii="Times New Roman" w:hAnsi="Times New Roman"/>
          <w:sz w:val="28"/>
          <w:szCs w:val="28"/>
          <w:lang w:eastAsia="zh-TW"/>
        </w:rPr>
        <w:t>личного кабинета</w:t>
      </w:r>
      <w:r w:rsidR="001D21D3">
        <w:rPr>
          <w:rFonts w:ascii="Times New Roman" w:hAnsi="Times New Roman"/>
          <w:sz w:val="28"/>
          <w:szCs w:val="28"/>
          <w:lang w:eastAsia="zh-TW"/>
        </w:rPr>
        <w:t>»</w:t>
      </w:r>
      <w:r w:rsidRPr="008F3345">
        <w:rPr>
          <w:rFonts w:ascii="Times New Roman" w:hAnsi="Times New Roman"/>
          <w:sz w:val="28"/>
          <w:szCs w:val="28"/>
          <w:lang w:eastAsia="zh-TW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услугодателем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В случае несогласия с результатами оказанной государственной услуги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услугополучатель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может обратиться с жалобой в уполномоченный орган по оценке и </w:t>
      </w:r>
      <w:proofErr w:type="gramStart"/>
      <w:r w:rsidRPr="008F3345">
        <w:rPr>
          <w:rFonts w:ascii="Times New Roman" w:hAnsi="Times New Roman"/>
          <w:sz w:val="28"/>
          <w:szCs w:val="28"/>
          <w:lang w:eastAsia="zh-TW"/>
        </w:rPr>
        <w:t>контролю за</w:t>
      </w:r>
      <w:proofErr w:type="gram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качеством оказания государственных услуг.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Жалоба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, поступившая в адрес уполномоченного органа по оценке и </w:t>
      </w:r>
      <w:proofErr w:type="gramStart"/>
      <w:r w:rsidRPr="008F3345">
        <w:rPr>
          <w:rFonts w:ascii="Times New Roman" w:hAnsi="Times New Roman"/>
          <w:sz w:val="28"/>
          <w:szCs w:val="28"/>
          <w:lang w:eastAsia="zh-TW"/>
        </w:rPr>
        <w:t>контролю за</w:t>
      </w:r>
      <w:proofErr w:type="gram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12. В случае несогласия с результатами оказанной государственной услуги,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услугополучатель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 </w:t>
      </w:r>
    </w:p>
    <w:p w:rsidR="008F3345" w:rsidRPr="001D21D3" w:rsidRDefault="008F3345" w:rsidP="001D21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1D21D3">
        <w:rPr>
          <w:rFonts w:ascii="Times New Roman" w:hAnsi="Times New Roman"/>
          <w:b/>
          <w:sz w:val="28"/>
          <w:szCs w:val="28"/>
          <w:lang w:eastAsia="zh-TW"/>
        </w:rPr>
        <w:t>4. Иные требования с учетом особенностей оказания</w:t>
      </w:r>
    </w:p>
    <w:p w:rsidR="008F3345" w:rsidRPr="001D21D3" w:rsidRDefault="008F3345" w:rsidP="001D21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1D21D3">
        <w:rPr>
          <w:rFonts w:ascii="Times New Roman" w:hAnsi="Times New Roman"/>
          <w:b/>
          <w:sz w:val="28"/>
          <w:szCs w:val="28"/>
          <w:lang w:eastAsia="zh-TW"/>
        </w:rPr>
        <w:t xml:space="preserve">государственной услуги, в том числе оказываемой </w:t>
      </w:r>
      <w:proofErr w:type="gramStart"/>
      <w:r w:rsidRPr="001D21D3">
        <w:rPr>
          <w:rFonts w:ascii="Times New Roman" w:hAnsi="Times New Roman"/>
          <w:b/>
          <w:sz w:val="28"/>
          <w:szCs w:val="28"/>
          <w:lang w:eastAsia="zh-TW"/>
        </w:rPr>
        <w:t>в</w:t>
      </w:r>
      <w:proofErr w:type="gramEnd"/>
      <w:r w:rsidRPr="001D21D3">
        <w:rPr>
          <w:rFonts w:ascii="Times New Roman" w:hAnsi="Times New Roman"/>
          <w:b/>
          <w:sz w:val="28"/>
          <w:szCs w:val="28"/>
          <w:lang w:eastAsia="zh-TW"/>
        </w:rPr>
        <w:t xml:space="preserve"> электронной</w:t>
      </w:r>
    </w:p>
    <w:p w:rsidR="008F3345" w:rsidRPr="001D21D3" w:rsidRDefault="008F3345" w:rsidP="001D21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1D21D3">
        <w:rPr>
          <w:rFonts w:ascii="Times New Roman" w:hAnsi="Times New Roman"/>
          <w:b/>
          <w:sz w:val="28"/>
          <w:szCs w:val="28"/>
          <w:lang w:eastAsia="zh-TW"/>
        </w:rPr>
        <w:t>форме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13. Адреса мест оказания государственной услуги размещены на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интернет-ресурсе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Министерства: www.minfin.gov.kz,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услугодателя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>: www.kgd.gov.kz.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14.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Услугополучатель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имеет возможность получения государственной услуги в электронной форме при условии наличия ЭЦП.</w:t>
      </w:r>
    </w:p>
    <w:p w:rsidR="008F3345" w:rsidRP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 xml:space="preserve">15. </w:t>
      </w:r>
      <w:proofErr w:type="spellStart"/>
      <w:r w:rsidRPr="008F3345">
        <w:rPr>
          <w:rFonts w:ascii="Times New Roman" w:hAnsi="Times New Roman"/>
          <w:sz w:val="28"/>
          <w:szCs w:val="28"/>
          <w:lang w:eastAsia="zh-TW"/>
        </w:rPr>
        <w:t>Услугополучатель</w:t>
      </w:r>
      <w:proofErr w:type="spell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</w:t>
      </w:r>
      <w:r w:rsidR="001D21D3">
        <w:rPr>
          <w:rFonts w:ascii="Times New Roman" w:hAnsi="Times New Roman"/>
          <w:sz w:val="28"/>
          <w:szCs w:val="28"/>
          <w:lang w:eastAsia="zh-TW"/>
        </w:rPr>
        <w:t>«</w:t>
      </w:r>
      <w:r w:rsidRPr="008F3345">
        <w:rPr>
          <w:rFonts w:ascii="Times New Roman" w:hAnsi="Times New Roman"/>
          <w:sz w:val="28"/>
          <w:szCs w:val="28"/>
          <w:lang w:eastAsia="zh-TW"/>
        </w:rPr>
        <w:t>личного кабинета</w:t>
      </w:r>
      <w:r w:rsidR="001D21D3">
        <w:rPr>
          <w:rFonts w:ascii="Times New Roman" w:hAnsi="Times New Roman"/>
          <w:sz w:val="28"/>
          <w:szCs w:val="28"/>
          <w:lang w:eastAsia="zh-TW"/>
        </w:rPr>
        <w:t>»</w:t>
      </w:r>
      <w:r w:rsidRPr="008F3345">
        <w:rPr>
          <w:rFonts w:ascii="Times New Roman" w:hAnsi="Times New Roman"/>
          <w:sz w:val="28"/>
          <w:szCs w:val="28"/>
          <w:lang w:eastAsia="zh-TW"/>
        </w:rPr>
        <w:t xml:space="preserve"> на портале, единого </w:t>
      </w:r>
      <w:proofErr w:type="gramStart"/>
      <w:r w:rsidRPr="008F3345">
        <w:rPr>
          <w:rFonts w:ascii="Times New Roman" w:hAnsi="Times New Roman"/>
          <w:sz w:val="28"/>
          <w:szCs w:val="28"/>
          <w:lang w:eastAsia="zh-TW"/>
        </w:rPr>
        <w:t>контакт-центра</w:t>
      </w:r>
      <w:proofErr w:type="gramEnd"/>
      <w:r w:rsidRPr="008F3345">
        <w:rPr>
          <w:rFonts w:ascii="Times New Roman" w:hAnsi="Times New Roman"/>
          <w:sz w:val="28"/>
          <w:szCs w:val="28"/>
          <w:lang w:eastAsia="zh-TW"/>
        </w:rPr>
        <w:t xml:space="preserve"> по вопросам оказания государственных услуг. </w:t>
      </w:r>
    </w:p>
    <w:p w:rsidR="008F3345" w:rsidRDefault="008F3345" w:rsidP="008F3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F3345">
        <w:rPr>
          <w:rFonts w:ascii="Times New Roman" w:hAnsi="Times New Roman"/>
          <w:sz w:val="28"/>
          <w:szCs w:val="28"/>
          <w:lang w:eastAsia="zh-TW"/>
        </w:rPr>
        <w:t>16. Контактные телефоны единый контакт-центр по вопросам оказания государственных услуг: 1414, 88000807777.</w:t>
      </w:r>
    </w:p>
    <w:sectPr w:rsidR="008F3345" w:rsidSect="00631E41">
      <w:headerReference w:type="even" r:id="rId9"/>
      <w:headerReference w:type="default" r:id="rId10"/>
      <w:headerReference w:type="first" r:id="rId11"/>
      <w:pgSz w:w="11906" w:h="16838"/>
      <w:pgMar w:top="1418" w:right="851" w:bottom="1418" w:left="1418" w:header="709" w:footer="709" w:gutter="0"/>
      <w:pgNumType w:start="4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EF" w:rsidRDefault="00F415EF">
      <w:pPr>
        <w:spacing w:after="0" w:line="240" w:lineRule="auto"/>
      </w:pPr>
      <w:r>
        <w:separator/>
      </w:r>
    </w:p>
  </w:endnote>
  <w:endnote w:type="continuationSeparator" w:id="0">
    <w:p w:rsidR="00F415EF" w:rsidRDefault="00F4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EF" w:rsidRDefault="00F415EF">
      <w:pPr>
        <w:spacing w:after="0" w:line="240" w:lineRule="auto"/>
      </w:pPr>
      <w:r>
        <w:separator/>
      </w:r>
    </w:p>
  </w:footnote>
  <w:footnote w:type="continuationSeparator" w:id="0">
    <w:p w:rsidR="00F415EF" w:rsidRDefault="00F4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Default="00127AC3" w:rsidP="00C0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42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6FF" w:rsidRDefault="00F415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Pr="00D3228A" w:rsidRDefault="00127AC3" w:rsidP="00E55C1A">
    <w:pPr>
      <w:pStyle w:val="a3"/>
      <w:framePr w:wrap="around" w:vAnchor="text" w:hAnchor="page" w:x="6049" w:y="-107"/>
      <w:jc w:val="center"/>
      <w:rPr>
        <w:rStyle w:val="a5"/>
        <w:rFonts w:ascii="Times New Roman" w:hAnsi="Times New Roman"/>
        <w:sz w:val="28"/>
        <w:szCs w:val="28"/>
      </w:rPr>
    </w:pPr>
    <w:r w:rsidRPr="00D3228A">
      <w:rPr>
        <w:rStyle w:val="a5"/>
        <w:rFonts w:ascii="Times New Roman" w:hAnsi="Times New Roman"/>
        <w:sz w:val="28"/>
        <w:szCs w:val="28"/>
      </w:rPr>
      <w:fldChar w:fldCharType="begin"/>
    </w:r>
    <w:r w:rsidR="008042E8" w:rsidRPr="00D3228A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3228A">
      <w:rPr>
        <w:rStyle w:val="a5"/>
        <w:rFonts w:ascii="Times New Roman" w:hAnsi="Times New Roman"/>
        <w:sz w:val="28"/>
        <w:szCs w:val="28"/>
      </w:rPr>
      <w:fldChar w:fldCharType="separate"/>
    </w:r>
    <w:r w:rsidR="001D326B">
      <w:rPr>
        <w:rStyle w:val="a5"/>
        <w:rFonts w:ascii="Times New Roman" w:hAnsi="Times New Roman"/>
        <w:noProof/>
        <w:sz w:val="28"/>
        <w:szCs w:val="28"/>
      </w:rPr>
      <w:t>454</w:t>
    </w:r>
    <w:r w:rsidRPr="00D3228A">
      <w:rPr>
        <w:rStyle w:val="a5"/>
        <w:rFonts w:ascii="Times New Roman" w:hAnsi="Times New Roman"/>
        <w:sz w:val="28"/>
        <w:szCs w:val="28"/>
      </w:rPr>
      <w:fldChar w:fldCharType="end"/>
    </w:r>
  </w:p>
  <w:p w:rsidR="00EB76FF" w:rsidRPr="00B71AA1" w:rsidRDefault="00E55C1A" w:rsidP="00E55C1A">
    <w:pPr>
      <w:pStyle w:val="a3"/>
      <w:tabs>
        <w:tab w:val="clear" w:pos="935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626513"/>
    </w:sdtPr>
    <w:sdtEndPr>
      <w:rPr>
        <w:rFonts w:ascii="Times New Roman" w:hAnsi="Times New Roman"/>
        <w:sz w:val="28"/>
        <w:szCs w:val="28"/>
      </w:rPr>
    </w:sdtEndPr>
    <w:sdtContent>
      <w:p w:rsidR="00D3228A" w:rsidRPr="00D3228A" w:rsidRDefault="00127AC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3228A">
          <w:rPr>
            <w:rFonts w:ascii="Times New Roman" w:hAnsi="Times New Roman"/>
            <w:sz w:val="28"/>
            <w:szCs w:val="28"/>
          </w:rPr>
          <w:fldChar w:fldCharType="begin"/>
        </w:r>
        <w:r w:rsidR="00D3228A" w:rsidRPr="00D3228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3228A">
          <w:rPr>
            <w:rFonts w:ascii="Times New Roman" w:hAnsi="Times New Roman"/>
            <w:sz w:val="28"/>
            <w:szCs w:val="28"/>
          </w:rPr>
          <w:fldChar w:fldCharType="separate"/>
        </w:r>
        <w:r w:rsidR="00E55C1A">
          <w:rPr>
            <w:rFonts w:ascii="Times New Roman" w:hAnsi="Times New Roman"/>
            <w:noProof/>
            <w:sz w:val="28"/>
            <w:szCs w:val="28"/>
          </w:rPr>
          <w:t>1</w:t>
        </w:r>
        <w:r w:rsidRPr="00D3228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3228A" w:rsidRDefault="00D322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51FD"/>
    <w:multiLevelType w:val="hybridMultilevel"/>
    <w:tmpl w:val="00CA9C34"/>
    <w:lvl w:ilvl="0" w:tplc="75A251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E8"/>
    <w:rsid w:val="00033EA9"/>
    <w:rsid w:val="0005319D"/>
    <w:rsid w:val="000554E5"/>
    <w:rsid w:val="00065FC9"/>
    <w:rsid w:val="00071EF2"/>
    <w:rsid w:val="00075ACB"/>
    <w:rsid w:val="000854B5"/>
    <w:rsid w:val="00094F8B"/>
    <w:rsid w:val="000D2A3C"/>
    <w:rsid w:val="000F56AB"/>
    <w:rsid w:val="000F58A6"/>
    <w:rsid w:val="000F76EF"/>
    <w:rsid w:val="001014D8"/>
    <w:rsid w:val="00110F4F"/>
    <w:rsid w:val="00113125"/>
    <w:rsid w:val="00127AC3"/>
    <w:rsid w:val="001D1348"/>
    <w:rsid w:val="001D21D3"/>
    <w:rsid w:val="001D326B"/>
    <w:rsid w:val="001F11C3"/>
    <w:rsid w:val="0021281C"/>
    <w:rsid w:val="00265A6E"/>
    <w:rsid w:val="002815DE"/>
    <w:rsid w:val="00292BB1"/>
    <w:rsid w:val="002C54AF"/>
    <w:rsid w:val="002E0421"/>
    <w:rsid w:val="002E330D"/>
    <w:rsid w:val="002E5139"/>
    <w:rsid w:val="002E7B3D"/>
    <w:rsid w:val="00322118"/>
    <w:rsid w:val="0034240C"/>
    <w:rsid w:val="00365667"/>
    <w:rsid w:val="00376C98"/>
    <w:rsid w:val="003816A8"/>
    <w:rsid w:val="003A1A0A"/>
    <w:rsid w:val="00401613"/>
    <w:rsid w:val="004245A4"/>
    <w:rsid w:val="004452A9"/>
    <w:rsid w:val="004455E5"/>
    <w:rsid w:val="004509DA"/>
    <w:rsid w:val="00473500"/>
    <w:rsid w:val="00487203"/>
    <w:rsid w:val="00492042"/>
    <w:rsid w:val="00492FFF"/>
    <w:rsid w:val="004C4C6C"/>
    <w:rsid w:val="00505633"/>
    <w:rsid w:val="005418FA"/>
    <w:rsid w:val="00550631"/>
    <w:rsid w:val="00555CF4"/>
    <w:rsid w:val="00584F64"/>
    <w:rsid w:val="005917E2"/>
    <w:rsid w:val="00595379"/>
    <w:rsid w:val="005B1D61"/>
    <w:rsid w:val="005D3B2B"/>
    <w:rsid w:val="005D62FF"/>
    <w:rsid w:val="005E0575"/>
    <w:rsid w:val="00602A69"/>
    <w:rsid w:val="00610015"/>
    <w:rsid w:val="006318B3"/>
    <w:rsid w:val="00631E41"/>
    <w:rsid w:val="00632CE4"/>
    <w:rsid w:val="00657913"/>
    <w:rsid w:val="00664B8D"/>
    <w:rsid w:val="00665899"/>
    <w:rsid w:val="006758D7"/>
    <w:rsid w:val="00697B2B"/>
    <w:rsid w:val="006B311F"/>
    <w:rsid w:val="006C24BB"/>
    <w:rsid w:val="006D059A"/>
    <w:rsid w:val="006D1494"/>
    <w:rsid w:val="006D4013"/>
    <w:rsid w:val="00705CD1"/>
    <w:rsid w:val="00707EA3"/>
    <w:rsid w:val="0071577B"/>
    <w:rsid w:val="007240E1"/>
    <w:rsid w:val="0072463F"/>
    <w:rsid w:val="00754E9E"/>
    <w:rsid w:val="007556E0"/>
    <w:rsid w:val="00760FF4"/>
    <w:rsid w:val="007640A2"/>
    <w:rsid w:val="007675D6"/>
    <w:rsid w:val="00773568"/>
    <w:rsid w:val="007A2552"/>
    <w:rsid w:val="008042E8"/>
    <w:rsid w:val="00845367"/>
    <w:rsid w:val="008625EC"/>
    <w:rsid w:val="008A0212"/>
    <w:rsid w:val="008B0542"/>
    <w:rsid w:val="008B6700"/>
    <w:rsid w:val="008D54B0"/>
    <w:rsid w:val="008E09C2"/>
    <w:rsid w:val="008E1449"/>
    <w:rsid w:val="008F17D3"/>
    <w:rsid w:val="008F3345"/>
    <w:rsid w:val="009117F7"/>
    <w:rsid w:val="009214F5"/>
    <w:rsid w:val="00922233"/>
    <w:rsid w:val="0092260F"/>
    <w:rsid w:val="00974067"/>
    <w:rsid w:val="009908B4"/>
    <w:rsid w:val="00995AB0"/>
    <w:rsid w:val="009B5ED3"/>
    <w:rsid w:val="009D4B13"/>
    <w:rsid w:val="00A23693"/>
    <w:rsid w:val="00A53833"/>
    <w:rsid w:val="00A73FDB"/>
    <w:rsid w:val="00A90D11"/>
    <w:rsid w:val="00AB0E78"/>
    <w:rsid w:val="00AF05E4"/>
    <w:rsid w:val="00B24A64"/>
    <w:rsid w:val="00B555D9"/>
    <w:rsid w:val="00B61E88"/>
    <w:rsid w:val="00B64C9E"/>
    <w:rsid w:val="00B67BEA"/>
    <w:rsid w:val="00B71AFB"/>
    <w:rsid w:val="00B91A94"/>
    <w:rsid w:val="00BA1D4E"/>
    <w:rsid w:val="00BA2C54"/>
    <w:rsid w:val="00C01964"/>
    <w:rsid w:val="00C118E1"/>
    <w:rsid w:val="00C13605"/>
    <w:rsid w:val="00C140D8"/>
    <w:rsid w:val="00C37A95"/>
    <w:rsid w:val="00C45FF2"/>
    <w:rsid w:val="00C5021D"/>
    <w:rsid w:val="00CB2393"/>
    <w:rsid w:val="00CC06E6"/>
    <w:rsid w:val="00CD1896"/>
    <w:rsid w:val="00CD4194"/>
    <w:rsid w:val="00CF44CA"/>
    <w:rsid w:val="00D0304E"/>
    <w:rsid w:val="00D202B0"/>
    <w:rsid w:val="00D24D2B"/>
    <w:rsid w:val="00D2666F"/>
    <w:rsid w:val="00D3228A"/>
    <w:rsid w:val="00D54B3C"/>
    <w:rsid w:val="00D7035E"/>
    <w:rsid w:val="00D827D4"/>
    <w:rsid w:val="00D86FE2"/>
    <w:rsid w:val="00DA0FB2"/>
    <w:rsid w:val="00DA16A0"/>
    <w:rsid w:val="00DB4202"/>
    <w:rsid w:val="00DC176E"/>
    <w:rsid w:val="00DC6DF1"/>
    <w:rsid w:val="00DD101F"/>
    <w:rsid w:val="00DF26B6"/>
    <w:rsid w:val="00DF31EF"/>
    <w:rsid w:val="00DF4A5E"/>
    <w:rsid w:val="00E11FB4"/>
    <w:rsid w:val="00E43C7B"/>
    <w:rsid w:val="00E53FBD"/>
    <w:rsid w:val="00E55C1A"/>
    <w:rsid w:val="00E71B10"/>
    <w:rsid w:val="00E82BBD"/>
    <w:rsid w:val="00EA157B"/>
    <w:rsid w:val="00EA4899"/>
    <w:rsid w:val="00ED7B97"/>
    <w:rsid w:val="00EE10FB"/>
    <w:rsid w:val="00EF4A59"/>
    <w:rsid w:val="00F31B09"/>
    <w:rsid w:val="00F415EF"/>
    <w:rsid w:val="00F6795A"/>
    <w:rsid w:val="00F70BB8"/>
    <w:rsid w:val="00F73591"/>
    <w:rsid w:val="00F743AA"/>
    <w:rsid w:val="00F9703C"/>
    <w:rsid w:val="00FA5667"/>
    <w:rsid w:val="00FD4775"/>
    <w:rsid w:val="00FF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2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042E8"/>
    <w:rPr>
      <w:rFonts w:ascii="Calibri" w:eastAsia="Times New Roman" w:hAnsi="Calibri" w:cs="Times New Roman"/>
      <w:lang w:val="x-none"/>
    </w:rPr>
  </w:style>
  <w:style w:type="character" w:styleId="a5">
    <w:name w:val="page number"/>
    <w:basedOn w:val="a0"/>
    <w:rsid w:val="008042E8"/>
  </w:style>
  <w:style w:type="paragraph" w:styleId="a6">
    <w:name w:val="List Paragraph"/>
    <w:basedOn w:val="a"/>
    <w:uiPriority w:val="99"/>
    <w:qFormat/>
    <w:rsid w:val="008E144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3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28A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72463F"/>
    <w:rPr>
      <w:color w:val="0000FF" w:themeColor="hyperlink"/>
      <w:u w:val="single"/>
    </w:rPr>
  </w:style>
  <w:style w:type="character" w:customStyle="1" w:styleId="s0">
    <w:name w:val="s0"/>
    <w:rsid w:val="0047350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D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A3C"/>
    <w:rPr>
      <w:rFonts w:ascii="Tahoma" w:eastAsia="Times New Roman" w:hAnsi="Tahoma" w:cs="Tahoma"/>
      <w:sz w:val="16"/>
      <w:szCs w:val="16"/>
    </w:rPr>
  </w:style>
  <w:style w:type="paragraph" w:styleId="ac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d"/>
    <w:uiPriority w:val="99"/>
    <w:rsid w:val="00845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c"/>
    <w:uiPriority w:val="99"/>
    <w:rsid w:val="008453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rsid w:val="00CC06E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2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042E8"/>
    <w:rPr>
      <w:rFonts w:ascii="Calibri" w:eastAsia="Times New Roman" w:hAnsi="Calibri" w:cs="Times New Roman"/>
      <w:lang w:val="x-none"/>
    </w:rPr>
  </w:style>
  <w:style w:type="character" w:styleId="a5">
    <w:name w:val="page number"/>
    <w:basedOn w:val="a0"/>
    <w:rsid w:val="008042E8"/>
  </w:style>
  <w:style w:type="paragraph" w:styleId="a6">
    <w:name w:val="List Paragraph"/>
    <w:basedOn w:val="a"/>
    <w:uiPriority w:val="99"/>
    <w:qFormat/>
    <w:rsid w:val="008E144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3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28A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72463F"/>
    <w:rPr>
      <w:color w:val="0000FF" w:themeColor="hyperlink"/>
      <w:u w:val="single"/>
    </w:rPr>
  </w:style>
  <w:style w:type="character" w:customStyle="1" w:styleId="s0">
    <w:name w:val="s0"/>
    <w:rsid w:val="0047350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D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A3C"/>
    <w:rPr>
      <w:rFonts w:ascii="Tahoma" w:eastAsia="Times New Roman" w:hAnsi="Tahoma" w:cs="Tahoma"/>
      <w:sz w:val="16"/>
      <w:szCs w:val="16"/>
    </w:rPr>
  </w:style>
  <w:style w:type="paragraph" w:styleId="ac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d"/>
    <w:uiPriority w:val="99"/>
    <w:rsid w:val="00845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c"/>
    <w:uiPriority w:val="99"/>
    <w:rsid w:val="008453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rsid w:val="00CC06E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27E7-6456-4BFD-8C36-A453A938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20</cp:revision>
  <cp:lastPrinted>2015-06-12T03:27:00Z</cp:lastPrinted>
  <dcterms:created xsi:type="dcterms:W3CDTF">2015-04-23T16:08:00Z</dcterms:created>
  <dcterms:modified xsi:type="dcterms:W3CDTF">2017-09-20T11:04:00Z</dcterms:modified>
</cp:coreProperties>
</file>