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FA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Приложение 4</w:t>
      </w:r>
      <w:r w:rsidR="00471757" w:rsidRPr="001D2577">
        <w:rPr>
          <w:rFonts w:ascii="Times New Roman" w:hAnsi="Times New Roman"/>
          <w:sz w:val="28"/>
          <w:szCs w:val="28"/>
        </w:rPr>
        <w:t>6</w:t>
      </w:r>
    </w:p>
    <w:p w:rsidR="001A25FA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1D2577">
        <w:rPr>
          <w:rFonts w:ascii="Times New Roman" w:hAnsi="Times New Roman"/>
          <w:sz w:val="28"/>
          <w:szCs w:val="28"/>
        </w:rPr>
        <w:t xml:space="preserve">к </w:t>
      </w:r>
      <w:r w:rsidR="00374E78" w:rsidRPr="001D2577">
        <w:rPr>
          <w:rFonts w:ascii="Times New Roman" w:hAnsi="Times New Roman"/>
          <w:sz w:val="28"/>
          <w:szCs w:val="28"/>
          <w:lang w:val="kk-KZ"/>
        </w:rPr>
        <w:t>приказу</w:t>
      </w:r>
      <w:r w:rsidRPr="001D2577">
        <w:rPr>
          <w:rFonts w:ascii="Times New Roman" w:hAnsi="Times New Roman"/>
          <w:sz w:val="28"/>
          <w:szCs w:val="28"/>
        </w:rPr>
        <w:t xml:space="preserve"> Министра финансов </w:t>
      </w:r>
    </w:p>
    <w:p w:rsidR="001A25FA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1D2577">
        <w:rPr>
          <w:rFonts w:ascii="Times New Roman" w:hAnsi="Times New Roman"/>
          <w:sz w:val="28"/>
          <w:szCs w:val="28"/>
        </w:rPr>
        <w:t>Республики Казахстан</w:t>
      </w:r>
    </w:p>
    <w:p w:rsidR="00CA736C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от «</w:t>
      </w:r>
      <w:r w:rsidR="001D2577" w:rsidRPr="00203717">
        <w:rPr>
          <w:rFonts w:ascii="Times New Roman" w:hAnsi="Times New Roman"/>
          <w:sz w:val="28"/>
          <w:szCs w:val="28"/>
        </w:rPr>
        <w:t>27</w:t>
      </w:r>
      <w:r w:rsidRPr="001D2577">
        <w:rPr>
          <w:rFonts w:ascii="Times New Roman" w:hAnsi="Times New Roman"/>
          <w:sz w:val="28"/>
          <w:szCs w:val="28"/>
        </w:rPr>
        <w:t xml:space="preserve">» </w:t>
      </w:r>
      <w:r w:rsidR="001D2577" w:rsidRPr="001D2577">
        <w:rPr>
          <w:rFonts w:ascii="Times New Roman" w:hAnsi="Times New Roman"/>
          <w:sz w:val="28"/>
          <w:szCs w:val="28"/>
        </w:rPr>
        <w:t>апреля</w:t>
      </w:r>
      <w:r w:rsidRPr="001D2577">
        <w:rPr>
          <w:rFonts w:ascii="Times New Roman" w:hAnsi="Times New Roman"/>
          <w:sz w:val="28"/>
          <w:szCs w:val="28"/>
        </w:rPr>
        <w:t xml:space="preserve"> 201</w:t>
      </w:r>
      <w:r w:rsidR="00D05E6A" w:rsidRPr="001D2577">
        <w:rPr>
          <w:rFonts w:ascii="Times New Roman" w:hAnsi="Times New Roman"/>
          <w:sz w:val="28"/>
          <w:szCs w:val="28"/>
          <w:lang w:val="kk-KZ"/>
        </w:rPr>
        <w:t>5</w:t>
      </w:r>
      <w:r w:rsidRPr="001D2577">
        <w:rPr>
          <w:rFonts w:ascii="Times New Roman" w:hAnsi="Times New Roman"/>
          <w:sz w:val="28"/>
          <w:szCs w:val="28"/>
        </w:rPr>
        <w:t xml:space="preserve"> года №</w:t>
      </w:r>
      <w:r w:rsidR="001D2577" w:rsidRPr="001D2577">
        <w:rPr>
          <w:rFonts w:ascii="Times New Roman" w:hAnsi="Times New Roman"/>
          <w:sz w:val="28"/>
          <w:szCs w:val="28"/>
        </w:rPr>
        <w:t xml:space="preserve"> 284</w:t>
      </w:r>
    </w:p>
    <w:p w:rsidR="00CA736C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CA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577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CA736C" w:rsidRPr="001D2577" w:rsidRDefault="00CA736C" w:rsidP="00CA7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таможенных складов»</w:t>
      </w:r>
    </w:p>
    <w:p w:rsidR="00CA736C" w:rsidRPr="001D2577" w:rsidRDefault="00CA736C" w:rsidP="00CA736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CA736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1A25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57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A736C" w:rsidRPr="001D2577" w:rsidRDefault="00CA736C" w:rsidP="00CA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1. Государственная услуга </w:t>
      </w:r>
      <w:r>
        <w:rPr>
          <w:rFonts w:ascii="Times New Roman" w:hAnsi="Times New Roman"/>
          <w:sz w:val="28"/>
          <w:szCs w:val="28"/>
        </w:rPr>
        <w:t>«</w:t>
      </w:r>
      <w:r w:rsidRPr="00653C70">
        <w:rPr>
          <w:rFonts w:ascii="Times New Roman" w:hAnsi="Times New Roman"/>
          <w:sz w:val="28"/>
          <w:szCs w:val="28"/>
        </w:rPr>
        <w:t>Включение в реестр владельцев таможенных складов</w:t>
      </w:r>
      <w:r>
        <w:rPr>
          <w:rFonts w:ascii="Times New Roman" w:hAnsi="Times New Roman"/>
          <w:sz w:val="28"/>
          <w:szCs w:val="28"/>
        </w:rPr>
        <w:t>»</w:t>
      </w:r>
      <w:r w:rsidRPr="00653C70">
        <w:rPr>
          <w:rFonts w:ascii="Times New Roman" w:hAnsi="Times New Roman"/>
          <w:sz w:val="28"/>
          <w:szCs w:val="28"/>
        </w:rPr>
        <w:t xml:space="preserve"> (далее – государственная услуга).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653C70" w:rsidRPr="00653C70" w:rsidRDefault="00575CC9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75CC9">
        <w:rPr>
          <w:rFonts w:ascii="Times New Roman" w:hAnsi="Times New Roman"/>
          <w:sz w:val="28"/>
          <w:szCs w:val="28"/>
        </w:rPr>
        <w:t xml:space="preserve"> Государственная услуга оказывается территориальными органами Комитета государственных доходов Министерства по областям, городам Астане, Алматы и Шымкент (далее – услугодатель).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Прием заявления и выдача результата оказания государственной услуги осуществляется через: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1) канцелярии услугодателя;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2) веб-портал </w:t>
      </w:r>
      <w:r>
        <w:rPr>
          <w:rFonts w:ascii="Times New Roman" w:hAnsi="Times New Roman"/>
          <w:sz w:val="28"/>
          <w:szCs w:val="28"/>
        </w:rPr>
        <w:t>«</w:t>
      </w:r>
      <w:r w:rsidRPr="00653C70">
        <w:rPr>
          <w:rFonts w:ascii="Times New Roman" w:hAnsi="Times New Roman"/>
          <w:sz w:val="28"/>
          <w:szCs w:val="28"/>
        </w:rPr>
        <w:t>электронного правительства</w:t>
      </w:r>
      <w:r>
        <w:rPr>
          <w:rFonts w:ascii="Times New Roman" w:hAnsi="Times New Roman"/>
          <w:sz w:val="28"/>
          <w:szCs w:val="28"/>
        </w:rPr>
        <w:t>»</w:t>
      </w:r>
      <w:r w:rsidRPr="00653C70">
        <w:rPr>
          <w:rFonts w:ascii="Times New Roman" w:hAnsi="Times New Roman"/>
          <w:sz w:val="28"/>
          <w:szCs w:val="28"/>
        </w:rPr>
        <w:t>: www.egov.kz (далее – портал).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C70" w:rsidRPr="00653C70" w:rsidRDefault="00653C70" w:rsidP="00653C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3C70">
        <w:rPr>
          <w:rFonts w:ascii="Times New Roman" w:hAnsi="Times New Roman"/>
          <w:b/>
          <w:sz w:val="28"/>
          <w:szCs w:val="28"/>
        </w:rPr>
        <w:t>2. Порядок оказания государственной услуги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4. Срок оказания государственной услуги:</w:t>
      </w:r>
    </w:p>
    <w:p w:rsidR="00653C70" w:rsidRPr="00653C70" w:rsidRDefault="00575CC9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1) с момента сдачи пакета документов услугополучателем услугодателю и на портал – 10 (десять) рабочих дней;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2) максимально допустимое время ожидания для сдачи пакета документов услугополучателем услугодателю – 30 (тридцать) минут;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3) максимально допустимое время обслуживания услугополучателя – 30 (тридцать) минут.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5. Форма оказания государственной услуги: электронная (частично автоматизированная) бумажная.</w:t>
      </w:r>
    </w:p>
    <w:p w:rsidR="00653C70" w:rsidRPr="00653C70" w:rsidRDefault="00575CC9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6. Результатом оказания государственной услуги является – решение о включении в реестр владельцев таможенных складов с уведомлением либо мотивированный ответ (уведомление)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lastRenderedPageBreak/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оформленной в электронной форме распечатывается и заверяется печатью и подписью руководителя услугодателя.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При обращении услугополучателя через портал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7. Государственная услуга оказывается бесплатно юридическим лицам (далее – услугополучатель).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8. График работы: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1) услугодателя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9. Перечень документов, необходимых для оказания государственной услуги при обращении услугополучателя: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к услугодателю: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заявление о включении в реестр владельцев таможенных складов по форме, согласно приложению к настоящему стандарту государственной услуги;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договор страхования гражданско-правовой ответственности владельца таможенного склада;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на портал: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заявление в форме электронного документа, подписанное электронной цифровой подписью;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электронная копия договора страхования гражданско-правовой ответственности владельца таможенного склада.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Для идентификации личности услугополучателя предъявляется документ, удостоверяющий личность.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 xml:space="preserve">Должностное лицо услугодателя производит таможенный осмотр помещений и территорий услугополучателя согласно пункту 3 статьи 415 Кодекса Республики Казахстан от 26 декабря 2017 года «О таможенном </w:t>
      </w:r>
      <w:r w:rsidRPr="00575CC9">
        <w:rPr>
          <w:rFonts w:ascii="Times New Roman" w:hAnsi="Times New Roman"/>
          <w:sz w:val="28"/>
          <w:szCs w:val="28"/>
        </w:rPr>
        <w:lastRenderedPageBreak/>
        <w:t xml:space="preserve">регулировании в Республике Казахстан» (далее – Кодекс) на соответствие требованиям, определенным подпунктом 1) пункта 1 статьи 510 Кодекса. 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При проведении таможенного осмотра помещений и территорий услугополучатель предоставляет должностному лицу услугодателя копии следующих документов с предъявлением оригиналов: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1) подтверждающих нахождение в собственности, хозяйственном ведении, оперативном управлении или аренде сооружений, помещений (частей помещений) и (или) открытых площадок, предназначенных для использования в качестве таможенного склада;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2) подтверждающих право владения, пользования и (или) распоряжения сертифицированным весовым оборудованием, соответствующим характеру помещаемых товаров и транспортных средств, а в случае помещения газа в специальные хранилища – соответствующих приборов учета.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При этом копии представленных документов прилагаются к акту таможенного осмотра помещений и территорий, который остается у услугодателя.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При оказании государственной услуги услугополучатель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Истребование от услугополучателей документов, которые могут быть получены из информационных систем, не допускается.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 xml:space="preserve">При сдаче услугополучателем всех необходимых документов: 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через канцелярию услугодателя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через портал – в «личном кабинете» услугополучателя отображается статус о принятии запроса для оказания государственной услуги.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10. Основанием для отказа в оказании государственной услуги является случаи: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1) непредставление всех документов, указанных в пункте 9 настоящего стандарта государственной услуги;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2) несоответствие услугополучателя следующим требованиям: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нахождение в собственности, хозяйственном ведении, оперативном управлении или аренде сооружений, помещений (частей помещений) и (или) открытых площадок, предназначенных для использования в качестве таможенного склада и отвечающих следующим требованиям: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 xml:space="preserve">наличие систем контроля въезда транспортных средств на территорию и выезда с территории, входа лиц на территорию и (или) в помещения и выхода с </w:t>
      </w:r>
      <w:r w:rsidRPr="00575CC9">
        <w:rPr>
          <w:rFonts w:ascii="Times New Roman" w:hAnsi="Times New Roman"/>
          <w:sz w:val="28"/>
          <w:szCs w:val="28"/>
        </w:rPr>
        <w:lastRenderedPageBreak/>
        <w:t>территории и (или) из помещений (где находятся документы, товары и транспортные средства, подлежащие таможенному контролю),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30 (тридцати) календарных дней на территории склада – для складов открытого типа;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подтверждение права владения, пользования и (или) распоряжения сертифицированным весовым оборудованием, соответствующим характеру помещаемых товаров и транспортных средств, а в случае помещения газа в специальные хранилища – наличие соответствующих приборов учета;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наличие технически исправных подъездных путей;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наличие мест для досмотра товаров, в том числе крытых площадок, оснащенных электрическим освещением и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дней. При этом место досмотра обозначается краской желтого цвета или клейкой лентой и исключать наличие непросматриваемых зон (участков) для средств видеонаблюдения;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при включении юридического лица в реестр владельцев таможенных складов: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территория, включая примыкающие погрузочно-разгрузочные площадки, за исключением участков территории, на которых располагаются древесно-кустарниковая и травянистая растительность естественного происхождения, обозначается в соответствии с пунктом 5 статьи 404 Кодекса и иметь бетонное, асфальтовое либо иное твердое покрытие;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на территории не должны быть расположены здания (строения) и сооружения, не связанные с деятельностью склада;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территория, включая примыкающие погрузочно-разгрузочные площадки (одно или несколько складских помещений и площадок), должна быть единым и неделимым комплексом, располагаться по одному почтовому адресу и иметь непрерывное ограждение по всему периметру;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для юридических лиц, претендующих на включение в реестр владельцев таможенных складов в качестве владельцев таможенных складов открытого типа, – наличие договора страхования риска гражданской ответственности владельца таможенного склада, которая может наступить вследствие причинения вреда товарам других лиц, находящимся на хранении, или нарушения иных условий договоров хранения с другими лицами, на страховую сумму, устанавливаемую договором;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отсутствие на день обращения к услугодателю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 xml:space="preserve">отсутствие фактов привлечения в течение одного года до дня обращения к услугодателю к административной ответственности в соответствии со </w:t>
      </w:r>
      <w:r w:rsidRPr="00575CC9">
        <w:rPr>
          <w:rFonts w:ascii="Times New Roman" w:hAnsi="Times New Roman"/>
          <w:sz w:val="28"/>
          <w:szCs w:val="28"/>
        </w:rPr>
        <w:lastRenderedPageBreak/>
        <w:t>статьями 521, 528, 532, 533, 534, 539, 540, 544, 555 и 558 Кодекса Республики Казахстан об административных правонарушениях;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наличие договора (соглашения) о пользовании информационной системой электронных счетов-фактур;</w:t>
      </w:r>
    </w:p>
    <w:p w:rsidR="00653C70" w:rsidRPr="00653C70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если сооружения, помещения (части помещений) и (или) открытые площадки находятся в аренде на день подачи заявления о включении в реестр владельцев таможенных складов, договор аренды в отношении таких сооружений, помещений (частей помещений) и (или) открытых площадок не заключен на срок не менее трех лет.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 </w:t>
      </w:r>
    </w:p>
    <w:p w:rsidR="00653C70" w:rsidRPr="00653C70" w:rsidRDefault="00653C70" w:rsidP="00653C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3C70">
        <w:rPr>
          <w:rFonts w:ascii="Times New Roman" w:hAnsi="Times New Roman"/>
          <w:b/>
          <w:sz w:val="28"/>
          <w:szCs w:val="28"/>
        </w:rPr>
        <w:t>3. Порядок обжалования решений, действий (бездействий)</w:t>
      </w:r>
    </w:p>
    <w:p w:rsidR="00653C70" w:rsidRPr="00653C70" w:rsidRDefault="00653C70" w:rsidP="00653C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3C70">
        <w:rPr>
          <w:rFonts w:ascii="Times New Roman" w:hAnsi="Times New Roman"/>
          <w:b/>
          <w:sz w:val="28"/>
          <w:szCs w:val="28"/>
        </w:rPr>
        <w:t>центрального государственного органа, услугодателя и (или) их</w:t>
      </w:r>
    </w:p>
    <w:p w:rsidR="00653C70" w:rsidRPr="00653C70" w:rsidRDefault="00653C70" w:rsidP="00653C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3C70">
        <w:rPr>
          <w:rFonts w:ascii="Times New Roman" w:hAnsi="Times New Roman"/>
          <w:b/>
          <w:sz w:val="28"/>
          <w:szCs w:val="28"/>
        </w:rPr>
        <w:t>должностных лиц по вопросам оказания государственных услуг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 xml:space="preserve">11. Жалобы на решения, действия (бездействия) услугодателя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услугодателя по адресам, указанным в пункте 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14 настоящего стандарта государственной услуги.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В жалобе услугополучателя указываются: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 xml:space="preserve">Обращение может вноситься через представителя услугополучателя. Оформление представительства производится в порядке, установленном гражданским законодательством Республики Казахстан. 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 xml:space="preserve">Обращение подписывается услугополучателем, либо представителем услугополучателя. 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Должностное лицо услугодателя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 xml:space="preserve">Прием видеообращения осуществляется через филиалы некоммерческого акционерного общества «Государственная корпорация «Правительства для граждан» (далее – Государственная корпорация) в явочном порядке при предъявлении услугополучателем документа, удостоверяющего личность. 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lastRenderedPageBreak/>
        <w:t>Работник Государственной корпорации: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осуществляет идентификацию услугополучателя;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записывает сведения документа, удостоверяющего личность, в журнал «Регистрация граждан, подавших видеообращение»;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разъясняет основные правила подачи видеообращения;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 xml:space="preserve">проводит заявителя в видеокабинку для подачи видеообращения. 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 xml:space="preserve">По результатам рассмотрения видеообращения услугодателем принимается решение. Решение направляется услугополучателям на почтовый адрес. Дополнительно услугодатель </w:t>
      </w:r>
      <w:bookmarkStart w:id="0" w:name="_GoBack"/>
      <w:bookmarkEnd w:id="0"/>
      <w:r w:rsidRPr="00575CC9">
        <w:rPr>
          <w:rFonts w:ascii="Times New Roman" w:hAnsi="Times New Roman"/>
          <w:sz w:val="28"/>
          <w:szCs w:val="28"/>
        </w:rPr>
        <w:t xml:space="preserve">размещает и направляет ответ на электронный адрес, представленный услуполучателем, посредством информационной системы «Единая электронная почтовая система государственных органов Республики Казахстан». 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Жалоба услугополучателя по вопросам оказания государственных услуг, поступившая в адрес услугодателя, Государственной корпорации, уполномоченного органа по оценке и контролю качества оказания государственных услуг, подлежит рассмотрению в соотвествии с порядком, предусмотренным статьей 25 Закона Республики Казахстан от 15 апреля      2013 года «О государственных услугах».</w:t>
      </w:r>
    </w:p>
    <w:p w:rsidR="00653C70" w:rsidRPr="00653C70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Информацию о порядке обжалования через портал можно получить посредством Единого контакт–центра.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 xml:space="preserve"> </w:t>
      </w:r>
    </w:p>
    <w:p w:rsidR="00653C70" w:rsidRPr="00653C70" w:rsidRDefault="00653C70" w:rsidP="00653C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3C70">
        <w:rPr>
          <w:rFonts w:ascii="Times New Roman" w:hAnsi="Times New Roman"/>
          <w:b/>
          <w:sz w:val="28"/>
          <w:szCs w:val="28"/>
        </w:rPr>
        <w:t>4. Иные требования с учетом особенностей оказания государственной услуги, в том числе оказываемой в электронной форме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C70" w:rsidRPr="00653C70" w:rsidRDefault="00575CC9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13. Адреса мест оказания государственной услуги размещены на интернет-ресурсах услугодателя –  www.kgd.gov.kz, www.minfin.gov.kz.</w:t>
      </w:r>
    </w:p>
    <w:p w:rsidR="00653C70" w:rsidRP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C70">
        <w:rPr>
          <w:rFonts w:ascii="Times New Roman" w:hAnsi="Times New Roman"/>
          <w:sz w:val="28"/>
          <w:szCs w:val="28"/>
        </w:rPr>
        <w:t>14.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контакт-центра.</w:t>
      </w:r>
    </w:p>
    <w:p w:rsidR="00653C70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CC9">
        <w:rPr>
          <w:rFonts w:ascii="Times New Roman" w:hAnsi="Times New Roman"/>
          <w:sz w:val="28"/>
          <w:szCs w:val="28"/>
        </w:rPr>
        <w:t>16. Контактные телефоны Единого контакт-центра: 1414, 8-800-080-7777.</w:t>
      </w:r>
    </w:p>
    <w:p w:rsidR="00653C70" w:rsidRDefault="00653C70" w:rsidP="00653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75CC9">
        <w:rPr>
          <w:rFonts w:ascii="Times New Roman" w:eastAsia="Calibri" w:hAnsi="Times New Roman"/>
          <w:sz w:val="24"/>
          <w:szCs w:val="24"/>
          <w:lang w:eastAsia="ru-RU"/>
        </w:rPr>
        <w:t>Приложение</w:t>
      </w:r>
      <w:r w:rsidRPr="00575CC9">
        <w:rPr>
          <w:rFonts w:ascii="Times New Roman" w:eastAsia="Calibri" w:hAnsi="Times New Roman"/>
          <w:sz w:val="24"/>
          <w:szCs w:val="24"/>
          <w:lang w:eastAsia="ru-RU"/>
        </w:rPr>
        <w:br/>
        <w:t>к стандарту государственной услуги «Включение в реестр владельцев таможенных складов»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left="5387" w:firstLine="425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left="8076" w:firstLine="420"/>
        <w:jc w:val="center"/>
        <w:rPr>
          <w:rFonts w:ascii="Times New Roman" w:eastAsia="Consolas" w:hAnsi="Times New Roman"/>
          <w:sz w:val="28"/>
          <w:szCs w:val="28"/>
          <w:lang w:eastAsia="ru-RU"/>
        </w:rPr>
      </w:pPr>
      <w:r w:rsidRPr="00575CC9">
        <w:rPr>
          <w:rFonts w:ascii="Times New Roman" w:eastAsia="Consolas" w:hAnsi="Times New Roman"/>
          <w:sz w:val="28"/>
          <w:szCs w:val="28"/>
          <w:lang w:eastAsia="ru-RU"/>
        </w:rPr>
        <w:t>Форма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left="8076" w:firstLine="420"/>
        <w:jc w:val="center"/>
        <w:rPr>
          <w:rFonts w:ascii="Times New Roman" w:eastAsia="Consolas" w:hAnsi="Times New Roman"/>
          <w:sz w:val="28"/>
          <w:szCs w:val="28"/>
          <w:lang w:eastAsia="ru-RU"/>
        </w:rPr>
      </w:pP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575CC9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575CC9">
        <w:rPr>
          <w:rFonts w:ascii="Times New Roman" w:eastAsia="Consolas" w:hAnsi="Times New Roman"/>
          <w:sz w:val="20"/>
          <w:szCs w:val="20"/>
          <w:lang w:eastAsia="ru-RU"/>
        </w:rPr>
        <w:t>полное наименование юридического лица)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575CC9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575CC9">
        <w:rPr>
          <w:rFonts w:ascii="Times New Roman" w:eastAsia="Consolas" w:hAnsi="Times New Roman"/>
          <w:sz w:val="20"/>
          <w:szCs w:val="20"/>
          <w:lang w:eastAsia="ru-RU"/>
        </w:rPr>
        <w:t>юридический адрес)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575CC9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575CC9">
        <w:rPr>
          <w:rFonts w:ascii="Times New Roman" w:eastAsia="Consolas" w:hAnsi="Times New Roman"/>
          <w:sz w:val="20"/>
          <w:szCs w:val="20"/>
          <w:lang w:eastAsia="ru-RU"/>
        </w:rPr>
        <w:t>фактический адрес)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/>
          <w:sz w:val="28"/>
          <w:szCs w:val="28"/>
          <w:lang w:eastAsia="ru-RU"/>
        </w:rPr>
      </w:pPr>
      <w:r w:rsidRPr="00575CC9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575CC9">
        <w:rPr>
          <w:rFonts w:ascii="Times New Roman" w:eastAsia="Consolas" w:hAnsi="Times New Roman"/>
          <w:sz w:val="20"/>
          <w:szCs w:val="20"/>
          <w:lang w:eastAsia="ru-RU"/>
        </w:rPr>
        <w:t>(бизнес-идентификационный номер)</w:t>
      </w:r>
      <w:r w:rsidRPr="00575CC9">
        <w:rPr>
          <w:rFonts w:ascii="Times New Roman" w:eastAsia="Consolas" w:hAnsi="Times New Roman"/>
          <w:sz w:val="28"/>
          <w:szCs w:val="28"/>
          <w:lang w:eastAsia="ru-RU"/>
        </w:rPr>
        <w:t xml:space="preserve"> ______________________________________(</w:t>
      </w:r>
      <w:r w:rsidRPr="00575CC9">
        <w:rPr>
          <w:rFonts w:ascii="Times New Roman" w:eastAsia="Consolas" w:hAnsi="Times New Roman"/>
          <w:sz w:val="20"/>
          <w:szCs w:val="20"/>
          <w:lang w:eastAsia="ru-RU"/>
        </w:rPr>
        <w:t>электронный адрес, телефон)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/>
          <w:sz w:val="28"/>
          <w:szCs w:val="28"/>
          <w:lang w:eastAsia="ru-RU"/>
        </w:rPr>
      </w:pPr>
      <w:r w:rsidRPr="00575CC9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575CC9">
        <w:rPr>
          <w:rFonts w:ascii="Times New Roman" w:eastAsia="Consolas" w:hAnsi="Times New Roman"/>
          <w:sz w:val="20"/>
          <w:szCs w:val="20"/>
          <w:lang w:eastAsia="ru-RU"/>
        </w:rPr>
        <w:t>наименование органа государственных доходов</w:t>
      </w:r>
      <w:r w:rsidRPr="00575CC9">
        <w:rPr>
          <w:rFonts w:ascii="Times New Roman" w:eastAsia="Consolas" w:hAnsi="Times New Roman"/>
          <w:sz w:val="28"/>
          <w:szCs w:val="28"/>
          <w:lang w:eastAsia="ru-RU"/>
        </w:rPr>
        <w:t>)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75CC9">
        <w:rPr>
          <w:rFonts w:ascii="Times New Roman" w:eastAsia="Calibri" w:hAnsi="Times New Roman"/>
          <w:sz w:val="28"/>
          <w:szCs w:val="28"/>
          <w:lang w:eastAsia="ru-RU"/>
        </w:rPr>
        <w:t>Заявление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75CC9">
        <w:rPr>
          <w:rFonts w:ascii="Times New Roman" w:eastAsia="Calibri" w:hAnsi="Times New Roman"/>
          <w:sz w:val="28"/>
          <w:szCs w:val="28"/>
          <w:lang w:eastAsia="ru-RU"/>
        </w:rPr>
        <w:t xml:space="preserve"> о включении в реестр владельцев таможенных складов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5CC9">
        <w:rPr>
          <w:rFonts w:ascii="Times New Roman" w:eastAsia="Calibri" w:hAnsi="Times New Roman"/>
          <w:sz w:val="28"/>
          <w:szCs w:val="28"/>
          <w:lang w:eastAsia="ru-RU"/>
        </w:rPr>
        <w:t>Просим Вас согласно пункту 1 стати 511 Кодекса Республики Казахстан  от 26 декабря 2017 года «О таможенном регулировании в Республике Казахстан» (далее – Кодекс) включить в реестр владельцев таможенных складов.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5CC9">
        <w:rPr>
          <w:rFonts w:ascii="Times New Roman" w:eastAsia="Calibri" w:hAnsi="Times New Roman"/>
          <w:sz w:val="28"/>
          <w:szCs w:val="28"/>
          <w:lang w:eastAsia="ru-RU"/>
        </w:rPr>
        <w:t>Указываем следующие сведения:</w:t>
      </w:r>
    </w:p>
    <w:p w:rsidR="00575CC9" w:rsidRPr="00575CC9" w:rsidRDefault="00575CC9" w:rsidP="00575CC9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1" w:name="z29"/>
      <w:r w:rsidRPr="00575CC9">
        <w:rPr>
          <w:rFonts w:ascii="Times New Roman" w:eastAsiaTheme="minorHAnsi" w:hAnsi="Times New Roman"/>
          <w:spacing w:val="2"/>
          <w:sz w:val="28"/>
          <w:szCs w:val="28"/>
        </w:rPr>
        <w:t>наличие в собственности, хозяйственном ведении, оперативном управлении или аренде сооружений, помещений (частей помещений) и (или) открытых площадок, предназначенных для использования в качестве таможенного склада. Если сооружения, помещения (части помещений) и (или) открытые площадки находятся в аренде на день подачи заявления о включении в реестр владельцев таможенных складов, договор аренды в отношении таких сооружений, помещений (частей помещений) и (или) открытых площадок должен быть заключен на срок не менее трех лет</w:t>
      </w:r>
      <w:r w:rsidRPr="00575CC9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5CC9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5CC9">
        <w:rPr>
          <w:rFonts w:ascii="Times New Roman" w:eastAsia="Calibri" w:hAnsi="Times New Roman"/>
          <w:sz w:val="28"/>
          <w:szCs w:val="28"/>
          <w:lang w:eastAsia="ru-RU"/>
        </w:rPr>
        <w:t xml:space="preserve">наличие систем контроля въезда транспортных средств на территорию и выезда с территории, входа лиц на территорию и (или) в помещения и выхода с территории и (или) из помещений (где находятся документы, товары и транспортные средства, подлежащие таможенному контролю), оборудованных средствами видеонаблюдения, функционирующими в круглосуточном режиме, </w:t>
      </w:r>
      <w:r w:rsidRPr="00575CC9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позволяющими осуществлять просмотр видеоинформации о происшедших событиях в течение тридцати календарных дней на территории склада, – для складов открытого типа________________________________________________</w:t>
      </w:r>
    </w:p>
    <w:p w:rsidR="00575CC9" w:rsidRPr="00575CC9" w:rsidRDefault="00575CC9" w:rsidP="00575CC9">
      <w:pPr>
        <w:spacing w:after="0" w:line="240" w:lineRule="auto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575CC9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___________________________________________________________________;</w:t>
      </w:r>
    </w:p>
    <w:p w:rsidR="00575CC9" w:rsidRPr="00575CC9" w:rsidRDefault="00575CC9" w:rsidP="00575C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575CC9">
        <w:rPr>
          <w:rFonts w:ascii="Times New Roman" w:eastAsiaTheme="minorHAnsi" w:hAnsi="Times New Roman"/>
          <w:spacing w:val="2"/>
          <w:sz w:val="28"/>
          <w:szCs w:val="28"/>
        </w:rPr>
        <w:t>наличие права владения, пользования и (или) распоряжения сертифицированным весовым оборудованием, соответствующим характеру помещаемых товаров и транспортных средств, а в случае помещения газа в специальные хранилища – наличие соответствующих приборов учета_______________________________________________________________</w:t>
      </w:r>
    </w:p>
    <w:p w:rsidR="00575CC9" w:rsidRPr="00575CC9" w:rsidRDefault="00575CC9" w:rsidP="00575CC9">
      <w:pPr>
        <w:spacing w:after="0" w:line="240" w:lineRule="auto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575CC9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___________________________________________________________________;</w:t>
      </w:r>
    </w:p>
    <w:p w:rsidR="00575CC9" w:rsidRPr="00575CC9" w:rsidRDefault="00575CC9" w:rsidP="00575CC9">
      <w:pPr>
        <w:spacing w:after="0" w:line="240" w:lineRule="auto"/>
        <w:ind w:firstLine="709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575CC9">
        <w:rPr>
          <w:rFonts w:ascii="Times New Roman" w:eastAsia="Consolas" w:hAnsi="Times New Roman"/>
          <w:spacing w:val="2"/>
          <w:sz w:val="28"/>
          <w:szCs w:val="28"/>
        </w:rPr>
        <w:t>наличие технически исправных подъездных путей__________________</w:t>
      </w:r>
    </w:p>
    <w:p w:rsidR="00575CC9" w:rsidRPr="00575CC9" w:rsidRDefault="00575CC9" w:rsidP="00575CC9">
      <w:pPr>
        <w:spacing w:after="0" w:line="240" w:lineRule="auto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575CC9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___________________________________________________________________;</w:t>
      </w:r>
    </w:p>
    <w:p w:rsidR="00575CC9" w:rsidRPr="00575CC9" w:rsidRDefault="00575CC9" w:rsidP="00575C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575CC9">
        <w:rPr>
          <w:rFonts w:ascii="Times New Roman" w:eastAsiaTheme="minorHAnsi" w:hAnsi="Times New Roman"/>
          <w:spacing w:val="2"/>
          <w:sz w:val="28"/>
          <w:szCs w:val="28"/>
        </w:rPr>
        <w:t>наличие мест для досмотра товаров, в том числе крытых площадок, оснащенных электрическим освещением и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тридцати календарных дней. При этом место досмотра обозначается краской желтого цвета или клейкой лентой и исключать наличие непросматриваемых зон (участков) для средств видеонаблюдения____________________________________________________</w:t>
      </w:r>
    </w:p>
    <w:p w:rsidR="00575CC9" w:rsidRPr="00575CC9" w:rsidRDefault="00575CC9" w:rsidP="00575CC9">
      <w:pPr>
        <w:spacing w:after="0" w:line="240" w:lineRule="auto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575CC9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___________________________________________________________________;</w:t>
      </w:r>
    </w:p>
    <w:p w:rsidR="00575CC9" w:rsidRPr="00575CC9" w:rsidRDefault="00575CC9" w:rsidP="00575C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575CC9">
        <w:rPr>
          <w:rFonts w:ascii="Times New Roman" w:eastAsiaTheme="minorHAnsi" w:hAnsi="Times New Roman"/>
          <w:spacing w:val="2"/>
          <w:sz w:val="28"/>
          <w:szCs w:val="28"/>
        </w:rPr>
        <w:t xml:space="preserve">территория, включая примыкающие погрузочно-разгрузочные площадки, за исключением участков территории, на которых располагаются древесно-кустарниковая и травянистая растительность естественного происхождения, должна быть обозначена в соответствии с </w:t>
      </w:r>
      <w:hyperlink r:id="rId7" w:anchor="z6140" w:history="1">
        <w:r w:rsidRPr="00575CC9">
          <w:rPr>
            <w:rFonts w:ascii="Times New Roman" w:eastAsiaTheme="minorHAnsi" w:hAnsi="Times New Roman"/>
            <w:spacing w:val="2"/>
            <w:sz w:val="28"/>
            <w:szCs w:val="28"/>
          </w:rPr>
          <w:t>пунктом 5</w:t>
        </w:r>
      </w:hyperlink>
      <w:r w:rsidRPr="00575CC9">
        <w:rPr>
          <w:rFonts w:ascii="Times New Roman" w:eastAsiaTheme="minorHAnsi" w:hAnsi="Times New Roman"/>
          <w:spacing w:val="2"/>
          <w:sz w:val="28"/>
          <w:szCs w:val="28"/>
        </w:rPr>
        <w:t xml:space="preserve"> статьи 404 Кодекса и иметь бетонное, асфальтовое либо иное твердое покрытие___________________________________________________________</w:t>
      </w:r>
    </w:p>
    <w:p w:rsidR="00575CC9" w:rsidRPr="00575CC9" w:rsidRDefault="00575CC9" w:rsidP="00575CC9">
      <w:pPr>
        <w:spacing w:after="0" w:line="240" w:lineRule="auto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575CC9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___________________________________________________________________;</w:t>
      </w:r>
    </w:p>
    <w:p w:rsidR="00575CC9" w:rsidRPr="00575CC9" w:rsidRDefault="00575CC9" w:rsidP="00575CC9">
      <w:pPr>
        <w:spacing w:after="0" w:line="240" w:lineRule="auto"/>
        <w:ind w:firstLine="709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575CC9">
        <w:rPr>
          <w:rFonts w:ascii="Times New Roman" w:eastAsia="Consolas" w:hAnsi="Times New Roman"/>
          <w:spacing w:val="2"/>
          <w:sz w:val="28"/>
          <w:szCs w:val="28"/>
        </w:rPr>
        <w:t>отсутствие на территории склада здания (строения) и сооружения, не связанные с деятельностью склада _____________________________________</w:t>
      </w:r>
    </w:p>
    <w:p w:rsidR="00575CC9" w:rsidRPr="00575CC9" w:rsidRDefault="00575CC9" w:rsidP="00575CC9">
      <w:pPr>
        <w:spacing w:after="0" w:line="240" w:lineRule="auto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575CC9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___________________________________________________________________;</w:t>
      </w:r>
    </w:p>
    <w:p w:rsidR="00575CC9" w:rsidRPr="00575CC9" w:rsidRDefault="00575CC9" w:rsidP="00575C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575CC9">
        <w:rPr>
          <w:rFonts w:ascii="Times New Roman" w:eastAsiaTheme="minorHAnsi" w:hAnsi="Times New Roman"/>
          <w:spacing w:val="2"/>
          <w:sz w:val="28"/>
          <w:szCs w:val="28"/>
        </w:rPr>
        <w:t>территория, включая примыкающие погрузочно-разгрузочные площадки (одно или несколько складских помещений и площадок), должна быть единым и неделимым комплексом, располагаться по одному почтовому адресу и иметь непрерывное ограждение по всему периметру__________________________________________________________</w:t>
      </w:r>
    </w:p>
    <w:p w:rsidR="00575CC9" w:rsidRPr="00575CC9" w:rsidRDefault="00575CC9" w:rsidP="00575CC9">
      <w:pPr>
        <w:spacing w:after="0" w:line="240" w:lineRule="auto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575CC9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___________________________________________________________________;</w:t>
      </w:r>
    </w:p>
    <w:p w:rsidR="00575CC9" w:rsidRPr="00575CC9" w:rsidRDefault="00575CC9" w:rsidP="00575C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575CC9">
        <w:rPr>
          <w:rFonts w:ascii="Times New Roman" w:eastAsiaTheme="minorHAnsi" w:hAnsi="Times New Roman"/>
          <w:spacing w:val="2"/>
          <w:sz w:val="28"/>
          <w:szCs w:val="28"/>
        </w:rPr>
        <w:t xml:space="preserve">наличие договора страхования риска гражданской ответственности владельца таможенного склада, которая может наступить вследствие причинения вреда товарам других лиц, находящимся на хранении, или нарушения иных условий договоров хранения с другими лицами, на страховую сумму, устанавливаемую договором – для складов открытого </w:t>
      </w:r>
      <w:r w:rsidRPr="00575CC9">
        <w:rPr>
          <w:rFonts w:ascii="Times New Roman" w:eastAsiaTheme="minorHAnsi" w:hAnsi="Times New Roman"/>
          <w:spacing w:val="2"/>
          <w:sz w:val="28"/>
          <w:szCs w:val="28"/>
        </w:rPr>
        <w:lastRenderedPageBreak/>
        <w:t>типа___________________________________________________________________</w:t>
      </w:r>
      <w:r w:rsidRPr="00575CC9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_______________________________________________________________;</w:t>
      </w:r>
    </w:p>
    <w:p w:rsidR="00575CC9" w:rsidRPr="00575CC9" w:rsidRDefault="00575CC9" w:rsidP="00575CC9">
      <w:pPr>
        <w:spacing w:after="0" w:line="240" w:lineRule="auto"/>
        <w:ind w:firstLine="709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575CC9">
        <w:rPr>
          <w:rFonts w:ascii="Times New Roman" w:eastAsiaTheme="minorHAnsi" w:hAnsi="Times New Roman"/>
          <w:spacing w:val="2"/>
          <w:sz w:val="28"/>
          <w:szCs w:val="28"/>
        </w:rPr>
        <w:t>отсутствие на день обращения в орган государственных доходов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</w:t>
      </w:r>
      <w:r w:rsidRPr="00575CC9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_____________________________________________________</w:t>
      </w:r>
    </w:p>
    <w:p w:rsidR="00575CC9" w:rsidRPr="00575CC9" w:rsidRDefault="00575CC9" w:rsidP="00575CC9">
      <w:pPr>
        <w:spacing w:after="0" w:line="240" w:lineRule="auto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575CC9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___________________________________________________________________;</w:t>
      </w:r>
    </w:p>
    <w:p w:rsidR="00575CC9" w:rsidRPr="00575CC9" w:rsidRDefault="00575CC9" w:rsidP="00575C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575CC9">
        <w:rPr>
          <w:rFonts w:ascii="Times New Roman" w:eastAsiaTheme="minorHAnsi" w:hAnsi="Times New Roman"/>
          <w:spacing w:val="2"/>
          <w:sz w:val="28"/>
          <w:szCs w:val="28"/>
        </w:rPr>
        <w:t xml:space="preserve">отсутствие фактов привлечения в течение одного года до дня обращения в орган государственных доходов к административной ответственности в соответствии со статьями </w:t>
      </w:r>
      <w:hyperlink r:id="rId8" w:anchor="z1778" w:history="1">
        <w:r w:rsidRPr="00575CC9">
          <w:rPr>
            <w:rFonts w:ascii="Times New Roman" w:eastAsiaTheme="minorHAnsi" w:hAnsi="Times New Roman"/>
            <w:spacing w:val="2"/>
            <w:sz w:val="28"/>
            <w:szCs w:val="28"/>
          </w:rPr>
          <w:t>521</w:t>
        </w:r>
      </w:hyperlink>
      <w:r w:rsidRPr="00575CC9">
        <w:rPr>
          <w:rFonts w:ascii="Times New Roman" w:eastAsiaTheme="minorHAnsi" w:hAnsi="Times New Roman"/>
          <w:spacing w:val="2"/>
          <w:sz w:val="28"/>
          <w:szCs w:val="28"/>
        </w:rPr>
        <w:t xml:space="preserve">, </w:t>
      </w:r>
      <w:hyperlink r:id="rId9" w:anchor="z1786" w:history="1">
        <w:r w:rsidRPr="00575CC9">
          <w:rPr>
            <w:rFonts w:ascii="Times New Roman" w:eastAsiaTheme="minorHAnsi" w:hAnsi="Times New Roman"/>
            <w:spacing w:val="2"/>
            <w:sz w:val="28"/>
            <w:szCs w:val="28"/>
          </w:rPr>
          <w:t>528</w:t>
        </w:r>
      </w:hyperlink>
      <w:r w:rsidRPr="00575CC9">
        <w:rPr>
          <w:rFonts w:ascii="Times New Roman" w:eastAsiaTheme="minorHAnsi" w:hAnsi="Times New Roman"/>
          <w:spacing w:val="2"/>
          <w:sz w:val="28"/>
          <w:szCs w:val="28"/>
        </w:rPr>
        <w:t xml:space="preserve">, </w:t>
      </w:r>
      <w:hyperlink r:id="rId10" w:anchor="z1793" w:history="1">
        <w:r w:rsidRPr="00575CC9">
          <w:rPr>
            <w:rFonts w:ascii="Times New Roman" w:eastAsiaTheme="minorHAnsi" w:hAnsi="Times New Roman"/>
            <w:spacing w:val="2"/>
            <w:sz w:val="28"/>
            <w:szCs w:val="28"/>
          </w:rPr>
          <w:t>532</w:t>
        </w:r>
      </w:hyperlink>
      <w:r w:rsidRPr="00575CC9">
        <w:rPr>
          <w:rFonts w:ascii="Times New Roman" w:eastAsiaTheme="minorHAnsi" w:hAnsi="Times New Roman"/>
          <w:spacing w:val="2"/>
          <w:sz w:val="28"/>
          <w:szCs w:val="28"/>
        </w:rPr>
        <w:t xml:space="preserve">, </w:t>
      </w:r>
      <w:hyperlink r:id="rId11" w:anchor="z1796" w:history="1">
        <w:r w:rsidRPr="00575CC9">
          <w:rPr>
            <w:rFonts w:ascii="Times New Roman" w:eastAsiaTheme="minorHAnsi" w:hAnsi="Times New Roman"/>
            <w:spacing w:val="2"/>
            <w:sz w:val="28"/>
            <w:szCs w:val="28"/>
          </w:rPr>
          <w:t>533</w:t>
        </w:r>
      </w:hyperlink>
      <w:r w:rsidRPr="00575CC9">
        <w:rPr>
          <w:rFonts w:ascii="Times New Roman" w:eastAsiaTheme="minorHAnsi" w:hAnsi="Times New Roman"/>
          <w:spacing w:val="2"/>
          <w:sz w:val="28"/>
          <w:szCs w:val="28"/>
        </w:rPr>
        <w:t xml:space="preserve">, </w:t>
      </w:r>
      <w:hyperlink r:id="rId12" w:anchor="z1797" w:history="1">
        <w:r w:rsidRPr="00575CC9">
          <w:rPr>
            <w:rFonts w:ascii="Times New Roman" w:eastAsiaTheme="minorHAnsi" w:hAnsi="Times New Roman"/>
            <w:spacing w:val="2"/>
            <w:sz w:val="28"/>
            <w:szCs w:val="28"/>
          </w:rPr>
          <w:t>534</w:t>
        </w:r>
      </w:hyperlink>
      <w:r w:rsidRPr="00575CC9">
        <w:rPr>
          <w:rFonts w:ascii="Times New Roman" w:eastAsiaTheme="minorHAnsi" w:hAnsi="Times New Roman"/>
          <w:spacing w:val="2"/>
          <w:sz w:val="28"/>
          <w:szCs w:val="28"/>
        </w:rPr>
        <w:t xml:space="preserve">, </w:t>
      </w:r>
      <w:hyperlink r:id="rId13" w:anchor="z1806" w:history="1">
        <w:r w:rsidRPr="00575CC9">
          <w:rPr>
            <w:rFonts w:ascii="Times New Roman" w:eastAsiaTheme="minorHAnsi" w:hAnsi="Times New Roman"/>
            <w:spacing w:val="2"/>
            <w:sz w:val="28"/>
            <w:szCs w:val="28"/>
          </w:rPr>
          <w:t>539</w:t>
        </w:r>
      </w:hyperlink>
      <w:r w:rsidRPr="00575CC9">
        <w:rPr>
          <w:rFonts w:ascii="Times New Roman" w:eastAsiaTheme="minorHAnsi" w:hAnsi="Times New Roman"/>
          <w:spacing w:val="2"/>
          <w:sz w:val="28"/>
          <w:szCs w:val="28"/>
        </w:rPr>
        <w:t xml:space="preserve">, </w:t>
      </w:r>
      <w:hyperlink r:id="rId14" w:anchor="z1807" w:history="1">
        <w:r w:rsidRPr="00575CC9">
          <w:rPr>
            <w:rFonts w:ascii="Times New Roman" w:eastAsiaTheme="minorHAnsi" w:hAnsi="Times New Roman"/>
            <w:spacing w:val="2"/>
            <w:sz w:val="28"/>
            <w:szCs w:val="28"/>
          </w:rPr>
          <w:t>540</w:t>
        </w:r>
      </w:hyperlink>
      <w:r w:rsidRPr="00575CC9">
        <w:rPr>
          <w:rFonts w:ascii="Times New Roman" w:eastAsiaTheme="minorHAnsi" w:hAnsi="Times New Roman"/>
          <w:spacing w:val="2"/>
          <w:sz w:val="28"/>
          <w:szCs w:val="28"/>
        </w:rPr>
        <w:t xml:space="preserve">, </w:t>
      </w:r>
      <w:hyperlink r:id="rId15" w:anchor="z1816" w:history="1">
        <w:r w:rsidRPr="00575CC9">
          <w:rPr>
            <w:rFonts w:ascii="Times New Roman" w:eastAsiaTheme="minorHAnsi" w:hAnsi="Times New Roman"/>
            <w:spacing w:val="2"/>
            <w:sz w:val="28"/>
            <w:szCs w:val="28"/>
          </w:rPr>
          <w:t>544</w:t>
        </w:r>
      </w:hyperlink>
      <w:r w:rsidRPr="00575CC9">
        <w:rPr>
          <w:rFonts w:ascii="Times New Roman" w:eastAsiaTheme="minorHAnsi" w:hAnsi="Times New Roman"/>
          <w:spacing w:val="2"/>
          <w:sz w:val="28"/>
          <w:szCs w:val="28"/>
        </w:rPr>
        <w:t xml:space="preserve">, </w:t>
      </w:r>
      <w:hyperlink r:id="rId16" w:anchor="z1834" w:history="1">
        <w:r w:rsidRPr="00575CC9">
          <w:rPr>
            <w:rFonts w:ascii="Times New Roman" w:eastAsiaTheme="minorHAnsi" w:hAnsi="Times New Roman"/>
            <w:spacing w:val="2"/>
            <w:sz w:val="28"/>
            <w:szCs w:val="28"/>
          </w:rPr>
          <w:t>555</w:t>
        </w:r>
      </w:hyperlink>
      <w:r w:rsidRPr="00575CC9">
        <w:rPr>
          <w:rFonts w:ascii="Times New Roman" w:eastAsiaTheme="minorHAnsi" w:hAnsi="Times New Roman"/>
          <w:spacing w:val="2"/>
          <w:sz w:val="28"/>
          <w:szCs w:val="28"/>
        </w:rPr>
        <w:t xml:space="preserve"> и </w:t>
      </w:r>
      <w:hyperlink r:id="rId17" w:anchor="z1837" w:history="1">
        <w:r w:rsidRPr="00575CC9">
          <w:rPr>
            <w:rFonts w:ascii="Times New Roman" w:eastAsiaTheme="minorHAnsi" w:hAnsi="Times New Roman"/>
            <w:spacing w:val="2"/>
            <w:sz w:val="28"/>
            <w:szCs w:val="28"/>
          </w:rPr>
          <w:t>558</w:t>
        </w:r>
      </w:hyperlink>
      <w:r w:rsidRPr="00575CC9">
        <w:rPr>
          <w:rFonts w:ascii="Times New Roman" w:eastAsiaTheme="minorHAnsi" w:hAnsi="Times New Roman"/>
          <w:spacing w:val="2"/>
          <w:sz w:val="28"/>
          <w:szCs w:val="28"/>
        </w:rPr>
        <w:t xml:space="preserve"> Кодекса Республики Казахстан об административных правонарушениях____________________________________________________</w:t>
      </w:r>
    </w:p>
    <w:p w:rsidR="00575CC9" w:rsidRPr="00575CC9" w:rsidRDefault="00575CC9" w:rsidP="00575CC9">
      <w:pPr>
        <w:spacing w:after="0" w:line="240" w:lineRule="auto"/>
        <w:jc w:val="both"/>
        <w:rPr>
          <w:rFonts w:ascii="Times New Roman" w:eastAsia="Consolas" w:hAnsi="Times New Roman"/>
          <w:spacing w:val="2"/>
          <w:sz w:val="28"/>
          <w:szCs w:val="28"/>
        </w:rPr>
      </w:pPr>
      <w:r w:rsidRPr="00575CC9">
        <w:rPr>
          <w:rFonts w:ascii="Times New Roman" w:eastAsia="Consolas" w:hAnsi="Times New Roman"/>
          <w:spacing w:val="2"/>
          <w:sz w:val="28"/>
          <w:szCs w:val="28"/>
        </w:rPr>
        <w:t>___________________________________________________________________;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5CC9">
        <w:rPr>
          <w:rFonts w:ascii="Times New Roman" w:eastAsia="Calibri" w:hAnsi="Times New Roman"/>
          <w:sz w:val="28"/>
          <w:szCs w:val="28"/>
          <w:lang w:eastAsia="ru-RU"/>
        </w:rPr>
        <w:t>наличие договора (соглашения) о пользовании информационной системой электронных</w:t>
      </w:r>
      <w:r w:rsidRPr="00575CC9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Pr="00575CC9">
        <w:rPr>
          <w:rFonts w:ascii="Times New Roman" w:eastAsia="Calibri" w:hAnsi="Times New Roman"/>
          <w:sz w:val="28"/>
          <w:szCs w:val="28"/>
          <w:lang w:eastAsia="ru-RU"/>
        </w:rPr>
        <w:t>счетов-фактур_____________________________________________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75CC9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___________________________________________________________________.</w:t>
      </w:r>
    </w:p>
    <w:p w:rsidR="00575CC9" w:rsidRPr="00575CC9" w:rsidRDefault="00575CC9" w:rsidP="00575CC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75CC9">
        <w:rPr>
          <w:rFonts w:ascii="Times New Roman" w:hAnsi="Times New Roman"/>
          <w:spacing w:val="2"/>
          <w:sz w:val="28"/>
          <w:szCs w:val="28"/>
          <w:lang w:eastAsia="ru-RU"/>
        </w:rPr>
        <w:t xml:space="preserve">Согласны на использование сведений, составляющих охраняемую законом тайну, содержащуюся в информационных системах, исключительно в рамках оказания государственной услуги «Включение в реестр </w:t>
      </w:r>
      <w:r w:rsidRPr="00575CC9">
        <w:rPr>
          <w:rFonts w:ascii="Times New Roman" w:hAnsi="Times New Roman"/>
          <w:bCs/>
          <w:spacing w:val="2"/>
          <w:sz w:val="28"/>
          <w:szCs w:val="28"/>
          <w:lang w:eastAsia="ru-RU"/>
        </w:rPr>
        <w:t>владельцев таможенных складов</w:t>
      </w:r>
      <w:r w:rsidRPr="00575CC9">
        <w:rPr>
          <w:rFonts w:ascii="Times New Roman" w:hAnsi="Times New Roman"/>
          <w:spacing w:val="2"/>
          <w:sz w:val="28"/>
          <w:szCs w:val="28"/>
          <w:lang w:eastAsia="ru-RU"/>
        </w:rPr>
        <w:t>»_________________________________________________</w:t>
      </w:r>
    </w:p>
    <w:p w:rsidR="00575CC9" w:rsidRPr="00575CC9" w:rsidRDefault="00575CC9" w:rsidP="00575CC9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75CC9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___________________________________________________________________.</w:t>
      </w:r>
      <w:bookmarkEnd w:id="1"/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5CC9">
        <w:rPr>
          <w:rFonts w:ascii="Times New Roman" w:eastAsia="Calibri" w:hAnsi="Times New Roman"/>
          <w:sz w:val="28"/>
          <w:szCs w:val="28"/>
          <w:lang w:eastAsia="ru-RU"/>
        </w:rPr>
        <w:t>Дата подачи ____________________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5CC9">
        <w:rPr>
          <w:rFonts w:ascii="Times New Roman" w:eastAsia="Calibri" w:hAnsi="Times New Roman"/>
          <w:sz w:val="28"/>
          <w:szCs w:val="28"/>
          <w:lang w:eastAsia="ru-RU"/>
        </w:rPr>
        <w:t>Фамилия, имя, отчество (при его наличии)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5CC9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лица_________________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5CC9">
        <w:rPr>
          <w:rFonts w:ascii="Times New Roman" w:eastAsia="Calibri" w:hAnsi="Times New Roman"/>
          <w:sz w:val="28"/>
          <w:szCs w:val="28"/>
          <w:lang w:eastAsia="ru-RU"/>
        </w:rPr>
        <w:t>Подпись ________________</w:t>
      </w: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75CC9" w:rsidRPr="00575CC9" w:rsidRDefault="00575CC9" w:rsidP="00575C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F7D76" w:rsidRPr="003D5F4C" w:rsidRDefault="00AF7D76" w:rsidP="00575CC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sectPr w:rsidR="00AF7D76" w:rsidRPr="003D5F4C" w:rsidSect="00372A3E">
      <w:headerReference w:type="default" r:id="rId18"/>
      <w:headerReference w:type="first" r:id="rId19"/>
      <w:pgSz w:w="11906" w:h="16838"/>
      <w:pgMar w:top="1418" w:right="851" w:bottom="1418" w:left="1418" w:header="709" w:footer="709" w:gutter="0"/>
      <w:pgNumType w:start="4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2A" w:rsidRDefault="00CB6D2A">
      <w:pPr>
        <w:spacing w:after="0" w:line="240" w:lineRule="auto"/>
      </w:pPr>
      <w:r>
        <w:separator/>
      </w:r>
    </w:p>
  </w:endnote>
  <w:endnote w:type="continuationSeparator" w:id="0">
    <w:p w:rsidR="00CB6D2A" w:rsidRDefault="00CB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2A" w:rsidRDefault="00CB6D2A">
      <w:pPr>
        <w:spacing w:after="0" w:line="240" w:lineRule="auto"/>
      </w:pPr>
      <w:r>
        <w:separator/>
      </w:r>
    </w:p>
  </w:footnote>
  <w:footnote w:type="continuationSeparator" w:id="0">
    <w:p w:rsidR="00CB6D2A" w:rsidRDefault="00CB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0A" w:rsidRDefault="000D2D8D" w:rsidP="000D2D8D">
    <w:pPr>
      <w:pStyle w:val="a5"/>
      <w:tabs>
        <w:tab w:val="left" w:pos="4620"/>
        <w:tab w:val="center" w:pos="4818"/>
      </w:tabs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="00DE1AB3" w:rsidRPr="00956D7B">
      <w:rPr>
        <w:rFonts w:ascii="Times New Roman" w:hAnsi="Times New Roman"/>
        <w:sz w:val="28"/>
        <w:szCs w:val="28"/>
      </w:rPr>
      <w:fldChar w:fldCharType="begin"/>
    </w:r>
    <w:r w:rsidR="00EA39D4" w:rsidRPr="00956D7B">
      <w:rPr>
        <w:rFonts w:ascii="Times New Roman" w:hAnsi="Times New Roman"/>
        <w:sz w:val="28"/>
        <w:szCs w:val="28"/>
      </w:rPr>
      <w:instrText>PAGE   \* MERGEFORMAT</w:instrText>
    </w:r>
    <w:r w:rsidR="00DE1AB3" w:rsidRPr="00956D7B">
      <w:rPr>
        <w:rFonts w:ascii="Times New Roman" w:hAnsi="Times New Roman"/>
        <w:sz w:val="28"/>
        <w:szCs w:val="28"/>
      </w:rPr>
      <w:fldChar w:fldCharType="separate"/>
    </w:r>
    <w:r w:rsidR="00575CC9">
      <w:rPr>
        <w:rFonts w:ascii="Times New Roman" w:hAnsi="Times New Roman"/>
        <w:noProof/>
        <w:sz w:val="28"/>
        <w:szCs w:val="28"/>
      </w:rPr>
      <w:t>498</w:t>
    </w:r>
    <w:r w:rsidR="00DE1AB3" w:rsidRPr="00956D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26875"/>
    </w:sdtPr>
    <w:sdtEndPr>
      <w:rPr>
        <w:rFonts w:ascii="Times New Roman" w:hAnsi="Times New Roman"/>
        <w:sz w:val="28"/>
        <w:szCs w:val="28"/>
      </w:rPr>
    </w:sdtEndPr>
    <w:sdtContent>
      <w:p w:rsidR="000D2D8D" w:rsidRPr="000D2D8D" w:rsidRDefault="00DE1AB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D2D8D">
          <w:rPr>
            <w:rFonts w:ascii="Times New Roman" w:hAnsi="Times New Roman"/>
            <w:sz w:val="28"/>
            <w:szCs w:val="28"/>
          </w:rPr>
          <w:fldChar w:fldCharType="begin"/>
        </w:r>
        <w:r w:rsidR="000D2D8D" w:rsidRPr="000D2D8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D2D8D">
          <w:rPr>
            <w:rFonts w:ascii="Times New Roman" w:hAnsi="Times New Roman"/>
            <w:sz w:val="28"/>
            <w:szCs w:val="28"/>
          </w:rPr>
          <w:fldChar w:fldCharType="separate"/>
        </w:r>
        <w:r w:rsidR="007427DC">
          <w:rPr>
            <w:rFonts w:ascii="Times New Roman" w:hAnsi="Times New Roman"/>
            <w:noProof/>
            <w:sz w:val="28"/>
            <w:szCs w:val="28"/>
          </w:rPr>
          <w:t>1</w:t>
        </w:r>
        <w:r w:rsidRPr="000D2D8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D2D8D" w:rsidRDefault="000D2D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0D2C"/>
    <w:multiLevelType w:val="hybridMultilevel"/>
    <w:tmpl w:val="C0F89CB0"/>
    <w:lvl w:ilvl="0" w:tplc="7FA434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7F2FC1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3099"/>
    <w:multiLevelType w:val="hybridMultilevel"/>
    <w:tmpl w:val="048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6C"/>
    <w:rsid w:val="00010CEE"/>
    <w:rsid w:val="00015806"/>
    <w:rsid w:val="00020F1F"/>
    <w:rsid w:val="000271DC"/>
    <w:rsid w:val="000520BF"/>
    <w:rsid w:val="000604F0"/>
    <w:rsid w:val="0006152D"/>
    <w:rsid w:val="000807D1"/>
    <w:rsid w:val="00086983"/>
    <w:rsid w:val="000870D8"/>
    <w:rsid w:val="000A23CA"/>
    <w:rsid w:val="000A526A"/>
    <w:rsid w:val="000B02CD"/>
    <w:rsid w:val="000B5368"/>
    <w:rsid w:val="000B5BA2"/>
    <w:rsid w:val="000C16C7"/>
    <w:rsid w:val="000D2D8D"/>
    <w:rsid w:val="000D4680"/>
    <w:rsid w:val="000D7B87"/>
    <w:rsid w:val="000F0C6A"/>
    <w:rsid w:val="000F4999"/>
    <w:rsid w:val="0010139D"/>
    <w:rsid w:val="00101745"/>
    <w:rsid w:val="00111AC5"/>
    <w:rsid w:val="00122574"/>
    <w:rsid w:val="00144787"/>
    <w:rsid w:val="00146780"/>
    <w:rsid w:val="00160938"/>
    <w:rsid w:val="00163A0E"/>
    <w:rsid w:val="00163F0C"/>
    <w:rsid w:val="00176352"/>
    <w:rsid w:val="00180CDB"/>
    <w:rsid w:val="0018366C"/>
    <w:rsid w:val="001A0CB7"/>
    <w:rsid w:val="001A25FA"/>
    <w:rsid w:val="001A40DA"/>
    <w:rsid w:val="001A7056"/>
    <w:rsid w:val="001B4593"/>
    <w:rsid w:val="001C6C4D"/>
    <w:rsid w:val="001D0316"/>
    <w:rsid w:val="001D2430"/>
    <w:rsid w:val="001D2577"/>
    <w:rsid w:val="001E79A3"/>
    <w:rsid w:val="001F306A"/>
    <w:rsid w:val="001F7C0E"/>
    <w:rsid w:val="00203717"/>
    <w:rsid w:val="00230FE6"/>
    <w:rsid w:val="002406EA"/>
    <w:rsid w:val="00242F82"/>
    <w:rsid w:val="00246960"/>
    <w:rsid w:val="00246F21"/>
    <w:rsid w:val="002B71EF"/>
    <w:rsid w:val="002E1337"/>
    <w:rsid w:val="002E7635"/>
    <w:rsid w:val="002F15C5"/>
    <w:rsid w:val="002F5A46"/>
    <w:rsid w:val="002F6526"/>
    <w:rsid w:val="002F7E7C"/>
    <w:rsid w:val="003017A8"/>
    <w:rsid w:val="003033A3"/>
    <w:rsid w:val="00320EB2"/>
    <w:rsid w:val="00333651"/>
    <w:rsid w:val="003369FD"/>
    <w:rsid w:val="00350006"/>
    <w:rsid w:val="00367E09"/>
    <w:rsid w:val="00372A3E"/>
    <w:rsid w:val="00374E78"/>
    <w:rsid w:val="00383377"/>
    <w:rsid w:val="00385703"/>
    <w:rsid w:val="003C727D"/>
    <w:rsid w:val="003E1C30"/>
    <w:rsid w:val="00402427"/>
    <w:rsid w:val="00424AA5"/>
    <w:rsid w:val="00425A84"/>
    <w:rsid w:val="00431B5B"/>
    <w:rsid w:val="0043590A"/>
    <w:rsid w:val="00447361"/>
    <w:rsid w:val="00451475"/>
    <w:rsid w:val="00455E4A"/>
    <w:rsid w:val="0046209C"/>
    <w:rsid w:val="00462E89"/>
    <w:rsid w:val="00471757"/>
    <w:rsid w:val="004804C8"/>
    <w:rsid w:val="00481A04"/>
    <w:rsid w:val="004A5284"/>
    <w:rsid w:val="004E00EF"/>
    <w:rsid w:val="0052394E"/>
    <w:rsid w:val="005279B2"/>
    <w:rsid w:val="00527DB2"/>
    <w:rsid w:val="0053027A"/>
    <w:rsid w:val="00546470"/>
    <w:rsid w:val="00557A52"/>
    <w:rsid w:val="00575CC9"/>
    <w:rsid w:val="005928D3"/>
    <w:rsid w:val="005936A7"/>
    <w:rsid w:val="00593965"/>
    <w:rsid w:val="00595338"/>
    <w:rsid w:val="005A086E"/>
    <w:rsid w:val="005A7EA9"/>
    <w:rsid w:val="005B1D61"/>
    <w:rsid w:val="005B1EAD"/>
    <w:rsid w:val="005D1EF3"/>
    <w:rsid w:val="005E01AF"/>
    <w:rsid w:val="005E411E"/>
    <w:rsid w:val="005E64BE"/>
    <w:rsid w:val="006011CB"/>
    <w:rsid w:val="006039B7"/>
    <w:rsid w:val="006055BE"/>
    <w:rsid w:val="00610300"/>
    <w:rsid w:val="006113D5"/>
    <w:rsid w:val="00652DBC"/>
    <w:rsid w:val="00653C70"/>
    <w:rsid w:val="0066193F"/>
    <w:rsid w:val="00681C1C"/>
    <w:rsid w:val="006C0AE6"/>
    <w:rsid w:val="006C60DC"/>
    <w:rsid w:val="006E25CE"/>
    <w:rsid w:val="006F1C62"/>
    <w:rsid w:val="007105A8"/>
    <w:rsid w:val="00716E22"/>
    <w:rsid w:val="00727D37"/>
    <w:rsid w:val="007360B5"/>
    <w:rsid w:val="007408D1"/>
    <w:rsid w:val="00740CF6"/>
    <w:rsid w:val="00741AB0"/>
    <w:rsid w:val="007427DC"/>
    <w:rsid w:val="007706B3"/>
    <w:rsid w:val="00771E37"/>
    <w:rsid w:val="00773D69"/>
    <w:rsid w:val="007C641F"/>
    <w:rsid w:val="007F0BA0"/>
    <w:rsid w:val="007F0FB5"/>
    <w:rsid w:val="007F73B0"/>
    <w:rsid w:val="00800E6D"/>
    <w:rsid w:val="00817BC7"/>
    <w:rsid w:val="00831466"/>
    <w:rsid w:val="008376AC"/>
    <w:rsid w:val="00866BD9"/>
    <w:rsid w:val="008934C4"/>
    <w:rsid w:val="00896EAE"/>
    <w:rsid w:val="008A04C9"/>
    <w:rsid w:val="008A16C8"/>
    <w:rsid w:val="008A22DD"/>
    <w:rsid w:val="008A5CB7"/>
    <w:rsid w:val="008B0542"/>
    <w:rsid w:val="008C5F1D"/>
    <w:rsid w:val="008D34A5"/>
    <w:rsid w:val="008D6716"/>
    <w:rsid w:val="0095473B"/>
    <w:rsid w:val="009662FD"/>
    <w:rsid w:val="00974B3F"/>
    <w:rsid w:val="009C7BC5"/>
    <w:rsid w:val="009F7EB8"/>
    <w:rsid w:val="00A1538A"/>
    <w:rsid w:val="00A27749"/>
    <w:rsid w:val="00A33E14"/>
    <w:rsid w:val="00A43ACE"/>
    <w:rsid w:val="00A51D5E"/>
    <w:rsid w:val="00A5493A"/>
    <w:rsid w:val="00A80DCE"/>
    <w:rsid w:val="00A84075"/>
    <w:rsid w:val="00A9456E"/>
    <w:rsid w:val="00A967BA"/>
    <w:rsid w:val="00AA3136"/>
    <w:rsid w:val="00AA7D41"/>
    <w:rsid w:val="00AB1A03"/>
    <w:rsid w:val="00AC4CF2"/>
    <w:rsid w:val="00AF7D76"/>
    <w:rsid w:val="00B103C0"/>
    <w:rsid w:val="00B1040A"/>
    <w:rsid w:val="00B15854"/>
    <w:rsid w:val="00B175FE"/>
    <w:rsid w:val="00B2345C"/>
    <w:rsid w:val="00B246D4"/>
    <w:rsid w:val="00B34DF6"/>
    <w:rsid w:val="00B4325E"/>
    <w:rsid w:val="00B45F8B"/>
    <w:rsid w:val="00B50902"/>
    <w:rsid w:val="00B74DA1"/>
    <w:rsid w:val="00B86678"/>
    <w:rsid w:val="00BE1054"/>
    <w:rsid w:val="00BE141D"/>
    <w:rsid w:val="00BF165F"/>
    <w:rsid w:val="00BF6675"/>
    <w:rsid w:val="00C00798"/>
    <w:rsid w:val="00C047DF"/>
    <w:rsid w:val="00C04CC9"/>
    <w:rsid w:val="00C06D7D"/>
    <w:rsid w:val="00C26A70"/>
    <w:rsid w:val="00C345A1"/>
    <w:rsid w:val="00C468FF"/>
    <w:rsid w:val="00C71BA8"/>
    <w:rsid w:val="00C768BE"/>
    <w:rsid w:val="00C941F5"/>
    <w:rsid w:val="00CA05F5"/>
    <w:rsid w:val="00CA736C"/>
    <w:rsid w:val="00CB3103"/>
    <w:rsid w:val="00CB6D2A"/>
    <w:rsid w:val="00CC3AF9"/>
    <w:rsid w:val="00CC58A6"/>
    <w:rsid w:val="00CD6159"/>
    <w:rsid w:val="00CE57E1"/>
    <w:rsid w:val="00CE794D"/>
    <w:rsid w:val="00D05E6A"/>
    <w:rsid w:val="00D066E9"/>
    <w:rsid w:val="00D10070"/>
    <w:rsid w:val="00D44068"/>
    <w:rsid w:val="00D56985"/>
    <w:rsid w:val="00D57E9E"/>
    <w:rsid w:val="00D612C6"/>
    <w:rsid w:val="00D654A0"/>
    <w:rsid w:val="00D7466F"/>
    <w:rsid w:val="00D922A5"/>
    <w:rsid w:val="00DA5A2E"/>
    <w:rsid w:val="00DA6028"/>
    <w:rsid w:val="00DB64A0"/>
    <w:rsid w:val="00DE1AB3"/>
    <w:rsid w:val="00DE79E3"/>
    <w:rsid w:val="00DF0F75"/>
    <w:rsid w:val="00DF35B5"/>
    <w:rsid w:val="00E55C5A"/>
    <w:rsid w:val="00E56E73"/>
    <w:rsid w:val="00E915DD"/>
    <w:rsid w:val="00E923DF"/>
    <w:rsid w:val="00E925BA"/>
    <w:rsid w:val="00E96CEE"/>
    <w:rsid w:val="00E972B8"/>
    <w:rsid w:val="00E97614"/>
    <w:rsid w:val="00EA39D4"/>
    <w:rsid w:val="00EB5CE2"/>
    <w:rsid w:val="00EF1937"/>
    <w:rsid w:val="00EF35C7"/>
    <w:rsid w:val="00F018EA"/>
    <w:rsid w:val="00F356BF"/>
    <w:rsid w:val="00F4284E"/>
    <w:rsid w:val="00F500C0"/>
    <w:rsid w:val="00F53048"/>
    <w:rsid w:val="00F54801"/>
    <w:rsid w:val="00F57928"/>
    <w:rsid w:val="00F93312"/>
    <w:rsid w:val="00F9725C"/>
    <w:rsid w:val="00FA4DE9"/>
    <w:rsid w:val="00FB2C30"/>
    <w:rsid w:val="00FC69EF"/>
    <w:rsid w:val="00FE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E8107-697D-4E75-B54B-B2A001C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3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736C"/>
    <w:pPr>
      <w:ind w:left="720"/>
      <w:contextualSpacing/>
    </w:pPr>
  </w:style>
  <w:style w:type="paragraph" w:styleId="a3">
    <w:name w:val="List Paragraph"/>
    <w:basedOn w:val="a"/>
    <w:uiPriority w:val="34"/>
    <w:qFormat/>
    <w:rsid w:val="00CA736C"/>
    <w:pPr>
      <w:ind w:left="720"/>
      <w:contextualSpacing/>
    </w:pPr>
  </w:style>
  <w:style w:type="character" w:customStyle="1" w:styleId="s0">
    <w:name w:val="s0"/>
    <w:rsid w:val="00CA73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CA73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A7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CA736C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CA7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CA736C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CA736C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0D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2D8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E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7E1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E57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E57E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E57E1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57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E57E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a"/>
    <w:rsid w:val="006113D5"/>
    <w:pPr>
      <w:ind w:left="720"/>
    </w:pPr>
    <w:rPr>
      <w:rFonts w:cs="Calibri"/>
    </w:rPr>
  </w:style>
  <w:style w:type="character" w:styleId="af2">
    <w:name w:val="Hyperlink"/>
    <w:basedOn w:val="a0"/>
    <w:uiPriority w:val="99"/>
    <w:unhideWhenUsed/>
    <w:rsid w:val="00B175FE"/>
    <w:rPr>
      <w:color w:val="0000FF" w:themeColor="hyperlink"/>
      <w:u w:val="single"/>
    </w:rPr>
  </w:style>
  <w:style w:type="paragraph" w:customStyle="1" w:styleId="10">
    <w:name w:val="Без интервала1"/>
    <w:rsid w:val="008A16C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K1400000235" TargetMode="External"/><Relationship Id="rId13" Type="http://schemas.openxmlformats.org/officeDocument/2006/relationships/hyperlink" Target="http://www.adilet.zan.kz/rus/docs/K140000023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dilet.zan.kz/rus/docs/K1700000123" TargetMode="External"/><Relationship Id="rId12" Type="http://schemas.openxmlformats.org/officeDocument/2006/relationships/hyperlink" Target="http://www.adilet.zan.kz/rus/docs/K1400000235" TargetMode="External"/><Relationship Id="rId17" Type="http://schemas.openxmlformats.org/officeDocument/2006/relationships/hyperlink" Target="http://www.adilet.zan.kz/rus/docs/K140000023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ilet.zan.kz/rus/docs/K140000023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ilet.zan.kz/rus/docs/K14000002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ilet.zan.kz/rus/docs/K1400000235" TargetMode="External"/><Relationship Id="rId10" Type="http://schemas.openxmlformats.org/officeDocument/2006/relationships/hyperlink" Target="http://www.adilet.zan.kz/rus/docs/K1400000235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rus/docs/K1400000235" TargetMode="External"/><Relationship Id="rId14" Type="http://schemas.openxmlformats.org/officeDocument/2006/relationships/hyperlink" Target="http://www.adilet.zan.kz/rus/docs/K14000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Динара Ботанова</cp:lastModifiedBy>
  <cp:revision>22</cp:revision>
  <cp:lastPrinted>2015-06-12T03:46:00Z</cp:lastPrinted>
  <dcterms:created xsi:type="dcterms:W3CDTF">2015-04-24T11:51:00Z</dcterms:created>
  <dcterms:modified xsi:type="dcterms:W3CDTF">2019-01-21T04:39:00Z</dcterms:modified>
</cp:coreProperties>
</file>