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D1" w:rsidRPr="00347288" w:rsidRDefault="006C00D1" w:rsidP="006C00D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Приложение 41       </w:t>
      </w:r>
    </w:p>
    <w:p w:rsidR="006C00D1" w:rsidRPr="00347288" w:rsidRDefault="006C00D1" w:rsidP="006C00D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к приказу Министра финансов </w:t>
      </w:r>
    </w:p>
    <w:p w:rsidR="006C00D1" w:rsidRPr="00347288" w:rsidRDefault="006C00D1" w:rsidP="006C00D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Республики Казахстан     </w:t>
      </w:r>
    </w:p>
    <w:p w:rsidR="006C00D1" w:rsidRPr="00347288" w:rsidRDefault="006C00D1" w:rsidP="006C00D1">
      <w:pPr>
        <w:overflowPunct/>
        <w:autoSpaceDE/>
        <w:autoSpaceDN/>
        <w:adjustRightInd/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от 27 апреля 2015 года № 284 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Стандарт государственной услуги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«Выдача акта сверки расчетов по таможенным пошлинам, налогам,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таможенным сборам и пеням»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1. Государственная услуга «Выдача акта сверки расчетов по таможенным пошлинам, налогам, таможенным сборам и пеням» (далее – государственная услуга).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>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1) канцелярию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некоммерческое акционерное общество «Государственная корпорация «Правительства для граждан» (далее – Государственная корпорация).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2. Порядок оказания государственной услуги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4. Срок оказания государственной услуги: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с момента сдачи пакета документов – 10 (десять) рабочих дней.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 обращении в Государственную корпорацию день приема не входит в срок оказания государственной услуги;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максимально допустимое время ожидания для сдачи пакета документов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30 (тридцать) минут, в Государственную корпорацию – 15 (пятнадцать) минут;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3) максимально допустимое время обслуживания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                   30 (тридцать) минут, Государственной корпорацией – 20 (двадцать) минут.</w:t>
      </w:r>
    </w:p>
    <w:p w:rsidR="006C00D1" w:rsidRPr="00EE41ED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5</w:t>
      </w:r>
      <w:r w:rsidRPr="00EE41ED">
        <w:rPr>
          <w:rFonts w:eastAsiaTheme="minorHAnsi"/>
          <w:sz w:val="28"/>
          <w:szCs w:val="28"/>
          <w:lang w:eastAsia="en-US"/>
        </w:rPr>
        <w:t>. Форма оказания государственной услуги: бумажная.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41ED">
        <w:rPr>
          <w:rFonts w:eastAsiaTheme="minorHAnsi"/>
          <w:sz w:val="28"/>
          <w:szCs w:val="28"/>
          <w:lang w:eastAsia="en-US"/>
        </w:rPr>
        <w:t xml:space="preserve">6. Результат оказания государственной услуги является – выдача акта сверки расчетов по таможенным пошлинам, налогам, таможенным сборам и пеням либо мотивированный ответ об отказе в оказании государственной </w:t>
      </w:r>
      <w:r w:rsidRPr="00EE41ED">
        <w:rPr>
          <w:rFonts w:eastAsiaTheme="minorHAnsi"/>
          <w:sz w:val="28"/>
          <w:szCs w:val="28"/>
          <w:lang w:eastAsia="en-US"/>
        </w:rPr>
        <w:lastRenderedPageBreak/>
        <w:t>услуги в случаях и по основаниям, указанным в пункте 10 настоящего стандарта государственной услуги.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Форма предоставления результата оказания государственной услуги: бумажная.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8. График работы: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–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Прием осуществляется в порядке очереди, без предварительной записи и ускоренного обслуживания;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Прием осуществляется в порядке электронной очереди, по месту регистрации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к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или в Государственную корпорацию: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заявление в произвольной форме о проведении сверки расчетов по таможенным пошлинам, налогам, таможенным сборам и пеням;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обнаружения расхождения сведений по таможенным пошлинам, налогам, таможенным сборам и пени по данным таможенной автоматизированной информационной системы и данным участника внешнеэкономической деятельности,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представляются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копии следующих документов: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платежного документа, подтверждающего уплату сумм таможенных пошлин, налогов и таможенных сборов;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таможенной декларации, по которой начислены и уплачены таможенные пошлины, налоги, таможенные сборы;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3) других документов, оформленных при таможенном сопровождении товаров и транспортных средств, принятии предварительного решения по классификации товаров или стране происхождения товаров, за осуществление которых уплачивались таможенные сборы, представляемых в случаях, когда их уплата производилась без декларирования таможенной декларации.</w:t>
      </w:r>
    </w:p>
    <w:p w:rsidR="006C00D1" w:rsidRPr="00347288" w:rsidRDefault="006C00D1" w:rsidP="006C00D1">
      <w:pPr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Для идентификации личности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 xml:space="preserve"> предъявляется документ, удостоверяющий личность.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 xml:space="preserve">Подтверждением принятия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6C00D1" w:rsidRPr="00347288" w:rsidRDefault="006C00D1" w:rsidP="006C00D1">
      <w:pPr>
        <w:ind w:firstLine="708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347288">
        <w:rPr>
          <w:sz w:val="28"/>
          <w:szCs w:val="28"/>
        </w:rPr>
        <w:t>услугополучателю</w:t>
      </w:r>
      <w:proofErr w:type="spellEnd"/>
      <w:r w:rsidRPr="00347288">
        <w:rPr>
          <w:sz w:val="28"/>
          <w:szCs w:val="28"/>
        </w:rPr>
        <w:t xml:space="preserve"> выдается расписка о приеме соответствующих документов.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47288">
        <w:rPr>
          <w:sz w:val="28"/>
          <w:szCs w:val="28"/>
        </w:rPr>
        <w:t xml:space="preserve">При оказании государственной услуги </w:t>
      </w:r>
      <w:proofErr w:type="spellStart"/>
      <w:r w:rsidRPr="00347288">
        <w:rPr>
          <w:sz w:val="28"/>
          <w:szCs w:val="28"/>
        </w:rPr>
        <w:t>услугополучатель</w:t>
      </w:r>
      <w:proofErr w:type="spellEnd"/>
      <w:r w:rsidRPr="00347288">
        <w:rPr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 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Истребование от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услугополучателей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документов, которые могут быть получены из информационных систем, не допускается.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после чего передает их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для дальнейшего хранения. При обращении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истечении одного месяца, по запросу Государственной корпорации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услугополучателю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10. </w:t>
      </w:r>
      <w:r w:rsidRPr="00347288">
        <w:rPr>
          <w:sz w:val="28"/>
          <w:szCs w:val="28"/>
          <w:lang w:val="kk-KZ"/>
        </w:rPr>
        <w:t>Основанием для отказа в оказании государственной услуги</w:t>
      </w:r>
      <w:r w:rsidRPr="00347288">
        <w:rPr>
          <w:sz w:val="28"/>
          <w:szCs w:val="28"/>
        </w:rPr>
        <w:t xml:space="preserve"> </w:t>
      </w:r>
      <w:r w:rsidRPr="00347288">
        <w:rPr>
          <w:sz w:val="28"/>
          <w:szCs w:val="28"/>
          <w:lang w:val="kk-KZ"/>
        </w:rPr>
        <w:t>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</w:t>
      </w:r>
      <w:r w:rsidRPr="00347288">
        <w:rPr>
          <w:sz w:val="28"/>
          <w:szCs w:val="28"/>
        </w:rPr>
        <w:t>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предоставления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к настоящему стандарту государственной услуги.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 xml:space="preserve">3. Порядок обжалования решений, действий (бездействия) центрального государственного органа, а также </w:t>
      </w:r>
      <w:proofErr w:type="spellStart"/>
      <w:r w:rsidRPr="00347288">
        <w:rPr>
          <w:rFonts w:eastAsiaTheme="minorHAnsi"/>
          <w:b/>
          <w:sz w:val="28"/>
          <w:szCs w:val="28"/>
          <w:lang w:eastAsia="en-US"/>
        </w:rPr>
        <w:t>услугодателей</w:t>
      </w:r>
      <w:proofErr w:type="spellEnd"/>
      <w:r w:rsidRPr="00347288">
        <w:rPr>
          <w:rFonts w:eastAsiaTheme="minorHAnsi"/>
          <w:b/>
          <w:sz w:val="28"/>
          <w:szCs w:val="28"/>
          <w:lang w:eastAsia="en-US"/>
        </w:rPr>
        <w:t xml:space="preserve"> и (или) их должностных лиц, Государственной корпорации «Правительства для граждан» и (или) их работников по вопросам оказания государственных услуг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11. Жалобы на решения, действия (бездействия)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 (или) их должностных лиц по вопросам оказания государственных услуг, подаются в письменном виде: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lastRenderedPageBreak/>
        <w:t>1) на имя руководителя Министерства либо лица его замещающего по адресу, указанному в пункте 13 настоящего стандарта государственной услуги;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2) на имя руководителя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адресам, указанным в пункте              13 настоящего стандарта государственной услуги.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интернет-ресурсе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Государственной корпорации: www.goscorp.kz.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В жалобе: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1) физического лица – указываются его фамилия, имя, отчество, почтовый адрес, контактный телефон;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>2) юридического лица – указываются его наименование, почтовый адрес, исходящий номер и дата.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Обращение должно быть подписано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услугополучателем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6C00D1" w:rsidRPr="00347288" w:rsidRDefault="006C00D1" w:rsidP="006C00D1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6C00D1" w:rsidRPr="00347288" w:rsidRDefault="006C00D1" w:rsidP="006C00D1">
      <w:pPr>
        <w:ind w:firstLine="708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347288">
        <w:rPr>
          <w:bCs/>
          <w:sz w:val="28"/>
          <w:szCs w:val="28"/>
        </w:rPr>
        <w:t>контакт-центра</w:t>
      </w:r>
      <w:proofErr w:type="gramEnd"/>
      <w:r w:rsidRPr="00347288">
        <w:rPr>
          <w:bCs/>
          <w:sz w:val="28"/>
          <w:szCs w:val="28"/>
        </w:rPr>
        <w:t xml:space="preserve"> по вопросам оказания государственных услуг 1414, 8 800 080 7777.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347288">
        <w:rPr>
          <w:bCs/>
          <w:sz w:val="28"/>
          <w:szCs w:val="28"/>
        </w:rPr>
        <w:t xml:space="preserve">При отправке жалобы через портал </w:t>
      </w:r>
      <w:proofErr w:type="spellStart"/>
      <w:r w:rsidRPr="00347288">
        <w:rPr>
          <w:bCs/>
          <w:sz w:val="28"/>
          <w:szCs w:val="28"/>
        </w:rPr>
        <w:t>услугополучателю</w:t>
      </w:r>
      <w:proofErr w:type="spellEnd"/>
      <w:r w:rsidRPr="00347288">
        <w:rPr>
          <w:bCs/>
          <w:sz w:val="28"/>
          <w:szCs w:val="28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347288">
        <w:rPr>
          <w:bCs/>
          <w:sz w:val="28"/>
          <w:szCs w:val="28"/>
        </w:rPr>
        <w:t>услугодателем</w:t>
      </w:r>
      <w:proofErr w:type="spellEnd"/>
      <w:r w:rsidRPr="00347288">
        <w:rPr>
          <w:bCs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услуг, поступившая в адрес Министерства,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>, Государственной корпорации подлежит рассмотрению в течение 5 (пяти) рабочих дней со дня ее регистрации.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В случае несогласия с результатами оказанной государственной услуги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может обратиться с жалобой в уполномоченный орган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Жалоба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, поступившая в адрес уполномоченного органа по оценке и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12. В случае несогласия с результатами оказанной государственной услуги,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347288">
        <w:rPr>
          <w:rFonts w:eastAsiaTheme="minorHAnsi"/>
          <w:b/>
          <w:sz w:val="28"/>
          <w:szCs w:val="28"/>
          <w:lang w:eastAsia="en-US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6C00D1" w:rsidRPr="00347288" w:rsidRDefault="006C00D1" w:rsidP="006C00D1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347288">
        <w:rPr>
          <w:bCs/>
          <w:sz w:val="28"/>
          <w:szCs w:val="28"/>
        </w:rPr>
        <w:t>Услугополучателям</w:t>
      </w:r>
      <w:proofErr w:type="spellEnd"/>
      <w:r w:rsidRPr="00347288">
        <w:rPr>
          <w:bCs/>
          <w:sz w:val="28"/>
          <w:szCs w:val="28"/>
        </w:rPr>
        <w:t xml:space="preserve">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</w:t>
      </w:r>
      <w:proofErr w:type="spellStart"/>
      <w:r w:rsidRPr="00347288">
        <w:rPr>
          <w:bCs/>
          <w:sz w:val="28"/>
          <w:szCs w:val="28"/>
        </w:rPr>
        <w:t>Единный</w:t>
      </w:r>
      <w:proofErr w:type="spellEnd"/>
      <w:r w:rsidRPr="00347288">
        <w:rPr>
          <w:bCs/>
          <w:sz w:val="28"/>
          <w:szCs w:val="28"/>
        </w:rPr>
        <w:t xml:space="preserve"> контак</w:t>
      </w:r>
      <w:proofErr w:type="gramStart"/>
      <w:r w:rsidRPr="00347288">
        <w:rPr>
          <w:bCs/>
          <w:sz w:val="28"/>
          <w:szCs w:val="28"/>
        </w:rPr>
        <w:t>т-</w:t>
      </w:r>
      <w:proofErr w:type="gramEnd"/>
      <w:r w:rsidRPr="00347288">
        <w:rPr>
          <w:bCs/>
          <w:sz w:val="28"/>
          <w:szCs w:val="28"/>
        </w:rPr>
        <w:t xml:space="preserve"> центр 1414, 8 800 080 7777.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14. Адреса мест оказания государственной услуги размещены на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интернет-ресурсах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Министерства: www.minfin.gov.kz,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услугодателя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: </w:t>
      </w:r>
      <w:hyperlink r:id="rId5" w:history="1">
        <w:r w:rsidRPr="00347288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www.kgd.gov.kz</w:t>
        </w:r>
      </w:hyperlink>
      <w:r w:rsidRPr="00347288">
        <w:rPr>
          <w:rFonts w:eastAsiaTheme="minorHAnsi"/>
          <w:sz w:val="28"/>
          <w:szCs w:val="28"/>
          <w:lang w:eastAsia="en-US"/>
        </w:rPr>
        <w:t xml:space="preserve">, </w:t>
      </w:r>
      <w:r w:rsidRPr="00347288">
        <w:t xml:space="preserve"> </w:t>
      </w:r>
      <w:r w:rsidRPr="00347288">
        <w:rPr>
          <w:rFonts w:eastAsiaTheme="minorHAnsi"/>
          <w:sz w:val="28"/>
          <w:szCs w:val="28"/>
          <w:lang w:eastAsia="en-US"/>
        </w:rPr>
        <w:t>Государственной корпорации: www.goscorp.kz.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15. </w:t>
      </w:r>
      <w:proofErr w:type="spellStart"/>
      <w:r w:rsidRPr="00347288">
        <w:rPr>
          <w:rFonts w:eastAsiaTheme="minorHAnsi"/>
          <w:sz w:val="28"/>
          <w:szCs w:val="28"/>
          <w:lang w:eastAsia="en-US"/>
        </w:rPr>
        <w:t>Услугополучатель</w:t>
      </w:r>
      <w:proofErr w:type="spellEnd"/>
      <w:r w:rsidRPr="00347288">
        <w:rPr>
          <w:rFonts w:eastAsiaTheme="minorHAnsi"/>
          <w:sz w:val="28"/>
          <w:szCs w:val="28"/>
          <w:lang w:eastAsia="en-US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288">
        <w:rPr>
          <w:rFonts w:eastAsiaTheme="minorHAnsi"/>
          <w:sz w:val="28"/>
          <w:szCs w:val="28"/>
          <w:lang w:eastAsia="en-US"/>
        </w:rPr>
        <w:t xml:space="preserve">16. Контактные телефоны Единого </w:t>
      </w:r>
      <w:proofErr w:type="gramStart"/>
      <w:r w:rsidRPr="00347288">
        <w:rPr>
          <w:rFonts w:eastAsiaTheme="minorHAnsi"/>
          <w:sz w:val="28"/>
          <w:szCs w:val="28"/>
          <w:lang w:eastAsia="en-US"/>
        </w:rPr>
        <w:t>контакт-центра</w:t>
      </w:r>
      <w:proofErr w:type="gramEnd"/>
      <w:r w:rsidRPr="00347288">
        <w:rPr>
          <w:rFonts w:eastAsiaTheme="minorHAnsi"/>
          <w:sz w:val="28"/>
          <w:szCs w:val="28"/>
          <w:lang w:eastAsia="en-US"/>
        </w:rPr>
        <w:t xml:space="preserve"> по вопросам оказания государственных услуг: 1414, 8-800-080-7777.</w:t>
      </w:r>
    </w:p>
    <w:p w:rsidR="006C00D1" w:rsidRPr="00347288" w:rsidRDefault="006C00D1" w:rsidP="006C00D1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pStyle w:val="a4"/>
        <w:spacing w:after="0" w:line="240" w:lineRule="auto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00D1" w:rsidRPr="00347288" w:rsidRDefault="006C00D1" w:rsidP="006C00D1">
      <w:pPr>
        <w:pStyle w:val="a4"/>
        <w:spacing w:after="0" w:line="240" w:lineRule="auto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6C00D1" w:rsidRPr="00347288" w:rsidRDefault="006C00D1" w:rsidP="006C00D1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Приложение </w:t>
      </w:r>
    </w:p>
    <w:p w:rsidR="006C00D1" w:rsidRPr="00347288" w:rsidRDefault="006C00D1" w:rsidP="006C00D1">
      <w:pPr>
        <w:ind w:left="4536"/>
        <w:jc w:val="center"/>
        <w:rPr>
          <w:sz w:val="28"/>
          <w:szCs w:val="28"/>
        </w:rPr>
      </w:pPr>
      <w:r w:rsidRPr="00347288">
        <w:rPr>
          <w:sz w:val="28"/>
          <w:szCs w:val="28"/>
        </w:rPr>
        <w:t>к стандарту государственной услуги</w:t>
      </w:r>
    </w:p>
    <w:p w:rsidR="006C00D1" w:rsidRPr="00347288" w:rsidRDefault="006C00D1" w:rsidP="006C00D1">
      <w:pPr>
        <w:ind w:left="4536"/>
        <w:jc w:val="center"/>
        <w:rPr>
          <w:rFonts w:eastAsia="Times New Roman"/>
          <w:spacing w:val="2"/>
          <w:sz w:val="28"/>
          <w:szCs w:val="28"/>
        </w:rPr>
      </w:pPr>
      <w:r w:rsidRPr="00347288">
        <w:rPr>
          <w:sz w:val="28"/>
          <w:szCs w:val="28"/>
        </w:rPr>
        <w:t>«</w:t>
      </w:r>
      <w:r w:rsidRPr="00347288">
        <w:rPr>
          <w:rFonts w:eastAsia="Times New Roman"/>
          <w:spacing w:val="2"/>
          <w:sz w:val="28"/>
          <w:szCs w:val="28"/>
        </w:rPr>
        <w:t>Выдача акта сверки расчетов по таможенным пошлинам, налогам,</w:t>
      </w:r>
    </w:p>
    <w:p w:rsidR="006C00D1" w:rsidRPr="00347288" w:rsidRDefault="006C00D1" w:rsidP="006C00D1">
      <w:pPr>
        <w:ind w:left="4536"/>
        <w:jc w:val="center"/>
        <w:rPr>
          <w:color w:val="000000"/>
          <w:sz w:val="28"/>
          <w:szCs w:val="28"/>
        </w:rPr>
      </w:pPr>
      <w:r w:rsidRPr="00347288">
        <w:rPr>
          <w:rFonts w:eastAsia="Times New Roman"/>
          <w:spacing w:val="2"/>
          <w:sz w:val="28"/>
          <w:szCs w:val="28"/>
        </w:rPr>
        <w:t>таможенным сборам и пеням</w:t>
      </w:r>
      <w:r w:rsidRPr="00347288">
        <w:rPr>
          <w:sz w:val="28"/>
          <w:szCs w:val="28"/>
        </w:rPr>
        <w:t>»</w:t>
      </w:r>
    </w:p>
    <w:p w:rsidR="006C00D1" w:rsidRPr="00347288" w:rsidRDefault="006C00D1" w:rsidP="006C00D1">
      <w:pPr>
        <w:ind w:left="3119" w:right="-2"/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ind w:left="3119" w:right="-2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lastRenderedPageBreak/>
        <w:t xml:space="preserve">(Фамилия, имя, при наличии отчество (далее – ФИО), либо наименование организации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  <w:r w:rsidRPr="00347288">
        <w:rPr>
          <w:sz w:val="28"/>
          <w:szCs w:val="28"/>
        </w:rPr>
        <w:t>)</w:t>
      </w:r>
    </w:p>
    <w:p w:rsidR="006C00D1" w:rsidRPr="00347288" w:rsidRDefault="006C00D1" w:rsidP="006C00D1">
      <w:pPr>
        <w:ind w:left="4536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________________________________</w:t>
      </w:r>
    </w:p>
    <w:p w:rsidR="006C00D1" w:rsidRPr="00347288" w:rsidRDefault="006C00D1" w:rsidP="006C00D1">
      <w:pPr>
        <w:ind w:left="4536" w:right="840"/>
        <w:jc w:val="center"/>
        <w:textAlignment w:val="center"/>
        <w:rPr>
          <w:sz w:val="24"/>
          <w:szCs w:val="24"/>
        </w:rPr>
      </w:pPr>
      <w:r w:rsidRPr="00347288">
        <w:rPr>
          <w:sz w:val="24"/>
          <w:szCs w:val="24"/>
        </w:rPr>
        <w:t xml:space="preserve">(адрес </w:t>
      </w:r>
      <w:proofErr w:type="spellStart"/>
      <w:r w:rsidRPr="00347288">
        <w:rPr>
          <w:sz w:val="24"/>
          <w:szCs w:val="24"/>
        </w:rPr>
        <w:t>услугополучателя</w:t>
      </w:r>
      <w:proofErr w:type="spellEnd"/>
      <w:r w:rsidRPr="00347288">
        <w:rPr>
          <w:sz w:val="24"/>
          <w:szCs w:val="24"/>
        </w:rPr>
        <w:t>)</w:t>
      </w:r>
    </w:p>
    <w:p w:rsidR="006C00D1" w:rsidRPr="00347288" w:rsidRDefault="006C00D1" w:rsidP="006C00D1">
      <w:pPr>
        <w:ind w:right="840"/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center"/>
        <w:textAlignment w:val="center"/>
        <w:outlineLvl w:val="0"/>
        <w:rPr>
          <w:bCs/>
          <w:sz w:val="28"/>
          <w:szCs w:val="28"/>
          <w:lang w:val="kk-KZ"/>
        </w:rPr>
      </w:pPr>
      <w:r w:rsidRPr="00347288">
        <w:rPr>
          <w:bCs/>
          <w:sz w:val="28"/>
          <w:szCs w:val="28"/>
          <w:lang w:val="kk-KZ"/>
        </w:rPr>
        <w:t xml:space="preserve">Расписка </w:t>
      </w:r>
    </w:p>
    <w:p w:rsidR="006C00D1" w:rsidRPr="00347288" w:rsidRDefault="006C00D1" w:rsidP="006C00D1">
      <w:pPr>
        <w:jc w:val="center"/>
        <w:textAlignment w:val="center"/>
        <w:rPr>
          <w:sz w:val="28"/>
          <w:szCs w:val="28"/>
          <w:lang w:val="kk-KZ"/>
        </w:rPr>
      </w:pPr>
      <w:r w:rsidRPr="00347288">
        <w:rPr>
          <w:bCs/>
          <w:sz w:val="28"/>
          <w:szCs w:val="28"/>
        </w:rPr>
        <w:t xml:space="preserve">об отказе в </w:t>
      </w:r>
      <w:r w:rsidRPr="00347288">
        <w:rPr>
          <w:bCs/>
          <w:sz w:val="28"/>
          <w:szCs w:val="28"/>
          <w:lang w:val="kk-KZ"/>
        </w:rPr>
        <w:t>приеме документов</w:t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ind w:firstLine="770"/>
        <w:jc w:val="both"/>
        <w:textAlignment w:val="center"/>
        <w:rPr>
          <w:sz w:val="28"/>
          <w:szCs w:val="28"/>
          <w:lang w:val="kk-KZ"/>
        </w:rPr>
      </w:pPr>
      <w:proofErr w:type="gramStart"/>
      <w:r w:rsidRPr="00347288">
        <w:rPr>
          <w:sz w:val="28"/>
          <w:szCs w:val="28"/>
        </w:rPr>
        <w:t xml:space="preserve">Руководствуясь пунктом 2 статьи 20 Закона Республики Казахстан </w:t>
      </w:r>
      <w:r w:rsidRPr="00347288">
        <w:rPr>
          <w:sz w:val="28"/>
          <w:szCs w:val="28"/>
        </w:rPr>
        <w:br/>
        <w:t xml:space="preserve">от 15 апреля 2013 года «О государственных услугах», отдел №__ филиала Государственная корпорация «Правительство для граждан» (указать адрес) отказывает в </w:t>
      </w:r>
      <w:r w:rsidRPr="00347288">
        <w:rPr>
          <w:sz w:val="28"/>
          <w:szCs w:val="28"/>
          <w:lang w:val="kk-KZ"/>
        </w:rPr>
        <w:t>приеме документов на оказание государственной услуги «</w:t>
      </w:r>
      <w:r w:rsidRPr="00347288">
        <w:rPr>
          <w:rFonts w:eastAsia="Times New Roman"/>
          <w:spacing w:val="2"/>
          <w:sz w:val="28"/>
          <w:szCs w:val="28"/>
        </w:rPr>
        <w:t>Выдача акта сверки расчетов по таможенным пошлинам, налогам, таможенным сборам и пеням</w:t>
      </w:r>
      <w:r w:rsidRPr="00347288">
        <w:rPr>
          <w:sz w:val="28"/>
          <w:szCs w:val="28"/>
          <w:lang w:val="kk-KZ"/>
        </w:rPr>
        <w:t>» ввиду представления Вами неполного пакета документов согласно перечню, предусмотренному стандартом государственной услуги, а именно:</w:t>
      </w:r>
      <w:proofErr w:type="gramEnd"/>
    </w:p>
    <w:p w:rsidR="006C00D1" w:rsidRPr="00347288" w:rsidRDefault="006C00D1" w:rsidP="006C00D1">
      <w:pPr>
        <w:ind w:firstLine="708"/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Наименование отсутствующих документов:</w:t>
      </w:r>
    </w:p>
    <w:p w:rsidR="006C00D1" w:rsidRPr="00347288" w:rsidRDefault="006C00D1" w:rsidP="006C00D1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1)________________________________________;</w:t>
      </w:r>
    </w:p>
    <w:p w:rsidR="006C00D1" w:rsidRPr="00347288" w:rsidRDefault="006C00D1" w:rsidP="006C00D1">
      <w:pPr>
        <w:pStyle w:val="1"/>
        <w:ind w:left="36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>2)________________________________________;</w:t>
      </w:r>
    </w:p>
    <w:p w:rsidR="006C00D1" w:rsidRPr="00347288" w:rsidRDefault="006C00D1" w:rsidP="006C00D1">
      <w:pPr>
        <w:pStyle w:val="1"/>
        <w:ind w:left="0"/>
        <w:contextualSpacing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</w:rPr>
        <w:t xml:space="preserve">     3)….</w:t>
      </w:r>
    </w:p>
    <w:p w:rsidR="006C00D1" w:rsidRPr="00347288" w:rsidRDefault="006C00D1" w:rsidP="006C00D1">
      <w:pPr>
        <w:pStyle w:val="1"/>
        <w:ind w:left="0"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347288">
        <w:rPr>
          <w:rFonts w:ascii="Times New Roman" w:hAnsi="Times New Roman"/>
          <w:sz w:val="28"/>
          <w:szCs w:val="28"/>
          <w:lang w:val="kk-KZ"/>
        </w:rPr>
        <w:t xml:space="preserve">Настоящая расписка составлена в 2 экземплярах, по одному для каждой стороны. </w:t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 </w:t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center"/>
        <w:textAlignment w:val="center"/>
        <w:rPr>
          <w:sz w:val="28"/>
          <w:szCs w:val="28"/>
        </w:rPr>
      </w:pPr>
      <w:r w:rsidRPr="00347288">
        <w:rPr>
          <w:sz w:val="28"/>
          <w:szCs w:val="28"/>
          <w:lang w:val="kk-KZ"/>
        </w:rPr>
        <w:t xml:space="preserve">ФИО (работника </w:t>
      </w:r>
      <w:r w:rsidRPr="00347288">
        <w:rPr>
          <w:sz w:val="28"/>
          <w:szCs w:val="28"/>
        </w:rPr>
        <w:t>Государственной корпорации</w:t>
      </w:r>
      <w:r w:rsidRPr="00347288">
        <w:rPr>
          <w:sz w:val="28"/>
          <w:szCs w:val="28"/>
          <w:lang w:val="kk-KZ"/>
        </w:rPr>
        <w:t xml:space="preserve">) </w:t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  <w:lang w:val="kk-KZ"/>
        </w:rPr>
        <w:tab/>
      </w:r>
      <w:r w:rsidRPr="00347288">
        <w:rPr>
          <w:sz w:val="28"/>
          <w:szCs w:val="28"/>
        </w:rPr>
        <w:t>(подпись)</w:t>
      </w:r>
      <w:r w:rsidRPr="00347288">
        <w:rPr>
          <w:sz w:val="28"/>
          <w:szCs w:val="28"/>
        </w:rPr>
        <w:tab/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>Исполнитель: Ф.И.О._____________</w:t>
      </w:r>
    </w:p>
    <w:p w:rsidR="006C00D1" w:rsidRPr="00347288" w:rsidRDefault="006C00D1" w:rsidP="006C00D1">
      <w:pPr>
        <w:jc w:val="both"/>
        <w:rPr>
          <w:sz w:val="28"/>
          <w:szCs w:val="28"/>
        </w:rPr>
      </w:pPr>
      <w:r w:rsidRPr="00347288">
        <w:rPr>
          <w:sz w:val="28"/>
          <w:szCs w:val="28"/>
        </w:rPr>
        <w:t>Телефон __________</w:t>
      </w:r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  <w:r w:rsidRPr="00347288">
        <w:rPr>
          <w:sz w:val="28"/>
          <w:szCs w:val="28"/>
        </w:rPr>
        <w:t xml:space="preserve">Получил: Ф.И.О.   / подпись </w:t>
      </w:r>
      <w:proofErr w:type="spellStart"/>
      <w:r w:rsidRPr="00347288">
        <w:rPr>
          <w:sz w:val="28"/>
          <w:szCs w:val="28"/>
        </w:rPr>
        <w:t>услугополучателя</w:t>
      </w:r>
      <w:proofErr w:type="spellEnd"/>
    </w:p>
    <w:p w:rsidR="006C00D1" w:rsidRPr="00347288" w:rsidRDefault="006C00D1" w:rsidP="006C00D1">
      <w:pPr>
        <w:jc w:val="both"/>
        <w:textAlignment w:val="center"/>
        <w:rPr>
          <w:sz w:val="28"/>
          <w:szCs w:val="28"/>
        </w:rPr>
      </w:pPr>
    </w:p>
    <w:p w:rsidR="006C00D1" w:rsidRPr="00347288" w:rsidRDefault="006C00D1" w:rsidP="006C00D1">
      <w:pPr>
        <w:jc w:val="both"/>
        <w:textAlignment w:val="center"/>
      </w:pPr>
      <w:r w:rsidRPr="00347288">
        <w:rPr>
          <w:sz w:val="28"/>
          <w:szCs w:val="28"/>
        </w:rPr>
        <w:t>«___» _________ 20__ год</w:t>
      </w:r>
    </w:p>
    <w:p w:rsidR="006C00D1" w:rsidRPr="00347288" w:rsidRDefault="006C00D1" w:rsidP="006C00D1">
      <w:pPr>
        <w:overflowPunct/>
        <w:autoSpaceDE/>
        <w:autoSpaceDN/>
        <w:adjustRightInd/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5A40D7" w:rsidRDefault="005A40D7">
      <w:bookmarkStart w:id="0" w:name="_GoBack"/>
      <w:bookmarkEnd w:id="0"/>
    </w:p>
    <w:sectPr w:rsidR="005A40D7" w:rsidSect="006C00D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D1"/>
    <w:rsid w:val="005A40D7"/>
    <w:rsid w:val="006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1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0D1"/>
    <w:rPr>
      <w:color w:val="9A1616"/>
      <w:sz w:val="24"/>
      <w:szCs w:val="24"/>
      <w:u w:val="single"/>
      <w:vertAlign w:val="baseline"/>
    </w:rPr>
  </w:style>
  <w:style w:type="paragraph" w:styleId="a4">
    <w:name w:val="Normal (Web)"/>
    <w:basedOn w:val="a"/>
    <w:uiPriority w:val="99"/>
    <w:unhideWhenUsed/>
    <w:rsid w:val="006C00D1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6C00D1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D1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0D1"/>
    <w:rPr>
      <w:color w:val="9A1616"/>
      <w:sz w:val="24"/>
      <w:szCs w:val="24"/>
      <w:u w:val="single"/>
      <w:vertAlign w:val="baseline"/>
    </w:rPr>
  </w:style>
  <w:style w:type="paragraph" w:styleId="a4">
    <w:name w:val="Normal (Web)"/>
    <w:basedOn w:val="a"/>
    <w:uiPriority w:val="99"/>
    <w:unhideWhenUsed/>
    <w:rsid w:val="006C00D1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6C00D1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2017-07-13T05:47:00Z</dcterms:created>
  <dcterms:modified xsi:type="dcterms:W3CDTF">2017-07-13T05:47:00Z</dcterms:modified>
</cp:coreProperties>
</file>