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90" w:rsidRPr="000D2192" w:rsidRDefault="00D12D90" w:rsidP="00D12D90">
      <w:pPr>
        <w:ind w:left="4248"/>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D12D90" w:rsidRPr="000D2192" w:rsidRDefault="00D12D90" w:rsidP="00D12D90">
      <w:pPr>
        <w:ind w:left="4248"/>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D12D90" w:rsidRPr="000D2192" w:rsidRDefault="00D12D90" w:rsidP="00D12D90">
      <w:pPr>
        <w:ind w:left="4248"/>
        <w:jc w:val="center"/>
        <w:rPr>
          <w:rFonts w:eastAsia="Times New Roman"/>
          <w:spacing w:val="2"/>
          <w:sz w:val="28"/>
          <w:szCs w:val="28"/>
          <w:lang w:val="kk-KZ"/>
        </w:rPr>
      </w:pPr>
      <w:r w:rsidRPr="000D2192">
        <w:rPr>
          <w:rFonts w:eastAsia="Times New Roman"/>
          <w:spacing w:val="2"/>
          <w:sz w:val="28"/>
          <w:szCs w:val="28"/>
          <w:lang w:val="kk-KZ"/>
        </w:rPr>
        <w:t>2015 жылғы 27 сәуірдегі</w:t>
      </w:r>
    </w:p>
    <w:p w:rsidR="00D12D90" w:rsidRPr="000D2192" w:rsidRDefault="00D12D90" w:rsidP="00D12D90">
      <w:pPr>
        <w:ind w:left="4248"/>
        <w:jc w:val="center"/>
        <w:rPr>
          <w:rFonts w:eastAsia="Times New Roman"/>
          <w:spacing w:val="2"/>
          <w:sz w:val="28"/>
          <w:szCs w:val="28"/>
          <w:lang w:val="kk-KZ"/>
        </w:rPr>
      </w:pPr>
      <w:r w:rsidRPr="000D2192">
        <w:rPr>
          <w:rFonts w:eastAsia="Times New Roman"/>
          <w:spacing w:val="2"/>
          <w:sz w:val="28"/>
          <w:szCs w:val="28"/>
          <w:lang w:val="kk-KZ"/>
        </w:rPr>
        <w:t>№ 284 бұйрығына</w:t>
      </w:r>
    </w:p>
    <w:p w:rsidR="00D12D90" w:rsidRPr="000D2192" w:rsidRDefault="00D12D90" w:rsidP="00D12D90">
      <w:pPr>
        <w:ind w:left="4248"/>
        <w:jc w:val="center"/>
        <w:rPr>
          <w:rFonts w:eastAsia="Times New Roman"/>
          <w:spacing w:val="2"/>
          <w:sz w:val="28"/>
          <w:szCs w:val="28"/>
          <w:lang w:val="kk-KZ"/>
        </w:rPr>
      </w:pPr>
      <w:r w:rsidRPr="000D2192">
        <w:rPr>
          <w:rFonts w:eastAsia="Times New Roman"/>
          <w:spacing w:val="2"/>
          <w:sz w:val="28"/>
          <w:szCs w:val="28"/>
          <w:lang w:val="kk-KZ"/>
        </w:rPr>
        <w:t>51-қосымша</w:t>
      </w:r>
    </w:p>
    <w:p w:rsidR="00D12D90" w:rsidRPr="000D2192" w:rsidRDefault="00D12D90" w:rsidP="00D12D90">
      <w:pPr>
        <w:rPr>
          <w:rFonts w:eastAsia="Times New Roman"/>
          <w:spacing w:val="2"/>
          <w:sz w:val="28"/>
          <w:szCs w:val="28"/>
          <w:lang w:val="kk-KZ"/>
        </w:rPr>
      </w:pPr>
    </w:p>
    <w:p w:rsidR="00D12D90" w:rsidRPr="000D2192" w:rsidRDefault="00D12D90" w:rsidP="00D12D90">
      <w:pPr>
        <w:rPr>
          <w:rFonts w:eastAsia="Times New Roman"/>
          <w:spacing w:val="2"/>
          <w:sz w:val="28"/>
          <w:szCs w:val="28"/>
          <w:lang w:val="kk-KZ"/>
        </w:rPr>
      </w:pPr>
    </w:p>
    <w:p w:rsidR="00D12D90" w:rsidRPr="000D2192" w:rsidRDefault="00D12D90" w:rsidP="00D12D90">
      <w:pPr>
        <w:jc w:val="center"/>
        <w:rPr>
          <w:rFonts w:eastAsia="Times New Roman"/>
          <w:b/>
          <w:spacing w:val="2"/>
          <w:sz w:val="28"/>
          <w:szCs w:val="28"/>
          <w:lang w:val="kk-KZ"/>
        </w:rPr>
      </w:pPr>
      <w:r w:rsidRPr="000D2192">
        <w:rPr>
          <w:rFonts w:eastAsia="Times New Roman"/>
          <w:b/>
          <w:spacing w:val="2"/>
          <w:sz w:val="28"/>
          <w:szCs w:val="28"/>
          <w:lang w:val="kk-KZ"/>
        </w:rPr>
        <w:t>«Кедендік баждарды төлеу мерзімдерін өзгерту»</w:t>
      </w:r>
    </w:p>
    <w:p w:rsidR="00D12D90" w:rsidRPr="000D2192" w:rsidRDefault="00D12D90" w:rsidP="00D12D90">
      <w:pPr>
        <w:jc w:val="center"/>
        <w:rPr>
          <w:rFonts w:eastAsia="Times New Roman"/>
          <w:b/>
          <w:spacing w:val="2"/>
          <w:sz w:val="28"/>
          <w:szCs w:val="28"/>
          <w:lang w:val="kk-KZ"/>
        </w:rPr>
      </w:pPr>
      <w:r w:rsidRPr="000D2192">
        <w:rPr>
          <w:rFonts w:eastAsia="Times New Roman"/>
          <w:b/>
          <w:spacing w:val="2"/>
          <w:sz w:val="28"/>
          <w:szCs w:val="28"/>
          <w:lang w:val="kk-KZ"/>
        </w:rPr>
        <w:t>мемлекеттік көрсетілетін қызмет стандарты</w:t>
      </w: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spacing w:val="2"/>
          <w:sz w:val="28"/>
          <w:szCs w:val="28"/>
          <w:lang w:val="kk-KZ"/>
        </w:rPr>
      </w:pPr>
      <w:r w:rsidRPr="000D2192">
        <w:rPr>
          <w:rFonts w:eastAsia="Times New Roman"/>
          <w:b/>
          <w:spacing w:val="2"/>
          <w:sz w:val="28"/>
          <w:szCs w:val="28"/>
          <w:lang w:val="kk-KZ"/>
        </w:rPr>
        <w:t>1. Жалпы ережелер</w:t>
      </w:r>
    </w:p>
    <w:p w:rsidR="00D12D90" w:rsidRPr="000D2192" w:rsidRDefault="00D12D90" w:rsidP="00D12D90">
      <w:pPr>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«Кедендік баждарды төлеу мерзімдерін өзгерту» мемлекеттік көрсетілетін қызметі (бұдан әрі – мемлекеттік көрсетілетін қызмет).</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мемлекеттік қызмет көрсету нәтижесін беру:</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кеңсесі;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r w:rsidRPr="000D2192">
        <w:rPr>
          <w:rFonts w:eastAsia="Times New Roman"/>
          <w:b/>
          <w:spacing w:val="2"/>
          <w:sz w:val="28"/>
          <w:szCs w:val="28"/>
          <w:lang w:val="kk-KZ"/>
        </w:rPr>
        <w:t>2. Мемлекеттік қызметті көрсету тәртібі</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4. Мемлекеттік қызметті көрсету мерзімі: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құжаттар топтамасын тапсырған сәттен бастап – 10 (он) жұмыс күн;</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корпорацияға жүгінген кезде қабылдау күн мемлекеттік қызметті көрсету мерзіміне кірмейді;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3) көрсетілетін қызметті берушінің қызмет көрсетудің рұқсат берілетін ең ұзақ уақыты – 30 (отыз) минут, Мемлекеттік корпорацияға – 20 (жиырма) минут;</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5. Мемлекеттік қызметті көрсету нысаны: қағаз түрінде.</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6. Көрсетілетін қызметті берушінің  басшысы немесе оны алмастыратын адам қол қойған кедендік баждарды төлеу мерзімін кейінге қалдыру немесе </w:t>
      </w:r>
      <w:r w:rsidRPr="000D2192">
        <w:rPr>
          <w:rFonts w:eastAsia="Times New Roman"/>
          <w:spacing w:val="2"/>
          <w:sz w:val="28"/>
          <w:szCs w:val="28"/>
          <w:lang w:val="kk-KZ"/>
        </w:rPr>
        <w:lastRenderedPageBreak/>
        <w:t xml:space="preserve">бөліп төлеу ұсыну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 </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 көрсету нәтижесін ұсыну нысаны: қағаз түрінде.</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7. Мемлекеттік қызмет жеке және заңды тұлғаларға (бұдан әрі – көрсетілетін қызметті алушы) тегін көрсетіледі.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8. Жұмыс кестесі: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D12D90" w:rsidRPr="000D2192" w:rsidRDefault="00D12D90" w:rsidP="00D12D90">
      <w:pPr>
        <w:ind w:firstLine="709"/>
        <w:jc w:val="both"/>
        <w:rPr>
          <w:sz w:val="28"/>
          <w:lang w:val="kk-KZ"/>
        </w:rPr>
      </w:pPr>
      <w:r w:rsidRPr="000D2192">
        <w:rPr>
          <w:rFonts w:eastAsia="Times New Roman"/>
          <w:spacing w:val="2"/>
          <w:sz w:val="28"/>
          <w:szCs w:val="28"/>
          <w:lang w:val="kk-KZ"/>
        </w:rPr>
        <w:t xml:space="preserve">Қабылдау </w:t>
      </w:r>
      <w:r w:rsidRPr="000D2192">
        <w:rPr>
          <w:sz w:val="28"/>
          <w:lang w:val="kk-KZ"/>
        </w:rPr>
        <w:t>алдын ала жазылусыз, кезектілік және жедел қызмет көрсету тәртібінде жүзеге асырылады.</w:t>
      </w:r>
    </w:p>
    <w:p w:rsidR="00D12D90" w:rsidRPr="000D2192" w:rsidRDefault="00D12D90" w:rsidP="00D12D90">
      <w:pPr>
        <w:ind w:firstLine="709"/>
        <w:jc w:val="both"/>
        <w:rPr>
          <w:sz w:val="28"/>
          <w:lang w:val="kk-KZ"/>
        </w:rPr>
      </w:pPr>
      <w:r w:rsidRPr="000D2192">
        <w:rPr>
          <w:sz w:val="28"/>
          <w:lang w:val="kk-KZ"/>
        </w:rPr>
        <w:t>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p w:rsidR="00D12D90" w:rsidRPr="000D2192" w:rsidRDefault="00D12D90" w:rsidP="00D12D90">
      <w:pPr>
        <w:ind w:firstLine="709"/>
        <w:jc w:val="both"/>
        <w:rPr>
          <w:rFonts w:eastAsia="Times New Roman"/>
          <w:spacing w:val="2"/>
          <w:sz w:val="40"/>
          <w:szCs w:val="28"/>
          <w:lang w:val="kk-KZ"/>
        </w:rPr>
      </w:pPr>
      <w:r w:rsidRPr="000D2192">
        <w:rPr>
          <w:sz w:val="28"/>
          <w:lang w:val="kk-KZ"/>
        </w:rPr>
        <w:t>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9. Көрсетілетін қызметті алушы көрсетілетін қызметті берушіге немесе </w:t>
      </w:r>
      <w:r w:rsidRPr="000D2192">
        <w:rPr>
          <w:sz w:val="28"/>
          <w:lang w:val="kk-KZ"/>
        </w:rPr>
        <w:t>Мемлекеттік корпорацияға</w:t>
      </w:r>
      <w:r w:rsidRPr="000D2192">
        <w:rPr>
          <w:rFonts w:eastAsia="Times New Roman"/>
          <w:spacing w:val="2"/>
          <w:sz w:val="28"/>
          <w:szCs w:val="28"/>
          <w:lang w:val="kk-KZ"/>
        </w:rPr>
        <w:t xml:space="preserve"> жүгінген кезде мемлекеттік қызмет көрсету үшін қажетті құжаттардың тізбесі: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стандартына 1-қосымшаға сәйкес нысан бойынша өтініш;</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Өтінішке «Кедендік баждарды төлеу мерзімін кейінге қалдыруды немесе бөліп төлеуді ұсыну туралы шешім қабылдау үшін қажетті құжаттардың тізбесін бекіту туралы» 2015 жылғы 2 шілдедегі № 398 Қазақстан Республикасы Қаржы министрінің (Нормативтік құқықтық актілердің мемлекеттік тіркеу тізілімінде № 11918 болып тіркелді) бұйрығымен көзделген төлеу мерзімін кейінге қалдыруды/бөліп төлеуді ұсынуға арналған негіздемелерді растайтын құжаттар:</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төлеушіге дүлей зілзала, технологиялық апат немесе тосын күштің өзгеде мән-жайлары нәтижесінде залал келтірілген кезде – өз құзыретінің шегінде мемлекеттік органдардың аумақтық бөлімшелерінің төтенше жағдайлар туралы жазбаша растауы;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кедендік баждарды төлеушіге республикалық бюджеттен қаржыландыру немесе тіркелген азаматтық-құқықтық мәміле шеңберінде орындалған жұмыс </w:t>
      </w:r>
      <w:r w:rsidRPr="000D2192">
        <w:rPr>
          <w:rFonts w:eastAsia="Times New Roman"/>
          <w:spacing w:val="2"/>
          <w:sz w:val="28"/>
          <w:szCs w:val="28"/>
          <w:lang w:val="kk-KZ"/>
        </w:rPr>
        <w:lastRenderedPageBreak/>
        <w:t xml:space="preserve">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 </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одақтың кедендік аумағына тез бүлінетін тауарларды әкелген кезде – Қазақстан Республикасы Ұлттық экономика министрлігі бекітетін тез бүлінетін тауарлардың тізбесі;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одағының кедендік аумағына Еуразиялық экономикалық одағының комиссиясы бекітетін, кедендік баждарды төлеу мерзімін кейінге қалдыру немесе бөліп төлеу ұсынылуы мүмкін, әкелінетін шетелдік әуе кемелерінің және олардың құрамдас бөлшектерінің жекелеген түрлерінің тізбесіне енгізілген тауарлар әкелінген кезде – Қазақстан Республикасы Инвестициялар және даму министрлігінің Азаматтық авиация комитетінің әкелінетін шетелдік әуе кемелерін және олардың құрамдас бөлшектерін авиарейстерге қызмет көрсеткен кезде ғана Қазақстан Республикасының авиакомпаниялары пайдаланылғандығы туралы жазбаша растауы;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одағының кедендік аумағына ауыл шаруашылығы қызметін не көрсетілген ұйымдар үшін отырғызылатын немесе егіс материалдарын, өсімдіктерді қорғау құралдарын, Еуразиялық экономикалық одағының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тауарларды, оның ішінде шикізатты, материалдарды, технологиялық жабдықты, оларды өнеркәсіптік қайта өңдеуде пайдалану үшін құрамдас және оның қосалқы бөлшектерін әкелген кезде:</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қоса беріледі.</w:t>
      </w:r>
    </w:p>
    <w:p w:rsidR="00D12D90" w:rsidRPr="000D2192" w:rsidRDefault="00D12D90" w:rsidP="00D12D90">
      <w:pPr>
        <w:ind w:firstLine="709"/>
        <w:jc w:val="both"/>
        <w:rPr>
          <w:sz w:val="28"/>
          <w:szCs w:val="28"/>
          <w:lang w:val="kk-KZ"/>
        </w:rPr>
      </w:pPr>
      <w:r w:rsidRPr="000D2192">
        <w:rPr>
          <w:sz w:val="28"/>
          <w:szCs w:val="28"/>
          <w:lang w:val="kk-KZ"/>
        </w:rPr>
        <w:t>Көрсетілетін қ</w:t>
      </w:r>
      <w:r w:rsidRPr="000D2192">
        <w:rPr>
          <w:rStyle w:val="s0"/>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қабылдауын растауы болып табылады.</w:t>
      </w:r>
    </w:p>
    <w:p w:rsidR="00D12D90" w:rsidRPr="000D2192" w:rsidRDefault="00D12D90" w:rsidP="00D12D90">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D12D90" w:rsidRPr="000D2192" w:rsidRDefault="00D12D90" w:rsidP="00D12D90">
      <w:pPr>
        <w:ind w:firstLine="709"/>
        <w:jc w:val="both"/>
        <w:rPr>
          <w:rFonts w:eastAsia="Times New Roman"/>
          <w:spacing w:val="2"/>
          <w:sz w:val="28"/>
          <w:szCs w:val="28"/>
          <w:lang w:val="kk-KZ"/>
        </w:rPr>
      </w:pPr>
      <w:r w:rsidRPr="000D2192">
        <w:rPr>
          <w:sz w:val="28"/>
          <w:lang w:val="kk-KZ"/>
        </w:rPr>
        <w:t xml:space="preserve">Мемлекеттік көрсетілетін қызметті Мемлекеттік корпорация арқылы алған жағдайда, </w:t>
      </w:r>
      <w:r w:rsidRPr="000D2192">
        <w:rPr>
          <w:rFonts w:eastAsia="Times New Roman"/>
          <w:spacing w:val="2"/>
          <w:sz w:val="28"/>
          <w:szCs w:val="28"/>
          <w:lang w:val="kk-KZ"/>
        </w:rPr>
        <w:t>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Көрсетілетін қызметті алушыдан ақпараттық жүйелерден алуға болатын құжаттарды талап етуге рұқсат етілмейді.</w:t>
      </w:r>
    </w:p>
    <w:p w:rsidR="00D12D90" w:rsidRPr="000D2192" w:rsidRDefault="00D12D90" w:rsidP="00D12D90">
      <w:pPr>
        <w:ind w:firstLine="709"/>
        <w:jc w:val="both"/>
        <w:rPr>
          <w:sz w:val="28"/>
          <w:lang w:val="kk-KZ"/>
        </w:rPr>
      </w:pPr>
      <w:r w:rsidRPr="000D2192">
        <w:rPr>
          <w:sz w:val="28"/>
          <w:lang w:val="kk-KZ"/>
        </w:rPr>
        <w:t>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w:t>
      </w:r>
      <w:r w:rsidRPr="000D2192">
        <w:rPr>
          <w:sz w:val="28"/>
          <w:lang w:val="kk-KZ"/>
        </w:rPr>
        <w:t xml:space="preserve">Мемлекеттік корпорацияның сұрауы бойынша </w:t>
      </w:r>
      <w:r w:rsidRPr="000D2192">
        <w:rPr>
          <w:rFonts w:eastAsia="Times New Roman"/>
          <w:spacing w:val="2"/>
          <w:sz w:val="28"/>
          <w:szCs w:val="28"/>
          <w:lang w:val="kk-KZ"/>
        </w:rPr>
        <w:t xml:space="preserve">көрсетілетін қызметті беруші бір жұмыс күн ішінде дайын құжаттарды </w:t>
      </w:r>
      <w:r w:rsidRPr="000D2192">
        <w:rPr>
          <w:sz w:val="28"/>
          <w:lang w:val="kk-KZ"/>
        </w:rPr>
        <w:t xml:space="preserve">Мемлекеттік корпорацияға </w:t>
      </w:r>
      <w:r w:rsidRPr="000D2192">
        <w:rPr>
          <w:rFonts w:eastAsia="Times New Roman"/>
          <w:spacing w:val="2"/>
          <w:sz w:val="28"/>
          <w:szCs w:val="28"/>
          <w:lang w:val="kk-KZ"/>
        </w:rPr>
        <w:t>көрсетілетін қызметті алушыға беру үшін жолдайды. Күні, уақыты, құжаттар топтамасын қабылдаған тұлғаның қолы, тегі және аты-жөні бар өтініштің көшірмесіне белгі қою көрсетілетін қызметті берушінің, Мемлекеттік корпорацияның құжаттарды қабылдауын растауы болып табылады.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10. Мемлекеттік қызметті көрсетуден бас тарту үшін мыналар негіздемелер болып табылады: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өкімінде кейінге қалдыруды немесе бөліп төлеуді ұсынуға ниеттенетін тұлғаларда кедендік баждарды, салықтарды төлеу бойынша берешегі бар, не аталған тұлғаларға қатысты банкроттық рәсімі қозғалған немесе кеден заңнамасын бұзушылықтармен байланысты қылмыс белгілері бойынша қылмыстық іс қозғалғаны туралы ақпарат болған жағдайда;</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көрсетілетін қызметті алушының көрсетілетін қызметті берушіге осы мемлекеттік қызмет көрсету стандартының 9-тармағында тізбеленген қажетті мәліметтер мен құжаттарын ұсынбауы.</w:t>
      </w:r>
    </w:p>
    <w:p w:rsidR="00D12D90" w:rsidRPr="000D2192" w:rsidRDefault="00D12D90" w:rsidP="00D12D90">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r w:rsidRPr="000D2192">
        <w:rPr>
          <w:rFonts w:eastAsia="Times New Roman"/>
          <w:b/>
          <w:spacing w:val="2"/>
          <w:sz w:val="28"/>
          <w:szCs w:val="28"/>
          <w:lang w:val="kk-KZ"/>
        </w:rPr>
        <w:t>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корпорациясының және (немесе) олардың қызметшілерінің шешімдеріне, әрекеттеріне (әрекетсіздігіне) шағымдану тәртібі</w:t>
      </w:r>
    </w:p>
    <w:p w:rsidR="00D12D90" w:rsidRPr="000D2192" w:rsidRDefault="00D12D90" w:rsidP="00D12D90">
      <w:pPr>
        <w:ind w:firstLine="709"/>
        <w:jc w:val="center"/>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қызметкерінің әрекетіне (әрекетсіздігіне) шағым Мемлекеттік корпорацияның </w:t>
      </w:r>
      <w:hyperlink r:id="rId5" w:history="1">
        <w:r w:rsidRPr="000D2192">
          <w:rPr>
            <w:rStyle w:val="a3"/>
            <w:sz w:val="28"/>
            <w:szCs w:val="28"/>
            <w:lang w:val="kk-KZ" w:eastAsia="en-US"/>
          </w:rPr>
          <w:t>www.goscorp.kz</w:t>
        </w:r>
      </w:hyperlink>
      <w:r w:rsidRPr="000D2192">
        <w:rPr>
          <w:sz w:val="28"/>
          <w:szCs w:val="28"/>
          <w:lang w:val="kk-KZ" w:eastAsia="en-US"/>
        </w:rPr>
        <w:t xml:space="preserve"> интернет-ресурсында көрсетілген мекенжайлар мен телефондар бойынша </w:t>
      </w:r>
      <w:r w:rsidRPr="000D2192">
        <w:rPr>
          <w:rFonts w:eastAsia="Times New Roman"/>
          <w:spacing w:val="2"/>
          <w:sz w:val="28"/>
          <w:szCs w:val="28"/>
          <w:lang w:val="kk-KZ"/>
        </w:rPr>
        <w:t>Мемлекеттік корпорацияның басшысына жолданады.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Шағымда:</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жеке тұлғада – оның тегі, аты, әкесінің аты, почталық мекенжайы, байланыс телефоны көрсетіледі;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заңды тұлғада – оның атауы, почталық мекенжайы, шығыс нөмірі және күні көрсетіледі.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Өтінішке көрсетілетін қызметті алушы қол қоюы тиіс.</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p w:rsidR="00D12D90" w:rsidRPr="000D2192" w:rsidRDefault="00D12D90" w:rsidP="00D12D90">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D12D90" w:rsidRPr="000D2192" w:rsidRDefault="00D12D90" w:rsidP="00D12D90">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D12D90" w:rsidRPr="000D2192" w:rsidRDefault="00D12D90" w:rsidP="00D12D90">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Шағымды портал арқылы жібергенде қызмет алушыға «жеке кабинетінен» қызмет беруші өтінішті өңдеу кезінде ол жаңаланып отыратын </w:t>
      </w:r>
      <w:r w:rsidRPr="000D2192">
        <w:rPr>
          <w:rFonts w:ascii="Times New Roman" w:hAnsi="Times New Roman" w:cs="Times New Roman"/>
          <w:color w:val="auto"/>
          <w:sz w:val="28"/>
          <w:szCs w:val="28"/>
          <w:lang w:val="kk-KZ"/>
        </w:rPr>
        <w:lastRenderedPageBreak/>
        <w:t>өтініш жөніндегі ақпаратқа қол жетімділік болады (жеткізу, тіркеу, орындау туралы белгілер, қарау болмаса қараудан бас тарту туралы жауап).</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jc w:val="center"/>
        <w:rPr>
          <w:rFonts w:eastAsia="Times New Roman"/>
          <w:b/>
          <w:spacing w:val="2"/>
          <w:sz w:val="28"/>
          <w:szCs w:val="28"/>
          <w:lang w:val="kk-KZ"/>
        </w:rPr>
      </w:pPr>
      <w:r w:rsidRPr="000D2192">
        <w:rPr>
          <w:rFonts w:eastAsia="Times New Roman"/>
          <w:b/>
          <w:spacing w:val="2"/>
          <w:sz w:val="28"/>
          <w:szCs w:val="28"/>
          <w:lang w:val="kk-KZ"/>
        </w:rPr>
        <w:t>4. Мемлекеттік қызметті көрсету, оның ішінде электрондық нысанда және Мемлекеттік корпорация арқылы көрсетілетін қызметтердің ерекшеліктері ескеріле отырып қойылатын өзге де талаптар</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w:t>
      </w:r>
      <w:r w:rsidRPr="000D2192">
        <w:rPr>
          <w:sz w:val="28"/>
          <w:szCs w:val="28"/>
          <w:lang w:val="kk-KZ"/>
        </w:rPr>
        <w:t xml:space="preserve"> </w:t>
      </w:r>
      <w:r w:rsidRPr="000D2192">
        <w:rPr>
          <w:rFonts w:ascii="Times New Roman" w:hAnsi="Times New Roman" w:cs="Times New Roman"/>
          <w:color w:val="auto"/>
          <w:sz w:val="28"/>
          <w:szCs w:val="28"/>
          <w:lang w:val="kk-KZ"/>
        </w:rPr>
        <w:t>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14. Мемлекеттік қызметті көрсету орындарының мекенжайлары Министрліктің www.minfin.gov.kz, көрсетілетін қызметті берушінің </w:t>
      </w:r>
      <w:hyperlink r:id="rId6" w:history="1">
        <w:r w:rsidRPr="000D2192">
          <w:rPr>
            <w:rStyle w:val="a3"/>
            <w:spacing w:val="2"/>
            <w:sz w:val="28"/>
            <w:szCs w:val="28"/>
            <w:lang w:val="kk-KZ"/>
          </w:rPr>
          <w:t>www.kgd.gov.kz</w:t>
        </w:r>
      </w:hyperlink>
      <w:r w:rsidRPr="000D2192">
        <w:rPr>
          <w:rFonts w:eastAsia="Times New Roman"/>
          <w:spacing w:val="2"/>
          <w:sz w:val="28"/>
          <w:szCs w:val="28"/>
          <w:lang w:val="kk-KZ"/>
        </w:rPr>
        <w:t xml:space="preserve">, Мемлекеттік корпорацияның </w:t>
      </w:r>
      <w:hyperlink r:id="rId7" w:history="1">
        <w:r w:rsidRPr="000D2192">
          <w:rPr>
            <w:rStyle w:val="a3"/>
            <w:spacing w:val="2"/>
            <w:sz w:val="28"/>
            <w:szCs w:val="28"/>
            <w:lang w:val="kk-KZ"/>
          </w:rPr>
          <w:t>www.goscorp.kz</w:t>
        </w:r>
      </w:hyperlink>
      <w:r w:rsidRPr="000D2192">
        <w:rPr>
          <w:rFonts w:eastAsia="Times New Roman"/>
          <w:spacing w:val="2"/>
          <w:sz w:val="28"/>
          <w:szCs w:val="28"/>
          <w:lang w:val="kk-KZ"/>
        </w:rPr>
        <w:t xml:space="preserve"> </w:t>
      </w:r>
      <w:r w:rsidRPr="000D2192">
        <w:rPr>
          <w:sz w:val="28"/>
          <w:szCs w:val="28"/>
          <w:lang w:val="kk-KZ" w:eastAsia="en-US"/>
        </w:rPr>
        <w:t xml:space="preserve">интернет-ресурсында </w:t>
      </w:r>
      <w:r w:rsidRPr="000D2192">
        <w:rPr>
          <w:rFonts w:eastAsia="Times New Roman"/>
          <w:spacing w:val="2"/>
          <w:sz w:val="28"/>
          <w:szCs w:val="28"/>
          <w:lang w:val="kk-KZ"/>
        </w:rPr>
        <w:t>орналастырылған.</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r w:rsidRPr="000D2192">
        <w:rPr>
          <w:rFonts w:eastAsia="Times New Roman"/>
          <w:b/>
          <w:spacing w:val="2"/>
          <w:sz w:val="28"/>
          <w:szCs w:val="28"/>
          <w:lang w:val="kk-KZ"/>
        </w:rPr>
        <w:br w:type="page"/>
      </w:r>
    </w:p>
    <w:p w:rsidR="00D12D90" w:rsidRPr="000D2192" w:rsidRDefault="00D12D90" w:rsidP="00D12D90">
      <w:pPr>
        <w:overflowPunct/>
        <w:autoSpaceDE/>
        <w:autoSpaceDN/>
        <w:adjustRightInd/>
        <w:ind w:left="4248"/>
        <w:jc w:val="center"/>
        <w:rPr>
          <w:rFonts w:eastAsia="Times New Roman"/>
          <w:sz w:val="28"/>
          <w:szCs w:val="28"/>
          <w:lang w:val="kk-KZ"/>
        </w:rPr>
      </w:pPr>
      <w:r w:rsidRPr="000D2192">
        <w:rPr>
          <w:rFonts w:eastAsia="Times New Roman"/>
          <w:sz w:val="28"/>
          <w:szCs w:val="28"/>
          <w:lang w:val="kk-KZ"/>
        </w:rPr>
        <w:lastRenderedPageBreak/>
        <w:t xml:space="preserve">«Кедендік баждарды төлеу мерзімдерін өзгерту» мемлекеттік көрсетілетінқызмет стандартына </w:t>
      </w:r>
    </w:p>
    <w:p w:rsidR="00D12D90" w:rsidRPr="000D2192" w:rsidRDefault="00D12D90" w:rsidP="00D12D90">
      <w:pPr>
        <w:overflowPunct/>
        <w:autoSpaceDE/>
        <w:autoSpaceDN/>
        <w:adjustRightInd/>
        <w:ind w:left="4248"/>
        <w:jc w:val="center"/>
        <w:rPr>
          <w:rFonts w:eastAsia="Times New Roman"/>
          <w:sz w:val="28"/>
          <w:szCs w:val="28"/>
          <w:lang w:val="kk-KZ"/>
        </w:rPr>
      </w:pPr>
      <w:r w:rsidRPr="000D2192">
        <w:rPr>
          <w:rFonts w:eastAsia="Times New Roman"/>
          <w:sz w:val="28"/>
          <w:szCs w:val="28"/>
          <w:lang w:val="kk-KZ"/>
        </w:rPr>
        <w:t>1-қосымша</w:t>
      </w:r>
    </w:p>
    <w:p w:rsidR="00D12D90" w:rsidRPr="000D2192" w:rsidRDefault="00D12D90" w:rsidP="00D12D90">
      <w:pPr>
        <w:overflowPunct/>
        <w:autoSpaceDE/>
        <w:autoSpaceDN/>
        <w:adjustRightInd/>
        <w:ind w:left="4248"/>
        <w:jc w:val="center"/>
        <w:rPr>
          <w:rFonts w:eastAsia="Times New Roman"/>
          <w:sz w:val="28"/>
          <w:szCs w:val="28"/>
          <w:lang w:val="kk-KZ"/>
        </w:rPr>
      </w:pPr>
    </w:p>
    <w:p w:rsidR="00D12D90" w:rsidRPr="000D2192" w:rsidRDefault="00D12D90" w:rsidP="00D12D90">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D12D90" w:rsidRPr="000D2192" w:rsidRDefault="00D12D90" w:rsidP="00D12D90">
      <w:pPr>
        <w:overflowPunct/>
        <w:autoSpaceDE/>
        <w:autoSpaceDN/>
        <w:adjustRightInd/>
        <w:jc w:val="right"/>
        <w:rPr>
          <w:rFonts w:eastAsia="Times New Roman"/>
          <w:sz w:val="28"/>
          <w:szCs w:val="28"/>
          <w:lang w:val="kk-KZ"/>
        </w:rPr>
      </w:pPr>
    </w:p>
    <w:p w:rsidR="00D12D90" w:rsidRPr="000D2192" w:rsidRDefault="00D12D90" w:rsidP="00D12D90">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p>
    <w:p w:rsidR="00D12D90" w:rsidRPr="000D2192" w:rsidRDefault="00D12D90" w:rsidP="00D12D90">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 xml:space="preserve">жеке/заңды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ЖСН/БСН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D12D90" w:rsidRPr="000D2192" w:rsidRDefault="00D12D90" w:rsidP="00D12D90">
      <w:pPr>
        <w:overflowPunct/>
        <w:autoSpaceDE/>
        <w:autoSpaceDN/>
        <w:adjustRightInd/>
        <w:jc w:val="center"/>
        <w:rPr>
          <w:rFonts w:eastAsia="Times New Roman"/>
          <w:bCs/>
          <w:sz w:val="28"/>
          <w:szCs w:val="28"/>
          <w:lang w:val="kk-KZ"/>
        </w:rPr>
      </w:pPr>
    </w:p>
    <w:p w:rsidR="00D12D90" w:rsidRPr="000D2192" w:rsidRDefault="00D12D90" w:rsidP="00D12D90">
      <w:pPr>
        <w:overflowPunct/>
        <w:autoSpaceDE/>
        <w:autoSpaceDN/>
        <w:adjustRightInd/>
        <w:jc w:val="center"/>
        <w:rPr>
          <w:rFonts w:eastAsia="Times New Roman"/>
          <w:bCs/>
          <w:sz w:val="28"/>
          <w:szCs w:val="28"/>
          <w:lang w:val="kk-KZ"/>
        </w:rPr>
      </w:pPr>
    </w:p>
    <w:p w:rsidR="00D12D90" w:rsidRPr="000D2192" w:rsidRDefault="00D12D90" w:rsidP="00D12D90">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D12D90" w:rsidRPr="000D2192" w:rsidRDefault="00D12D90" w:rsidP="00D12D90">
      <w:pPr>
        <w:overflowPunct/>
        <w:autoSpaceDE/>
        <w:autoSpaceDN/>
        <w:adjustRightInd/>
        <w:rPr>
          <w:rFonts w:eastAsia="Times New Roman"/>
          <w:sz w:val="28"/>
          <w:szCs w:val="28"/>
          <w:lang w:val="kk-KZ"/>
        </w:rPr>
      </w:pPr>
      <w:r w:rsidRPr="000D2192">
        <w:rPr>
          <w:rFonts w:eastAsia="Times New Roman"/>
          <w:sz w:val="28"/>
          <w:szCs w:val="28"/>
          <w:lang w:val="kk-KZ"/>
        </w:rPr>
        <w:t>  </w:t>
      </w:r>
    </w:p>
    <w:p w:rsidR="00D12D90" w:rsidRPr="000D2192" w:rsidRDefault="00D12D90" w:rsidP="00D12D90">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 xml:space="preserve">Сізден, «Қазақстан Республикасындағы кеден ісі туралы» Қазақстан Республикасы Кодексінің 135-бабына сәйкес </w:t>
      </w:r>
      <w:r w:rsidRPr="000D2192">
        <w:rPr>
          <w:rFonts w:eastAsia="Times New Roman"/>
          <w:spacing w:val="2"/>
          <w:sz w:val="28"/>
          <w:szCs w:val="28"/>
          <w:lang w:val="kk-KZ"/>
        </w:rPr>
        <w:t xml:space="preserve">кедендік баждарды төлеу мерзімін кейінге қалдыру/бөліп төлеу ұсыну туралы шешімді </w:t>
      </w:r>
      <w:r w:rsidRPr="000D2192">
        <w:rPr>
          <w:rFonts w:eastAsia="Times New Roman"/>
          <w:i/>
          <w:spacing w:val="2"/>
          <w:sz w:val="28"/>
          <w:szCs w:val="28"/>
          <w:lang w:val="kk-KZ"/>
        </w:rPr>
        <w:t>(қажеттінің астын сызу)</w:t>
      </w:r>
      <w:r w:rsidRPr="000D2192">
        <w:rPr>
          <w:rFonts w:eastAsia="Times New Roman"/>
          <w:spacing w:val="2"/>
          <w:sz w:val="28"/>
          <w:szCs w:val="28"/>
          <w:lang w:val="kk-KZ"/>
        </w:rPr>
        <w:t xml:space="preserve"> беруді</w:t>
      </w:r>
      <w:r w:rsidRPr="000D2192">
        <w:rPr>
          <w:rFonts w:eastAsia="Times New Roman"/>
          <w:sz w:val="28"/>
          <w:szCs w:val="28"/>
          <w:lang w:val="kk-KZ"/>
        </w:rPr>
        <w:t xml:space="preserve"> сұраймыз.</w:t>
      </w:r>
    </w:p>
    <w:p w:rsidR="00D12D90" w:rsidRPr="000D2192" w:rsidRDefault="00D12D90" w:rsidP="00D12D90">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D12D90" w:rsidRPr="000D2192" w:rsidRDefault="00D12D90" w:rsidP="00D12D90">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тауарлардың атауы туралы мәлімет</w:t>
      </w:r>
      <w:r w:rsidRPr="000D2192">
        <w:rPr>
          <w:sz w:val="28"/>
          <w:szCs w:val="28"/>
          <w:lang w:val="kk-KZ"/>
        </w:rPr>
        <w:t>_________________________________</w:t>
      </w:r>
    </w:p>
    <w:p w:rsidR="00D12D90" w:rsidRPr="000D2192" w:rsidRDefault="00D12D90" w:rsidP="00D12D90">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сыртқы сауда шартының (халықаралық шартының) деректемелері туралы мәлімет_____________________________________________________</w:t>
      </w:r>
    </w:p>
    <w:p w:rsidR="00D12D90" w:rsidRPr="000D2192" w:rsidRDefault="00D12D90" w:rsidP="00D12D90">
      <w:pPr>
        <w:pStyle w:val="a4"/>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қалдыруды/бөліп төлеуді ұсынудың негіздемесі туралы мәлімет 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қалдыру/бөліп төлеу сұралып жатқан кедендік баж сомасы 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қалдыру/бөліп төлеу сұралып жатқан мерзім _______________</w:t>
      </w:r>
    </w:p>
    <w:p w:rsidR="00D12D90" w:rsidRPr="000D2192" w:rsidRDefault="00D12D90" w:rsidP="00D12D90">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бөліп төлеу сұралып жатқан кедендік баж сомасын кезең-кезеңімен төлеу кестесі ______________________________________________________</w:t>
      </w:r>
    </w:p>
    <w:p w:rsidR="00D12D90" w:rsidRPr="000D2192" w:rsidRDefault="00D12D90" w:rsidP="00D12D90">
      <w:pPr>
        <w:pStyle w:val="a4"/>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кедендік баждарды, салықтарды төлеу бойынша берешегі бар, не өтініш берушіге қатысты банкроттық рәсімнің қозғалғаны немесе кеден заңнамасын бұзушылықтармен байланысты қылмыс белгілері бойынша қылмыстық іс қозғалғаны туралы мәлімет _________________________________________</w:t>
      </w:r>
    </w:p>
    <w:p w:rsidR="00D12D90" w:rsidRPr="000D2192" w:rsidRDefault="00D12D90" w:rsidP="00D12D90">
      <w:pPr>
        <w:pStyle w:val="a4"/>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мынадай тәсілмен қамтамасыз етеміз ________________________________________________________________</w:t>
      </w:r>
    </w:p>
    <w:p w:rsidR="00D12D90" w:rsidRPr="000D2192" w:rsidRDefault="00D12D90" w:rsidP="00D12D90">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қамтамасыз етілуін растайтын құжат____________________________________________________________</w:t>
      </w:r>
    </w:p>
    <w:p w:rsidR="00D12D90" w:rsidRPr="000D2192" w:rsidRDefault="00D12D90" w:rsidP="00D12D90">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қамтамасыз ету сомасы _______________</w:t>
      </w:r>
    </w:p>
    <w:p w:rsidR="00D12D90" w:rsidRPr="000D2192" w:rsidRDefault="00D12D90" w:rsidP="00D12D90">
      <w:pPr>
        <w:pStyle w:val="a4"/>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D12D90" w:rsidRPr="000D2192" w:rsidRDefault="00D12D90" w:rsidP="00D12D90">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Өтінішке кейінге қалдыруды/бөліп төлеуді ұсынудың негіздемесін растайтын құжаттарын («Кедендік баждарды төлеу мерзімін кейінге қалдыруды немесе бөліп төлеуді ұсыну туралы шешім қабылдау үшін қажетті құжаттардың тізбесін бекіту туралы» Қазақстан Республикасы Қаржы министрінің 2015 жылғы 2 шілдедегі № 398 бұйрығымен көзделген) қоса беріп отырмыз: ________________________________________________________</w:t>
      </w:r>
    </w:p>
    <w:p w:rsidR="00D12D90" w:rsidRPr="000D2192" w:rsidRDefault="00D12D90" w:rsidP="00D12D90">
      <w:pPr>
        <w:pStyle w:val="a4"/>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D12D90" w:rsidRPr="000D2192" w:rsidRDefault="00D12D90" w:rsidP="00D12D90">
      <w:pPr>
        <w:pStyle w:val="a4"/>
        <w:spacing w:after="0" w:line="240" w:lineRule="auto"/>
        <w:rPr>
          <w:rFonts w:ascii="Times New Roman" w:hAnsi="Times New Roman" w:cs="Times New Roman"/>
          <w:color w:val="auto"/>
          <w:sz w:val="28"/>
          <w:szCs w:val="28"/>
          <w:lang w:val="kk-KZ"/>
        </w:rPr>
      </w:pPr>
    </w:p>
    <w:p w:rsidR="00D12D90" w:rsidRPr="000D2192" w:rsidRDefault="00D12D90" w:rsidP="00D12D90">
      <w:pPr>
        <w:pStyle w:val="a4"/>
        <w:spacing w:after="0" w:line="240" w:lineRule="auto"/>
        <w:rPr>
          <w:rFonts w:ascii="Times New Roman" w:hAnsi="Times New Roman" w:cs="Times New Roman"/>
          <w:color w:val="auto"/>
          <w:sz w:val="28"/>
          <w:szCs w:val="28"/>
          <w:lang w:val="kk-KZ"/>
        </w:rPr>
      </w:pPr>
    </w:p>
    <w:p w:rsidR="00D12D90" w:rsidRPr="000D2192" w:rsidRDefault="00D12D90" w:rsidP="00D12D90">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D12D90" w:rsidRPr="000D2192" w:rsidRDefault="00D12D90" w:rsidP="00D12D90">
      <w:pPr>
        <w:overflowPunct/>
        <w:autoSpaceDE/>
        <w:autoSpaceDN/>
        <w:adjustRightInd/>
        <w:ind w:firstLine="709"/>
        <w:jc w:val="both"/>
        <w:rPr>
          <w:rFonts w:eastAsia="Times New Roman"/>
          <w:sz w:val="28"/>
          <w:szCs w:val="28"/>
          <w:lang w:val="kk-KZ"/>
        </w:rPr>
      </w:pPr>
    </w:p>
    <w:p w:rsidR="00D12D90" w:rsidRPr="000D2192" w:rsidRDefault="00D12D90" w:rsidP="00D12D90">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D12D90" w:rsidRPr="000D2192" w:rsidRDefault="00D12D90" w:rsidP="00D12D90">
      <w:pPr>
        <w:overflowPunct/>
        <w:autoSpaceDE/>
        <w:autoSpaceDN/>
        <w:adjustRightInd/>
        <w:ind w:firstLine="709"/>
        <w:jc w:val="both"/>
        <w:rPr>
          <w:rFonts w:eastAsia="Times New Roman"/>
          <w:sz w:val="28"/>
          <w:szCs w:val="28"/>
          <w:lang w:val="kk-KZ"/>
        </w:rPr>
      </w:pPr>
    </w:p>
    <w:p w:rsidR="00D12D90" w:rsidRPr="000D2192" w:rsidRDefault="00D12D90" w:rsidP="00D12D90">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D12D90" w:rsidRPr="000D2192" w:rsidRDefault="00D12D90" w:rsidP="00D12D90">
      <w:pPr>
        <w:rPr>
          <w:rFonts w:eastAsia="Times New Roman"/>
          <w:spacing w:val="2"/>
          <w:sz w:val="28"/>
          <w:szCs w:val="28"/>
          <w:lang w:val="kk-KZ"/>
        </w:rPr>
      </w:pPr>
    </w:p>
    <w:p w:rsidR="00D12D90" w:rsidRPr="000D2192" w:rsidRDefault="00D12D90" w:rsidP="00D12D90">
      <w:pPr>
        <w:rPr>
          <w:rFonts w:eastAsia="Times New Roman"/>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ind w:firstLine="709"/>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jc w:val="center"/>
        <w:rPr>
          <w:rFonts w:eastAsia="Times New Roman"/>
          <w:b/>
          <w:spacing w:val="2"/>
          <w:sz w:val="28"/>
          <w:szCs w:val="28"/>
          <w:lang w:val="kk-KZ"/>
        </w:rPr>
      </w:pPr>
    </w:p>
    <w:p w:rsidR="00D12D90" w:rsidRPr="000D2192" w:rsidRDefault="00D12D90" w:rsidP="00D12D90">
      <w:pPr>
        <w:ind w:left="4536"/>
        <w:jc w:val="center"/>
        <w:rPr>
          <w:rFonts w:eastAsia="Times New Roman"/>
          <w:spacing w:val="2"/>
          <w:sz w:val="28"/>
          <w:szCs w:val="28"/>
          <w:lang w:val="kk-KZ"/>
        </w:rPr>
      </w:pPr>
      <w:r w:rsidRPr="000D2192">
        <w:rPr>
          <w:rFonts w:eastAsia="Times New Roman"/>
          <w:spacing w:val="2"/>
          <w:sz w:val="28"/>
          <w:szCs w:val="28"/>
          <w:lang w:val="kk-KZ"/>
        </w:rPr>
        <w:lastRenderedPageBreak/>
        <w:t>«</w:t>
      </w:r>
      <w:r w:rsidRPr="000D2192">
        <w:rPr>
          <w:rFonts w:eastAsia="Times New Roman"/>
          <w:sz w:val="28"/>
          <w:szCs w:val="28"/>
          <w:lang w:val="kk-KZ"/>
        </w:rPr>
        <w:t>Кедендік баждарды төлеу мерзімдерін өзгерту</w:t>
      </w:r>
      <w:r w:rsidRPr="000D2192">
        <w:rPr>
          <w:rFonts w:eastAsia="Times New Roman"/>
          <w:spacing w:val="2"/>
          <w:sz w:val="28"/>
          <w:szCs w:val="28"/>
          <w:lang w:val="kk-KZ"/>
        </w:rPr>
        <w:t>» мемлекеттік көрсетілетін қызмет стандартына</w:t>
      </w:r>
    </w:p>
    <w:p w:rsidR="00D12D90" w:rsidRPr="000D2192" w:rsidRDefault="00D12D90" w:rsidP="00D12D90">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D12D90" w:rsidRPr="000D2192" w:rsidRDefault="00D12D90" w:rsidP="00D12D90">
      <w:pPr>
        <w:ind w:left="3544"/>
        <w:jc w:val="center"/>
        <w:rPr>
          <w:rFonts w:eastAsia="Times New Roman"/>
          <w:spacing w:val="2"/>
          <w:sz w:val="28"/>
          <w:szCs w:val="28"/>
          <w:lang w:val="kk-KZ"/>
        </w:rPr>
      </w:pPr>
    </w:p>
    <w:p w:rsidR="00D12D90" w:rsidRPr="000D2192" w:rsidRDefault="00D12D90" w:rsidP="00D12D90">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D12D90" w:rsidRPr="000D2192" w:rsidRDefault="00D12D90" w:rsidP="00D12D90">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D12D90" w:rsidRPr="000D2192" w:rsidRDefault="00D12D90" w:rsidP="00D12D90">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D12D90" w:rsidRPr="000D2192" w:rsidRDefault="00D12D90" w:rsidP="00D12D90">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D12D90" w:rsidRPr="000D2192" w:rsidRDefault="00D12D90" w:rsidP="00D12D90">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D12D90" w:rsidRPr="000D2192" w:rsidRDefault="00D12D90" w:rsidP="00D12D90">
      <w:pPr>
        <w:jc w:val="both"/>
        <w:rPr>
          <w:rFonts w:eastAsia="Times New Roman"/>
          <w:spacing w:val="2"/>
          <w:sz w:val="28"/>
          <w:szCs w:val="28"/>
          <w:lang w:val="kk-KZ"/>
        </w:rPr>
      </w:pPr>
    </w:p>
    <w:p w:rsidR="00D12D90" w:rsidRPr="000D2192" w:rsidRDefault="00D12D90" w:rsidP="00D12D90">
      <w:pPr>
        <w:jc w:val="both"/>
        <w:rPr>
          <w:rFonts w:eastAsia="Times New Roman"/>
          <w:spacing w:val="2"/>
          <w:sz w:val="28"/>
          <w:szCs w:val="28"/>
          <w:lang w:val="kk-KZ"/>
        </w:rPr>
      </w:pPr>
    </w:p>
    <w:p w:rsidR="00D12D90" w:rsidRPr="000D2192" w:rsidRDefault="00D12D90" w:rsidP="00D12D90">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D12D90" w:rsidRPr="000D2192" w:rsidRDefault="00D12D90" w:rsidP="00D12D90">
      <w:pPr>
        <w:jc w:val="both"/>
        <w:rPr>
          <w:rFonts w:eastAsia="Times New Roman"/>
          <w:spacing w:val="2"/>
          <w:sz w:val="28"/>
          <w:szCs w:val="28"/>
          <w:lang w:val="kk-KZ"/>
        </w:rPr>
      </w:pPr>
    </w:p>
    <w:p w:rsidR="00D12D90" w:rsidRPr="000D2192" w:rsidRDefault="00D12D90" w:rsidP="00D12D90">
      <w:pPr>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w:t>
      </w:r>
      <w:r w:rsidRPr="000D2192">
        <w:rPr>
          <w:rFonts w:eastAsia="Times New Roman"/>
          <w:sz w:val="28"/>
          <w:szCs w:val="28"/>
          <w:lang w:val="kk-KZ"/>
        </w:rPr>
        <w:t>Кедендік баждарды төлеу мерзімдерін өзгерту</w:t>
      </w:r>
      <w:r w:rsidRPr="000D2192">
        <w:rPr>
          <w:rFonts w:eastAsia="Times New Roman"/>
          <w:spacing w:val="2"/>
          <w:sz w:val="28"/>
          <w:szCs w:val="28"/>
          <w:lang w:val="kk-KZ"/>
        </w:rPr>
        <w:t>» мемлекеттік қызметін көрсетуге құжаттардықабылдаудан бас тартады, атап айтқанда:</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D12D90" w:rsidRPr="000D2192" w:rsidRDefault="00D12D90" w:rsidP="00D12D90">
      <w:pPr>
        <w:ind w:firstLine="709"/>
        <w:jc w:val="both"/>
        <w:rPr>
          <w:rFonts w:eastAsia="Times New Roman"/>
          <w:spacing w:val="2"/>
          <w:sz w:val="28"/>
          <w:szCs w:val="28"/>
          <w:lang w:val="kk-KZ"/>
        </w:rPr>
      </w:pP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D12D90" w:rsidRPr="000D2192"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D12D90" w:rsidRPr="00C82C11" w:rsidRDefault="00D12D90" w:rsidP="00D12D90">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D12D90" w:rsidRPr="00C82C11" w:rsidRDefault="00D12D90" w:rsidP="00D12D90"/>
    <w:p w:rsidR="005A40D7" w:rsidRDefault="005A40D7">
      <w:bookmarkStart w:id="0" w:name="_GoBack"/>
      <w:bookmarkEnd w:id="0"/>
    </w:p>
    <w:sectPr w:rsidR="005A40D7" w:rsidSect="00D12D9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90"/>
    <w:rsid w:val="005A40D7"/>
    <w:rsid w:val="00D1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90"/>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D90"/>
    <w:rPr>
      <w:color w:val="9A1616"/>
      <w:sz w:val="24"/>
      <w:szCs w:val="24"/>
      <w:u w:val="single"/>
      <w:vertAlign w:val="baseline"/>
    </w:rPr>
  </w:style>
  <w:style w:type="character" w:customStyle="1" w:styleId="s0">
    <w:name w:val="s0"/>
    <w:basedOn w:val="a0"/>
    <w:rsid w:val="00D12D90"/>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D12D90"/>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D12D90"/>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90"/>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D90"/>
    <w:rPr>
      <w:color w:val="9A1616"/>
      <w:sz w:val="24"/>
      <w:szCs w:val="24"/>
      <w:u w:val="single"/>
      <w:vertAlign w:val="baseline"/>
    </w:rPr>
  </w:style>
  <w:style w:type="character" w:customStyle="1" w:styleId="s0">
    <w:name w:val="s0"/>
    <w:basedOn w:val="a0"/>
    <w:rsid w:val="00D12D90"/>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D12D90"/>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D12D90"/>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corp.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gd.gov.kz" TargetMode="External"/><Relationship Id="rId5" Type="http://schemas.openxmlformats.org/officeDocument/2006/relationships/hyperlink" Target="http://www.con.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2017-07-13T05:52:00Z</dcterms:created>
  <dcterms:modified xsi:type="dcterms:W3CDTF">2017-07-13T05:52:00Z</dcterms:modified>
</cp:coreProperties>
</file>