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136" w:rsidRPr="00A90136" w:rsidRDefault="00A90136" w:rsidP="00A90136">
      <w:pPr>
        <w:spacing w:after="0" w:line="240" w:lineRule="auto"/>
        <w:jc w:val="center"/>
        <w:rPr>
          <w:rFonts w:ascii="Times New Roman" w:hAnsi="Times New Roman" w:cs="Times New Roman"/>
          <w:b/>
          <w:sz w:val="24"/>
          <w:szCs w:val="24"/>
        </w:rPr>
      </w:pPr>
    </w:p>
    <w:p w:rsidR="00A90136" w:rsidRPr="00A90136" w:rsidRDefault="00A90136" w:rsidP="00A90136">
      <w:pPr>
        <w:spacing w:after="0" w:line="240" w:lineRule="auto"/>
        <w:jc w:val="center"/>
        <w:rPr>
          <w:rFonts w:ascii="Times New Roman" w:hAnsi="Times New Roman" w:cs="Times New Roman"/>
          <w:b/>
          <w:sz w:val="24"/>
          <w:szCs w:val="24"/>
        </w:rPr>
      </w:pPr>
    </w:p>
    <w:p w:rsidR="00A90136" w:rsidRPr="00A90136" w:rsidRDefault="00A90136" w:rsidP="00A90136">
      <w:pPr>
        <w:spacing w:after="0" w:line="240" w:lineRule="auto"/>
        <w:jc w:val="center"/>
        <w:rPr>
          <w:rFonts w:ascii="Times New Roman" w:hAnsi="Times New Roman" w:cs="Times New Roman"/>
          <w:b/>
          <w:sz w:val="24"/>
          <w:szCs w:val="24"/>
        </w:rPr>
      </w:pPr>
      <w:r w:rsidRPr="00A90136">
        <w:rPr>
          <w:rFonts w:ascii="Times New Roman" w:hAnsi="Times New Roman" w:cs="Times New Roman"/>
          <w:b/>
          <w:sz w:val="24"/>
          <w:szCs w:val="24"/>
        </w:rPr>
        <w:t xml:space="preserve">Салық төлеушілердің </w:t>
      </w:r>
      <w:proofErr w:type="gramStart"/>
      <w:r w:rsidRPr="00A90136">
        <w:rPr>
          <w:rFonts w:ascii="Times New Roman" w:hAnsi="Times New Roman" w:cs="Times New Roman"/>
          <w:b/>
          <w:sz w:val="24"/>
          <w:szCs w:val="24"/>
          <w:lang w:val="kk-KZ"/>
        </w:rPr>
        <w:t>жа</w:t>
      </w:r>
      <w:proofErr w:type="gramEnd"/>
      <w:r w:rsidRPr="00A90136">
        <w:rPr>
          <w:rFonts w:ascii="Times New Roman" w:hAnsi="Times New Roman" w:cs="Times New Roman"/>
          <w:b/>
          <w:sz w:val="24"/>
          <w:szCs w:val="24"/>
          <w:lang w:val="kk-KZ"/>
        </w:rPr>
        <w:t>ңа Салық кодексінің жобасын талқылау бойынша</w:t>
      </w:r>
    </w:p>
    <w:p w:rsidR="00A90136" w:rsidRPr="00A90136" w:rsidRDefault="00A90136" w:rsidP="00A90136">
      <w:pPr>
        <w:spacing w:after="0" w:line="240" w:lineRule="auto"/>
        <w:jc w:val="center"/>
        <w:rPr>
          <w:rFonts w:ascii="Times New Roman" w:hAnsi="Times New Roman" w:cs="Times New Roman"/>
          <w:b/>
          <w:sz w:val="24"/>
          <w:szCs w:val="24"/>
          <w:lang w:val="kk-KZ"/>
        </w:rPr>
      </w:pPr>
      <w:r w:rsidRPr="00A90136">
        <w:rPr>
          <w:rFonts w:ascii="Times New Roman" w:hAnsi="Times New Roman" w:cs="Times New Roman"/>
          <w:b/>
          <w:sz w:val="24"/>
          <w:szCs w:val="24"/>
          <w:lang w:val="kk-KZ"/>
        </w:rPr>
        <w:t xml:space="preserve"> кеңес семинарында қойылған сұрақтар  (</w:t>
      </w:r>
      <w:r w:rsidRPr="00A90136">
        <w:rPr>
          <w:rFonts w:ascii="Times New Roman" w:hAnsi="Times New Roman" w:cs="Times New Roman"/>
          <w:b/>
          <w:sz w:val="24"/>
          <w:szCs w:val="24"/>
          <w:lang w:val="kk-KZ"/>
        </w:rPr>
        <w:t xml:space="preserve">Алматы </w:t>
      </w:r>
      <w:r w:rsidRPr="00A90136">
        <w:rPr>
          <w:rFonts w:ascii="Times New Roman" w:hAnsi="Times New Roman" w:cs="Times New Roman"/>
          <w:b/>
          <w:sz w:val="24"/>
          <w:szCs w:val="24"/>
          <w:lang w:val="kk-KZ"/>
        </w:rPr>
        <w:t xml:space="preserve">қ., 2017 жылғы </w:t>
      </w:r>
      <w:r w:rsidRPr="00A90136">
        <w:rPr>
          <w:rFonts w:ascii="Times New Roman" w:hAnsi="Times New Roman" w:cs="Times New Roman"/>
          <w:b/>
          <w:sz w:val="24"/>
          <w:szCs w:val="24"/>
          <w:lang w:val="kk-KZ"/>
        </w:rPr>
        <w:t>9</w:t>
      </w:r>
      <w:r w:rsidRPr="00A90136">
        <w:rPr>
          <w:rFonts w:ascii="Times New Roman" w:hAnsi="Times New Roman" w:cs="Times New Roman"/>
          <w:b/>
          <w:sz w:val="24"/>
          <w:szCs w:val="24"/>
          <w:lang w:val="kk-KZ"/>
        </w:rPr>
        <w:t xml:space="preserve"> қазан)</w:t>
      </w:r>
    </w:p>
    <w:p w:rsidR="00796083" w:rsidRPr="00A90136" w:rsidRDefault="00796083" w:rsidP="00A90136">
      <w:pPr>
        <w:spacing w:after="0"/>
        <w:jc w:val="center"/>
        <w:rPr>
          <w:rFonts w:ascii="Times New Roman" w:hAnsi="Times New Roman" w:cs="Times New Roman"/>
          <w:b/>
          <w:sz w:val="24"/>
          <w:szCs w:val="24"/>
          <w:lang w:val="kk-KZ"/>
        </w:rPr>
      </w:pPr>
    </w:p>
    <w:tbl>
      <w:tblPr>
        <w:tblStyle w:val="a3"/>
        <w:tblW w:w="14992" w:type="dxa"/>
        <w:tblLayout w:type="fixed"/>
        <w:tblLook w:val="04A0" w:firstRow="1" w:lastRow="0" w:firstColumn="1" w:lastColumn="0" w:noHBand="0" w:noVBand="1"/>
      </w:tblPr>
      <w:tblGrid>
        <w:gridCol w:w="4778"/>
        <w:gridCol w:w="10214"/>
      </w:tblGrid>
      <w:tr w:rsidR="00081D12" w:rsidRPr="00A90136" w:rsidTr="00A90136">
        <w:tc>
          <w:tcPr>
            <w:tcW w:w="4778" w:type="dxa"/>
          </w:tcPr>
          <w:p w:rsidR="00081D12" w:rsidRPr="00A90136" w:rsidRDefault="00081D12" w:rsidP="00081D12">
            <w:pPr>
              <w:ind w:firstLine="134"/>
              <w:jc w:val="center"/>
              <w:rPr>
                <w:rFonts w:ascii="Times New Roman" w:hAnsi="Times New Roman" w:cs="Times New Roman"/>
                <w:b/>
                <w:sz w:val="24"/>
                <w:szCs w:val="24"/>
              </w:rPr>
            </w:pPr>
            <w:r w:rsidRPr="00A90136">
              <w:rPr>
                <w:rFonts w:ascii="Times New Roman" w:hAnsi="Times New Roman" w:cs="Times New Roman"/>
                <w:b/>
                <w:bCs/>
                <w:color w:val="000000"/>
                <w:sz w:val="24"/>
                <w:szCs w:val="24"/>
              </w:rPr>
              <w:t>Сұрақ</w:t>
            </w:r>
          </w:p>
        </w:tc>
        <w:tc>
          <w:tcPr>
            <w:tcW w:w="10214" w:type="dxa"/>
          </w:tcPr>
          <w:p w:rsidR="00081D12" w:rsidRPr="00A90136" w:rsidRDefault="00081D12" w:rsidP="00081D12">
            <w:pPr>
              <w:ind w:left="34"/>
              <w:jc w:val="center"/>
              <w:rPr>
                <w:rFonts w:ascii="Times New Roman" w:hAnsi="Times New Roman" w:cs="Times New Roman"/>
                <w:b/>
                <w:sz w:val="24"/>
                <w:szCs w:val="24"/>
              </w:rPr>
            </w:pPr>
            <w:r w:rsidRPr="00A90136">
              <w:rPr>
                <w:rFonts w:ascii="Times New Roman" w:hAnsi="Times New Roman" w:cs="Times New Roman"/>
                <w:b/>
                <w:color w:val="000000"/>
                <w:sz w:val="24"/>
                <w:szCs w:val="24"/>
              </w:rPr>
              <w:t>Жауап</w:t>
            </w:r>
          </w:p>
        </w:tc>
      </w:tr>
      <w:tr w:rsidR="00081D12" w:rsidRPr="00A90136" w:rsidTr="00A90136">
        <w:tc>
          <w:tcPr>
            <w:tcW w:w="4778" w:type="dxa"/>
          </w:tcPr>
          <w:p w:rsidR="00081D12" w:rsidRPr="00A90136" w:rsidRDefault="00081D12" w:rsidP="008C46D4">
            <w:pPr>
              <w:ind w:firstLine="134"/>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100% ЭШФ тапсырған жағдайда   300.00 нысанын тапсыру жүйесі қашан жетілдіріледі. Мысалы: Бізде электронды шот фактуралар 100%  электронды түрде тапсырылады, 300.00 нысанды тапрсырғанда, формальды-логистикалық бақылау іске қосылады және 07, 08 қосымшалар толтырылмаса нысан жіберілмейді?</w:t>
            </w:r>
          </w:p>
          <w:p w:rsidR="00081D12" w:rsidRPr="00A90136" w:rsidRDefault="00081D12" w:rsidP="008C46D4">
            <w:pPr>
              <w:ind w:firstLine="134"/>
              <w:jc w:val="both"/>
              <w:rPr>
                <w:rFonts w:ascii="Times New Roman" w:hAnsi="Times New Roman" w:cs="Times New Roman"/>
                <w:sz w:val="24"/>
                <w:szCs w:val="24"/>
                <w:lang w:val="kk-KZ"/>
              </w:rPr>
            </w:pPr>
          </w:p>
        </w:tc>
        <w:tc>
          <w:tcPr>
            <w:tcW w:w="10214" w:type="dxa"/>
          </w:tcPr>
          <w:p w:rsidR="00081D12" w:rsidRPr="00A90136" w:rsidRDefault="00081D12" w:rsidP="00CB5C46">
            <w:pPr>
              <w:ind w:left="34"/>
              <w:rPr>
                <w:rFonts w:ascii="Times New Roman" w:hAnsi="Times New Roman" w:cs="Times New Roman"/>
                <w:sz w:val="24"/>
                <w:szCs w:val="24"/>
                <w:lang w:val="kk-KZ"/>
              </w:rPr>
            </w:pPr>
            <w:r w:rsidRPr="00A90136">
              <w:rPr>
                <w:rFonts w:ascii="Times New Roman" w:hAnsi="Times New Roman" w:cs="Times New Roman"/>
                <w:sz w:val="24"/>
                <w:szCs w:val="24"/>
                <w:lang w:val="kk-KZ"/>
              </w:rPr>
              <w:t>Егер ҚҚС төлеуші тоқсан ішінде барлық шот-фактураларды электронды түрде жазатын болса, онда 300.07  тізілімін тапсырмауға болады, және егер барлық шот-фактуралар электронды түрде алатын болса, онда 300.08 тізілімін тапсырмаса болады.</w:t>
            </w:r>
          </w:p>
          <w:p w:rsidR="00081D12" w:rsidRPr="00A90136" w:rsidRDefault="00081D12" w:rsidP="00CB5C46">
            <w:pPr>
              <w:ind w:left="34"/>
              <w:rPr>
                <w:rFonts w:ascii="Times New Roman" w:hAnsi="Times New Roman" w:cs="Times New Roman"/>
                <w:sz w:val="24"/>
                <w:szCs w:val="24"/>
                <w:lang w:val="kk-KZ"/>
              </w:rPr>
            </w:pPr>
            <w:r w:rsidRPr="00A90136">
              <w:rPr>
                <w:rFonts w:ascii="Times New Roman" w:hAnsi="Times New Roman" w:cs="Times New Roman"/>
                <w:sz w:val="24"/>
                <w:szCs w:val="24"/>
                <w:lang w:val="kk-KZ"/>
              </w:rPr>
              <w:t xml:space="preserve">Сонымен бірге, Салық кодексінің жобасында ҚҚС төлеуші тоқсан ішінде шот-фактураларды қағаз </w:t>
            </w:r>
            <w:r w:rsidRPr="00A90136">
              <w:rPr>
                <w:rFonts w:ascii="Times New Roman" w:hAnsi="Times New Roman" w:cs="Times New Roman"/>
                <w:color w:val="000000"/>
                <w:sz w:val="24"/>
                <w:szCs w:val="24"/>
                <w:lang w:val="kk-KZ"/>
              </w:rPr>
              <w:t>жеткізгіште</w:t>
            </w:r>
            <w:r w:rsidRPr="00A90136">
              <w:rPr>
                <w:rFonts w:ascii="Times New Roman" w:hAnsi="Times New Roman" w:cs="Times New Roman"/>
                <w:sz w:val="24"/>
                <w:szCs w:val="24"/>
                <w:lang w:val="kk-KZ"/>
              </w:rPr>
              <w:t xml:space="preserve"> және электронды түрде жазған жағдайда, онда 300.07 тізілімінде тек қана қағаз шот-фактуралары көрсетіледі деген анықтайтын норма қарастырылған. Сол сияқты, алынған шот-фактуралар бойыншада солай.</w:t>
            </w:r>
            <w:bookmarkStart w:id="0" w:name="_GoBack"/>
            <w:bookmarkEnd w:id="0"/>
          </w:p>
          <w:p w:rsidR="00081D12" w:rsidRPr="00A90136" w:rsidRDefault="00081D12" w:rsidP="00757021">
            <w:pPr>
              <w:ind w:firstLine="176"/>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Салық кодексінің 270-бабының 2-тармағына сәйкес, егер қосылған құн салығын төлеуші салық кезеңі ішінде 300.07, 300.08 нысандар бойынша шот-фактураларды тек электрондық нысанда ғана жазып берген жағдайда, салық органдарына табыс етілмейді.</w:t>
            </w:r>
          </w:p>
          <w:p w:rsidR="00081D12" w:rsidRPr="00A90136" w:rsidRDefault="00081D12" w:rsidP="00757021">
            <w:pPr>
              <w:ind w:firstLine="176"/>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Осы тәртіп Салық кодексінің жаңа жобасындада қарастырылған.</w:t>
            </w:r>
          </w:p>
          <w:p w:rsidR="00081D12" w:rsidRPr="00A90136" w:rsidRDefault="00081D12" w:rsidP="00757021">
            <w:pPr>
              <w:ind w:left="34"/>
              <w:rPr>
                <w:rFonts w:ascii="Times New Roman" w:hAnsi="Times New Roman" w:cs="Times New Roman"/>
                <w:sz w:val="24"/>
                <w:szCs w:val="24"/>
                <w:lang w:val="kk-KZ"/>
              </w:rPr>
            </w:pPr>
            <w:r w:rsidRPr="00A90136">
              <w:rPr>
                <w:rFonts w:ascii="Times New Roman" w:hAnsi="Times New Roman" w:cs="Times New Roman"/>
                <w:sz w:val="24"/>
                <w:szCs w:val="24"/>
                <w:lang w:val="kk-KZ"/>
              </w:rPr>
              <w:t>Қазіргі таңда МКК АЖ-да шот-фактураларды жазып беру тәсіліне қарамастан, бірыңғай ФЛБ жұмыс істейді. ФЛБ 300.00 нысанын қабылдауына қарсы келмеу үшін, сипатталған жағдайда, 300.07, 300.08 нысандарында көрсетілуге жататын  деректер болмаған жағдайда, көрсетілген нысандарда бірінші жол нөлдік мәнімен толтыру қажет. ФЛБ барлық ҚҚС салық төлеушілердің ЭШФ міндетті жазып беруге өтуге қарастыру жоспарланған, яғни 2019 жылдың 1 қаңтарынан (Ұлт жоспарының 100 нақты қадамының- 39 қадамы).</w:t>
            </w:r>
          </w:p>
        </w:tc>
      </w:tr>
      <w:tr w:rsidR="00081D12" w:rsidRPr="00A90136" w:rsidTr="00A90136">
        <w:tc>
          <w:tcPr>
            <w:tcW w:w="4778" w:type="dxa"/>
          </w:tcPr>
          <w:p w:rsidR="00081D12" w:rsidRPr="00A90136" w:rsidRDefault="00081D12" w:rsidP="008C46D4">
            <w:pPr>
              <w:ind w:firstLine="134"/>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Құмды өндіру бойынша – Қандай салықтарды төлеу және қайндай есептерді ұсыну қажет?</w:t>
            </w:r>
          </w:p>
        </w:tc>
        <w:tc>
          <w:tcPr>
            <w:tcW w:w="10214" w:type="dxa"/>
          </w:tcPr>
          <w:p w:rsidR="00081D12" w:rsidRPr="00A90136" w:rsidRDefault="00081D12" w:rsidP="00087EDD">
            <w:pPr>
              <w:ind w:firstLine="289"/>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Жер қойнауын пайдаланушылардың арнайы салықтардан және төлемдерден құмды өндіруді мынадай салықтармен салық салынады:</w:t>
            </w:r>
          </w:p>
          <w:p w:rsidR="00081D12" w:rsidRPr="00A90136" w:rsidRDefault="00081D12" w:rsidP="00087EDD">
            <w:pPr>
              <w:ind w:firstLine="289"/>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1. Қол қойылатын бонусы</w:t>
            </w:r>
          </w:p>
          <w:p w:rsidR="00081D12" w:rsidRPr="00A90136" w:rsidRDefault="00081D12" w:rsidP="00087EDD">
            <w:pPr>
              <w:ind w:firstLine="289"/>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2. Коммерциялық табу бонусы (2019ж. 1 қаңтарға дейін)</w:t>
            </w:r>
          </w:p>
          <w:p w:rsidR="00081D12" w:rsidRPr="00A90136" w:rsidRDefault="00081D12" w:rsidP="00087EDD">
            <w:pPr>
              <w:ind w:firstLine="289"/>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3. Пайдалы қазбаларды өндіру салығы</w:t>
            </w:r>
          </w:p>
          <w:p w:rsidR="00081D12" w:rsidRPr="00A90136" w:rsidRDefault="00081D12" w:rsidP="00087EDD">
            <w:pPr>
              <w:ind w:left="34"/>
              <w:rPr>
                <w:rFonts w:ascii="Times New Roman" w:hAnsi="Times New Roman" w:cs="Times New Roman"/>
                <w:sz w:val="24"/>
                <w:szCs w:val="24"/>
                <w:lang w:val="kk-KZ"/>
              </w:rPr>
            </w:pPr>
            <w:r w:rsidRPr="00A90136">
              <w:rPr>
                <w:rFonts w:ascii="Times New Roman" w:hAnsi="Times New Roman" w:cs="Times New Roman"/>
                <w:sz w:val="24"/>
                <w:szCs w:val="24"/>
                <w:lang w:val="kk-KZ"/>
              </w:rPr>
              <w:t>4. Тарихи шығындарды өтеу бойынша төлемдері (лицензиялар қоспағанда)</w:t>
            </w:r>
          </w:p>
        </w:tc>
      </w:tr>
      <w:tr w:rsidR="00081D12" w:rsidRPr="00A90136" w:rsidTr="00A90136">
        <w:tc>
          <w:tcPr>
            <w:tcW w:w="4778" w:type="dxa"/>
          </w:tcPr>
          <w:p w:rsidR="00081D12" w:rsidRPr="00A90136" w:rsidRDefault="00081D12" w:rsidP="008C46D4">
            <w:pPr>
              <w:ind w:firstLine="134"/>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Деңгейлес мониторингіне қойылуы туралы жазбаша мәлімде қажет пе?</w:t>
            </w:r>
          </w:p>
        </w:tc>
        <w:tc>
          <w:tcPr>
            <w:tcW w:w="10214" w:type="dxa"/>
          </w:tcPr>
          <w:p w:rsidR="00081D12" w:rsidRPr="00A90136" w:rsidRDefault="00081D12" w:rsidP="00756D0B">
            <w:pPr>
              <w:ind w:left="34" w:firstLine="289"/>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Деңгейлес мониторинг салық төллеуші мен уәкілетті орган арасында жазбаша келісімшарт негізінде жүзеге асырылады. Осы келісімшартты қол қою тәртібін тиісті Қаржы министрінің бұйрығымен белгіленеді. Келісімшартты қол қою мақсатында салық төлеуші жазбаша өтінішті жібереді</w:t>
            </w:r>
          </w:p>
        </w:tc>
      </w:tr>
      <w:tr w:rsidR="00081D12" w:rsidRPr="00A90136" w:rsidTr="00A90136">
        <w:tc>
          <w:tcPr>
            <w:tcW w:w="4778" w:type="dxa"/>
          </w:tcPr>
          <w:p w:rsidR="00081D12" w:rsidRPr="00A90136" w:rsidRDefault="00081D12" w:rsidP="008C46D4">
            <w:pPr>
              <w:ind w:firstLine="134"/>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lastRenderedPageBreak/>
              <w:t>Деңгейлес мониторингіне қойылуы туралы жазбаша мәлімде қажет пе?</w:t>
            </w:r>
          </w:p>
        </w:tc>
        <w:tc>
          <w:tcPr>
            <w:tcW w:w="10214" w:type="dxa"/>
          </w:tcPr>
          <w:p w:rsidR="00081D12" w:rsidRPr="00A90136" w:rsidRDefault="00081D12" w:rsidP="00756D0B">
            <w:pPr>
              <w:ind w:firstLine="289"/>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Деңгейлес мониторингте болып тұратын салық төлеушілерге ҚҚС 90% дейін қайтару оңайлатылған тәртібін пайдаланады.</w:t>
            </w:r>
          </w:p>
          <w:p w:rsidR="00081D12" w:rsidRPr="00A90136" w:rsidRDefault="00081D12" w:rsidP="00756D0B">
            <w:pPr>
              <w:ind w:firstLine="289"/>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Сондай салық төлеушілерде алдын ала түсіндірулер алуға құқық бар.</w:t>
            </w:r>
          </w:p>
          <w:p w:rsidR="00081D12" w:rsidRPr="00A90136" w:rsidRDefault="00081D12" w:rsidP="00756D0B">
            <w:pPr>
              <w:ind w:firstLine="289"/>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Бұл ретте, деңгейлес мониторингігің барысында салық орган тиісті ұсынымдарын шығарады, сондай ұсынымдарын орындалуын айыппұл және өсім емес іске асырылады. Іс жүзінде, осы салықтар бойынша тегін аудит болып табылады, осы аудитқа салық төлеушілер елеуді қаражаттарды шығындайды.</w:t>
            </w:r>
          </w:p>
          <w:p w:rsidR="00081D12" w:rsidRPr="00A90136" w:rsidRDefault="00081D12" w:rsidP="00756D0B">
            <w:pPr>
              <w:ind w:left="34"/>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Бұдан басқа, жеке жағдайларды қоспағанда, деңгейлес мониторингте тұратын кезеңге салық тексеру өткізілмейді.</w:t>
            </w:r>
          </w:p>
        </w:tc>
      </w:tr>
      <w:tr w:rsidR="00081D12" w:rsidRPr="00A90136" w:rsidTr="00A90136">
        <w:tc>
          <w:tcPr>
            <w:tcW w:w="4778" w:type="dxa"/>
          </w:tcPr>
          <w:p w:rsidR="00081D12" w:rsidRPr="00A90136" w:rsidRDefault="00081D12" w:rsidP="008C46D4">
            <w:pPr>
              <w:ind w:firstLine="134"/>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Сұранысқа алдын ала түсіндірулер қоспағанда салық төлеушілер үшін қаңдай деңгейлес мониторингінің артықшылықтар бар?</w:t>
            </w:r>
          </w:p>
          <w:p w:rsidR="00081D12" w:rsidRPr="00A90136" w:rsidRDefault="00081D12" w:rsidP="008C46D4">
            <w:pPr>
              <w:ind w:firstLine="134"/>
              <w:jc w:val="both"/>
              <w:rPr>
                <w:rFonts w:ascii="Times New Roman" w:hAnsi="Times New Roman" w:cs="Times New Roman"/>
                <w:sz w:val="24"/>
                <w:szCs w:val="24"/>
                <w:lang w:val="kk-KZ"/>
              </w:rPr>
            </w:pPr>
          </w:p>
        </w:tc>
        <w:tc>
          <w:tcPr>
            <w:tcW w:w="10214" w:type="dxa"/>
          </w:tcPr>
          <w:p w:rsidR="00081D12" w:rsidRPr="00A90136" w:rsidRDefault="00081D12" w:rsidP="00756D0B">
            <w:pPr>
              <w:ind w:firstLine="289"/>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Деңгейлес мониторингте болып тұратын салық төлеушілерге ҚҚС 90% дейін қайтару оңайлатылған тәртібін пайдаланады.</w:t>
            </w:r>
          </w:p>
          <w:p w:rsidR="00081D12" w:rsidRPr="00A90136" w:rsidRDefault="00081D12" w:rsidP="00756D0B">
            <w:pPr>
              <w:ind w:firstLine="289"/>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Сондай салық төлеушілерде алдын ала түсіндірулер алуға құқық бар.</w:t>
            </w:r>
          </w:p>
          <w:p w:rsidR="00081D12" w:rsidRPr="00A90136" w:rsidRDefault="00081D12" w:rsidP="00756D0B">
            <w:pPr>
              <w:ind w:firstLine="289"/>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Бұл ретте, деңгейлес мониторингігің барысында салық орган тиісті ұсынымдарын шығарады, сондай ұсынымдарын орындалуын айыппұл және өсім емес іске асырылады. Іс жүзінде, осы салықтар бойынша тегін аудит болып табылады, осы аудитқа салық төлеушілер елеуді қаражаттарды шығындайды.</w:t>
            </w:r>
          </w:p>
          <w:p w:rsidR="00081D12" w:rsidRPr="00A90136" w:rsidRDefault="00081D12" w:rsidP="00756D0B">
            <w:pPr>
              <w:ind w:left="34"/>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Бұдан басқа, жеке жағдайларды қоспағанда, деңгейлес мониторингте тұратын кезеңге салық тексеру өткізілмейді.</w:t>
            </w:r>
          </w:p>
        </w:tc>
      </w:tr>
      <w:tr w:rsidR="00081D12" w:rsidRPr="00A90136" w:rsidTr="00A90136">
        <w:tc>
          <w:tcPr>
            <w:tcW w:w="4778" w:type="dxa"/>
            <w:shd w:val="clear" w:color="auto" w:fill="auto"/>
          </w:tcPr>
          <w:p w:rsidR="00081D12" w:rsidRPr="00A90136" w:rsidRDefault="00081D12" w:rsidP="008C46D4">
            <w:pPr>
              <w:ind w:firstLine="134"/>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Біздің компаниямыз кондитерлік өнімдерді жүзеге асырады, тауарды КО және ЖКД аламыз. Егер біз жаңа жылғы сыйлықтарды жинасақ, қандай СЭҚ ТН кодын көрсету керек?</w:t>
            </w:r>
          </w:p>
        </w:tc>
        <w:tc>
          <w:tcPr>
            <w:tcW w:w="10214" w:type="dxa"/>
          </w:tcPr>
          <w:p w:rsidR="00081D12" w:rsidRPr="00A90136" w:rsidRDefault="00081D12" w:rsidP="009B3107">
            <w:pPr>
              <w:autoSpaceDE w:val="0"/>
              <w:autoSpaceDN w:val="0"/>
              <w:adjustRightInd w:val="0"/>
              <w:ind w:left="34"/>
              <w:jc w:val="both"/>
              <w:rPr>
                <w:rFonts w:ascii="Times New Roman" w:hAnsi="Times New Roman" w:cs="Times New Roman"/>
                <w:color w:val="000000"/>
                <w:sz w:val="24"/>
                <w:szCs w:val="24"/>
                <w:lang w:val="kk-KZ"/>
              </w:rPr>
            </w:pPr>
            <w:r w:rsidRPr="00A90136">
              <w:rPr>
                <w:rFonts w:ascii="Times New Roman" w:hAnsi="Times New Roman" w:cs="Times New Roman"/>
                <w:color w:val="000000"/>
                <w:sz w:val="24"/>
                <w:szCs w:val="24"/>
                <w:lang w:val="kk-KZ"/>
              </w:rPr>
              <w:t xml:space="preserve"> Жиынтықта тауарларды сыныптау 3В Түсінік берудің негізгі қағидасына сәйкес жүзеге асырылады. </w:t>
            </w:r>
          </w:p>
          <w:p w:rsidR="00081D12" w:rsidRPr="00A90136" w:rsidRDefault="00081D12" w:rsidP="009B3107">
            <w:pPr>
              <w:autoSpaceDE w:val="0"/>
              <w:autoSpaceDN w:val="0"/>
              <w:adjustRightInd w:val="0"/>
              <w:ind w:left="34"/>
              <w:jc w:val="both"/>
              <w:rPr>
                <w:rFonts w:ascii="Times New Roman" w:hAnsi="Times New Roman" w:cs="Times New Roman"/>
                <w:color w:val="000000"/>
                <w:sz w:val="24"/>
                <w:szCs w:val="24"/>
                <w:lang w:val="kk-KZ"/>
              </w:rPr>
            </w:pPr>
            <w:r w:rsidRPr="00A90136">
              <w:rPr>
                <w:rFonts w:ascii="Times New Roman" w:hAnsi="Times New Roman" w:cs="Times New Roman"/>
                <w:color w:val="000000"/>
                <w:sz w:val="24"/>
                <w:szCs w:val="24"/>
                <w:lang w:val="kk-KZ"/>
              </w:rPr>
              <w:t xml:space="preserve">«Бөлшек сауда үшін жиынтыққа жататын тауарлар» түсінігі мынадай тауарларға жатады: </w:t>
            </w:r>
          </w:p>
          <w:p w:rsidR="00081D12" w:rsidRPr="00A90136" w:rsidRDefault="00081D12" w:rsidP="009B3107">
            <w:pPr>
              <w:autoSpaceDE w:val="0"/>
              <w:autoSpaceDN w:val="0"/>
              <w:adjustRightInd w:val="0"/>
              <w:ind w:left="34"/>
              <w:jc w:val="both"/>
              <w:rPr>
                <w:rFonts w:ascii="Times New Roman" w:hAnsi="Times New Roman" w:cs="Times New Roman"/>
                <w:color w:val="000000"/>
                <w:sz w:val="24"/>
                <w:szCs w:val="24"/>
                <w:lang w:val="kk-KZ"/>
              </w:rPr>
            </w:pPr>
            <w:r w:rsidRPr="00A90136">
              <w:rPr>
                <w:rFonts w:ascii="Times New Roman" w:hAnsi="Times New Roman" w:cs="Times New Roman"/>
                <w:color w:val="000000"/>
                <w:sz w:val="24"/>
                <w:szCs w:val="24"/>
                <w:lang w:val="kk-KZ"/>
              </w:rPr>
              <w:t xml:space="preserve">– бір қарағанда әртүрлі тауар позициялары бойынша жіктелетін, кем дегенде екі жеке бұйымнан тұрады; </w:t>
            </w:r>
          </w:p>
          <w:p w:rsidR="00081D12" w:rsidRPr="00A90136" w:rsidRDefault="00081D12" w:rsidP="009B3107">
            <w:pPr>
              <w:autoSpaceDE w:val="0"/>
              <w:autoSpaceDN w:val="0"/>
              <w:adjustRightInd w:val="0"/>
              <w:ind w:left="34"/>
              <w:jc w:val="both"/>
              <w:rPr>
                <w:rFonts w:ascii="Times New Roman" w:hAnsi="Times New Roman" w:cs="Times New Roman"/>
                <w:color w:val="000000"/>
                <w:sz w:val="24"/>
                <w:szCs w:val="24"/>
                <w:lang w:val="kk-KZ"/>
              </w:rPr>
            </w:pPr>
            <w:r w:rsidRPr="00A90136">
              <w:rPr>
                <w:rFonts w:ascii="Times New Roman" w:hAnsi="Times New Roman" w:cs="Times New Roman"/>
                <w:color w:val="000000"/>
                <w:sz w:val="24"/>
                <w:szCs w:val="24"/>
                <w:lang w:val="kk-KZ"/>
              </w:rPr>
              <w:t xml:space="preserve">– белгіленген функцияны бірлесіп атқаратын өнімдерден немесе бұйымдардан тұрады; </w:t>
            </w:r>
          </w:p>
          <w:p w:rsidR="00081D12" w:rsidRPr="00A90136" w:rsidRDefault="00081D12" w:rsidP="009B3107">
            <w:pPr>
              <w:autoSpaceDE w:val="0"/>
              <w:autoSpaceDN w:val="0"/>
              <w:adjustRightInd w:val="0"/>
              <w:ind w:left="34"/>
              <w:jc w:val="both"/>
              <w:rPr>
                <w:rFonts w:ascii="Times New Roman" w:hAnsi="Times New Roman" w:cs="Times New Roman"/>
                <w:color w:val="000000"/>
                <w:sz w:val="24"/>
                <w:szCs w:val="24"/>
                <w:lang w:val="kk-KZ"/>
              </w:rPr>
            </w:pPr>
            <w:r w:rsidRPr="00A90136">
              <w:rPr>
                <w:rFonts w:ascii="Times New Roman" w:hAnsi="Times New Roman" w:cs="Times New Roman"/>
                <w:color w:val="000000"/>
                <w:sz w:val="24"/>
                <w:szCs w:val="24"/>
                <w:lang w:val="kk-KZ"/>
              </w:rPr>
              <w:t xml:space="preserve">– бөлшек саудада пайдаланылатын ыдысқа буып-түйілуі және тұтынушыға сатқан кезде қайта буып-түю талап етілмейтін түрде жинақталған болуы тиіс (мысалы, қораптарда немесе жәшіктерде). </w:t>
            </w:r>
          </w:p>
          <w:p w:rsidR="00081D12" w:rsidRPr="00A90136" w:rsidRDefault="00081D12" w:rsidP="009B3107">
            <w:pPr>
              <w:autoSpaceDE w:val="0"/>
              <w:autoSpaceDN w:val="0"/>
              <w:adjustRightInd w:val="0"/>
              <w:ind w:left="34"/>
              <w:jc w:val="both"/>
              <w:rPr>
                <w:rFonts w:ascii="Times New Roman" w:hAnsi="Times New Roman" w:cs="Times New Roman"/>
                <w:color w:val="000000"/>
                <w:sz w:val="24"/>
                <w:szCs w:val="24"/>
                <w:lang w:val="kk-KZ"/>
              </w:rPr>
            </w:pPr>
            <w:r w:rsidRPr="00A90136">
              <w:rPr>
                <w:rFonts w:ascii="Times New Roman" w:hAnsi="Times New Roman" w:cs="Times New Roman"/>
                <w:color w:val="000000"/>
                <w:sz w:val="24"/>
                <w:szCs w:val="24"/>
                <w:lang w:val="kk-KZ"/>
              </w:rPr>
              <w:t xml:space="preserve">Барлық осы жағдайларда тауарларды бұл тауарға негізгі қасиетін беретін тек бір материалдан, заттан немесе компоненттен тұратын секілді жіктейді. Тауарға негізгі қасиет беретін факторлардың ішінде мыналар: материалдың, заттың немесе компоненттің табиғаты, көлемі, саны, массасы, құны көбірек қолданылады. </w:t>
            </w:r>
          </w:p>
          <w:p w:rsidR="00081D12" w:rsidRPr="00A90136" w:rsidRDefault="00081D12" w:rsidP="009B3107">
            <w:pPr>
              <w:autoSpaceDE w:val="0"/>
              <w:autoSpaceDN w:val="0"/>
              <w:adjustRightInd w:val="0"/>
              <w:ind w:left="34"/>
              <w:jc w:val="both"/>
              <w:rPr>
                <w:rFonts w:ascii="Times New Roman" w:hAnsi="Times New Roman" w:cs="Times New Roman"/>
                <w:color w:val="000000"/>
                <w:sz w:val="24"/>
                <w:szCs w:val="24"/>
                <w:lang w:val="kk-KZ"/>
              </w:rPr>
            </w:pPr>
            <w:r w:rsidRPr="00A90136">
              <w:rPr>
                <w:rFonts w:ascii="Times New Roman" w:hAnsi="Times New Roman" w:cs="Times New Roman"/>
                <w:color w:val="000000"/>
                <w:sz w:val="24"/>
                <w:szCs w:val="24"/>
                <w:lang w:val="kk-KZ"/>
              </w:rPr>
              <w:t xml:space="preserve">Жинақтауға/компоненттерге байланысты қант пен какаодан жасалған кондитерлік өнімдер және олардан жасалған азық-түліктер 3В ТНҚ-ға сәйкес ЕАЭО СЭҚ ТН 1806 тауар позициясында </w:t>
            </w:r>
            <w:r w:rsidRPr="00A90136">
              <w:rPr>
                <w:rFonts w:ascii="Times New Roman" w:hAnsi="Times New Roman" w:cs="Times New Roman"/>
                <w:color w:val="000000"/>
                <w:sz w:val="24"/>
                <w:szCs w:val="24"/>
                <w:lang w:val="kk-KZ"/>
              </w:rPr>
              <w:lastRenderedPageBreak/>
              <w:t xml:space="preserve">жіктелуі тиіс. </w:t>
            </w:r>
          </w:p>
          <w:p w:rsidR="00081D12" w:rsidRPr="00A90136" w:rsidRDefault="00081D12" w:rsidP="009B3107">
            <w:pPr>
              <w:ind w:left="34"/>
              <w:jc w:val="both"/>
              <w:rPr>
                <w:rFonts w:ascii="Times New Roman" w:hAnsi="Times New Roman" w:cs="Times New Roman"/>
                <w:sz w:val="24"/>
                <w:szCs w:val="24"/>
                <w:lang w:val="kk-KZ"/>
              </w:rPr>
            </w:pPr>
            <w:r w:rsidRPr="00A90136">
              <w:rPr>
                <w:rFonts w:ascii="Times New Roman" w:hAnsi="Times New Roman" w:cs="Times New Roman"/>
                <w:color w:val="000000"/>
                <w:sz w:val="24"/>
                <w:szCs w:val="24"/>
                <w:lang w:val="kk-KZ"/>
              </w:rPr>
              <w:t>Сіз бір уақытта «Қазақстан Республикасындағы кеден ісі туралы» Қазақстан Республикасы Кодексінің 80-бабына сәйкес СЭҚ ТН сәйкес тауарларды сыныптау бойынша алдын ала шешім қабылдау туралы шешім өтінішпен Қазақстан Республикасы Қаржы министрлігі Мемлекеттік кірістер комитетінің кез-келген аумақтық бөлімшелеріне жүгіне аласыз.</w:t>
            </w:r>
          </w:p>
        </w:tc>
      </w:tr>
      <w:tr w:rsidR="00081D12" w:rsidRPr="00A90136" w:rsidTr="00A90136">
        <w:tc>
          <w:tcPr>
            <w:tcW w:w="4778" w:type="dxa"/>
          </w:tcPr>
          <w:p w:rsidR="00081D12" w:rsidRPr="00A90136" w:rsidRDefault="00081D12" w:rsidP="00CB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r w:rsidRPr="00A90136">
              <w:rPr>
                <w:rFonts w:ascii="Times New Roman" w:eastAsia="Times New Roman" w:hAnsi="Times New Roman" w:cs="Times New Roman"/>
                <w:sz w:val="24"/>
                <w:szCs w:val="24"/>
                <w:lang w:val="kk-KZ" w:eastAsia="ru-RU"/>
              </w:rPr>
              <w:lastRenderedPageBreak/>
              <w:t>Бұқаралық ақпарат құралдарында (БАҚ) Салық кодексінің жобасында салық төлеушілерге салық демалысы ұсынылатыны туралы жаңалықтар жарияланды. Олар қалай жұмыс істейді?</w:t>
            </w:r>
          </w:p>
        </w:tc>
        <w:tc>
          <w:tcPr>
            <w:tcW w:w="10214" w:type="dxa"/>
          </w:tcPr>
          <w:p w:rsidR="00081D12" w:rsidRPr="00A90136" w:rsidRDefault="00081D12" w:rsidP="00CB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kk-KZ" w:eastAsia="ru-RU"/>
              </w:rPr>
            </w:pPr>
            <w:r w:rsidRPr="00A90136">
              <w:rPr>
                <w:rFonts w:ascii="Times New Roman" w:eastAsia="Times New Roman" w:hAnsi="Times New Roman" w:cs="Times New Roman"/>
                <w:sz w:val="24"/>
                <w:szCs w:val="24"/>
                <w:lang w:val="kk-KZ" w:eastAsia="ru-RU"/>
              </w:rPr>
              <w:t>Жаңа Салық кодексін әзірлеу кезінде салықтық демалыстарды беру мәселесі қарастырылмады.</w:t>
            </w:r>
          </w:p>
          <w:p w:rsidR="00081D12" w:rsidRPr="00A90136" w:rsidRDefault="00081D12" w:rsidP="009B3107">
            <w:pPr>
              <w:ind w:left="34"/>
              <w:rPr>
                <w:rFonts w:ascii="Times New Roman" w:hAnsi="Times New Roman" w:cs="Times New Roman"/>
                <w:sz w:val="24"/>
                <w:szCs w:val="24"/>
                <w:lang w:val="kk-KZ"/>
              </w:rPr>
            </w:pPr>
          </w:p>
          <w:p w:rsidR="00081D12" w:rsidRPr="00A90136" w:rsidRDefault="00081D12" w:rsidP="00CB5C46">
            <w:pPr>
              <w:rPr>
                <w:rFonts w:ascii="Times New Roman" w:hAnsi="Times New Roman" w:cs="Times New Roman"/>
                <w:sz w:val="24"/>
                <w:szCs w:val="24"/>
                <w:lang w:val="kk-KZ"/>
              </w:rPr>
            </w:pPr>
          </w:p>
          <w:p w:rsidR="00081D12" w:rsidRPr="00A90136" w:rsidRDefault="00081D12" w:rsidP="00CB5C46">
            <w:pPr>
              <w:rPr>
                <w:rFonts w:ascii="Times New Roman" w:hAnsi="Times New Roman" w:cs="Times New Roman"/>
                <w:sz w:val="24"/>
                <w:szCs w:val="24"/>
                <w:lang w:val="kk-KZ"/>
              </w:rPr>
            </w:pPr>
          </w:p>
        </w:tc>
      </w:tr>
      <w:tr w:rsidR="00081D12" w:rsidRPr="00A90136" w:rsidTr="00A90136">
        <w:tc>
          <w:tcPr>
            <w:tcW w:w="4778" w:type="dxa"/>
          </w:tcPr>
          <w:p w:rsidR="00081D12" w:rsidRPr="00A90136" w:rsidRDefault="00081D12" w:rsidP="00CB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kk-KZ" w:eastAsia="ru-RU"/>
              </w:rPr>
            </w:pPr>
            <w:r w:rsidRPr="00A90136">
              <w:rPr>
                <w:rFonts w:ascii="Times New Roman" w:eastAsia="Times New Roman" w:hAnsi="Times New Roman" w:cs="Times New Roman"/>
                <w:sz w:val="24"/>
                <w:szCs w:val="24"/>
                <w:lang w:val="kk-KZ" w:eastAsia="ru-RU"/>
              </w:rPr>
              <w:t xml:space="preserve">Жеке кәсіпкер (ТЖ) тендерге қатысқан жағдайда. </w:t>
            </w:r>
          </w:p>
          <w:p w:rsidR="00081D12" w:rsidRPr="00A90136" w:rsidRDefault="00081D12" w:rsidP="00CB5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kk-KZ" w:eastAsia="ru-RU"/>
              </w:rPr>
            </w:pPr>
            <w:r w:rsidRPr="00A90136">
              <w:rPr>
                <w:rFonts w:ascii="Times New Roman" w:eastAsia="Times New Roman" w:hAnsi="Times New Roman" w:cs="Times New Roman"/>
                <w:sz w:val="24"/>
                <w:szCs w:val="24"/>
                <w:lang w:val="kk-KZ" w:eastAsia="ru-RU"/>
              </w:rPr>
              <w:t>Сұрақ: Оларға қалай салық салынатын болады?</w:t>
            </w:r>
          </w:p>
          <w:p w:rsidR="00081D12" w:rsidRPr="00A90136" w:rsidRDefault="00081D12" w:rsidP="008C46D4">
            <w:pPr>
              <w:ind w:firstLine="134"/>
              <w:jc w:val="both"/>
              <w:rPr>
                <w:rFonts w:ascii="Times New Roman" w:hAnsi="Times New Roman" w:cs="Times New Roman"/>
                <w:sz w:val="24"/>
                <w:szCs w:val="24"/>
                <w:lang w:val="kk-KZ"/>
              </w:rPr>
            </w:pPr>
          </w:p>
        </w:tc>
        <w:tc>
          <w:tcPr>
            <w:tcW w:w="10214" w:type="dxa"/>
          </w:tcPr>
          <w:p w:rsidR="00081D12" w:rsidRPr="00A90136" w:rsidRDefault="00081D12" w:rsidP="00CB5C46">
            <w:pPr>
              <w:pStyle w:val="HTML"/>
              <w:rPr>
                <w:rFonts w:ascii="Times New Roman" w:hAnsi="Times New Roman" w:cs="Times New Roman"/>
                <w:sz w:val="24"/>
                <w:szCs w:val="24"/>
                <w:lang w:val="kk-KZ"/>
              </w:rPr>
            </w:pPr>
            <w:r w:rsidRPr="00A90136">
              <w:rPr>
                <w:rFonts w:ascii="Times New Roman" w:hAnsi="Times New Roman" w:cs="Times New Roman"/>
                <w:color w:val="000000"/>
                <w:sz w:val="24"/>
                <w:szCs w:val="24"/>
                <w:lang w:val="kk-KZ"/>
              </w:rPr>
              <w:t xml:space="preserve">Жалпыға бiрдей белгiленген </w:t>
            </w:r>
            <w:r w:rsidRPr="00A90136">
              <w:rPr>
                <w:rFonts w:ascii="Times New Roman" w:hAnsi="Times New Roman" w:cs="Times New Roman"/>
                <w:sz w:val="24"/>
                <w:szCs w:val="24"/>
                <w:lang w:val="kk-KZ"/>
              </w:rPr>
              <w:t>салық режимінде жұмыс істейтін ЖК-лерде алынған табыстарына 10% мөлшерінде ЖТС бойынша міндеттері болады, сонымен бірге осындай ЖК әр айға 2 АЕК мөлшерінде ӘС есептейді. Әлеуметтік салық сомасы әлеуметтік аударымдар сомасына азаяды. ЖК-де МЗЖ төлеу бойынша міндеттері бар.</w:t>
            </w:r>
          </w:p>
          <w:p w:rsidR="00081D12" w:rsidRPr="00A90136" w:rsidRDefault="00081D12" w:rsidP="00CB5C46">
            <w:pPr>
              <w:ind w:left="34"/>
              <w:rPr>
                <w:rFonts w:ascii="Times New Roman" w:hAnsi="Times New Roman" w:cs="Times New Roman"/>
                <w:sz w:val="24"/>
                <w:szCs w:val="24"/>
                <w:lang w:val="kk-KZ"/>
              </w:rPr>
            </w:pPr>
            <w:r w:rsidRPr="00A90136">
              <w:rPr>
                <w:rFonts w:ascii="Times New Roman" w:hAnsi="Times New Roman" w:cs="Times New Roman"/>
                <w:sz w:val="24"/>
                <w:szCs w:val="24"/>
                <w:lang w:val="kk-KZ"/>
              </w:rPr>
              <w:t>Егер ЖК ҚҚС төлеушісі болса, онда мұндай ЖК-да сату айналымы пайда болады. Тендерге ұсынылатын сома ҚҚС-мен болу керек және сәйкесінше, мемлекеттік сатып алу бойынша тауарларды, жұмыстарды, қызметтерді сату сату айналымы ретінде танылады.</w:t>
            </w:r>
          </w:p>
        </w:tc>
      </w:tr>
      <w:tr w:rsidR="00081D12" w:rsidRPr="00A90136" w:rsidTr="00A90136">
        <w:tc>
          <w:tcPr>
            <w:tcW w:w="4778" w:type="dxa"/>
          </w:tcPr>
          <w:p w:rsidR="00081D12" w:rsidRPr="00A90136" w:rsidRDefault="00081D12" w:rsidP="005015D4">
            <w:pPr>
              <w:ind w:firstLine="134"/>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 xml:space="preserve"> Мен құрылыс компаниясының басшысы. Бүгінгі күнге дейін менің аяқталмаған құрылысым бар. </w:t>
            </w:r>
            <w:r w:rsidRPr="00A90136">
              <w:rPr>
                <w:rFonts w:ascii="Times New Roman" w:hAnsi="Times New Roman" w:cs="Times New Roman"/>
                <w:sz w:val="24"/>
                <w:szCs w:val="24"/>
                <w:lang w:val="kk-KZ"/>
              </w:rPr>
              <w:br/>
              <w:t>Біздің қызметіміздің ерекшелігімен бірнеше салықтық есептерді (бастапқы құжаттар), сонымен қатар қазіргі таңда ҚҚС тіркеу есебінен шығарылған жеткізушілер бар (бірақ мәміле жасалған кезде салық төлеушілер болған) ал салық ауыртпалығы аз, демек, менің компаниям тәуекел тобына түседі. Сұрақ: (Салық кодексінің 137-бабының 3-тармағына қатысты)</w:t>
            </w:r>
          </w:p>
          <w:p w:rsidR="00081D12" w:rsidRPr="00A90136" w:rsidRDefault="00081D12" w:rsidP="005015D4">
            <w:pPr>
              <w:ind w:firstLine="134"/>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 xml:space="preserve">Салық төлеушілерге санаттау өлшемі және мұндай салық төлеуші ​​тиісті дәрежедегі тәуекел дәрежесі тағайындалған критерийлер туралы қандай рәсім және </w:t>
            </w:r>
            <w:r w:rsidRPr="00A90136">
              <w:rPr>
                <w:rFonts w:ascii="Times New Roman" w:hAnsi="Times New Roman" w:cs="Times New Roman"/>
                <w:sz w:val="24"/>
                <w:szCs w:val="24"/>
                <w:lang w:val="kk-KZ"/>
              </w:rPr>
              <w:lastRenderedPageBreak/>
              <w:t>қандай мерзімде хабарланатын болады?</w:t>
            </w:r>
          </w:p>
          <w:p w:rsidR="00081D12" w:rsidRPr="00A90136" w:rsidRDefault="00081D12" w:rsidP="005015D4">
            <w:pPr>
              <w:ind w:firstLine="134"/>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Тәуекел дәрежесі туралы ақпарат қаншалықты жиі жаңартылады?</w:t>
            </w:r>
          </w:p>
        </w:tc>
        <w:tc>
          <w:tcPr>
            <w:tcW w:w="10214" w:type="dxa"/>
          </w:tcPr>
          <w:p w:rsidR="00081D12" w:rsidRPr="00A90136" w:rsidRDefault="00081D12" w:rsidP="00DF074F">
            <w:pPr>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lastRenderedPageBreak/>
              <w:t>Тәуекелдерді басқару жүйесін қолдану туралы ереженің жобасына сәйкес, оның дамуы Салық кодексінің 167-бабының 3-тармағында белгіленген, белгіленген тәуекел дәрежесі және құпия емес болып табылмайтын критерийлер туралы ақпарат, ол үшін салық төлеуші ​​тиісті дәрежеде тағайындалады салық төлеушінің кабинетіне жарты жыл сайын түсіп тұрады</w:t>
            </w:r>
          </w:p>
          <w:p w:rsidR="00081D12" w:rsidRPr="00A90136" w:rsidRDefault="00081D12" w:rsidP="009B3107">
            <w:pPr>
              <w:ind w:left="34"/>
              <w:rPr>
                <w:rFonts w:ascii="Times New Roman" w:hAnsi="Times New Roman" w:cs="Times New Roman"/>
                <w:sz w:val="24"/>
                <w:szCs w:val="24"/>
                <w:lang w:val="kk-KZ"/>
              </w:rPr>
            </w:pPr>
          </w:p>
        </w:tc>
      </w:tr>
      <w:tr w:rsidR="00081D12" w:rsidRPr="00A90136" w:rsidTr="00A90136">
        <w:tc>
          <w:tcPr>
            <w:tcW w:w="4778" w:type="dxa"/>
          </w:tcPr>
          <w:p w:rsidR="00081D12" w:rsidRPr="00A90136" w:rsidRDefault="00081D12" w:rsidP="008C46D4">
            <w:pPr>
              <w:ind w:firstLine="134"/>
              <w:jc w:val="both"/>
              <w:rPr>
                <w:rFonts w:ascii="Times New Roman" w:hAnsi="Times New Roman" w:cs="Times New Roman"/>
                <w:sz w:val="24"/>
                <w:szCs w:val="24"/>
                <w:lang w:val="kk-KZ"/>
              </w:rPr>
            </w:pPr>
            <w:r w:rsidRPr="00A90136">
              <w:rPr>
                <w:rFonts w:ascii="Times New Roman" w:hAnsi="Times New Roman" w:cs="Times New Roman"/>
                <w:color w:val="212121"/>
                <w:sz w:val="24"/>
                <w:szCs w:val="24"/>
                <w:shd w:val="clear" w:color="auto" w:fill="FFFFFF"/>
                <w:lang w:val="kk-KZ"/>
              </w:rPr>
              <w:lastRenderedPageBreak/>
              <w:t>Қандай көрсеткіштер ЖОҒАРЫ, ОРТА, ТОМЕН тәуекел дәрежелері бар салық төлеушілер анықтайды?</w:t>
            </w:r>
          </w:p>
        </w:tc>
        <w:tc>
          <w:tcPr>
            <w:tcW w:w="10214" w:type="dxa"/>
          </w:tcPr>
          <w:p w:rsidR="00081D12" w:rsidRPr="00A90136" w:rsidRDefault="00081D12" w:rsidP="005B79E0">
            <w:pPr>
              <w:ind w:left="34"/>
              <w:jc w:val="both"/>
              <w:rPr>
                <w:rFonts w:ascii="Times New Roman" w:hAnsi="Times New Roman" w:cs="Times New Roman"/>
                <w:sz w:val="24"/>
                <w:szCs w:val="24"/>
                <w:lang w:val="kk-KZ"/>
              </w:rPr>
            </w:pPr>
            <w:r w:rsidRPr="00A90136">
              <w:rPr>
                <w:rFonts w:ascii="Times New Roman" w:hAnsi="Times New Roman" w:cs="Times New Roman"/>
                <w:color w:val="212121"/>
                <w:sz w:val="24"/>
                <w:szCs w:val="24"/>
                <w:shd w:val="clear" w:color="auto" w:fill="FFFFFF"/>
                <w:lang w:val="kk-KZ"/>
              </w:rPr>
              <w:t xml:space="preserve">Заң жобасына сәйкес салық төлеушілерді ТЖБ-ды қолдану арқылы санаттау нормасы 2019 жылдан бастап күшіне енеді. </w:t>
            </w:r>
            <w:r w:rsidRPr="00A90136">
              <w:rPr>
                <w:rFonts w:ascii="Times New Roman" w:hAnsi="Times New Roman" w:cs="Times New Roman"/>
                <w:sz w:val="24"/>
                <w:szCs w:val="24"/>
                <w:lang w:val="kk-KZ"/>
              </w:rPr>
              <w:br/>
            </w:r>
            <w:r w:rsidRPr="00A90136">
              <w:rPr>
                <w:rFonts w:ascii="Times New Roman" w:hAnsi="Times New Roman" w:cs="Times New Roman"/>
                <w:color w:val="212121"/>
                <w:sz w:val="24"/>
                <w:szCs w:val="24"/>
                <w:shd w:val="clear" w:color="auto" w:fill="FFFFFF"/>
                <w:lang w:val="kk-KZ"/>
              </w:rPr>
              <w:t>Қазіргі уақытта санаттау механизмі әзірленуде -</w:t>
            </w:r>
            <w:r w:rsidRPr="00A90136">
              <w:rPr>
                <w:rFonts w:ascii="Times New Roman" w:hAnsi="Times New Roman" w:cs="Times New Roman"/>
                <w:sz w:val="24"/>
                <w:szCs w:val="24"/>
                <w:lang w:val="kk-KZ"/>
              </w:rPr>
              <w:t xml:space="preserve">  </w:t>
            </w:r>
            <w:r w:rsidRPr="00A90136">
              <w:rPr>
                <w:rFonts w:ascii="Times New Roman" w:hAnsi="Times New Roman" w:cs="Times New Roman"/>
                <w:sz w:val="24"/>
                <w:szCs w:val="24"/>
                <w:lang w:val="kk-KZ"/>
              </w:rPr>
              <w:br/>
            </w:r>
            <w:r w:rsidRPr="00A90136">
              <w:rPr>
                <w:rFonts w:ascii="Times New Roman" w:hAnsi="Times New Roman" w:cs="Times New Roman"/>
                <w:color w:val="212121"/>
                <w:sz w:val="24"/>
                <w:szCs w:val="24"/>
                <w:shd w:val="clear" w:color="auto" w:fill="FFFFFF"/>
                <w:lang w:val="kk-KZ"/>
              </w:rPr>
              <w:t>тестілеу Дүниежүзілік Банктің математикалық әдістері мен ұсыныстарын ескере отырып жүргізіледі.</w:t>
            </w:r>
          </w:p>
        </w:tc>
      </w:tr>
      <w:tr w:rsidR="00081D12" w:rsidRPr="00A90136" w:rsidTr="00A90136">
        <w:tc>
          <w:tcPr>
            <w:tcW w:w="4778" w:type="dxa"/>
          </w:tcPr>
          <w:p w:rsidR="00081D12" w:rsidRPr="00A90136" w:rsidRDefault="00081D12" w:rsidP="00850395">
            <w:pPr>
              <w:rPr>
                <w:rFonts w:ascii="Times New Roman" w:hAnsi="Times New Roman" w:cs="Times New Roman"/>
                <w:sz w:val="24"/>
                <w:szCs w:val="24"/>
                <w:lang w:val="kk-KZ"/>
              </w:rPr>
            </w:pPr>
            <w:r w:rsidRPr="00A90136">
              <w:rPr>
                <w:rFonts w:ascii="Times New Roman" w:hAnsi="Times New Roman" w:cs="Times New Roman"/>
                <w:sz w:val="24"/>
                <w:szCs w:val="24"/>
                <w:lang w:val="kk-KZ"/>
              </w:rPr>
              <w:t>Айтыңызшы өтініш? Экспортқа тауарды сатқан кезде –(тізбедегі «алып қою» түсетін тауарлар). Салық басқармасының рұқсатын алу міндетті ме ?</w:t>
            </w:r>
          </w:p>
          <w:p w:rsidR="00081D12" w:rsidRPr="00A90136" w:rsidRDefault="00081D12" w:rsidP="008C46D4">
            <w:pPr>
              <w:ind w:firstLine="134"/>
              <w:jc w:val="both"/>
              <w:rPr>
                <w:rFonts w:ascii="Times New Roman" w:hAnsi="Times New Roman" w:cs="Times New Roman"/>
                <w:sz w:val="24"/>
                <w:szCs w:val="24"/>
              </w:rPr>
            </w:pPr>
          </w:p>
        </w:tc>
        <w:tc>
          <w:tcPr>
            <w:tcW w:w="10214" w:type="dxa"/>
          </w:tcPr>
          <w:p w:rsidR="00081D12" w:rsidRPr="00A90136" w:rsidRDefault="00081D12" w:rsidP="00CB5C46">
            <w:pPr>
              <w:ind w:left="34"/>
              <w:jc w:val="both"/>
              <w:rPr>
                <w:rFonts w:ascii="Times New Roman" w:hAnsi="Times New Roman" w:cs="Times New Roman"/>
                <w:sz w:val="24"/>
                <w:szCs w:val="24"/>
              </w:rPr>
            </w:pPr>
            <w:r w:rsidRPr="00A90136">
              <w:rPr>
                <w:rFonts w:ascii="Times New Roman" w:hAnsi="Times New Roman" w:cs="Times New Roman"/>
                <w:sz w:val="24"/>
                <w:szCs w:val="24"/>
                <w:lang w:val="kk-KZ"/>
              </w:rPr>
              <w:t>2016 жылғы 12 тамыздағы №5 Еуразиялық Үкіметаралық  Кеңестің Шешіміне сәйкес  Тізбеге кіретін тауарлар Қазақстан Республикасының аумағынан өтткен кезде  ЕАЭО мүше мемлекеттер  аумағына, тауардың ілеспе-құжаттары ретінде электрондық шот-фактуралардың қағаз көшірмесі құжат болып есептеледі сол құжат ҚР ҚМ Мемлекеттік кірістер комитетінің территориалдық органдарының мөрімен күәләндірілады, сонымен бірге келесі құжаттардың біреуімен ілеспеленеді: ҚР ҚМ МКО мөрімен  күәләндірілған кедендік декларацияның көшірмесі; СТ-1, СТ-KZ тауарлардың нысандарының түптегі туралы сертификаттың түпнұсқасы; тауар әкелу туралы өтініштің көшірмесі және жанама салықтың төленгені.</w:t>
            </w:r>
          </w:p>
        </w:tc>
      </w:tr>
      <w:tr w:rsidR="00081D12" w:rsidRPr="00A90136" w:rsidTr="00A90136">
        <w:tc>
          <w:tcPr>
            <w:tcW w:w="4778" w:type="dxa"/>
          </w:tcPr>
          <w:p w:rsidR="00081D12" w:rsidRPr="00A90136" w:rsidRDefault="00081D12" w:rsidP="008C46D4">
            <w:pPr>
              <w:ind w:firstLine="134"/>
              <w:rPr>
                <w:rFonts w:ascii="Times New Roman" w:hAnsi="Times New Roman" w:cs="Times New Roman"/>
                <w:sz w:val="24"/>
                <w:szCs w:val="24"/>
                <w:lang w:val="kk-KZ"/>
              </w:rPr>
            </w:pPr>
            <w:r w:rsidRPr="00A90136">
              <w:rPr>
                <w:rFonts w:ascii="Times New Roman" w:eastAsia="Times New Roman" w:hAnsi="Times New Roman" w:cs="Times New Roman"/>
                <w:sz w:val="24"/>
                <w:szCs w:val="24"/>
                <w:lang w:val="kk-KZ" w:eastAsia="ru-RU"/>
              </w:rPr>
              <w:t>2018 жылдың 1 қаңтарынан бастап, ХҚЕ-нің «Түсімді тану №16» жаңа стандарты күшіне енеді. осы стандартқа сәйкес табыс қалай есептеледі?</w:t>
            </w:r>
          </w:p>
        </w:tc>
        <w:tc>
          <w:tcPr>
            <w:tcW w:w="10214" w:type="dxa"/>
          </w:tcPr>
          <w:p w:rsidR="00081D12" w:rsidRPr="00A90136" w:rsidRDefault="00081D12" w:rsidP="008C0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r w:rsidRPr="00A90136">
              <w:rPr>
                <w:rFonts w:ascii="Times New Roman" w:eastAsia="Times New Roman" w:hAnsi="Times New Roman" w:cs="Times New Roman"/>
                <w:sz w:val="24"/>
                <w:szCs w:val="24"/>
                <w:lang w:val="kk-KZ" w:eastAsia="ru-RU"/>
              </w:rPr>
              <w:t>Салық кодексінің жобасының 226, 227 бабтарына сәйкес табысты тану оны тану күнін қоса алғанда, халықаралық қаржы есептілігінің стандарттарына және Қазақстан Республикасының бухгалтерлік есеп және қаржылық есеп туралы заңнамасының талаптарына сәйкес жүзеге асырылады, яғни 16 ХҚЕС-на сейкес жүзеге асырылады.</w:t>
            </w:r>
          </w:p>
        </w:tc>
      </w:tr>
      <w:tr w:rsidR="00081D12" w:rsidRPr="00A90136" w:rsidTr="00A90136">
        <w:tc>
          <w:tcPr>
            <w:tcW w:w="4778" w:type="dxa"/>
          </w:tcPr>
          <w:p w:rsidR="00081D12" w:rsidRPr="00A90136" w:rsidRDefault="00081D12" w:rsidP="008C46D4">
            <w:pPr>
              <w:ind w:firstLine="134"/>
              <w:rPr>
                <w:rFonts w:ascii="Times New Roman" w:hAnsi="Times New Roman" w:cs="Times New Roman"/>
                <w:sz w:val="24"/>
                <w:szCs w:val="24"/>
                <w:lang w:val="kk-KZ"/>
              </w:rPr>
            </w:pPr>
            <w:r w:rsidRPr="00A90136">
              <w:rPr>
                <w:rFonts w:ascii="Times New Roman" w:hAnsi="Times New Roman" w:cs="Times New Roman"/>
                <w:sz w:val="24"/>
                <w:szCs w:val="24"/>
                <w:lang w:val="kk-KZ"/>
              </w:rPr>
              <w:t>Бейрезиденттердің ҚСС түзету тәртібі реттеледіме?</w:t>
            </w:r>
          </w:p>
        </w:tc>
        <w:tc>
          <w:tcPr>
            <w:tcW w:w="10214" w:type="dxa"/>
          </w:tcPr>
          <w:p w:rsidR="00081D12" w:rsidRPr="00A90136" w:rsidRDefault="00081D12" w:rsidP="002E5F42">
            <w:pPr>
              <w:pStyle w:val="Default"/>
              <w:ind w:left="34"/>
              <w:jc w:val="both"/>
              <w:rPr>
                <w:rFonts w:ascii="Times New Roman" w:hAnsi="Times New Roman" w:cs="Times New Roman"/>
                <w:lang w:val="kk-KZ"/>
              </w:rPr>
            </w:pPr>
            <w:r w:rsidRPr="00A90136">
              <w:rPr>
                <w:rFonts w:ascii="Times New Roman" w:hAnsi="Times New Roman" w:cs="Times New Roman"/>
                <w:lang w:val="kk-KZ"/>
              </w:rPr>
              <w:t>Салық кодесінің 30 Тарауы бойынша Бейрезиденттердің ҚСС түзету тәртібі реттелмейды.</w:t>
            </w:r>
          </w:p>
        </w:tc>
      </w:tr>
      <w:tr w:rsidR="00081D12" w:rsidRPr="00A90136" w:rsidTr="00A90136">
        <w:tc>
          <w:tcPr>
            <w:tcW w:w="4778" w:type="dxa"/>
          </w:tcPr>
          <w:p w:rsidR="00081D12" w:rsidRPr="00A90136" w:rsidRDefault="00081D12" w:rsidP="008C46D4">
            <w:pPr>
              <w:pStyle w:val="a8"/>
              <w:ind w:left="0" w:firstLine="134"/>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 xml:space="preserve">Бейрезидентпен құбырды жалға алу шарты жасалған жағдайда КТС қандай мқлшерін пайдалану қажет? (20 немесе15пайыз).  Конвценция бойынша қандай табыс түріне аталған табыс жатады? Халықаралық тасымалдау бойынша шот-фактураларды қайта қою кезінде ҚҚС нөлдік мөлшерлемесін қолдануға бола ма?Бейрезидент заңды-тұлғамен ҚР аумағында кеңес қызметін атқаруға шарт жасалған. Қызмет бейрезидент жеке </w:t>
            </w:r>
            <w:r w:rsidRPr="00A90136">
              <w:rPr>
                <w:rFonts w:ascii="Times New Roman" w:hAnsi="Times New Roman" w:cs="Times New Roman"/>
                <w:sz w:val="24"/>
                <w:szCs w:val="24"/>
                <w:lang w:val="kk-KZ"/>
              </w:rPr>
              <w:lastRenderedPageBreak/>
              <w:t>тұлғамен ҚР атқарылады. Сқрақ: ҚР көздерінен төленетін 20 пайыз КТС басқа қандай салықтар төленеді?</w:t>
            </w:r>
          </w:p>
          <w:p w:rsidR="00081D12" w:rsidRPr="00A90136" w:rsidRDefault="00081D12" w:rsidP="008C46D4">
            <w:pPr>
              <w:ind w:firstLine="134"/>
              <w:jc w:val="both"/>
              <w:rPr>
                <w:rFonts w:ascii="Times New Roman" w:hAnsi="Times New Roman" w:cs="Times New Roman"/>
                <w:sz w:val="24"/>
                <w:szCs w:val="24"/>
                <w:lang w:val="kk-KZ"/>
              </w:rPr>
            </w:pPr>
          </w:p>
        </w:tc>
        <w:tc>
          <w:tcPr>
            <w:tcW w:w="10214" w:type="dxa"/>
            <w:shd w:val="clear" w:color="auto" w:fill="auto"/>
          </w:tcPr>
          <w:p w:rsidR="00081D12" w:rsidRPr="00A90136" w:rsidRDefault="00081D12" w:rsidP="008C060E">
            <w:pPr>
              <w:autoSpaceDE w:val="0"/>
              <w:autoSpaceDN w:val="0"/>
              <w:adjustRightInd w:val="0"/>
              <w:ind w:left="34"/>
              <w:rPr>
                <w:rFonts w:ascii="Times New Roman" w:eastAsia="Times New Roman" w:hAnsi="Times New Roman" w:cs="Times New Roman"/>
                <w:sz w:val="24"/>
                <w:szCs w:val="24"/>
                <w:lang w:val="kk-KZ" w:eastAsia="ru-RU"/>
              </w:rPr>
            </w:pPr>
            <w:r w:rsidRPr="00A90136">
              <w:rPr>
                <w:rFonts w:ascii="Times New Roman" w:hAnsi="Times New Roman" w:cs="Times New Roman"/>
                <w:b/>
                <w:i/>
                <w:color w:val="000000"/>
                <w:sz w:val="24"/>
                <w:szCs w:val="24"/>
                <w:lang w:val="kk-KZ"/>
              </w:rPr>
              <w:lastRenderedPageBreak/>
              <w:t>Бірінші сұрақ бойынша:</w:t>
            </w:r>
          </w:p>
          <w:p w:rsidR="00081D12" w:rsidRPr="00A90136" w:rsidRDefault="00081D12" w:rsidP="008C0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szCs w:val="24"/>
                <w:lang w:val="kk-KZ"/>
              </w:rPr>
            </w:pPr>
            <w:r w:rsidRPr="00A90136">
              <w:rPr>
                <w:rFonts w:ascii="Times New Roman" w:eastAsia="Times New Roman" w:hAnsi="Times New Roman" w:cs="Times New Roman"/>
                <w:sz w:val="24"/>
                <w:szCs w:val="24"/>
                <w:lang w:val="kk-KZ" w:eastAsia="ru-RU"/>
              </w:rPr>
              <w:t>Салық кодексінің 12 бабы 1 тармағы 30)тармақшасына сәйкес роялти –</w:t>
            </w:r>
            <w:r w:rsidRPr="00A90136">
              <w:rPr>
                <w:rFonts w:ascii="Times New Roman" w:hAnsi="Times New Roman" w:cs="Times New Roman"/>
                <w:color w:val="000000"/>
                <w:sz w:val="24"/>
                <w:szCs w:val="24"/>
                <w:lang w:val="kk-KZ"/>
              </w:rPr>
              <w:t>өнеркәсіп жабдықтарын, оның ішінде бербоут-чартер немесе димайз-чартер шарттары бойынша жалға алынатын теңіз кемелерін және димайз-чартер шарттары бойынша жалға алынатын әуе кемелерін, сондай-ақ сауда немесе ғылыми-зерттеу жабдықтарын пайдаланғаны немесе пайдалану құқығы үшін  төленетін төлем.</w:t>
            </w:r>
          </w:p>
          <w:p w:rsidR="00081D12" w:rsidRPr="00A90136" w:rsidRDefault="00081D12" w:rsidP="008C060E">
            <w:pPr>
              <w:pStyle w:val="HTML"/>
              <w:rPr>
                <w:rFonts w:ascii="Times New Roman" w:hAnsi="Times New Roman" w:cs="Times New Roman"/>
                <w:sz w:val="24"/>
                <w:szCs w:val="24"/>
                <w:lang w:val="kk-KZ"/>
              </w:rPr>
            </w:pPr>
            <w:r w:rsidRPr="00A90136">
              <w:rPr>
                <w:rFonts w:ascii="Times New Roman" w:hAnsi="Times New Roman" w:cs="Times New Roman"/>
                <w:sz w:val="24"/>
                <w:szCs w:val="24"/>
                <w:lang w:val="kk-KZ"/>
              </w:rPr>
              <w:t>Жалға алынған жабдық роялти терминіне жатса, мұндай резидент еместің табысына салынатын салық 15 процент мөлшерінде жүзеге асырылады.</w:t>
            </w:r>
          </w:p>
          <w:p w:rsidR="00081D12" w:rsidRPr="00A90136" w:rsidRDefault="00081D12" w:rsidP="008C0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p>
          <w:p w:rsidR="00081D12" w:rsidRPr="00A90136" w:rsidRDefault="00081D12" w:rsidP="008C0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i/>
                <w:sz w:val="24"/>
                <w:szCs w:val="24"/>
                <w:lang w:val="kk-KZ"/>
              </w:rPr>
            </w:pPr>
            <w:r w:rsidRPr="00A90136">
              <w:rPr>
                <w:rFonts w:ascii="Times New Roman" w:hAnsi="Times New Roman" w:cs="Times New Roman"/>
                <w:b/>
                <w:i/>
                <w:sz w:val="24"/>
                <w:szCs w:val="24"/>
                <w:lang w:val="kk-KZ"/>
              </w:rPr>
              <w:t>Екінші сұрақ бойынша – ҚҚСӘБ</w:t>
            </w:r>
          </w:p>
          <w:p w:rsidR="00081D12" w:rsidRPr="00A90136" w:rsidRDefault="00081D12" w:rsidP="008C060E">
            <w:pPr>
              <w:autoSpaceDE w:val="0"/>
              <w:autoSpaceDN w:val="0"/>
              <w:adjustRightInd w:val="0"/>
              <w:ind w:left="34"/>
              <w:rPr>
                <w:rFonts w:ascii="Times New Roman" w:hAnsi="Times New Roman" w:cs="Times New Roman"/>
                <w:color w:val="000000"/>
                <w:sz w:val="24"/>
                <w:szCs w:val="24"/>
                <w:lang w:val="kk-KZ"/>
              </w:rPr>
            </w:pPr>
            <w:r w:rsidRPr="00A90136">
              <w:rPr>
                <w:rFonts w:ascii="Times New Roman" w:hAnsi="Times New Roman" w:cs="Times New Roman"/>
                <w:color w:val="000000"/>
                <w:sz w:val="24"/>
                <w:szCs w:val="24"/>
                <w:lang w:val="kk-KZ"/>
              </w:rPr>
              <w:t xml:space="preserve">Салық кодексінің 244, 276-12-баптарына сәйкес халықаралық болып табылатын </w:t>
            </w:r>
            <w:r w:rsidRPr="00A90136">
              <w:rPr>
                <w:rFonts w:ascii="Times New Roman" w:hAnsi="Times New Roman" w:cs="Times New Roman"/>
                <w:color w:val="000000"/>
                <w:sz w:val="24"/>
                <w:szCs w:val="24"/>
                <w:lang w:val="kk-KZ"/>
              </w:rPr>
              <w:lastRenderedPageBreak/>
              <w:t>тасымалдауларға байланысты жұмыстарды және көрсетілетін қызметтерді, атап айтқанда: тиеу, түсiру, қайта тиеу (ағызу, құю), Кеден одағының кедендік шекарасын кесіп өту кезінде вагондарды арбаларға немесе жолтабанының ені басқа дөңгелек жұптарға ауыстыру, Қазақстан Республикасының аумағынан экспортталатын, Қазақстан Республикасының аумағына импортталатын тауарларды, оның ішінде поштаны, сондай-ақ транзиттiк жүктердi жөнелту жөнiндегi жұмыстарды, көрсетілетін қызметтерді; вагондар (контейнерлер) операторының көрсетілетін қызметтерін; техникалық және аэронавигациялық қызмет көрсетудің, әуежай</w:t>
            </w:r>
          </w:p>
          <w:p w:rsidR="00081D12" w:rsidRPr="00A90136" w:rsidRDefault="00081D12" w:rsidP="008C060E">
            <w:pPr>
              <w:pStyle w:val="Default"/>
              <w:ind w:left="34"/>
              <w:rPr>
                <w:rFonts w:ascii="Times New Roman" w:hAnsi="Times New Roman" w:cs="Times New Roman"/>
                <w:lang w:val="kk-KZ"/>
              </w:rPr>
            </w:pPr>
            <w:r w:rsidRPr="00A90136">
              <w:rPr>
                <w:rFonts w:ascii="Times New Roman" w:hAnsi="Times New Roman" w:cs="Times New Roman"/>
                <w:lang w:val="kk-KZ"/>
              </w:rPr>
              <w:t xml:space="preserve">қызметінің көрсетілетін қызметтерін; халықаралық рейстерге қызмет көрсету жөнінде теңіз порттарындағы көрсетілетін қызметтерді өткізу бойынша айналымдар Салық кодексінің 248-бабы 10-тармағына сәйкес ҚҚС босатылады. </w:t>
            </w:r>
          </w:p>
          <w:p w:rsidR="00081D12" w:rsidRPr="00A90136" w:rsidRDefault="00081D12" w:rsidP="008C060E">
            <w:pPr>
              <w:autoSpaceDE w:val="0"/>
              <w:autoSpaceDN w:val="0"/>
              <w:adjustRightInd w:val="0"/>
              <w:ind w:left="34"/>
              <w:rPr>
                <w:rFonts w:ascii="Times New Roman" w:hAnsi="Times New Roman" w:cs="Times New Roman"/>
                <w:color w:val="000000"/>
                <w:sz w:val="24"/>
                <w:szCs w:val="24"/>
                <w:lang w:val="kk-KZ"/>
              </w:rPr>
            </w:pPr>
            <w:r w:rsidRPr="00A90136">
              <w:rPr>
                <w:rFonts w:ascii="Times New Roman" w:hAnsi="Times New Roman" w:cs="Times New Roman"/>
                <w:sz w:val="24"/>
                <w:szCs w:val="24"/>
                <w:lang w:val="kk-KZ"/>
              </w:rPr>
              <w:t xml:space="preserve">Жоғарыдағы бапқа сүйенетін болсақ, жүкті экспедициялау бойынша қызметтер Салық кодексінің 244-бабында көзделген шарттарды сақтаған кезде ҚҚС босатылады. </w:t>
            </w:r>
          </w:p>
          <w:p w:rsidR="00081D12" w:rsidRPr="00A90136" w:rsidRDefault="00081D12" w:rsidP="008C060E">
            <w:pPr>
              <w:pStyle w:val="Default"/>
              <w:ind w:left="34"/>
              <w:rPr>
                <w:rFonts w:ascii="Times New Roman" w:hAnsi="Times New Roman" w:cs="Times New Roman"/>
                <w:b/>
                <w:bCs/>
                <w:i/>
                <w:iCs/>
                <w:lang w:val="kk-KZ"/>
              </w:rPr>
            </w:pPr>
          </w:p>
          <w:p w:rsidR="00081D12" w:rsidRPr="00A90136" w:rsidRDefault="00081D12" w:rsidP="008C060E">
            <w:pPr>
              <w:pStyle w:val="Default"/>
              <w:ind w:left="34"/>
              <w:rPr>
                <w:rFonts w:ascii="Times New Roman" w:hAnsi="Times New Roman" w:cs="Times New Roman"/>
                <w:b/>
                <w:i/>
                <w:lang w:val="kk-KZ"/>
              </w:rPr>
            </w:pPr>
            <w:r w:rsidRPr="00A90136">
              <w:rPr>
                <w:rFonts w:ascii="Times New Roman" w:hAnsi="Times New Roman" w:cs="Times New Roman"/>
                <w:b/>
                <w:i/>
                <w:lang w:val="kk-KZ"/>
              </w:rPr>
              <w:t>Үшінші сұрақ бойынша</w:t>
            </w:r>
          </w:p>
          <w:p w:rsidR="00081D12" w:rsidRPr="00A90136" w:rsidRDefault="00081D12" w:rsidP="008C060E">
            <w:pPr>
              <w:pStyle w:val="HTML"/>
              <w:rPr>
                <w:rFonts w:ascii="Times New Roman" w:hAnsi="Times New Roman" w:cs="Times New Roman"/>
                <w:sz w:val="24"/>
                <w:szCs w:val="24"/>
                <w:lang w:val="kk-KZ"/>
              </w:rPr>
            </w:pPr>
            <w:r w:rsidRPr="00A90136">
              <w:rPr>
                <w:rFonts w:ascii="Times New Roman" w:hAnsi="Times New Roman" w:cs="Times New Roman"/>
                <w:color w:val="000000"/>
                <w:sz w:val="24"/>
                <w:szCs w:val="24"/>
                <w:lang w:val="kk-KZ"/>
              </w:rPr>
              <w:t xml:space="preserve">Егер резидент еместің жүзеге асыратын кәсiпкерлiк қызметтi Қазақстан Республикасында тұрақты мекеме құруға әкеп соғатын болса, онда резидент емес Салық Кодекстiнің 191-бабының 2 тармағына сәйкес салық төлеушi ретiнде тiркелуге мiндеттi. </w:t>
            </w:r>
            <w:r w:rsidRPr="00A90136">
              <w:rPr>
                <w:rFonts w:ascii="Times New Roman" w:hAnsi="Times New Roman" w:cs="Times New Roman"/>
                <w:sz w:val="24"/>
                <w:szCs w:val="24"/>
                <w:lang w:val="kk-KZ"/>
              </w:rPr>
              <w:t>Мұндай резидент еместердің табысына салық салу тәртібі Салық кодексінің 24-тарауы және 241-бабымен реттеледі.</w:t>
            </w:r>
          </w:p>
          <w:p w:rsidR="00081D12" w:rsidRPr="00A90136" w:rsidRDefault="00081D12" w:rsidP="008C060E">
            <w:pPr>
              <w:pStyle w:val="HTML"/>
              <w:rPr>
                <w:rFonts w:ascii="Times New Roman" w:hAnsi="Times New Roman" w:cs="Times New Roman"/>
                <w:sz w:val="24"/>
                <w:szCs w:val="24"/>
                <w:lang w:val="kk-KZ"/>
              </w:rPr>
            </w:pPr>
            <w:r w:rsidRPr="00A90136">
              <w:rPr>
                <w:rFonts w:ascii="Times New Roman" w:hAnsi="Times New Roman" w:cs="Times New Roman"/>
                <w:sz w:val="24"/>
                <w:szCs w:val="24"/>
                <w:lang w:val="kk-KZ"/>
              </w:rPr>
              <w:t>Резидент еместің қызметі Қазақстан Республикасының аумағында тұрақты мекеме құруға әкелмеген жағдайда, резидент еместің табысы 20 пайыздық ставка бойынша төлем көзінен КТС салуға жатады және 12 пайыз мөлшерінде резидент емес үшін ҚҚС салынады.</w:t>
            </w:r>
          </w:p>
          <w:p w:rsidR="00081D12" w:rsidRPr="00A90136" w:rsidRDefault="00081D12" w:rsidP="009B3107">
            <w:pPr>
              <w:pStyle w:val="Default"/>
              <w:ind w:left="34"/>
              <w:rPr>
                <w:rFonts w:ascii="Times New Roman" w:hAnsi="Times New Roman" w:cs="Times New Roman"/>
                <w:b/>
                <w:bCs/>
                <w:i/>
                <w:iCs/>
                <w:lang w:val="kk-KZ"/>
              </w:rPr>
            </w:pPr>
          </w:p>
        </w:tc>
      </w:tr>
      <w:tr w:rsidR="00081D12" w:rsidRPr="00A90136" w:rsidTr="00A90136">
        <w:tc>
          <w:tcPr>
            <w:tcW w:w="4778" w:type="dxa"/>
          </w:tcPr>
          <w:p w:rsidR="00081D12" w:rsidRPr="00A90136" w:rsidRDefault="00081D12" w:rsidP="008C46D4">
            <w:pPr>
              <w:ind w:firstLine="134"/>
              <w:rPr>
                <w:rFonts w:ascii="Times New Roman" w:hAnsi="Times New Roman" w:cs="Times New Roman"/>
                <w:sz w:val="24"/>
                <w:szCs w:val="24"/>
                <w:lang w:val="kk-KZ"/>
              </w:rPr>
            </w:pPr>
            <w:r w:rsidRPr="00A90136">
              <w:rPr>
                <w:rFonts w:ascii="Times New Roman" w:hAnsi="Times New Roman" w:cs="Times New Roman"/>
                <w:sz w:val="24"/>
                <w:szCs w:val="24"/>
                <w:lang w:val="kk-KZ"/>
              </w:rPr>
              <w:lastRenderedPageBreak/>
              <w:t>Интернет жүйесі арқылы атқарылған қызметтің атқарылған орны қалай анықталады? (Мысалы: интернет арқылы оқыту)</w:t>
            </w:r>
          </w:p>
        </w:tc>
        <w:tc>
          <w:tcPr>
            <w:tcW w:w="10214" w:type="dxa"/>
            <w:shd w:val="clear" w:color="auto" w:fill="auto"/>
          </w:tcPr>
          <w:p w:rsidR="00081D12" w:rsidRPr="00A90136" w:rsidRDefault="00081D12" w:rsidP="009B3107">
            <w:pPr>
              <w:pStyle w:val="Default"/>
              <w:ind w:left="34"/>
              <w:rPr>
                <w:rFonts w:ascii="Times New Roman" w:hAnsi="Times New Roman" w:cs="Times New Roman"/>
                <w:lang w:val="kk-KZ"/>
              </w:rPr>
            </w:pPr>
            <w:r w:rsidRPr="00A90136">
              <w:rPr>
                <w:rFonts w:ascii="Times New Roman" w:hAnsi="Times New Roman" w:cs="Times New Roman"/>
                <w:lang w:val="kk-KZ"/>
              </w:rPr>
              <w:t>Егерде, ҚР және бейрезиденттің елі арасында қосарланған салуды болдырмау туралы Келісім жасалса, салық салу тәртібі, қызмет атұарған орынан қарамай, сондай Келісім арқылы анықталады.</w:t>
            </w:r>
          </w:p>
        </w:tc>
      </w:tr>
      <w:tr w:rsidR="00081D12" w:rsidRPr="00A90136" w:rsidTr="00A90136">
        <w:tc>
          <w:tcPr>
            <w:tcW w:w="4778" w:type="dxa"/>
          </w:tcPr>
          <w:p w:rsidR="00081D12" w:rsidRPr="00A90136" w:rsidRDefault="00081D12" w:rsidP="008C060E">
            <w:pPr>
              <w:pStyle w:val="HTML"/>
              <w:rPr>
                <w:rFonts w:ascii="Times New Roman" w:hAnsi="Times New Roman" w:cs="Times New Roman"/>
                <w:sz w:val="24"/>
                <w:szCs w:val="24"/>
                <w:lang w:val="kk-KZ"/>
              </w:rPr>
            </w:pPr>
            <w:r w:rsidRPr="00A90136">
              <w:rPr>
                <w:rFonts w:ascii="Times New Roman" w:hAnsi="Times New Roman" w:cs="Times New Roman"/>
                <w:sz w:val="24"/>
                <w:szCs w:val="24"/>
                <w:lang w:val="kk-KZ"/>
              </w:rPr>
              <w:t xml:space="preserve">Біз шетелдік бірлескен кәсіпорынның еншіліс ұйымы, яғни резидент еместiң тұрақты мекемесi. Ұзақ мерзімді келісімшарт әдісімен жұмыс істейді. Сұрақ: Келісім шарттың бір бөлігі валюталық, тиісінше, келісім шартпен тікелей байланысты бағамдық айырма болады. </w:t>
            </w:r>
            <w:r w:rsidRPr="00A90136">
              <w:rPr>
                <w:rFonts w:ascii="Times New Roman" w:hAnsi="Times New Roman" w:cs="Times New Roman"/>
                <w:sz w:val="24"/>
                <w:szCs w:val="24"/>
                <w:lang w:val="kk-KZ"/>
              </w:rPr>
              <w:lastRenderedPageBreak/>
              <w:t>Камералдық бақылау бағамдық айырманы 100.00 нысанында көрсетуді талап етеді(басқа табыстар сияқты мен бөлек КТС-ын салу)  Бұл дұрыс па?</w:t>
            </w:r>
          </w:p>
          <w:p w:rsidR="00081D12" w:rsidRPr="00A90136" w:rsidRDefault="00081D12" w:rsidP="008C46D4">
            <w:pPr>
              <w:ind w:firstLine="134"/>
              <w:jc w:val="both"/>
              <w:rPr>
                <w:rFonts w:ascii="Times New Roman" w:hAnsi="Times New Roman" w:cs="Times New Roman"/>
                <w:sz w:val="24"/>
                <w:szCs w:val="24"/>
                <w:lang w:val="kk-KZ"/>
              </w:rPr>
            </w:pPr>
          </w:p>
        </w:tc>
        <w:tc>
          <w:tcPr>
            <w:tcW w:w="10214" w:type="dxa"/>
          </w:tcPr>
          <w:p w:rsidR="00081D12" w:rsidRPr="00A90136" w:rsidRDefault="00081D12" w:rsidP="008C060E">
            <w:pPr>
              <w:pStyle w:val="HTML"/>
              <w:rPr>
                <w:rFonts w:ascii="Times New Roman" w:hAnsi="Times New Roman" w:cs="Times New Roman"/>
                <w:sz w:val="24"/>
                <w:szCs w:val="24"/>
                <w:lang w:val="kk-KZ"/>
              </w:rPr>
            </w:pPr>
            <w:r w:rsidRPr="00A90136">
              <w:rPr>
                <w:rFonts w:ascii="Times New Roman" w:hAnsi="Times New Roman" w:cs="Times New Roman"/>
                <w:sz w:val="24"/>
                <w:szCs w:val="24"/>
                <w:lang w:val="kk-KZ"/>
              </w:rPr>
              <w:lastRenderedPageBreak/>
              <w:t>Салық кодексінің нормаларына сәйкес оң айырбас бағамы айырмашылығының теріс айырбас бағамының айырмашылығының сомасынан асып кетуі жылдық жиынтық табысқа қосылады. Осылайша, бұл артықшылық, жалпы алғанда салық төлеушінің қызметі бойынша және барлық операциялары бойынша анықталады, және 100.00 нысанда басқа табыс бөлігінде көрініс табуы тиіс.</w:t>
            </w:r>
          </w:p>
          <w:p w:rsidR="00081D12" w:rsidRPr="00A90136" w:rsidRDefault="00081D12" w:rsidP="009B3107">
            <w:pPr>
              <w:ind w:left="34"/>
              <w:rPr>
                <w:rFonts w:ascii="Times New Roman" w:hAnsi="Times New Roman" w:cs="Times New Roman"/>
                <w:sz w:val="24"/>
                <w:szCs w:val="24"/>
                <w:lang w:val="kk-KZ"/>
              </w:rPr>
            </w:pPr>
          </w:p>
        </w:tc>
      </w:tr>
      <w:tr w:rsidR="00081D12" w:rsidRPr="00A90136" w:rsidTr="00A90136">
        <w:tc>
          <w:tcPr>
            <w:tcW w:w="4778" w:type="dxa"/>
          </w:tcPr>
          <w:p w:rsidR="00081D12" w:rsidRPr="00A90136" w:rsidRDefault="00081D12" w:rsidP="008C46D4">
            <w:pPr>
              <w:ind w:firstLine="134"/>
              <w:jc w:val="both"/>
              <w:rPr>
                <w:rFonts w:ascii="Times New Roman" w:hAnsi="Times New Roman" w:cs="Times New Roman"/>
                <w:sz w:val="24"/>
                <w:szCs w:val="24"/>
              </w:rPr>
            </w:pPr>
            <w:r w:rsidRPr="00A90136">
              <w:rPr>
                <w:rFonts w:ascii="Times New Roman" w:hAnsi="Times New Roman" w:cs="Times New Roman"/>
                <w:sz w:val="24"/>
                <w:szCs w:val="24"/>
                <w:lang w:val="kk-KZ"/>
              </w:rPr>
              <w:lastRenderedPageBreak/>
              <w:t>Менің білуімше, Қазақстан осы жылда ВЕРС жоспарына (салық салынатын базаны жоюға және пайданы салық салудан шығаруға қарсы әрекеттер бойныша жоспар) қосылды. Сұрақ: ВЕРС жоспарының шеңберіндегі қандай шаралар жаңа Салық кодексінде көзделінеді? ВЕРС жоспарындағы басқа шаралар бойынша қандай жұмыс атқарулыда?</w:t>
            </w:r>
          </w:p>
        </w:tc>
        <w:tc>
          <w:tcPr>
            <w:tcW w:w="10214" w:type="dxa"/>
          </w:tcPr>
          <w:p w:rsidR="00081D12" w:rsidRPr="00A90136" w:rsidRDefault="00081D12" w:rsidP="00437B19">
            <w:pPr>
              <w:ind w:firstLine="217"/>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2017 жылдың қаңтар айында Қазақстан салықтық базасын жоюға және пайданы шығаруға қарсы әрекет жасау бойынша ЭЫДҰ-ның жабасына қосылды. Осы жоба трансферттік баға қалыптасуы, халықаралық салық салу, ақпарат алмасу және басқа сұрақтарын қатыстыратын 15 қадамдан тұрады. Төрт қадам қолдануға міндетті болып 2018 жылда енгізуге жоспарлануда: 5 стандарт (</w:t>
            </w:r>
            <w:r w:rsidRPr="00A90136">
              <w:rPr>
                <w:rFonts w:ascii="Times New Roman" w:hAnsi="Times New Roman" w:cs="Times New Roman"/>
                <w:i/>
                <w:sz w:val="24"/>
                <w:szCs w:val="24"/>
                <w:lang w:val="kk-KZ"/>
              </w:rPr>
              <w:t>қатерлі салықтық практикасына қарсы әрекет жасау</w:t>
            </w:r>
            <w:r w:rsidRPr="00A90136">
              <w:rPr>
                <w:rFonts w:ascii="Times New Roman" w:hAnsi="Times New Roman" w:cs="Times New Roman"/>
                <w:sz w:val="24"/>
                <w:szCs w:val="24"/>
                <w:lang w:val="kk-KZ"/>
              </w:rPr>
              <w:t>), 6 стандарт (</w:t>
            </w:r>
            <w:r w:rsidRPr="00A90136">
              <w:rPr>
                <w:rFonts w:ascii="Times New Roman" w:hAnsi="Times New Roman" w:cs="Times New Roman"/>
                <w:i/>
                <w:sz w:val="24"/>
                <w:szCs w:val="24"/>
                <w:lang w:val="kk-KZ"/>
              </w:rPr>
              <w:t>қосарланған салық салуды болдырмау туралы келісімдердің ережелерін қиянат ету</w:t>
            </w:r>
            <w:r w:rsidRPr="00A90136">
              <w:rPr>
                <w:rFonts w:ascii="Times New Roman" w:hAnsi="Times New Roman" w:cs="Times New Roman"/>
                <w:sz w:val="24"/>
                <w:szCs w:val="24"/>
                <w:lang w:val="kk-KZ"/>
              </w:rPr>
              <w:t>), 13 стандарт (</w:t>
            </w:r>
            <w:r w:rsidRPr="00A90136">
              <w:rPr>
                <w:rFonts w:ascii="Times New Roman" w:hAnsi="Times New Roman" w:cs="Times New Roman"/>
                <w:i/>
                <w:sz w:val="24"/>
                <w:szCs w:val="24"/>
                <w:lang w:val="kk-KZ"/>
              </w:rPr>
              <w:t>мемлекетаралық есеп және трансферттік баға калыптастыруы бойынша құжаттар</w:t>
            </w:r>
            <w:r w:rsidRPr="00A90136">
              <w:rPr>
                <w:rFonts w:ascii="Times New Roman" w:hAnsi="Times New Roman" w:cs="Times New Roman"/>
                <w:sz w:val="24"/>
                <w:szCs w:val="24"/>
                <w:lang w:val="kk-KZ"/>
              </w:rPr>
              <w:t>), стандарт 14 (</w:t>
            </w:r>
            <w:r w:rsidRPr="00A90136">
              <w:rPr>
                <w:rFonts w:ascii="Times New Roman" w:hAnsi="Times New Roman" w:cs="Times New Roman"/>
                <w:i/>
                <w:sz w:val="24"/>
                <w:szCs w:val="24"/>
                <w:lang w:val="kk-KZ"/>
              </w:rPr>
              <w:t>дауларды шешу механизмдерді жетілдіру</w:t>
            </w:r>
            <w:r w:rsidRPr="00A90136">
              <w:rPr>
                <w:rFonts w:ascii="Times New Roman" w:hAnsi="Times New Roman" w:cs="Times New Roman"/>
                <w:sz w:val="24"/>
                <w:szCs w:val="24"/>
                <w:lang w:val="kk-KZ"/>
              </w:rPr>
              <w:t>).</w:t>
            </w:r>
          </w:p>
          <w:p w:rsidR="00081D12" w:rsidRPr="00A90136" w:rsidRDefault="00081D12" w:rsidP="00437B19">
            <w:pPr>
              <w:ind w:firstLine="567"/>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Оларды енгізу үшін салықтық базасын жоюға және пайданы салық салудан шығаруға қарсы әрекет жасау мақсатында салық келісімдерге қатысты шараларын орындау бойынша Көпжақты конвенцияға қосылуы жоспарлануда. Осы инструмент бір мезгілде Конвенциялардың ережелерін қиянат етудің жолын кесу бөлігінде барлық қолданыстағы Салықтық конвенцияларға өзгерістерді енгізуге мүмкіндік береді. Осы конвенцияға қосылуы бірден 2 қадамдарды орындауға мүмкіндік береді: 6 және 14 қадамдар.</w:t>
            </w:r>
          </w:p>
          <w:p w:rsidR="00081D12" w:rsidRPr="00A90136" w:rsidRDefault="00081D12" w:rsidP="00437B19">
            <w:pPr>
              <w:ind w:firstLine="567"/>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Бұдан басқа, 13-ші қадамдың орындау үшін мемлекетаралық есептер алмасу туралы құзыретті органдардың Көпжақты келісімге қосылуы жоспарлануда. 5-ші қадамды орындау үшін нақтылы әрекет жасау қажет емес, тек басқа мемлекетте салық салуға әсер ете алатын, пайда болған кезде, салықтық режимдер құзыретті органдар арасында алмасу (көбінесе трансферттік баға калыптастыруы бойынша келісімдерге қатысты).</w:t>
            </w:r>
          </w:p>
          <w:p w:rsidR="00081D12" w:rsidRPr="00A90136" w:rsidRDefault="00081D12" w:rsidP="00437B19">
            <w:pPr>
              <w:pStyle w:val="Default"/>
              <w:ind w:left="34"/>
              <w:jc w:val="both"/>
              <w:rPr>
                <w:rFonts w:ascii="Times New Roman" w:hAnsi="Times New Roman" w:cs="Times New Roman"/>
                <w:lang w:val="kk-KZ"/>
              </w:rPr>
            </w:pPr>
            <w:r w:rsidRPr="00A90136">
              <w:rPr>
                <w:rFonts w:ascii="Times New Roman" w:hAnsi="Times New Roman" w:cs="Times New Roman"/>
                <w:lang w:val="kk-KZ"/>
              </w:rPr>
              <w:t>Жаңа Салық кодексінде «бақыланатын шетелдік компаниялар» туралы ережелерін күшейту» 3-ші қадам шеңберінде берілген ұсыныстар көзделінді. Солай Салық кодексінің 30 тарауында бақыланатын шетелдік компаниялардың пайданы салық салу тәртібі ережеленді. Осы тарауында терминдер, бақыланатын шетелдік компанияларды белгілеу тәртібі және олардың салық салуды реттейтін басқа ережелер орын тапты.</w:t>
            </w:r>
          </w:p>
        </w:tc>
      </w:tr>
      <w:tr w:rsidR="00081D12" w:rsidRPr="00A90136" w:rsidTr="00A90136">
        <w:tc>
          <w:tcPr>
            <w:tcW w:w="4778" w:type="dxa"/>
          </w:tcPr>
          <w:p w:rsidR="00081D12" w:rsidRPr="00A90136" w:rsidRDefault="00081D12" w:rsidP="0085091A">
            <w:pPr>
              <w:ind w:firstLine="175"/>
              <w:jc w:val="both"/>
              <w:rPr>
                <w:rFonts w:ascii="Times New Roman" w:hAnsi="Times New Roman" w:cs="Times New Roman"/>
                <w:sz w:val="24"/>
                <w:szCs w:val="24"/>
                <w:lang w:val="kk-KZ"/>
              </w:rPr>
            </w:pPr>
            <w:r w:rsidRPr="00A90136">
              <w:rPr>
                <w:rFonts w:ascii="Times New Roman" w:hAnsi="Times New Roman" w:cs="Times New Roman"/>
                <w:sz w:val="24"/>
                <w:szCs w:val="24"/>
              </w:rPr>
              <w:t>Компания интернет бойынша алын</w:t>
            </w:r>
            <w:r w:rsidRPr="00A90136">
              <w:rPr>
                <w:rFonts w:ascii="Times New Roman" w:hAnsi="Times New Roman" w:cs="Times New Roman"/>
                <w:sz w:val="24"/>
                <w:szCs w:val="24"/>
                <w:lang w:val="kk-KZ"/>
              </w:rPr>
              <w:t>ғ</w:t>
            </w:r>
            <w:r w:rsidRPr="00A90136">
              <w:rPr>
                <w:rFonts w:ascii="Times New Roman" w:hAnsi="Times New Roman" w:cs="Times New Roman"/>
                <w:sz w:val="24"/>
                <w:szCs w:val="24"/>
              </w:rPr>
              <w:t>ан</w:t>
            </w:r>
            <w:r w:rsidRPr="00A90136">
              <w:rPr>
                <w:rFonts w:ascii="Times New Roman" w:hAnsi="Times New Roman" w:cs="Times New Roman"/>
                <w:sz w:val="24"/>
                <w:szCs w:val="24"/>
                <w:lang w:val="kk-KZ"/>
              </w:rPr>
              <w:t xml:space="preserve"> </w:t>
            </w:r>
            <w:proofErr w:type="gramStart"/>
            <w:r w:rsidRPr="00A90136">
              <w:rPr>
                <w:rFonts w:ascii="Times New Roman" w:hAnsi="Times New Roman" w:cs="Times New Roman"/>
                <w:sz w:val="24"/>
                <w:szCs w:val="24"/>
                <w:lang w:val="kk-KZ"/>
              </w:rPr>
              <w:t>ба</w:t>
            </w:r>
            <w:proofErr w:type="gramEnd"/>
            <w:r w:rsidRPr="00A90136">
              <w:rPr>
                <w:rFonts w:ascii="Times New Roman" w:hAnsi="Times New Roman" w:cs="Times New Roman"/>
                <w:sz w:val="24"/>
                <w:szCs w:val="24"/>
                <w:lang w:val="kk-KZ"/>
              </w:rPr>
              <w:t xml:space="preserve">ғдарламалық қамтамасыз етуді сатып алады және сатады. «Бағдарламалық қамтамасыз ету» - компаниялар үшін </w:t>
            </w:r>
            <w:r w:rsidRPr="00A90136">
              <w:rPr>
                <w:rFonts w:ascii="Times New Roman" w:hAnsi="Times New Roman" w:cs="Times New Roman"/>
                <w:sz w:val="24"/>
                <w:szCs w:val="24"/>
                <w:lang w:val="kk-KZ"/>
              </w:rPr>
              <w:lastRenderedPageBreak/>
              <w:t>ИНВОЙС бойынша алынған тауар болып табылады және өзінің коды (артикулы) бар. Сұрақ: Қандай СЭҚ ТН коды бағдарламалық қамтамасыз етуді іске асыру кезінде ЭШФ-да көрсетіледі? Белгілерге (жұмыстар, көрсетілетін қызметтер, бағдарламалық қамтамасыз етулер жатпайды?)</w:t>
            </w:r>
          </w:p>
          <w:p w:rsidR="00081D12" w:rsidRPr="00A90136" w:rsidRDefault="00081D12" w:rsidP="008C46D4">
            <w:pPr>
              <w:ind w:firstLine="134"/>
              <w:jc w:val="both"/>
              <w:rPr>
                <w:rFonts w:ascii="Times New Roman" w:hAnsi="Times New Roman" w:cs="Times New Roman"/>
                <w:sz w:val="24"/>
                <w:szCs w:val="24"/>
              </w:rPr>
            </w:pPr>
          </w:p>
        </w:tc>
        <w:tc>
          <w:tcPr>
            <w:tcW w:w="10214" w:type="dxa"/>
          </w:tcPr>
          <w:p w:rsidR="00081D12" w:rsidRPr="00A90136" w:rsidRDefault="00081D12" w:rsidP="00CB5C46">
            <w:pPr>
              <w:pStyle w:val="1"/>
              <w:spacing w:before="0" w:beforeAutospacing="0" w:after="0" w:afterAutospacing="0"/>
              <w:ind w:firstLine="217"/>
              <w:contextualSpacing/>
              <w:jc w:val="both"/>
              <w:outlineLvl w:val="0"/>
              <w:rPr>
                <w:b w:val="0"/>
                <w:sz w:val="24"/>
                <w:szCs w:val="24"/>
                <w:lang w:val="kk-KZ"/>
              </w:rPr>
            </w:pPr>
            <w:r w:rsidRPr="00A90136">
              <w:rPr>
                <w:b w:val="0"/>
                <w:sz w:val="24"/>
                <w:szCs w:val="24"/>
                <w:lang w:val="kk-KZ"/>
              </w:rPr>
              <w:lastRenderedPageBreak/>
              <w:t>«</w:t>
            </w:r>
            <w:r w:rsidRPr="00A90136">
              <w:rPr>
                <w:b w:val="0"/>
                <w:sz w:val="24"/>
                <w:szCs w:val="24"/>
              </w:rPr>
              <w:t>Қазақстан Республикасындағы кеден ісі туралы</w:t>
            </w:r>
            <w:r w:rsidRPr="00A90136">
              <w:rPr>
                <w:b w:val="0"/>
                <w:sz w:val="24"/>
                <w:szCs w:val="24"/>
                <w:lang w:val="kk-KZ"/>
              </w:rPr>
              <w:t xml:space="preserve">» </w:t>
            </w:r>
            <w:r w:rsidRPr="00A90136">
              <w:rPr>
                <w:b w:val="0"/>
                <w:sz w:val="24"/>
                <w:szCs w:val="24"/>
              </w:rPr>
              <w:t>ҚРК-н</w:t>
            </w:r>
            <w:r w:rsidRPr="00A90136">
              <w:rPr>
                <w:b w:val="0"/>
                <w:sz w:val="24"/>
                <w:szCs w:val="24"/>
                <w:lang w:val="kk-KZ"/>
              </w:rPr>
              <w:t xml:space="preserve">ің 4-бабына сәйкес </w:t>
            </w:r>
            <w:r w:rsidRPr="00A90136">
              <w:rPr>
                <w:b w:val="0"/>
                <w:color w:val="000000"/>
                <w:spacing w:val="1"/>
                <w:sz w:val="24"/>
                <w:szCs w:val="24"/>
                <w:shd w:val="clear" w:color="auto" w:fill="F4F5F6"/>
              </w:rPr>
              <w:t xml:space="preserve">тауар – Кеден одағының кедендік шекарасы арқылы өткізілетін кез келген жылжымалы мүлік, оның ішінде ақпарат жеткізгіштер, Кеден одағына мүше мемлекеттердің валютасы, бағалы қағаздар және (немесе) валюталық құндылықтар, жол чектері, электр энергиясы және энергияның өзге де </w:t>
            </w:r>
            <w:r w:rsidRPr="00A90136">
              <w:rPr>
                <w:b w:val="0"/>
                <w:color w:val="000000"/>
                <w:spacing w:val="1"/>
                <w:sz w:val="24"/>
                <w:szCs w:val="24"/>
                <w:shd w:val="clear" w:color="auto" w:fill="F4F5F6"/>
              </w:rPr>
              <w:lastRenderedPageBreak/>
              <w:t>түрлері, сондай-ақ жылжымайтын мүлікке теңестірілген өзге де өткізілетін заттар</w:t>
            </w:r>
            <w:r w:rsidRPr="00A90136">
              <w:rPr>
                <w:b w:val="0"/>
                <w:color w:val="000000"/>
                <w:spacing w:val="1"/>
                <w:sz w:val="24"/>
                <w:szCs w:val="24"/>
                <w:shd w:val="clear" w:color="auto" w:fill="F4F5F6"/>
                <w:lang w:val="kk-KZ"/>
              </w:rPr>
              <w:t>.</w:t>
            </w:r>
          </w:p>
          <w:p w:rsidR="00081D12" w:rsidRPr="00A90136" w:rsidRDefault="00081D12" w:rsidP="00CB5C46">
            <w:pPr>
              <w:pStyle w:val="ab"/>
              <w:spacing w:before="0" w:beforeAutospacing="0" w:after="0" w:afterAutospacing="0"/>
              <w:ind w:firstLine="217"/>
              <w:contextualSpacing/>
              <w:jc w:val="both"/>
              <w:rPr>
                <w:lang w:val="kk-KZ"/>
              </w:rPr>
            </w:pPr>
            <w:r w:rsidRPr="00A90136">
              <w:rPr>
                <w:lang w:val="kk-KZ"/>
              </w:rPr>
              <w:t>«Қазақстан Республикасындағы кеден ісі туралы» ҚРК-нің 78-бабына сәйкес т</w:t>
            </w:r>
            <w:r w:rsidRPr="00A90136">
              <w:rPr>
                <w:color w:val="000000"/>
                <w:spacing w:val="1"/>
                <w:shd w:val="clear" w:color="auto" w:fill="F4F5F6"/>
                <w:lang w:val="kk-KZ"/>
              </w:rPr>
              <w:t>ауарларды кедендік декларациялау кезінде олар Сыртқы экономикалық қызметтің тауар номенклатурасы бойынша сыныпталуға жатады.</w:t>
            </w:r>
          </w:p>
          <w:p w:rsidR="00081D12" w:rsidRPr="00A90136" w:rsidRDefault="00081D12" w:rsidP="00CB5C46">
            <w:pPr>
              <w:pStyle w:val="ab"/>
              <w:spacing w:before="0" w:beforeAutospacing="0" w:after="0" w:afterAutospacing="0"/>
              <w:ind w:firstLine="217"/>
              <w:contextualSpacing/>
              <w:jc w:val="both"/>
              <w:rPr>
                <w:lang w:val="kk-KZ"/>
              </w:rPr>
            </w:pPr>
            <w:r w:rsidRPr="00A90136">
              <w:rPr>
                <w:color w:val="000000"/>
                <w:spacing w:val="1"/>
                <w:shd w:val="clear" w:color="auto" w:fill="F4F5F6"/>
                <w:lang w:val="kk-KZ"/>
              </w:rPr>
              <w:t>Тауарларды сыныптау деп қарастырылатын тауарларды Сыртқы экономикалық қызметтің тауар номенклатурасы бойынша нақты тауарлық позицияларға, субпозицияларға және кіші субпозицияларға кезең-кезеңмен жатқызу түсініледі.</w:t>
            </w:r>
          </w:p>
          <w:p w:rsidR="00081D12" w:rsidRPr="00A90136" w:rsidRDefault="00081D12" w:rsidP="00CB5C46">
            <w:pPr>
              <w:pStyle w:val="ab"/>
              <w:spacing w:before="0" w:beforeAutospacing="0" w:after="0" w:afterAutospacing="0"/>
              <w:ind w:firstLine="217"/>
              <w:contextualSpacing/>
              <w:jc w:val="both"/>
              <w:rPr>
                <w:lang w:val="kk-KZ"/>
              </w:rPr>
            </w:pPr>
            <w:r w:rsidRPr="00A90136">
              <w:rPr>
                <w:lang w:val="kk-KZ"/>
              </w:rPr>
              <w:t xml:space="preserve">Жоғарыда айтылғандар негізінде, ғаламтор желісі бойынша алынған бағдарламалық қамтамасыз ету </w:t>
            </w:r>
            <w:r w:rsidRPr="00A90136">
              <w:rPr>
                <w:color w:val="000000"/>
                <w:spacing w:val="1"/>
                <w:shd w:val="clear" w:color="auto" w:fill="F4F5F6"/>
                <w:lang w:val="kk-KZ"/>
              </w:rPr>
              <w:t>Сыртқы экономикалық қызметтің тауар номенклатурасы бойынша сыныпталуға жатпайтындығын атап өтеді.</w:t>
            </w:r>
          </w:p>
          <w:p w:rsidR="00081D12" w:rsidRPr="00A90136" w:rsidRDefault="00081D12" w:rsidP="009B3107">
            <w:pPr>
              <w:ind w:left="34"/>
              <w:rPr>
                <w:rFonts w:ascii="Times New Roman" w:hAnsi="Times New Roman" w:cs="Times New Roman"/>
                <w:sz w:val="24"/>
                <w:szCs w:val="24"/>
                <w:lang w:val="kk-KZ"/>
              </w:rPr>
            </w:pPr>
          </w:p>
        </w:tc>
      </w:tr>
      <w:tr w:rsidR="00081D12" w:rsidRPr="00A90136" w:rsidTr="00A90136">
        <w:tc>
          <w:tcPr>
            <w:tcW w:w="4778" w:type="dxa"/>
          </w:tcPr>
          <w:p w:rsidR="00081D12" w:rsidRPr="00A90136" w:rsidRDefault="00081D12" w:rsidP="008C46D4">
            <w:pPr>
              <w:ind w:firstLine="134"/>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lastRenderedPageBreak/>
              <w:t>Шығу көздері әр түрлі тауарларға қалай ЭШФ-ды жаза аламын? Әртүрлі елдерден, Кеден одағы елдерінен, ЕАЭС-ға мүше мемлекеттерден енгізілген, жеңілдіктер тізіміне кіретін тауарларға жаңа үлгідегі ЭШФ-ны бір шот-фактурада жазуға болады ма?</w:t>
            </w:r>
          </w:p>
        </w:tc>
        <w:tc>
          <w:tcPr>
            <w:tcW w:w="10214" w:type="dxa"/>
          </w:tcPr>
          <w:p w:rsidR="00081D12" w:rsidRPr="00A90136" w:rsidRDefault="00081D12" w:rsidP="008C060E">
            <w:pPr>
              <w:pStyle w:val="HTML"/>
              <w:rPr>
                <w:rFonts w:ascii="Times New Roman" w:hAnsi="Times New Roman" w:cs="Times New Roman"/>
                <w:sz w:val="24"/>
                <w:szCs w:val="24"/>
                <w:lang w:val="kk-KZ"/>
              </w:rPr>
            </w:pPr>
            <w:r w:rsidRPr="00A90136">
              <w:rPr>
                <w:rFonts w:ascii="Times New Roman" w:hAnsi="Times New Roman" w:cs="Times New Roman"/>
                <w:sz w:val="24"/>
                <w:szCs w:val="24"/>
                <w:lang w:val="kk-KZ"/>
              </w:rPr>
              <w:t>2017 жылдың 1 қазанынан ЭШФ-ның жаңа нысаны жұмыс істей бастады, ол шығу тегі әртүрлі тауарларға белгілер беру арқылы бір ЭШФ жазуға мүмкіндік береді:</w:t>
            </w:r>
          </w:p>
          <w:p w:rsidR="00081D12" w:rsidRPr="00A90136" w:rsidRDefault="00081D12" w:rsidP="008C060E">
            <w:pPr>
              <w:pStyle w:val="HTML"/>
              <w:rPr>
                <w:rFonts w:ascii="Times New Roman" w:hAnsi="Times New Roman" w:cs="Times New Roman"/>
                <w:sz w:val="24"/>
                <w:szCs w:val="24"/>
                <w:lang w:val="kk-KZ"/>
              </w:rPr>
            </w:pPr>
            <w:r w:rsidRPr="00A90136">
              <w:rPr>
                <w:rFonts w:ascii="Times New Roman" w:hAnsi="Times New Roman" w:cs="Times New Roman"/>
                <w:sz w:val="24"/>
                <w:szCs w:val="24"/>
                <w:lang w:val="kk-KZ"/>
              </w:rPr>
              <w:t>«1» - Тізімге енгізілген және ҚР-на әкелінген тауарлар</w:t>
            </w:r>
          </w:p>
          <w:p w:rsidR="00081D12" w:rsidRPr="00A90136" w:rsidRDefault="00081D12" w:rsidP="008C060E">
            <w:pPr>
              <w:pStyle w:val="HTML"/>
              <w:rPr>
                <w:rFonts w:ascii="Times New Roman" w:hAnsi="Times New Roman" w:cs="Times New Roman"/>
                <w:sz w:val="24"/>
                <w:szCs w:val="24"/>
                <w:lang w:val="kk-KZ"/>
              </w:rPr>
            </w:pPr>
            <w:r w:rsidRPr="00A90136">
              <w:rPr>
                <w:rFonts w:ascii="Times New Roman" w:hAnsi="Times New Roman" w:cs="Times New Roman"/>
                <w:sz w:val="24"/>
                <w:szCs w:val="24"/>
                <w:lang w:val="kk-KZ"/>
              </w:rPr>
              <w:t>«2» - Тізімге кірмеген және ҚР-на әкелінген тауарлар</w:t>
            </w:r>
          </w:p>
          <w:p w:rsidR="00081D12" w:rsidRPr="00A90136" w:rsidRDefault="00081D12" w:rsidP="008C060E">
            <w:pPr>
              <w:pStyle w:val="HTML"/>
              <w:rPr>
                <w:rFonts w:ascii="Times New Roman" w:hAnsi="Times New Roman" w:cs="Times New Roman"/>
                <w:sz w:val="24"/>
                <w:szCs w:val="24"/>
                <w:lang w:val="kk-KZ"/>
              </w:rPr>
            </w:pPr>
            <w:r w:rsidRPr="00A90136">
              <w:rPr>
                <w:rFonts w:ascii="Times New Roman" w:hAnsi="Times New Roman" w:cs="Times New Roman"/>
                <w:sz w:val="24"/>
                <w:szCs w:val="24"/>
                <w:lang w:val="kk-KZ"/>
              </w:rPr>
              <w:t>«3» - Тізімге енгізілген және ҚР-да өндірілген тауарлар</w:t>
            </w:r>
          </w:p>
          <w:p w:rsidR="00081D12" w:rsidRPr="00A90136" w:rsidRDefault="00081D12" w:rsidP="008C060E">
            <w:pPr>
              <w:pStyle w:val="HTML"/>
              <w:rPr>
                <w:rFonts w:ascii="Times New Roman" w:hAnsi="Times New Roman" w:cs="Times New Roman"/>
                <w:sz w:val="24"/>
                <w:szCs w:val="24"/>
                <w:lang w:val="kk-KZ"/>
              </w:rPr>
            </w:pPr>
            <w:r w:rsidRPr="00A90136">
              <w:rPr>
                <w:rFonts w:ascii="Times New Roman" w:hAnsi="Times New Roman" w:cs="Times New Roman"/>
                <w:sz w:val="24"/>
                <w:szCs w:val="24"/>
                <w:lang w:val="kk-KZ"/>
              </w:rPr>
              <w:t>«4» - Тізімге кірмеген және ҚР-да өндірілген тауарлар</w:t>
            </w:r>
          </w:p>
          <w:p w:rsidR="00081D12" w:rsidRPr="00A90136" w:rsidRDefault="00081D12" w:rsidP="008C060E">
            <w:pPr>
              <w:pStyle w:val="HTML"/>
              <w:rPr>
                <w:rFonts w:ascii="Times New Roman" w:hAnsi="Times New Roman" w:cs="Times New Roman"/>
                <w:sz w:val="24"/>
                <w:szCs w:val="24"/>
                <w:lang w:val="kk-KZ"/>
              </w:rPr>
            </w:pPr>
            <w:r w:rsidRPr="00A90136">
              <w:rPr>
                <w:rFonts w:ascii="Times New Roman" w:hAnsi="Times New Roman" w:cs="Times New Roman"/>
                <w:sz w:val="24"/>
                <w:szCs w:val="24"/>
                <w:lang w:val="kk-KZ"/>
              </w:rPr>
              <w:t xml:space="preserve">«5» - егер тауарлар «1», «2», «3», «4»-ке кірмесе </w:t>
            </w:r>
          </w:p>
          <w:p w:rsidR="00081D12" w:rsidRPr="00A90136" w:rsidRDefault="00081D12" w:rsidP="008C060E">
            <w:pPr>
              <w:pStyle w:val="HTML"/>
              <w:rPr>
                <w:rFonts w:ascii="Times New Roman" w:hAnsi="Times New Roman" w:cs="Times New Roman"/>
                <w:sz w:val="24"/>
                <w:szCs w:val="24"/>
                <w:lang w:val="kk-KZ"/>
              </w:rPr>
            </w:pPr>
            <w:r w:rsidRPr="00A90136">
              <w:rPr>
                <w:rFonts w:ascii="Times New Roman" w:hAnsi="Times New Roman" w:cs="Times New Roman"/>
                <w:sz w:val="24"/>
                <w:szCs w:val="24"/>
                <w:lang w:val="kk-KZ"/>
              </w:rPr>
              <w:t>«6» - жұмыс, қызмет</w:t>
            </w:r>
          </w:p>
        </w:tc>
      </w:tr>
      <w:tr w:rsidR="00081D12" w:rsidRPr="00A90136" w:rsidTr="00A90136">
        <w:tc>
          <w:tcPr>
            <w:tcW w:w="4778" w:type="dxa"/>
          </w:tcPr>
          <w:p w:rsidR="00081D12" w:rsidRPr="00A90136" w:rsidRDefault="00081D12" w:rsidP="00850395">
            <w:pPr>
              <w:pStyle w:val="HTML"/>
              <w:ind w:firstLine="175"/>
              <w:rPr>
                <w:rFonts w:ascii="Times New Roman" w:hAnsi="Times New Roman" w:cs="Times New Roman"/>
                <w:sz w:val="24"/>
                <w:szCs w:val="24"/>
                <w:lang w:val="kk-KZ"/>
              </w:rPr>
            </w:pPr>
            <w:r w:rsidRPr="00A90136">
              <w:rPr>
                <w:rFonts w:ascii="Times New Roman" w:hAnsi="Times New Roman" w:cs="Times New Roman"/>
                <w:color w:val="000000"/>
                <w:sz w:val="24"/>
                <w:szCs w:val="24"/>
                <w:lang w:val="kk-KZ"/>
              </w:rPr>
              <w:t xml:space="preserve">Азаматтық-құқықтық сипаттағы шарттар (АҚШ). МӘМС-ды </w:t>
            </w:r>
            <w:r w:rsidRPr="00A90136">
              <w:rPr>
                <w:rFonts w:ascii="Times New Roman" w:hAnsi="Times New Roman" w:cs="Times New Roman"/>
                <w:sz w:val="24"/>
                <w:szCs w:val="24"/>
                <w:lang w:val="kk-KZ"/>
              </w:rPr>
              <w:t>кім төлеуге тиіс?</w:t>
            </w:r>
          </w:p>
          <w:p w:rsidR="00081D12" w:rsidRPr="00A90136" w:rsidRDefault="00081D12" w:rsidP="00850395">
            <w:pPr>
              <w:pStyle w:val="HTML"/>
              <w:numPr>
                <w:ilvl w:val="0"/>
                <w:numId w:val="8"/>
              </w:numPr>
              <w:ind w:left="0" w:right="5" w:firstLine="175"/>
              <w:rPr>
                <w:rFonts w:ascii="Times New Roman" w:hAnsi="Times New Roman" w:cs="Times New Roman"/>
                <w:sz w:val="24"/>
                <w:szCs w:val="24"/>
                <w:lang w:val="kk-KZ"/>
              </w:rPr>
            </w:pPr>
            <w:r w:rsidRPr="00A90136">
              <w:rPr>
                <w:rFonts w:ascii="Times New Roman" w:hAnsi="Times New Roman" w:cs="Times New Roman"/>
                <w:sz w:val="24"/>
                <w:szCs w:val="24"/>
                <w:lang w:val="kk-KZ"/>
              </w:rPr>
              <w:t>Жеке тұлғаның өзі</w:t>
            </w:r>
          </w:p>
          <w:p w:rsidR="00081D12" w:rsidRPr="00A90136" w:rsidRDefault="00081D12" w:rsidP="00850395">
            <w:pPr>
              <w:pStyle w:val="HTML"/>
              <w:numPr>
                <w:ilvl w:val="0"/>
                <w:numId w:val="8"/>
              </w:numPr>
              <w:ind w:left="0" w:right="5" w:firstLine="175"/>
              <w:rPr>
                <w:rFonts w:ascii="Times New Roman" w:hAnsi="Times New Roman" w:cs="Times New Roman"/>
                <w:sz w:val="24"/>
                <w:szCs w:val="24"/>
                <w:lang w:val="kk-KZ"/>
              </w:rPr>
            </w:pPr>
            <w:r w:rsidRPr="00A90136">
              <w:rPr>
                <w:rFonts w:ascii="Times New Roman" w:hAnsi="Times New Roman" w:cs="Times New Roman"/>
                <w:sz w:val="24"/>
                <w:szCs w:val="24"/>
                <w:lang w:val="kk-KZ"/>
              </w:rPr>
              <w:t>Жеке тұлғамен АҚШ келісімшартты жасасқан ұйым. Қазіргі уақытта дереккөздер әртүрлі жазады.</w:t>
            </w:r>
          </w:p>
          <w:p w:rsidR="00081D12" w:rsidRPr="00A90136" w:rsidRDefault="00081D12" w:rsidP="008C46D4">
            <w:pPr>
              <w:ind w:firstLine="134"/>
              <w:rPr>
                <w:rFonts w:ascii="Times New Roman" w:hAnsi="Times New Roman" w:cs="Times New Roman"/>
                <w:sz w:val="24"/>
                <w:szCs w:val="24"/>
                <w:lang w:val="kk-KZ"/>
              </w:rPr>
            </w:pPr>
          </w:p>
        </w:tc>
        <w:tc>
          <w:tcPr>
            <w:tcW w:w="10214" w:type="dxa"/>
          </w:tcPr>
          <w:p w:rsidR="00081D12" w:rsidRPr="00A90136" w:rsidRDefault="00081D12" w:rsidP="008C060E">
            <w:pPr>
              <w:pStyle w:val="HTML"/>
              <w:rPr>
                <w:rFonts w:ascii="Times New Roman" w:hAnsi="Times New Roman" w:cs="Times New Roman"/>
                <w:sz w:val="24"/>
                <w:szCs w:val="24"/>
                <w:lang w:val="kk-KZ" w:eastAsia="en-US"/>
              </w:rPr>
            </w:pPr>
            <w:r w:rsidRPr="00A90136">
              <w:rPr>
                <w:rFonts w:ascii="Times New Roman" w:hAnsi="Times New Roman" w:cs="Times New Roman"/>
                <w:sz w:val="24"/>
                <w:szCs w:val="24"/>
                <w:lang w:val="kk-KZ" w:eastAsia="en-US"/>
              </w:rPr>
              <w:t xml:space="preserve">«Міндетті әлеуметтік медициналық сақтандыру» туралы Заңға сәйкес азаматтық-құқықтық келісімшарттар бойынша жеке тұлғалардың жарналарын есептеу (ұстап қалу) және әлеуметтік медициналық сақтандыру қорына аудару осы тұлғалардың табыстары есебінен Қазақстан Республикасының салық заңнамасында айқындалған салық агенттерімен </w:t>
            </w:r>
          </w:p>
          <w:p w:rsidR="00081D12" w:rsidRPr="00A90136" w:rsidRDefault="00081D12" w:rsidP="008C060E">
            <w:pPr>
              <w:pStyle w:val="HTML"/>
              <w:rPr>
                <w:rFonts w:ascii="Times New Roman" w:hAnsi="Times New Roman" w:cs="Times New Roman"/>
                <w:sz w:val="24"/>
                <w:szCs w:val="24"/>
              </w:rPr>
            </w:pPr>
            <w:r w:rsidRPr="00A90136">
              <w:rPr>
                <w:rFonts w:ascii="Times New Roman" w:hAnsi="Times New Roman" w:cs="Times New Roman"/>
                <w:sz w:val="24"/>
                <w:szCs w:val="24"/>
                <w:lang w:val="kk-KZ" w:eastAsia="en-US"/>
              </w:rPr>
              <w:t>жүзеге асырылады.</w:t>
            </w:r>
          </w:p>
        </w:tc>
      </w:tr>
      <w:tr w:rsidR="00081D12" w:rsidRPr="00A90136" w:rsidTr="00A90136">
        <w:tc>
          <w:tcPr>
            <w:tcW w:w="4778" w:type="dxa"/>
          </w:tcPr>
          <w:p w:rsidR="00081D12" w:rsidRPr="00A90136" w:rsidRDefault="00081D12" w:rsidP="008C060E">
            <w:pPr>
              <w:ind w:firstLine="134"/>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Сұрақ:Корпоративтік салық бойынша аванстық төлемдер.</w:t>
            </w:r>
          </w:p>
          <w:p w:rsidR="00081D12" w:rsidRPr="00A90136" w:rsidRDefault="00081D12" w:rsidP="008C060E">
            <w:pPr>
              <w:ind w:firstLine="134"/>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 xml:space="preserve"> Жаңа Кодексте табыс салығы бойынша аванстық төлемдерді декларацияны тапсырғаннан кейін алдыңғы салық кезеңіндегі КТС сомасының ¾ мөлшерінде төлеуді қарастырған. Бұл ретте жобада КТС </w:t>
            </w:r>
            <w:r w:rsidRPr="00A90136">
              <w:rPr>
                <w:rFonts w:ascii="Times New Roman" w:hAnsi="Times New Roman" w:cs="Times New Roman"/>
                <w:sz w:val="24"/>
                <w:szCs w:val="24"/>
                <w:lang w:val="kk-KZ"/>
              </w:rPr>
              <w:lastRenderedPageBreak/>
              <w:t>бойынша салық төлеуші есепті кезеңде болжамды табыс сомасын ескере отырып, қосымша есеп айырысу мумкіндігіне сілтеме жоқ. Бұл өз кезегінде ағымдағы салық кезеңінде пайда болмаған жағдайдада компания табыс салығын төлеуді жалғастыру керектігіне әкелуі мүмкін. Бұл өз кезегінде, жоғары салықтық жүктемге және компанияның жабылу тәуекеліне әкеледі.</w:t>
            </w:r>
          </w:p>
        </w:tc>
        <w:tc>
          <w:tcPr>
            <w:tcW w:w="10214" w:type="dxa"/>
          </w:tcPr>
          <w:p w:rsidR="00081D12" w:rsidRPr="00A90136" w:rsidRDefault="00081D12" w:rsidP="008C060E">
            <w:pPr>
              <w:pStyle w:val="HTML"/>
              <w:rPr>
                <w:rFonts w:ascii="Times New Roman" w:hAnsi="Times New Roman" w:cs="Times New Roman"/>
                <w:sz w:val="24"/>
                <w:szCs w:val="24"/>
                <w:lang w:val="kk-KZ"/>
              </w:rPr>
            </w:pPr>
            <w:r w:rsidRPr="00A90136">
              <w:rPr>
                <w:rFonts w:ascii="Times New Roman" w:hAnsi="Times New Roman" w:cs="Times New Roman"/>
                <w:sz w:val="24"/>
                <w:szCs w:val="24"/>
                <w:lang w:val="kk-KZ"/>
              </w:rPr>
              <w:lastRenderedPageBreak/>
              <w:t>Салық кодексінің жобасында КТС декларациясын бергенге дейін аванстық төлемдерді түзету қарастырылмаған. Алайда, КТС декларациясын бергеннен кейін аванстық төлемдерді түзету мерзімін 31 желтоқсанға кейінге қалдыру бөлігінде өзгерістер енгізілді.</w:t>
            </w:r>
          </w:p>
          <w:p w:rsidR="00081D12" w:rsidRPr="00A90136" w:rsidRDefault="00081D12" w:rsidP="008C060E">
            <w:pPr>
              <w:pStyle w:val="HTML"/>
              <w:rPr>
                <w:rFonts w:ascii="Times New Roman" w:hAnsi="Times New Roman" w:cs="Times New Roman"/>
                <w:sz w:val="24"/>
                <w:szCs w:val="24"/>
                <w:lang w:val="kk-KZ"/>
              </w:rPr>
            </w:pPr>
            <w:r w:rsidRPr="00A90136">
              <w:rPr>
                <w:rFonts w:ascii="Times New Roman" w:hAnsi="Times New Roman" w:cs="Times New Roman"/>
                <w:sz w:val="24"/>
                <w:szCs w:val="24"/>
                <w:lang w:val="kk-KZ"/>
              </w:rPr>
              <w:t>Сондай-ақ аванстық төлемдердің сомаларын КТС-дан асатын сомадан 40 пайыздан 20 пайызға дейін азайтқан үшін айыппұл сомасын азайту ұсынылады.</w:t>
            </w:r>
          </w:p>
          <w:p w:rsidR="00081D12" w:rsidRPr="00A90136" w:rsidRDefault="00081D12" w:rsidP="008C060E">
            <w:pPr>
              <w:pStyle w:val="HTML"/>
              <w:rPr>
                <w:rFonts w:ascii="Times New Roman" w:hAnsi="Times New Roman" w:cs="Times New Roman"/>
                <w:sz w:val="24"/>
                <w:szCs w:val="24"/>
                <w:lang w:val="kk-KZ"/>
              </w:rPr>
            </w:pPr>
            <w:r w:rsidRPr="00A90136">
              <w:rPr>
                <w:rFonts w:ascii="Times New Roman" w:hAnsi="Times New Roman" w:cs="Times New Roman"/>
                <w:sz w:val="24"/>
                <w:szCs w:val="24"/>
                <w:lang w:val="kk-KZ"/>
              </w:rPr>
              <w:t xml:space="preserve">Бұдан басқа, декларация алдындағы кезеңде КТС бойынша аванстық төлемдерді ұсыну және төлеу тәртібі ірі салық ретінде, бюджетке салық пен төлемдерді біркелкі алуды қамтамасыз ету </w:t>
            </w:r>
            <w:r w:rsidRPr="00A90136">
              <w:rPr>
                <w:rFonts w:ascii="Times New Roman" w:hAnsi="Times New Roman" w:cs="Times New Roman"/>
                <w:sz w:val="24"/>
                <w:szCs w:val="24"/>
                <w:lang w:val="kk-KZ"/>
              </w:rPr>
              <w:lastRenderedPageBreak/>
              <w:t>үшін белгіленеді.</w:t>
            </w:r>
          </w:p>
        </w:tc>
      </w:tr>
      <w:tr w:rsidR="00081D12" w:rsidRPr="00A90136" w:rsidTr="00A90136">
        <w:tc>
          <w:tcPr>
            <w:tcW w:w="4778" w:type="dxa"/>
          </w:tcPr>
          <w:p w:rsidR="00081D12" w:rsidRPr="00A90136" w:rsidRDefault="00081D12" w:rsidP="008C46D4">
            <w:pPr>
              <w:ind w:firstLine="134"/>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lastRenderedPageBreak/>
              <w:t xml:space="preserve">2017ж. қор белгіленген, төлеу 2018 жылда жасау қажет, қазір бұзады. </w:t>
            </w:r>
          </w:p>
          <w:p w:rsidR="00081D12" w:rsidRPr="00A90136" w:rsidRDefault="00081D12" w:rsidP="008C46D4">
            <w:pPr>
              <w:ind w:firstLine="134"/>
              <w:jc w:val="both"/>
              <w:rPr>
                <w:rFonts w:ascii="Times New Roman" w:hAnsi="Times New Roman" w:cs="Times New Roman"/>
                <w:sz w:val="24"/>
                <w:szCs w:val="24"/>
              </w:rPr>
            </w:pPr>
            <w:r w:rsidRPr="00A90136">
              <w:rPr>
                <w:rFonts w:ascii="Times New Roman" w:hAnsi="Times New Roman" w:cs="Times New Roman"/>
                <w:sz w:val="24"/>
                <w:szCs w:val="24"/>
                <w:lang w:val="kk-KZ"/>
              </w:rPr>
              <w:t>Сұрақ: коммерциялық табу бонусы 2018 жылда пайда болады ма?</w:t>
            </w:r>
          </w:p>
        </w:tc>
        <w:tc>
          <w:tcPr>
            <w:tcW w:w="10214" w:type="dxa"/>
          </w:tcPr>
          <w:p w:rsidR="00081D12" w:rsidRPr="00A90136" w:rsidRDefault="00081D12" w:rsidP="009B3107">
            <w:pPr>
              <w:ind w:left="34"/>
              <w:rPr>
                <w:rFonts w:ascii="Times New Roman" w:hAnsi="Times New Roman" w:cs="Times New Roman"/>
                <w:sz w:val="24"/>
                <w:szCs w:val="24"/>
              </w:rPr>
            </w:pPr>
            <w:r w:rsidRPr="00A90136">
              <w:rPr>
                <w:rFonts w:ascii="Times New Roman" w:hAnsi="Times New Roman" w:cs="Times New Roman"/>
                <w:sz w:val="24"/>
                <w:szCs w:val="24"/>
                <w:lang w:val="kk-KZ"/>
              </w:rPr>
              <w:t>Қазіргі салық заңнамасының коммерциялық табу бонусы бойынша міндеттемелері пайда болу ретейтін нормалары 2018 жылғы 31 желтоқсанда қоса санағанда өзін күшін сақтайды.</w:t>
            </w:r>
          </w:p>
          <w:p w:rsidR="00081D12" w:rsidRPr="00A90136" w:rsidRDefault="00081D12" w:rsidP="00756D0B">
            <w:pPr>
              <w:rPr>
                <w:rFonts w:ascii="Times New Roman" w:hAnsi="Times New Roman" w:cs="Times New Roman"/>
                <w:sz w:val="24"/>
                <w:szCs w:val="24"/>
              </w:rPr>
            </w:pPr>
          </w:p>
          <w:p w:rsidR="00081D12" w:rsidRPr="00A90136" w:rsidRDefault="00081D12" w:rsidP="00756D0B">
            <w:pPr>
              <w:jc w:val="center"/>
              <w:rPr>
                <w:rFonts w:ascii="Times New Roman" w:hAnsi="Times New Roman" w:cs="Times New Roman"/>
                <w:sz w:val="24"/>
                <w:szCs w:val="24"/>
              </w:rPr>
            </w:pPr>
          </w:p>
        </w:tc>
      </w:tr>
      <w:tr w:rsidR="00081D12" w:rsidRPr="00A90136" w:rsidTr="00A90136">
        <w:tc>
          <w:tcPr>
            <w:tcW w:w="4778" w:type="dxa"/>
            <w:shd w:val="clear" w:color="auto" w:fill="auto"/>
          </w:tcPr>
          <w:p w:rsidR="00081D12" w:rsidRPr="00A90136" w:rsidRDefault="00081D12" w:rsidP="00780573">
            <w:pPr>
              <w:ind w:firstLine="134"/>
              <w:jc w:val="both"/>
              <w:rPr>
                <w:rFonts w:ascii="Times New Roman" w:hAnsi="Times New Roman" w:cs="Times New Roman"/>
                <w:sz w:val="24"/>
                <w:szCs w:val="24"/>
              </w:rPr>
            </w:pPr>
            <w:r w:rsidRPr="00A90136">
              <w:rPr>
                <w:rFonts w:ascii="Times New Roman" w:hAnsi="Times New Roman" w:cs="Times New Roman"/>
                <w:sz w:val="24"/>
                <w:szCs w:val="24"/>
                <w:lang w:val="kk-KZ"/>
              </w:rPr>
              <w:t>Санын азайту кезінде бөлімдерден тұратын түптегі 2 ге бөлінеді. Сұрақ : түптегі екіеселенуі  мүмкін бе? ? (Мысалы: пневмо-пиастро – 1000 дана: 1 – бабочка, 2- пистолет).</w:t>
            </w:r>
          </w:p>
        </w:tc>
        <w:tc>
          <w:tcPr>
            <w:tcW w:w="10214" w:type="dxa"/>
          </w:tcPr>
          <w:p w:rsidR="00081D12" w:rsidRPr="00A90136" w:rsidRDefault="00081D12" w:rsidP="009B3107">
            <w:pPr>
              <w:ind w:left="34"/>
              <w:rPr>
                <w:rFonts w:ascii="Times New Roman" w:hAnsi="Times New Roman" w:cs="Times New Roman"/>
                <w:sz w:val="24"/>
                <w:szCs w:val="24"/>
              </w:rPr>
            </w:pPr>
            <w:r w:rsidRPr="00A90136">
              <w:rPr>
                <w:rFonts w:ascii="Times New Roman" w:hAnsi="Times New Roman" w:cs="Times New Roman"/>
                <w:sz w:val="24"/>
                <w:szCs w:val="24"/>
                <w:lang w:val="kk-KZ"/>
              </w:rPr>
              <w:t>ЭШФның жаңа бланкіде әртүрлі белгімен  жолма жолмен шығарылған тауарларды көрсету мүмкіндігі қарастырылған түптегі (2 тарау G ЭШФ )</w:t>
            </w:r>
          </w:p>
        </w:tc>
      </w:tr>
      <w:tr w:rsidR="00081D12" w:rsidRPr="00A90136" w:rsidTr="00A90136">
        <w:tc>
          <w:tcPr>
            <w:tcW w:w="4778" w:type="dxa"/>
          </w:tcPr>
          <w:p w:rsidR="00081D12" w:rsidRPr="00A90136" w:rsidRDefault="00081D12" w:rsidP="008C46D4">
            <w:pPr>
              <w:ind w:firstLine="134"/>
              <w:jc w:val="both"/>
              <w:rPr>
                <w:rFonts w:ascii="Times New Roman" w:eastAsia="Times New Roman" w:hAnsi="Times New Roman" w:cs="Times New Roman"/>
                <w:color w:val="000000"/>
                <w:sz w:val="24"/>
                <w:szCs w:val="24"/>
                <w:lang w:val="kk-KZ" w:eastAsia="ru-RU"/>
              </w:rPr>
            </w:pPr>
            <w:r w:rsidRPr="00A90136">
              <w:rPr>
                <w:rFonts w:ascii="Times New Roman" w:eastAsia="Times New Roman" w:hAnsi="Times New Roman" w:cs="Times New Roman"/>
                <w:color w:val="000000"/>
                <w:sz w:val="24"/>
                <w:szCs w:val="24"/>
                <w:lang w:val="kk-KZ" w:eastAsia="ru-RU"/>
              </w:rPr>
              <w:t>2012 жылдан бастап уәкілетті орган бекіткен тізбеге енгізілген жеңілдікті салық салынатын мемлекетте тіркелген тұлғаларға төленетіндерді қоспағанда, бiр мезгiлде мынадай:</w:t>
            </w:r>
          </w:p>
          <w:p w:rsidR="00081D12" w:rsidRPr="00A90136" w:rsidRDefault="00081D12" w:rsidP="008C46D4">
            <w:pPr>
              <w:ind w:firstLine="134"/>
              <w:jc w:val="both"/>
              <w:rPr>
                <w:rFonts w:ascii="Times New Roman" w:eastAsia="Times New Roman" w:hAnsi="Times New Roman" w:cs="Times New Roman"/>
                <w:color w:val="000000"/>
                <w:sz w:val="24"/>
                <w:szCs w:val="24"/>
                <w:lang w:val="kk-KZ" w:eastAsia="ru-RU"/>
              </w:rPr>
            </w:pPr>
            <w:r w:rsidRPr="00A90136">
              <w:rPr>
                <w:rFonts w:ascii="Times New Roman" w:eastAsia="Times New Roman" w:hAnsi="Times New Roman" w:cs="Times New Roman"/>
                <w:color w:val="000000"/>
                <w:sz w:val="24"/>
                <w:szCs w:val="24"/>
                <w:lang w:val="kk-KZ" w:eastAsia="ru-RU"/>
              </w:rPr>
              <w:t>дивидендтерді есепке жазу күніне салық төлеушінің дивидендтер төленетін акцияларды немесе қатысу үлестерiн үш жылдан астам иеленуі;</w:t>
            </w:r>
          </w:p>
          <w:p w:rsidR="00081D12" w:rsidRPr="00A90136" w:rsidRDefault="00081D12" w:rsidP="008C46D4">
            <w:pPr>
              <w:ind w:firstLine="134"/>
              <w:jc w:val="both"/>
              <w:rPr>
                <w:rFonts w:ascii="Times New Roman" w:eastAsia="Times New Roman" w:hAnsi="Times New Roman" w:cs="Times New Roman"/>
                <w:color w:val="000000"/>
                <w:sz w:val="24"/>
                <w:szCs w:val="24"/>
                <w:lang w:val="kk-KZ" w:eastAsia="ru-RU"/>
              </w:rPr>
            </w:pPr>
            <w:r w:rsidRPr="00A90136">
              <w:rPr>
                <w:rFonts w:ascii="Times New Roman" w:eastAsia="Times New Roman" w:hAnsi="Times New Roman" w:cs="Times New Roman"/>
                <w:color w:val="000000"/>
                <w:sz w:val="24"/>
                <w:szCs w:val="24"/>
                <w:lang w:val="kk-KZ" w:eastAsia="ru-RU"/>
              </w:rPr>
              <w:t>дивидендтер төлейтiн заңды тұлғаның дивидендтер төленетін кезең ішінде жер қойнауын пайдаланушы болып табылмауы;</w:t>
            </w:r>
          </w:p>
          <w:p w:rsidR="00081D12" w:rsidRPr="00A90136" w:rsidRDefault="00081D12" w:rsidP="008C46D4">
            <w:pPr>
              <w:ind w:firstLine="134"/>
              <w:jc w:val="both"/>
              <w:rPr>
                <w:rFonts w:ascii="Times New Roman" w:eastAsia="Times New Roman" w:hAnsi="Times New Roman" w:cs="Times New Roman"/>
                <w:color w:val="000000"/>
                <w:sz w:val="24"/>
                <w:szCs w:val="24"/>
                <w:lang w:val="kk-KZ" w:eastAsia="ru-RU"/>
              </w:rPr>
            </w:pPr>
            <w:r w:rsidRPr="00A90136">
              <w:rPr>
                <w:rFonts w:ascii="Times New Roman" w:eastAsia="Times New Roman" w:hAnsi="Times New Roman" w:cs="Times New Roman"/>
                <w:color w:val="000000"/>
                <w:sz w:val="24"/>
                <w:szCs w:val="24"/>
                <w:lang w:val="kk-KZ" w:eastAsia="ru-RU"/>
              </w:rPr>
              <w:t xml:space="preserve">дивидендтер төлейтін заңды тұлға активтерінің құнында жер қойнауын </w:t>
            </w:r>
            <w:r w:rsidRPr="00A90136">
              <w:rPr>
                <w:rFonts w:ascii="Times New Roman" w:eastAsia="Times New Roman" w:hAnsi="Times New Roman" w:cs="Times New Roman"/>
                <w:color w:val="000000"/>
                <w:sz w:val="24"/>
                <w:szCs w:val="24"/>
                <w:lang w:val="kk-KZ" w:eastAsia="ru-RU"/>
              </w:rPr>
              <w:lastRenderedPageBreak/>
              <w:t>пайдаланушылар (жер қойнауын пайдаланушы) болып табылатын тұлғалардың (тұлғаның) мүлкi дивидендтер төлеу күнiне 50 пайыздан азын құрау талаптары орындалған кездегі дивидендтер салық салынуға жатпайды.</w:t>
            </w:r>
          </w:p>
          <w:p w:rsidR="00081D12" w:rsidRPr="00A90136" w:rsidRDefault="00081D12" w:rsidP="008C46D4">
            <w:pPr>
              <w:ind w:firstLine="134"/>
              <w:jc w:val="both"/>
              <w:rPr>
                <w:rFonts w:ascii="Times New Roman" w:hAnsi="Times New Roman" w:cs="Times New Roman"/>
                <w:sz w:val="24"/>
                <w:szCs w:val="24"/>
                <w:lang w:val="kk-KZ"/>
              </w:rPr>
            </w:pPr>
            <w:r w:rsidRPr="00A90136">
              <w:rPr>
                <w:rFonts w:ascii="Times New Roman" w:eastAsia="Times New Roman" w:hAnsi="Times New Roman" w:cs="Times New Roman"/>
                <w:color w:val="000000"/>
                <w:sz w:val="24"/>
                <w:szCs w:val="24"/>
                <w:lang w:val="kk-KZ" w:eastAsia="ru-RU"/>
              </w:rPr>
              <w:t>Аталған жеңілдік 2018 жылғы СҚ сақталады ма?</w:t>
            </w:r>
          </w:p>
        </w:tc>
        <w:tc>
          <w:tcPr>
            <w:tcW w:w="10214" w:type="dxa"/>
          </w:tcPr>
          <w:p w:rsidR="00081D12" w:rsidRPr="00A90136" w:rsidRDefault="00081D12" w:rsidP="00E8133F">
            <w:pPr>
              <w:ind w:firstLine="358"/>
              <w:jc w:val="both"/>
              <w:rPr>
                <w:rFonts w:ascii="Times New Roman" w:eastAsia="Calibri" w:hAnsi="Times New Roman" w:cs="Times New Roman"/>
                <w:sz w:val="24"/>
                <w:szCs w:val="24"/>
                <w:lang w:val="kk-KZ"/>
              </w:rPr>
            </w:pPr>
            <w:r w:rsidRPr="00A90136">
              <w:rPr>
                <w:rFonts w:ascii="Times New Roman" w:hAnsi="Times New Roman" w:cs="Times New Roman"/>
                <w:sz w:val="24"/>
                <w:szCs w:val="24"/>
                <w:lang w:val="kk-KZ"/>
              </w:rPr>
              <w:lastRenderedPageBreak/>
              <w:t>СҚ 193 б. 5т. 3 тармақшасы, СҚ жобасында 645 б. 9 т. 4 тармақшасында көрсетілген.</w:t>
            </w:r>
          </w:p>
          <w:p w:rsidR="00081D12" w:rsidRPr="00A90136" w:rsidRDefault="00081D12" w:rsidP="009B3107">
            <w:pPr>
              <w:pStyle w:val="Default"/>
              <w:ind w:left="34"/>
              <w:rPr>
                <w:rFonts w:ascii="Times New Roman" w:hAnsi="Times New Roman" w:cs="Times New Roman"/>
                <w:lang w:val="kk-KZ"/>
              </w:rPr>
            </w:pPr>
          </w:p>
        </w:tc>
      </w:tr>
      <w:tr w:rsidR="00081D12" w:rsidRPr="00A90136" w:rsidTr="00A90136">
        <w:trPr>
          <w:trHeight w:val="987"/>
        </w:trPr>
        <w:tc>
          <w:tcPr>
            <w:tcW w:w="4778" w:type="dxa"/>
          </w:tcPr>
          <w:p w:rsidR="00081D12" w:rsidRPr="00A90136" w:rsidRDefault="00081D12" w:rsidP="008C46D4">
            <w:pPr>
              <w:ind w:firstLine="134"/>
              <w:jc w:val="both"/>
              <w:rPr>
                <w:rFonts w:ascii="Times New Roman" w:hAnsi="Times New Roman" w:cs="Times New Roman"/>
                <w:sz w:val="24"/>
                <w:szCs w:val="24"/>
              </w:rPr>
            </w:pPr>
            <w:r w:rsidRPr="00A90136">
              <w:rPr>
                <w:rFonts w:ascii="Times New Roman" w:hAnsi="Times New Roman" w:cs="Times New Roman"/>
                <w:sz w:val="24"/>
                <w:szCs w:val="24"/>
                <w:lang w:val="kk-KZ"/>
              </w:rPr>
              <w:lastRenderedPageBreak/>
              <w:t>ЕАЭО мүше мемлекеттерден тауарлар импортталған. Сату кезінде ЭШФ жазып беру қажет. Сатудан кейін 10 күнде жазып беру қажет(мысалы бірден сатамыз).Өтінішті беру мерзімі – келесі айдың 20- на дейін. Сұрақ : Ажырау мерзімі – қалай болу керек?</w:t>
            </w:r>
          </w:p>
        </w:tc>
        <w:tc>
          <w:tcPr>
            <w:tcW w:w="10214" w:type="dxa"/>
          </w:tcPr>
          <w:p w:rsidR="00081D12" w:rsidRPr="00A90136" w:rsidRDefault="00081D12" w:rsidP="009B3107">
            <w:pPr>
              <w:ind w:left="34"/>
              <w:rPr>
                <w:rFonts w:ascii="Times New Roman" w:hAnsi="Times New Roman" w:cs="Times New Roman"/>
                <w:sz w:val="24"/>
                <w:szCs w:val="24"/>
              </w:rPr>
            </w:pPr>
            <w:r w:rsidRPr="00A90136">
              <w:rPr>
                <w:rFonts w:ascii="Times New Roman" w:hAnsi="Times New Roman" w:cs="Times New Roman"/>
                <w:sz w:val="24"/>
                <w:szCs w:val="24"/>
                <w:lang w:val="kk-KZ"/>
              </w:rPr>
              <w:t>Жаңа Салық кодексінің жобасында ЕАЭО мүше мемлекеттерден импортталған тауарлар бойынша салықтық кезеңі келесі айдың 20 –нан кешіктірмей импортерларға ЭШФ жазып беру қарастырылған</w:t>
            </w:r>
          </w:p>
        </w:tc>
      </w:tr>
      <w:tr w:rsidR="00081D12" w:rsidRPr="00A90136" w:rsidTr="00A90136">
        <w:tc>
          <w:tcPr>
            <w:tcW w:w="4778" w:type="dxa"/>
          </w:tcPr>
          <w:p w:rsidR="00081D12" w:rsidRPr="00A90136" w:rsidRDefault="00081D12" w:rsidP="00780573">
            <w:pPr>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ЖШС ҚҚС –на тұрмаған жеке кәсіпкердер құрылыс материалдарын сатып алған. Тауар тізбе тауарына кіреді. В полученных счет фактурах от ИП нет данных о стране происхождения ЖК алынған шот фактурасында тауардың шықан елі туралы мәліметтер жоқ. Сұрақ : Мәліметтерді қайдан алу қажет, қалай болу керек?</w:t>
            </w:r>
          </w:p>
        </w:tc>
        <w:tc>
          <w:tcPr>
            <w:tcW w:w="10214" w:type="dxa"/>
          </w:tcPr>
          <w:p w:rsidR="00081D12" w:rsidRPr="00A90136" w:rsidRDefault="00081D12" w:rsidP="009B3107">
            <w:pPr>
              <w:tabs>
                <w:tab w:val="left" w:pos="1397"/>
              </w:tabs>
              <w:ind w:left="34"/>
              <w:rPr>
                <w:rFonts w:ascii="Times New Roman" w:hAnsi="Times New Roman" w:cs="Times New Roman"/>
                <w:sz w:val="24"/>
                <w:szCs w:val="24"/>
                <w:lang w:val="kk-KZ"/>
              </w:rPr>
            </w:pPr>
            <w:r w:rsidRPr="00A90136">
              <w:rPr>
                <w:rFonts w:ascii="Times New Roman" w:hAnsi="Times New Roman" w:cs="Times New Roman"/>
                <w:sz w:val="24"/>
                <w:szCs w:val="24"/>
                <w:lang w:val="kk-KZ"/>
              </w:rPr>
              <w:t>Тауарды сату кезінде, тауардың шыққан жері туралы белгілерін анықтай алмаған жағдайда ЭШФ-ның  G тарауында 2 бағамында «5» белгі көрсетіледі.</w:t>
            </w:r>
          </w:p>
        </w:tc>
      </w:tr>
      <w:tr w:rsidR="00081D12" w:rsidRPr="00A90136" w:rsidTr="00A90136">
        <w:tc>
          <w:tcPr>
            <w:tcW w:w="4778" w:type="dxa"/>
          </w:tcPr>
          <w:p w:rsidR="00081D12" w:rsidRPr="00A90136" w:rsidRDefault="00081D12" w:rsidP="008C46D4">
            <w:pPr>
              <w:ind w:firstLine="134"/>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Компания бес топтамадан тұратын комплектті сатады. ( Оның 4 импортталады, ал 5 ұстанымы импортталған шикі заттан өндіріледі). Сұрақ Сондай комплектті сатқанда 2 комплект импортталады, жаңа кодтты иеленбейді, өйткені қайта өңдей критериясына сәйкес келмейді және қандай СЭҚ ТН көрсетеміз ?</w:t>
            </w:r>
          </w:p>
        </w:tc>
        <w:tc>
          <w:tcPr>
            <w:tcW w:w="10214" w:type="dxa"/>
          </w:tcPr>
          <w:p w:rsidR="00081D12" w:rsidRPr="00A90136" w:rsidRDefault="00081D12" w:rsidP="002E3547">
            <w:pPr>
              <w:ind w:firstLine="709"/>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Тауардың шығарылған елін айқындау, тауардың шығарылуы туралы сертификат беру және оның күшін жою жөніндегі қағидаларды бекіту туралы ЖаңартылғанҚазақстан Республикасы Инвестициялар және даму министрінің м.а. 2015 жылғы 24 ақпандағы № 155 бұйрығының 7 тармағына сәйкес:</w:t>
            </w:r>
          </w:p>
          <w:p w:rsidR="00081D12" w:rsidRPr="00A90136" w:rsidRDefault="00081D12" w:rsidP="002E3547">
            <w:pPr>
              <w:ind w:firstLine="709"/>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 xml:space="preserve"> 1) тауарды қайта өңдеу нәтижесінде СЭҚ ТН бойынша тауар кодының кез келген алғашқы төрт белгі деңгейінде өзгеруі;</w:t>
            </w:r>
          </w:p>
          <w:p w:rsidR="00081D12" w:rsidRPr="00A90136" w:rsidRDefault="00081D12" w:rsidP="002E3547">
            <w:pPr>
              <w:ind w:firstLine="709"/>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 xml:space="preserve">      2) бұл операциялар орын алған ел тауар шығарылған ел болып есептелуі үшін жеткілікті өндірістік немесе технологиялық операцияларды орындау;</w:t>
            </w:r>
          </w:p>
          <w:p w:rsidR="00081D12" w:rsidRPr="00A90136" w:rsidRDefault="00081D12" w:rsidP="002E3547">
            <w:pPr>
              <w:ind w:firstLine="709"/>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 xml:space="preserve">      3) құнының пайыздық үлесі түпкі өнімнің бағасындағы тіркелген үлесіне жеткен кездегі тауар құнының өзгеруі (адвалорлық үлес қағидасы) тауарға Қазақстан Республикасында </w:t>
            </w:r>
            <w:r w:rsidRPr="00A90136">
              <w:rPr>
                <w:rFonts w:ascii="Times New Roman" w:hAnsi="Times New Roman" w:cs="Times New Roman"/>
                <w:sz w:val="24"/>
                <w:szCs w:val="24"/>
                <w:lang w:val="kk-KZ"/>
              </w:rPr>
              <w:lastRenderedPageBreak/>
              <w:t>өндірілген деген мәртебе беру үшін оны жеткілікті дәрежеде қайта өңдеу критерийлері болып табылады. Сондай ақ  , Тізбеге кіргізілген және едәуір өңделген критериға сәйкес жасап шығарылған тауарды сатқан жағдайда ЭШФ нің G тарауында 2 бағамда тауардың шығарылған жері сертификатының нөмері көрсетіледі.</w:t>
            </w:r>
          </w:p>
          <w:p w:rsidR="00081D12" w:rsidRPr="00A90136" w:rsidRDefault="00081D12" w:rsidP="002E3547">
            <w:pPr>
              <w:ind w:left="34"/>
              <w:rPr>
                <w:rFonts w:ascii="Times New Roman" w:hAnsi="Times New Roman" w:cs="Times New Roman"/>
                <w:sz w:val="24"/>
                <w:szCs w:val="24"/>
                <w:lang w:val="kk-KZ"/>
              </w:rPr>
            </w:pPr>
            <w:r w:rsidRPr="00A90136">
              <w:rPr>
                <w:rFonts w:ascii="Times New Roman" w:hAnsi="Times New Roman" w:cs="Times New Roman"/>
                <w:sz w:val="24"/>
                <w:szCs w:val="24"/>
                <w:lang w:val="kk-KZ"/>
              </w:rPr>
              <w:t>ЭШФ нің G тарауында 2 бағамдында бөлек жолда көрсетілген тауардың бөлімдерінен құралған белгісі, қайтаөңдеу едәуір критерияларға сәйкес құрастырылған жағдайда, ал   Тауарларға арналған декларацияның, тауарларды әкелу және жанама салықтардың төленгені туралы өтініштің 15-бағанда  тауардың шығарылған жері сертификаты немесе тауарға декларация .</w:t>
            </w:r>
          </w:p>
        </w:tc>
      </w:tr>
      <w:tr w:rsidR="00081D12" w:rsidRPr="00A90136" w:rsidTr="00A90136">
        <w:tc>
          <w:tcPr>
            <w:tcW w:w="4778" w:type="dxa"/>
          </w:tcPr>
          <w:p w:rsidR="00081D12" w:rsidRPr="00A90136" w:rsidRDefault="00081D12" w:rsidP="00757021">
            <w:pPr>
              <w:ind w:firstLine="134"/>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lastRenderedPageBreak/>
              <w:t>Салық төлеуші кабинетінде оның режимін қарау мүмкіндігін іске асыру мүмкін бе?</w:t>
            </w:r>
          </w:p>
        </w:tc>
        <w:tc>
          <w:tcPr>
            <w:tcW w:w="10214" w:type="dxa"/>
          </w:tcPr>
          <w:p w:rsidR="00081D12" w:rsidRPr="00A90136" w:rsidRDefault="00081D12" w:rsidP="009B3107">
            <w:pPr>
              <w:ind w:left="34"/>
              <w:rPr>
                <w:rFonts w:ascii="Times New Roman" w:hAnsi="Times New Roman" w:cs="Times New Roman"/>
                <w:sz w:val="24"/>
                <w:szCs w:val="24"/>
                <w:lang w:val="kk-KZ"/>
              </w:rPr>
            </w:pPr>
            <w:r w:rsidRPr="00A90136">
              <w:rPr>
                <w:rFonts w:ascii="Times New Roman" w:hAnsi="Times New Roman" w:cs="Times New Roman"/>
                <w:sz w:val="24"/>
                <w:szCs w:val="24"/>
                <w:lang w:val="kk-KZ"/>
              </w:rPr>
              <w:t>Сіздің ұсынысыңыз «СТ кабинеті» іске асыру кезінде 2018 жылы қарастырылады.</w:t>
            </w:r>
          </w:p>
          <w:p w:rsidR="00081D12" w:rsidRPr="00A90136" w:rsidRDefault="00081D12" w:rsidP="00757021">
            <w:pPr>
              <w:rPr>
                <w:rFonts w:ascii="Times New Roman" w:hAnsi="Times New Roman" w:cs="Times New Roman"/>
                <w:sz w:val="24"/>
                <w:szCs w:val="24"/>
                <w:lang w:val="kk-KZ"/>
              </w:rPr>
            </w:pPr>
          </w:p>
          <w:p w:rsidR="00081D12" w:rsidRPr="00A90136" w:rsidRDefault="00081D12" w:rsidP="00757021">
            <w:pPr>
              <w:tabs>
                <w:tab w:val="left" w:pos="1328"/>
              </w:tabs>
              <w:rPr>
                <w:rFonts w:ascii="Times New Roman" w:hAnsi="Times New Roman" w:cs="Times New Roman"/>
                <w:sz w:val="24"/>
                <w:szCs w:val="24"/>
                <w:lang w:val="kk-KZ"/>
              </w:rPr>
            </w:pPr>
            <w:r w:rsidRPr="00A90136">
              <w:rPr>
                <w:rFonts w:ascii="Times New Roman" w:hAnsi="Times New Roman" w:cs="Times New Roman"/>
                <w:sz w:val="24"/>
                <w:szCs w:val="24"/>
                <w:lang w:val="kk-KZ"/>
              </w:rPr>
              <w:tab/>
            </w:r>
          </w:p>
        </w:tc>
      </w:tr>
      <w:tr w:rsidR="00081D12" w:rsidRPr="00A90136" w:rsidTr="00A90136">
        <w:tc>
          <w:tcPr>
            <w:tcW w:w="4778" w:type="dxa"/>
          </w:tcPr>
          <w:p w:rsidR="00081D12" w:rsidRPr="00A90136" w:rsidRDefault="00081D12" w:rsidP="008C46D4">
            <w:pPr>
              <w:ind w:firstLine="134"/>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ЭШФ және (КҰ және РФ шеңберінде таурлардың түсу кезінде) 328 нысанында тауардың атауы ерекшеленуі мүмкін бе</w:t>
            </w:r>
            <w:r w:rsidRPr="00A90136">
              <w:rPr>
                <w:rFonts w:ascii="Times New Roman" w:hAnsi="Times New Roman" w:cs="Times New Roman"/>
                <w:color w:val="000000" w:themeColor="text1"/>
                <w:sz w:val="24"/>
                <w:szCs w:val="24"/>
                <w:lang w:val="kk-KZ"/>
              </w:rPr>
              <w:t xml:space="preserve">,   СЭҚ ТН </w:t>
            </w:r>
            <w:r w:rsidRPr="00A90136">
              <w:rPr>
                <w:rFonts w:ascii="Times New Roman" w:hAnsi="Times New Roman" w:cs="Times New Roman"/>
                <w:sz w:val="24"/>
                <w:szCs w:val="24"/>
                <w:lang w:val="kk-KZ"/>
              </w:rPr>
              <w:t>нің коды өзгермейтін жағдайда.</w:t>
            </w:r>
          </w:p>
        </w:tc>
        <w:tc>
          <w:tcPr>
            <w:tcW w:w="10214" w:type="dxa"/>
          </w:tcPr>
          <w:p w:rsidR="00081D12" w:rsidRPr="00A90136" w:rsidRDefault="00081D12" w:rsidP="009B3107">
            <w:pPr>
              <w:ind w:left="34"/>
              <w:rPr>
                <w:rFonts w:ascii="Times New Roman" w:hAnsi="Times New Roman" w:cs="Times New Roman"/>
                <w:sz w:val="24"/>
                <w:szCs w:val="24"/>
                <w:lang w:val="kk-KZ"/>
              </w:rPr>
            </w:pPr>
            <w:r w:rsidRPr="00A90136">
              <w:rPr>
                <w:rFonts w:ascii="Times New Roman" w:hAnsi="Times New Roman" w:cs="Times New Roman"/>
                <w:sz w:val="24"/>
                <w:szCs w:val="24"/>
                <w:lang w:val="kk-KZ"/>
              </w:rPr>
              <w:t>Ереженің 48 тармағына сәйкес "Тауарлардың, жұмыстардың, көрсетілетін қызметтердің атауы" деген 3-бағанда салық төлеуші өзінің есепке алу жүйесінде пайдаланатын тауарлардың, жұмыстардың, көрсетілетін қызметтердің тиісті атауына өткізілетін тауарлардың, жұмыстардың, көрсетілетін қызметтердің тиісті атауы көрсетіледі.</w:t>
            </w:r>
          </w:p>
          <w:p w:rsidR="00081D12" w:rsidRPr="00A90136" w:rsidRDefault="00081D12" w:rsidP="009B3107">
            <w:pPr>
              <w:ind w:left="34"/>
              <w:rPr>
                <w:rFonts w:ascii="Times New Roman" w:hAnsi="Times New Roman" w:cs="Times New Roman"/>
                <w:sz w:val="24"/>
                <w:szCs w:val="24"/>
                <w:lang w:val="kk-KZ"/>
              </w:rPr>
            </w:pPr>
            <w:r w:rsidRPr="00A90136">
              <w:rPr>
                <w:rFonts w:ascii="Times New Roman" w:hAnsi="Times New Roman" w:cs="Times New Roman"/>
                <w:sz w:val="24"/>
                <w:szCs w:val="24"/>
                <w:lang w:val="kk-KZ"/>
              </w:rPr>
              <w:t>Ереженің 49 тармағына сәйкес"Тауарларға арналған декларацияға немесе тауарларды әкелу және жанама салықтардың төленгені туралы өтінішке сәйкес тауарлардың атауы" 3/1-бағанда үшінші елдердің аумағынан импорты кезінде тауарларға арналған декларацияның негізгі (қосалқы) парағының 31-бағанында немесе ЕАЭО мүше мемлекеттің аумағынан импорты кезінде тауарларды әкелу және жанама салықтардың төленгені туралы өтініштің 2-бағанында көрсетілген тауардың атауы көрсетіледі.</w:t>
            </w:r>
          </w:p>
        </w:tc>
      </w:tr>
      <w:tr w:rsidR="00081D12" w:rsidRPr="00A90136" w:rsidTr="00A90136">
        <w:tc>
          <w:tcPr>
            <w:tcW w:w="4778" w:type="dxa"/>
          </w:tcPr>
          <w:p w:rsidR="00081D12" w:rsidRPr="00A90136" w:rsidRDefault="00081D12" w:rsidP="008C46D4">
            <w:pPr>
              <w:ind w:firstLine="134"/>
              <w:jc w:val="both"/>
              <w:rPr>
                <w:rFonts w:ascii="Times New Roman" w:hAnsi="Times New Roman" w:cs="Times New Roman"/>
                <w:sz w:val="24"/>
                <w:szCs w:val="24"/>
              </w:rPr>
            </w:pPr>
            <w:r w:rsidRPr="00A90136">
              <w:rPr>
                <w:rFonts w:ascii="Times New Roman" w:hAnsi="Times New Roman" w:cs="Times New Roman"/>
                <w:sz w:val="24"/>
                <w:szCs w:val="24"/>
                <w:lang w:val="kk-KZ"/>
              </w:rPr>
              <w:t>Ресейден (мысалға 6000 дана стакандар) тауарды даналап алдық , ал тауарларды орамада сату ыңғайлы(6 данана 1 орамада). Сұрақ: Тауарды комплектациялауды қолданып және орамада сатуға бола ма және ЭШФ-ны жазғанда қалай бейнеледі. Тап осы топтама бұзушылық болып санала ма?</w:t>
            </w:r>
          </w:p>
        </w:tc>
        <w:tc>
          <w:tcPr>
            <w:tcW w:w="10214" w:type="dxa"/>
          </w:tcPr>
          <w:p w:rsidR="00081D12" w:rsidRPr="00A90136" w:rsidRDefault="00081D12" w:rsidP="009B3107">
            <w:pPr>
              <w:ind w:left="34"/>
              <w:rPr>
                <w:rFonts w:ascii="Times New Roman" w:hAnsi="Times New Roman" w:cs="Times New Roman"/>
                <w:sz w:val="24"/>
                <w:szCs w:val="24"/>
              </w:rPr>
            </w:pPr>
            <w:r w:rsidRPr="00A90136">
              <w:rPr>
                <w:rFonts w:ascii="Times New Roman" w:hAnsi="Times New Roman" w:cs="Times New Roman"/>
                <w:sz w:val="24"/>
                <w:szCs w:val="24"/>
                <w:lang w:val="kk-KZ"/>
              </w:rPr>
              <w:t>Тап осы біркомплектация мүмкін</w:t>
            </w:r>
          </w:p>
        </w:tc>
      </w:tr>
      <w:tr w:rsidR="00081D12" w:rsidRPr="00A90136" w:rsidTr="00A90136">
        <w:tc>
          <w:tcPr>
            <w:tcW w:w="4778" w:type="dxa"/>
          </w:tcPr>
          <w:p w:rsidR="00081D12" w:rsidRPr="00A90136" w:rsidRDefault="00081D12" w:rsidP="002E3547">
            <w:pPr>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 xml:space="preserve">Жаңа реквизит «түптегі көзі».  Сұрақ: Біздің мекеме ыдысты ЕАЭО -нан сатып алса(тауар тізбеге кірмеген), ал шикізатты Қытайдан сатып алып (ыдысқа құйылады) </w:t>
            </w:r>
            <w:r w:rsidRPr="00A90136">
              <w:rPr>
                <w:rFonts w:ascii="Times New Roman" w:hAnsi="Times New Roman" w:cs="Times New Roman"/>
                <w:sz w:val="24"/>
                <w:szCs w:val="24"/>
                <w:lang w:val="kk-KZ"/>
              </w:rPr>
              <w:lastRenderedPageBreak/>
              <w:t>және өнімді сатады. ҚР аумағында бухгалтер  ұсынылған бес реквизиттің қайсысын таңдауы қажет?.</w:t>
            </w:r>
          </w:p>
          <w:p w:rsidR="00081D12" w:rsidRPr="00A90136" w:rsidRDefault="00081D12" w:rsidP="008C46D4">
            <w:pPr>
              <w:ind w:firstLine="134"/>
              <w:jc w:val="both"/>
              <w:rPr>
                <w:rFonts w:ascii="Times New Roman" w:hAnsi="Times New Roman" w:cs="Times New Roman"/>
                <w:sz w:val="24"/>
                <w:szCs w:val="24"/>
              </w:rPr>
            </w:pPr>
          </w:p>
        </w:tc>
        <w:tc>
          <w:tcPr>
            <w:tcW w:w="10214" w:type="dxa"/>
          </w:tcPr>
          <w:p w:rsidR="00081D12" w:rsidRPr="00A90136" w:rsidRDefault="00081D12" w:rsidP="009B4286">
            <w:pPr>
              <w:ind w:firstLine="217"/>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lastRenderedPageBreak/>
              <w:t>Тауардың шығарылған елін айқындау, тауардың шығарылуы туралы сертификат беру және оның күшін жою жөніндегі қағидаларды бекіту туралы ЖаңартылғанҚазақстан Республикасы Инвестициялар және даму министрінің м.а. 2015 жылғы 24 ақпандағы № 155 бұйрығының 7 тармағына сәйкес:</w:t>
            </w:r>
          </w:p>
          <w:p w:rsidR="00081D12" w:rsidRPr="00A90136" w:rsidRDefault="00081D12" w:rsidP="002E3547">
            <w:pPr>
              <w:ind w:firstLine="709"/>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lastRenderedPageBreak/>
              <w:t xml:space="preserve"> 1) тауарды қайта өңдеу нәтижесінде СЭҚ ТН бойынша тауар кодының кез келген алғашқы төрт белгі деңгейінде өзгеруі;</w:t>
            </w:r>
          </w:p>
          <w:p w:rsidR="00081D12" w:rsidRPr="00A90136" w:rsidRDefault="00081D12" w:rsidP="002E3547">
            <w:pPr>
              <w:ind w:firstLine="709"/>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 xml:space="preserve">      2) бұл операциялар орын алған ел тауар шығарылған ел болып есептелуі үшін жеткілікті өндірістік немесе технологиялық операцияларды орындау;</w:t>
            </w:r>
          </w:p>
          <w:p w:rsidR="00081D12" w:rsidRPr="00A90136" w:rsidRDefault="00081D12" w:rsidP="002E3547">
            <w:pPr>
              <w:ind w:firstLine="709"/>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 xml:space="preserve">      3) құнының пайыздық үлесі түпкі өнімнің бағасындағы тіркелген үлесіне жеткен кездегі тауар құнының өзгеруі (адвалорлық үлес қағидасы) тауарға Қазақстан Республикасында өндірілген деген мәртебе беру үшін оны жеткілікті дәрежеде қайта өңдеу критерийлері болып табылады. Сондай ақ  , Тізбеге кіргізілген және едәуір өңделген критериға сәйкес жасап шығарылған тауарды сатқан жағдайда ЭШФ нің G тарауында 2 бағамда тауардың шығарылған жері сертификатының нөмері көрсетіледі.</w:t>
            </w:r>
          </w:p>
          <w:p w:rsidR="00081D12" w:rsidRPr="00A90136" w:rsidRDefault="00081D12" w:rsidP="002E3547">
            <w:pPr>
              <w:ind w:left="34"/>
              <w:rPr>
                <w:rFonts w:ascii="Times New Roman" w:hAnsi="Times New Roman" w:cs="Times New Roman"/>
                <w:sz w:val="24"/>
                <w:szCs w:val="24"/>
                <w:lang w:val="kk-KZ"/>
              </w:rPr>
            </w:pPr>
            <w:r w:rsidRPr="00A90136">
              <w:rPr>
                <w:rFonts w:ascii="Times New Roman" w:hAnsi="Times New Roman" w:cs="Times New Roman"/>
                <w:sz w:val="24"/>
                <w:szCs w:val="24"/>
                <w:lang w:val="kk-KZ"/>
              </w:rPr>
              <w:t>ЭШФ нің G тарауында 2 бағамдында бөлек жолда көрсетілген тауардың бөлімдерінен құралған белгісі, қайтаөңдеу едәуір критерияларға сәйкес құрастырылған жағдайда, ал   Тауарларға арналған декларацияның, тауарларды әкелу және жанама салықтардың төленгені туралы өтініштің 15-бағанда  тауардың шығарылған жері сертификаты немесе тауарға декларация .</w:t>
            </w:r>
          </w:p>
        </w:tc>
      </w:tr>
      <w:tr w:rsidR="00081D12" w:rsidRPr="00A90136" w:rsidTr="00A90136">
        <w:tc>
          <w:tcPr>
            <w:tcW w:w="4778" w:type="dxa"/>
          </w:tcPr>
          <w:p w:rsidR="00081D12" w:rsidRPr="00A90136" w:rsidRDefault="00081D12" w:rsidP="008C46D4">
            <w:pPr>
              <w:ind w:firstLine="134"/>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lastRenderedPageBreak/>
              <w:t>ЖШС тауарларды алып сатумен айналысады. Тауар тізбеге кіретін болса Сұрақ: ЭШФ-ның өтініш тарауында не толтыру қажет ?</w:t>
            </w:r>
          </w:p>
        </w:tc>
        <w:tc>
          <w:tcPr>
            <w:tcW w:w="10214" w:type="dxa"/>
          </w:tcPr>
          <w:p w:rsidR="00081D12" w:rsidRPr="00A90136" w:rsidRDefault="00081D12" w:rsidP="009B3107">
            <w:pPr>
              <w:ind w:left="34"/>
              <w:rPr>
                <w:rFonts w:ascii="Times New Roman" w:hAnsi="Times New Roman" w:cs="Times New Roman"/>
                <w:sz w:val="24"/>
                <w:szCs w:val="24"/>
                <w:lang w:val="kk-KZ"/>
              </w:rPr>
            </w:pPr>
            <w:r w:rsidRPr="00A90136">
              <w:rPr>
                <w:rFonts w:ascii="Times New Roman" w:hAnsi="Times New Roman" w:cs="Times New Roman"/>
                <w:sz w:val="24"/>
                <w:szCs w:val="24"/>
                <w:lang w:val="kk-KZ"/>
              </w:rPr>
              <w:t>"Тауарларға арналған декларацияның, тауарларды әкелу және жанама салықтардың төленгені туралы өтініштің №, ТС-1 немесе ТС-KZ" 15-бағанда немесе ЕАЭО мүше мемлекеттің аумағынан Қазақстан Республикасының аумағына әкелінген және "Тауарлардың, жұмыстардың, көрсетілетін қызметтердің шығарылған жерінің белгілері" деген 2-бағандағы "1" белгісіне жататын тауарларды өткізген жағдайда, тауарларды әкелу және жанама салықтардың төленгені туралы өтініштің 18 мәнді тіркеу нөмірі көрсетіледі. Бұл ретте тауарларға арналған декларацияның әртүрлі тіркеу нөмірі бойынша біртекті импортталған тауарлар осы бөлімнің жеке жолдарында көрсетіледі</w:t>
            </w:r>
          </w:p>
        </w:tc>
      </w:tr>
      <w:tr w:rsidR="00081D12" w:rsidRPr="00A90136" w:rsidTr="00A90136">
        <w:tc>
          <w:tcPr>
            <w:tcW w:w="4778" w:type="dxa"/>
          </w:tcPr>
          <w:p w:rsidR="00081D12" w:rsidRPr="00A90136" w:rsidRDefault="00081D12" w:rsidP="008C46D4">
            <w:pPr>
              <w:ind w:firstLine="134"/>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Компания ҚР дайын өнімді өндіреді  және тауарға сәйкес Декларациясы бар. ЭШФ –ны жазып береміз. Сұрақ : 15 бағанда не толтыруымыз қажет, бұлай олай осы бағанды толтырмасаң ЭШФ жолданбайды ?</w:t>
            </w:r>
          </w:p>
        </w:tc>
        <w:tc>
          <w:tcPr>
            <w:tcW w:w="10214" w:type="dxa"/>
          </w:tcPr>
          <w:p w:rsidR="00081D12" w:rsidRPr="00A90136" w:rsidRDefault="00081D12" w:rsidP="009B3107">
            <w:pPr>
              <w:ind w:left="34"/>
              <w:rPr>
                <w:rFonts w:ascii="Times New Roman" w:hAnsi="Times New Roman" w:cs="Times New Roman"/>
                <w:sz w:val="24"/>
                <w:szCs w:val="24"/>
                <w:lang w:val="kk-KZ"/>
              </w:rPr>
            </w:pPr>
            <w:r w:rsidRPr="00A90136">
              <w:rPr>
                <w:rFonts w:ascii="Times New Roman" w:eastAsia="Times New Roman" w:hAnsi="Times New Roman" w:cs="Times New Roman"/>
                <w:color w:val="000000" w:themeColor="text1"/>
                <w:spacing w:val="2"/>
                <w:sz w:val="24"/>
                <w:szCs w:val="24"/>
                <w:lang w:val="kk-KZ" w:eastAsia="ru-RU"/>
              </w:rPr>
              <w:t>"Тауардың, жұмыстардың, көрсетілетін қызметтердің шығу тегінің белгілері" 2-бағанда, жұмыстардың, ЭШФ –да  көрсетілетін қызметтердің шығу тегінің мынадай белгілері көрсетіледі  "3" - Қазақстан Республикасының аумағында өндірілген, Тізбеге енгізілген тауарды өткізген жағдайда; "4" - Қазақстан Республикасының аумағында өндірілген, Тізбеге енгізілмеген тауарды өткізген жағдайда;Бұл ретте</w:t>
            </w:r>
            <w:r w:rsidRPr="00A90136">
              <w:rPr>
                <w:rFonts w:ascii="Times New Roman" w:hAnsi="Times New Roman" w:cs="Times New Roman"/>
                <w:sz w:val="24"/>
                <w:szCs w:val="24"/>
                <w:lang w:val="kk-KZ"/>
              </w:rPr>
              <w:t xml:space="preserve"> </w:t>
            </w:r>
            <w:r w:rsidRPr="00A90136">
              <w:rPr>
                <w:rFonts w:ascii="Times New Roman" w:eastAsia="Times New Roman" w:hAnsi="Times New Roman" w:cs="Times New Roman"/>
                <w:color w:val="000000" w:themeColor="text1"/>
                <w:spacing w:val="2"/>
                <w:sz w:val="24"/>
                <w:szCs w:val="24"/>
                <w:lang w:val="kk-KZ" w:eastAsia="ru-RU"/>
              </w:rPr>
              <w:t>"Тауарларға арналған декларацияның, тауарларды әкелу және жанама салықтардың төленгені туралы өтініштің №, ТС-1 немесе ТС-KZ" 15-бағанда ЭШФ көрсетіледі;</w:t>
            </w:r>
            <w:r w:rsidRPr="00A90136">
              <w:rPr>
                <w:rFonts w:ascii="Times New Roman" w:hAnsi="Times New Roman" w:cs="Times New Roman"/>
                <w:sz w:val="24"/>
                <w:szCs w:val="24"/>
                <w:lang w:val="kk-KZ"/>
              </w:rPr>
              <w:t xml:space="preserve"> </w:t>
            </w:r>
            <w:r w:rsidRPr="00A90136">
              <w:rPr>
                <w:rFonts w:ascii="Times New Roman" w:eastAsia="Times New Roman" w:hAnsi="Times New Roman" w:cs="Times New Roman"/>
                <w:color w:val="000000" w:themeColor="text1"/>
                <w:spacing w:val="2"/>
                <w:sz w:val="24"/>
                <w:szCs w:val="24"/>
                <w:lang w:val="kk-KZ" w:eastAsia="ru-RU"/>
              </w:rPr>
              <w:t xml:space="preserve">Қазақстан Республикасының аумағынан "Тауардың, жұмыстардың, көрсетілетін қызметтердің шығарылған жерінің белгілері" деген 2-бағандағы "3" белгісіне жататын тауарлар экспортталған жағдайда тауардың шығарылған жері сертификатының 13-мәнді тіркеу нөмірі (ТС-1) көрсетіледі. "Тауардың, жұмыстардың, көрсетілетін қызметтердің шығарылған жерінің белгілері" деген 2-бағандағы "3" белгісіне </w:t>
            </w:r>
            <w:r w:rsidRPr="00A90136">
              <w:rPr>
                <w:rFonts w:ascii="Times New Roman" w:eastAsia="Times New Roman" w:hAnsi="Times New Roman" w:cs="Times New Roman"/>
                <w:color w:val="000000" w:themeColor="text1"/>
                <w:spacing w:val="2"/>
                <w:sz w:val="24"/>
                <w:szCs w:val="24"/>
                <w:lang w:val="kk-KZ" w:eastAsia="ru-RU"/>
              </w:rPr>
              <w:lastRenderedPageBreak/>
              <w:t>жататын еркін экономикалық аймақ аумағында немесе еркін қоймаларда өндірілген тауарлар Қазақстан Республикасының аумағынан эскпортталған жағдайда, тауардың шығарылған жері сертификатының 11-мәнді тіркеу нөмірі (ТС- KZ) көрсетіледі. Бұл ретте тауардың шығарылған жері сертификатының әртүрлі нөмірі бойынша біртекті тауарлар осы бөлімнің жеке жолдарында көрсетіледі.</w:t>
            </w:r>
            <w:r w:rsidRPr="00A90136">
              <w:rPr>
                <w:rFonts w:ascii="Times New Roman" w:hAnsi="Times New Roman" w:cs="Times New Roman"/>
                <w:sz w:val="24"/>
                <w:szCs w:val="24"/>
                <w:lang w:val="kk-KZ"/>
              </w:rPr>
              <w:t xml:space="preserve"> С</w:t>
            </w:r>
            <w:r w:rsidRPr="00A90136">
              <w:rPr>
                <w:rFonts w:ascii="Times New Roman" w:eastAsia="Times New Roman" w:hAnsi="Times New Roman" w:cs="Times New Roman"/>
                <w:color w:val="000000" w:themeColor="text1"/>
                <w:spacing w:val="2"/>
                <w:sz w:val="24"/>
                <w:szCs w:val="24"/>
                <w:lang w:val="kk-KZ" w:eastAsia="ru-RU"/>
              </w:rPr>
              <w:t>ондай-ақ осы жол ЕАЭО мүше мемлекетке тауарлардың экспорты кезінде "3" белгіге жататын тауарлар бойынша міндетті болып табылады</w:t>
            </w:r>
          </w:p>
        </w:tc>
      </w:tr>
      <w:tr w:rsidR="00081D12" w:rsidRPr="00A90136" w:rsidTr="00A90136">
        <w:tc>
          <w:tcPr>
            <w:tcW w:w="4778" w:type="dxa"/>
          </w:tcPr>
          <w:p w:rsidR="00081D12" w:rsidRPr="00A90136" w:rsidRDefault="00081D12" w:rsidP="008C46D4">
            <w:pPr>
              <w:ind w:firstLine="134"/>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lastRenderedPageBreak/>
              <w:t>2018 жылдың 1 қаңтарынан бастап Мұнай базалары және АЖҚС арқылы мұнай өнімдерін өткізу кезінде есепке аулды бақылау аспаптарын қолдану бойынша талап жойылды ма?</w:t>
            </w:r>
          </w:p>
        </w:tc>
        <w:tc>
          <w:tcPr>
            <w:tcW w:w="10214" w:type="dxa"/>
          </w:tcPr>
          <w:p w:rsidR="00081D12" w:rsidRPr="00A90136" w:rsidRDefault="00081D12" w:rsidP="009B3107">
            <w:pPr>
              <w:ind w:left="34"/>
              <w:jc w:val="both"/>
              <w:rPr>
                <w:rFonts w:ascii="Times New Roman" w:hAnsi="Times New Roman" w:cs="Times New Roman"/>
                <w:sz w:val="24"/>
                <w:szCs w:val="24"/>
                <w:lang w:val="kk-KZ"/>
              </w:rPr>
            </w:pPr>
            <w:r w:rsidRPr="00A90136">
              <w:rPr>
                <w:rFonts w:ascii="Times New Roman" w:hAnsi="Times New Roman" w:cs="Times New Roman"/>
                <w:color w:val="000000"/>
                <w:sz w:val="24"/>
                <w:szCs w:val="24"/>
                <w:lang w:val="kk-KZ"/>
              </w:rPr>
              <w:t xml:space="preserve">«Мұнай өнiмдерiнiң жекелеген түрлерiн өндiрудi және олардың айналымын мемлекеттік реттеу туралы» 2011 жылғы 20 шілдесінің Қазақстан Республикасы Заңының (бұдан әрі – Заң) 19-бабы 3-тармағына сәйкес мұнай өнімдерін өткізуді, тиеп-жөнелтуді және (немесе) тасымалдау мен айдау есепке алатын бақылау асапаптары арқылы мұнай өнімдерін міндетті орын ауыстыру </w:t>
            </w:r>
          </w:p>
          <w:p w:rsidR="00081D12" w:rsidRPr="00A90136" w:rsidRDefault="00081D12" w:rsidP="009B3107">
            <w:pPr>
              <w:ind w:left="34"/>
              <w:jc w:val="both"/>
              <w:rPr>
                <w:rFonts w:ascii="Times New Roman" w:hAnsi="Times New Roman" w:cs="Times New Roman"/>
                <w:sz w:val="24"/>
                <w:szCs w:val="24"/>
                <w:lang w:val="kk-KZ"/>
              </w:rPr>
            </w:pPr>
            <w:r w:rsidRPr="00A90136">
              <w:rPr>
                <w:rFonts w:ascii="Times New Roman" w:hAnsi="Times New Roman" w:cs="Times New Roman"/>
                <w:color w:val="000000"/>
                <w:sz w:val="24"/>
                <w:szCs w:val="24"/>
                <w:lang w:val="kk-KZ"/>
              </w:rPr>
              <w:t>жүргізіледі. Осы қағида мұнай өнімдерін өндірушілерге 2017 жылдың 1 қаңтарынан, мұнай өнімдерін көтерме жеткізушілері, мұнайды импорттаушы мен жеткізушілер 2018 жылғы 1 қаңтардан істейді.</w:t>
            </w:r>
          </w:p>
        </w:tc>
      </w:tr>
      <w:tr w:rsidR="00081D12" w:rsidRPr="00A90136" w:rsidTr="00A90136">
        <w:tc>
          <w:tcPr>
            <w:tcW w:w="4778" w:type="dxa"/>
          </w:tcPr>
          <w:p w:rsidR="00081D12" w:rsidRPr="00A90136" w:rsidRDefault="00081D12" w:rsidP="008C46D4">
            <w:pPr>
              <w:ind w:firstLine="134"/>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Ірі салық төлеуші (салық мониторингіне жатқызылмаған). Сұрақ: Талап қою мерзімі үш жыл немесе бес жылды құрайдыма?</w:t>
            </w:r>
          </w:p>
        </w:tc>
        <w:tc>
          <w:tcPr>
            <w:tcW w:w="10214" w:type="dxa"/>
          </w:tcPr>
          <w:p w:rsidR="00081D12" w:rsidRPr="00A90136" w:rsidRDefault="00081D12" w:rsidP="00AE108B">
            <w:pPr>
              <w:ind w:firstLine="75"/>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«Салық және бюджетке төленетін басқа да міндетті төлемдер туралы» Қазақстан Республикасының Кодексінің (Салық кодексі) 48-бабының 2-тармағына сәйкес салық міндеттемесі мен талабы бойынша талап қою мерзімі үш жылды құрайды.</w:t>
            </w:r>
          </w:p>
          <w:p w:rsidR="00081D12" w:rsidRPr="00A90136" w:rsidRDefault="00081D12" w:rsidP="00AE108B">
            <w:pPr>
              <w:ind w:firstLine="75"/>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 xml:space="preserve">       Бұл ретте, аталған баптың 2-тармағына сәйкес Салық төлеушілердің:</w:t>
            </w:r>
          </w:p>
          <w:p w:rsidR="00081D12" w:rsidRPr="00A90136" w:rsidRDefault="00081D12" w:rsidP="00AE108B">
            <w:pPr>
              <w:ind w:firstLine="75"/>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1) Салық кодексіне сәйкес салық мониторингіне жатқызылған;</w:t>
            </w:r>
          </w:p>
          <w:p w:rsidR="00081D12" w:rsidRPr="00A90136" w:rsidRDefault="00081D12" w:rsidP="00AE108B">
            <w:pPr>
              <w:ind w:firstLine="75"/>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2) қызметін жер қойнауын пайдалануға арналған келісімшартқа сәйкес жүзеге асыратын санаттары үшін осы бапта белгіленген ерекшеліктер ескеріле отырып, талап қою мерзімі бес жылды құрайды.</w:t>
            </w:r>
          </w:p>
          <w:p w:rsidR="00081D12" w:rsidRPr="00A90136" w:rsidRDefault="00081D12" w:rsidP="00AE108B">
            <w:pPr>
              <w:ind w:firstLine="75"/>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Осыған сәйкес, Салық кодексінің 48-бабының 3-тармағында көрсетілмеген салық төлеушілер үшін талап қою мерзімі үш жылды құрайды.</w:t>
            </w:r>
          </w:p>
          <w:p w:rsidR="00081D12" w:rsidRPr="00A90136" w:rsidRDefault="00081D12" w:rsidP="00AE108B">
            <w:pPr>
              <w:ind w:firstLine="75"/>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Сонымен бірге, Салық кодексі жобасының 48-бабының күші қолданысқа енгізілуі "Салық және бюджетке төленетін басқа да міндетті төлемдер туралы" Қазақстан Республикасының кодексін (Салық кодексі) қолданысқа енгізу туралы Заңымен (бұдан әрі - Заң) 2020 жылдың 1 қаңтарына дейін тоқталған.</w:t>
            </w:r>
          </w:p>
          <w:p w:rsidR="00081D12" w:rsidRPr="00A90136" w:rsidRDefault="00081D12" w:rsidP="00AE108B">
            <w:pPr>
              <w:ind w:firstLine="75"/>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 xml:space="preserve">      Өз кезегінде, Заңмен тоқтатылған уақыт аралығында, Салық кодексі жобасының 48-бабының редакциясы бойынша 2020 жылдың 1 қаңтарына дейін, барлығына бірдей талап қою мерзімі бес жылды құрайтынын атап өтеміз.</w:t>
            </w:r>
          </w:p>
        </w:tc>
      </w:tr>
      <w:tr w:rsidR="00081D12" w:rsidRPr="00A90136" w:rsidTr="00A90136">
        <w:tc>
          <w:tcPr>
            <w:tcW w:w="4778" w:type="dxa"/>
          </w:tcPr>
          <w:p w:rsidR="00081D12" w:rsidRPr="00A90136" w:rsidRDefault="00081D12" w:rsidP="009B4286">
            <w:pPr>
              <w:ind w:firstLine="134"/>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Тауарларды сату бойынша толтыру үшінбе  15 бағанды міндетті болғаны ме?</w:t>
            </w:r>
          </w:p>
        </w:tc>
        <w:tc>
          <w:tcPr>
            <w:tcW w:w="10214" w:type="dxa"/>
          </w:tcPr>
          <w:p w:rsidR="00081D12" w:rsidRPr="00A90136" w:rsidRDefault="00081D12" w:rsidP="009B4286">
            <w:pPr>
              <w:ind w:left="34"/>
              <w:jc w:val="both"/>
              <w:rPr>
                <w:rFonts w:ascii="Times New Roman" w:hAnsi="Times New Roman" w:cs="Times New Roman"/>
                <w:sz w:val="24"/>
                <w:szCs w:val="24"/>
                <w:lang w:val="kk-KZ"/>
              </w:rPr>
            </w:pPr>
            <w:r w:rsidRPr="00A90136">
              <w:rPr>
                <w:rFonts w:ascii="Times New Roman" w:eastAsia="Times New Roman" w:hAnsi="Times New Roman" w:cs="Times New Roman"/>
                <w:color w:val="000000" w:themeColor="text1"/>
                <w:spacing w:val="2"/>
                <w:sz w:val="24"/>
                <w:szCs w:val="24"/>
                <w:lang w:val="kk-KZ" w:eastAsia="ru-RU"/>
              </w:rPr>
              <w:t>"Тауарларға арналған декларацияның, тауарларды әкелу және жанама салықтардың төленгені туралы өтініштің №, ТС-1 немесе ТС-KZ" 15-бағанда ЭШФ тауарлар бойынша міндетті болып саналады,</w:t>
            </w:r>
            <w:r w:rsidRPr="00A90136">
              <w:rPr>
                <w:rFonts w:ascii="Times New Roman" w:hAnsi="Times New Roman" w:cs="Times New Roman"/>
                <w:sz w:val="24"/>
                <w:szCs w:val="24"/>
                <w:lang w:val="kk-KZ"/>
              </w:rPr>
              <w:t xml:space="preserve"> </w:t>
            </w:r>
            <w:r w:rsidRPr="00A90136">
              <w:rPr>
                <w:rFonts w:ascii="Times New Roman" w:eastAsia="Times New Roman" w:hAnsi="Times New Roman" w:cs="Times New Roman"/>
                <w:color w:val="000000" w:themeColor="text1"/>
                <w:spacing w:val="2"/>
                <w:sz w:val="24"/>
                <w:szCs w:val="24"/>
                <w:lang w:val="kk-KZ" w:eastAsia="ru-RU"/>
              </w:rPr>
              <w:t xml:space="preserve">"Тауардың, жұмыстардың, көрсетілетін қызметтердің шығарылған жерінің </w:t>
            </w:r>
            <w:r w:rsidRPr="00A90136">
              <w:rPr>
                <w:rFonts w:ascii="Times New Roman" w:eastAsia="Times New Roman" w:hAnsi="Times New Roman" w:cs="Times New Roman"/>
                <w:color w:val="000000" w:themeColor="text1"/>
                <w:spacing w:val="2"/>
                <w:sz w:val="24"/>
                <w:szCs w:val="24"/>
                <w:lang w:val="kk-KZ" w:eastAsia="ru-RU"/>
              </w:rPr>
              <w:lastRenderedPageBreak/>
              <w:t>белгілері" деген 2-бағандағы "1" белгісіне жататын, сондай-ақ ЕАЭО мүше мемлекетке тауарлардың экспорты кезінде "3" белгіге жататын</w:t>
            </w:r>
          </w:p>
        </w:tc>
      </w:tr>
      <w:tr w:rsidR="00081D12" w:rsidRPr="00A90136" w:rsidTr="00A90136">
        <w:tc>
          <w:tcPr>
            <w:tcW w:w="4778" w:type="dxa"/>
          </w:tcPr>
          <w:p w:rsidR="00081D12" w:rsidRPr="00A90136" w:rsidRDefault="00081D12" w:rsidP="008C46D4">
            <w:pPr>
              <w:ind w:firstLine="134"/>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lastRenderedPageBreak/>
              <w:t>Кодттар бойынша тауардың есебін қалай жүргізу қажет. Біздің компания тауарларды КҰ және РФ шеңберінде импорттайды. Алдын тізбедегі код  алынып тастаған болатын, жаңа код сол топтағы кодтарға қосылған болатын, яғни өзгерістер тізбедегі кодттар біреуінің ішінде болатын. Қазір сондай жағдай басқа топтағы жаңа кодпен РФ біратты тауар түсе бастады.   Сұрақ: Әртүрлі кодттағы біратты тауарларды қалй ескеріледі ЭШФ-ны жазып беру қалай болады, әртүрлі кодтты тауарға  1-с  есепті ұсынбайды (кодттардың өзгеру қағидасын сақтайды). Тізбеге кіретін алдыңғы кодтың тауарлар қадығы есебін қалай жүргізеді, Тізбеден тауар шығарылған өзгертілген кодтқа апарған кезде ЭШФ –ны жазып беру және есепті қалай жүргізу қажет?</w:t>
            </w:r>
          </w:p>
        </w:tc>
        <w:tc>
          <w:tcPr>
            <w:tcW w:w="10214" w:type="dxa"/>
          </w:tcPr>
          <w:p w:rsidR="00081D12" w:rsidRPr="00A90136" w:rsidRDefault="00081D12" w:rsidP="002E3547">
            <w:pPr>
              <w:jc w:val="both"/>
              <w:rPr>
                <w:rFonts w:ascii="Times New Roman" w:eastAsia="Times New Roman" w:hAnsi="Times New Roman" w:cs="Times New Roman"/>
                <w:color w:val="000000" w:themeColor="text1"/>
                <w:spacing w:val="2"/>
                <w:sz w:val="24"/>
                <w:szCs w:val="24"/>
                <w:lang w:val="kk-KZ" w:eastAsia="ru-RU"/>
              </w:rPr>
            </w:pPr>
            <w:r w:rsidRPr="00A90136">
              <w:rPr>
                <w:rFonts w:ascii="Times New Roman" w:eastAsia="Times New Roman" w:hAnsi="Times New Roman" w:cs="Times New Roman"/>
                <w:color w:val="000000" w:themeColor="text1"/>
                <w:spacing w:val="2"/>
                <w:sz w:val="24"/>
                <w:szCs w:val="24"/>
                <w:lang w:val="kk-KZ" w:eastAsia="ru-RU"/>
              </w:rPr>
              <w:t xml:space="preserve">Еуразиялық экономикалық коммисиясының шешімі негізінде ЕАЭО СЭҚ ТН коды өзгертілген жағдайда ЕАЭО СЭҚ ТН коды көрсетіледі ЭШФ 4-бағанда G тарауында ЭШФ жазылған жағдайда осындай ЭШФ сол уақытқа бекітілген. </w:t>
            </w:r>
          </w:p>
          <w:p w:rsidR="00081D12" w:rsidRPr="00A90136" w:rsidRDefault="00081D12" w:rsidP="009B3107">
            <w:pPr>
              <w:ind w:left="34"/>
              <w:rPr>
                <w:rFonts w:ascii="Times New Roman" w:hAnsi="Times New Roman" w:cs="Times New Roman"/>
                <w:sz w:val="24"/>
                <w:szCs w:val="24"/>
                <w:lang w:val="kk-KZ"/>
              </w:rPr>
            </w:pPr>
            <w:r w:rsidRPr="00A90136">
              <w:rPr>
                <w:rFonts w:ascii="Times New Roman" w:eastAsia="Times New Roman" w:hAnsi="Times New Roman" w:cs="Times New Roman"/>
                <w:color w:val="000000" w:themeColor="text1"/>
                <w:spacing w:val="2"/>
                <w:sz w:val="24"/>
                <w:szCs w:val="24"/>
                <w:lang w:val="kk-KZ" w:eastAsia="ru-RU"/>
              </w:rPr>
              <w:t>Бұл ретте біратты тауар ЕАЭО СЭҚ ТН екі кодтары болғандар шығарылады.</w:t>
            </w:r>
          </w:p>
        </w:tc>
      </w:tr>
      <w:tr w:rsidR="00081D12" w:rsidRPr="00A90136" w:rsidTr="00A90136">
        <w:tc>
          <w:tcPr>
            <w:tcW w:w="4778" w:type="dxa"/>
          </w:tcPr>
          <w:p w:rsidR="00081D12" w:rsidRPr="00A90136" w:rsidRDefault="00081D12" w:rsidP="008C46D4">
            <w:pPr>
              <w:ind w:firstLine="134"/>
              <w:jc w:val="both"/>
              <w:rPr>
                <w:rFonts w:ascii="Times New Roman" w:hAnsi="Times New Roman" w:cs="Times New Roman"/>
                <w:sz w:val="24"/>
                <w:szCs w:val="24"/>
                <w:lang w:val="kk-KZ"/>
              </w:rPr>
            </w:pPr>
            <w:r w:rsidRPr="00A90136">
              <w:rPr>
                <w:rFonts w:ascii="Times New Roman" w:eastAsia="Calibri" w:hAnsi="Times New Roman" w:cs="Times New Roman"/>
                <w:sz w:val="24"/>
                <w:szCs w:val="24"/>
                <w:lang w:val="kk-KZ"/>
              </w:rPr>
              <w:t>Алкоголь өніміне лицензиялық алым неге бірдей (30 ш.м. алаңды дүкен үшін не, 2000 ш.м. алаңды супермаркет үшін не)? Бұл әділдік па?</w:t>
            </w:r>
          </w:p>
        </w:tc>
        <w:tc>
          <w:tcPr>
            <w:tcW w:w="10214" w:type="dxa"/>
          </w:tcPr>
          <w:p w:rsidR="00081D12" w:rsidRPr="00A90136" w:rsidRDefault="00081D12" w:rsidP="009B3107">
            <w:pPr>
              <w:ind w:left="34"/>
              <w:jc w:val="both"/>
              <w:rPr>
                <w:rStyle w:val="s0"/>
                <w:rFonts w:ascii="Times New Roman" w:hAnsi="Times New Roman" w:cs="Times New Roman"/>
                <w:sz w:val="24"/>
                <w:szCs w:val="24"/>
                <w:lang w:val="kk-KZ"/>
              </w:rPr>
            </w:pPr>
            <w:r w:rsidRPr="00A90136">
              <w:rPr>
                <w:rFonts w:ascii="Times New Roman" w:hAnsi="Times New Roman" w:cs="Times New Roman"/>
                <w:sz w:val="24"/>
                <w:szCs w:val="24"/>
                <w:lang w:val="kk-KZ" w:eastAsia="ru-RU"/>
              </w:rPr>
              <w:t xml:space="preserve">Салық кодексі жобасымен жылсайынғы лицензиялық алымды жекелеген қызмет түрлерiмен айналысу құқығы үшiн лицензияны қолдану үшін төлемге аудару. </w:t>
            </w:r>
            <w:r w:rsidRPr="00A90136">
              <w:rPr>
                <w:rStyle w:val="s0"/>
                <w:rFonts w:ascii="Times New Roman" w:hAnsi="Times New Roman" w:cs="Times New Roman"/>
                <w:sz w:val="24"/>
                <w:szCs w:val="24"/>
                <w:lang w:val="kk-KZ"/>
              </w:rPr>
              <w:t>Жыл барысында тең бөлікте осы жылдың 25 наурыздан, 25 маусымнан, 25 қыркүйектен, 25 желтоқсаннан кешіктірмей тең бөлікте төлем жасалады.</w:t>
            </w:r>
          </w:p>
          <w:p w:rsidR="00081D12" w:rsidRPr="00A90136" w:rsidRDefault="00081D12" w:rsidP="009B3107">
            <w:pPr>
              <w:pStyle w:val="j11"/>
              <w:spacing w:before="0" w:beforeAutospacing="0" w:after="0" w:afterAutospacing="0"/>
              <w:ind w:left="34"/>
              <w:contextualSpacing/>
              <w:jc w:val="both"/>
              <w:rPr>
                <w:lang w:val="kk-KZ"/>
              </w:rPr>
            </w:pPr>
            <w:r w:rsidRPr="00A90136">
              <w:rPr>
                <w:lang w:val="kk-KZ"/>
              </w:rPr>
              <w:t>Төлем көлемі астана, мемлекеттік маңызы бар қалаларда және облыс орталықтарында – 100 АЕК, басқа қалалар мен кенттерде – 60 АЕК, ауылдық елді мекендерде – 20 АЕК бекітілген. Сонымен қатар, Салық кодексі жобасында сауда алаңына қатысты төлем көлемін саралау қарастырылмаған.</w:t>
            </w:r>
          </w:p>
        </w:tc>
      </w:tr>
      <w:tr w:rsidR="00081D12" w:rsidRPr="00A90136" w:rsidTr="00A90136">
        <w:tc>
          <w:tcPr>
            <w:tcW w:w="4778" w:type="dxa"/>
          </w:tcPr>
          <w:p w:rsidR="00081D12" w:rsidRPr="00A90136" w:rsidRDefault="00081D12" w:rsidP="008C46D4">
            <w:pPr>
              <w:ind w:firstLine="134"/>
              <w:jc w:val="both"/>
              <w:rPr>
                <w:rFonts w:ascii="Times New Roman" w:hAnsi="Times New Roman" w:cs="Times New Roman"/>
                <w:sz w:val="24"/>
                <w:szCs w:val="24"/>
                <w:lang w:val="kk-KZ"/>
              </w:rPr>
            </w:pPr>
            <w:r w:rsidRPr="00A90136">
              <w:rPr>
                <w:rFonts w:ascii="Times New Roman" w:hAnsi="Times New Roman" w:cs="Times New Roman"/>
                <w:sz w:val="24"/>
                <w:szCs w:val="24"/>
              </w:rPr>
              <w:t>ЖШС</w:t>
            </w:r>
            <w:r w:rsidRPr="00A90136">
              <w:rPr>
                <w:rFonts w:ascii="Times New Roman" w:hAnsi="Times New Roman" w:cs="Times New Roman"/>
                <w:sz w:val="24"/>
                <w:szCs w:val="24"/>
                <w:lang w:val="kk-KZ"/>
              </w:rPr>
              <w:t xml:space="preserve"> 2011ж. 4 тоқсанға қосымша декларация берді. Мерзімінің өтуіне байланысты, осы декларацияны кері қайтару туралы </w:t>
            </w:r>
            <w:proofErr w:type="gramStart"/>
            <w:r w:rsidRPr="00A90136">
              <w:rPr>
                <w:rFonts w:ascii="Times New Roman" w:hAnsi="Times New Roman" w:cs="Times New Roman"/>
                <w:sz w:val="24"/>
                <w:szCs w:val="24"/>
                <w:lang w:val="kk-KZ"/>
              </w:rPr>
              <w:t>СБ</w:t>
            </w:r>
            <w:proofErr w:type="gramEnd"/>
            <w:r w:rsidRPr="00A90136">
              <w:rPr>
                <w:rFonts w:ascii="Times New Roman" w:hAnsi="Times New Roman" w:cs="Times New Roman"/>
                <w:sz w:val="24"/>
                <w:szCs w:val="24"/>
                <w:lang w:val="kk-KZ"/>
              </w:rPr>
              <w:t xml:space="preserve"> хабарлама келді. Сұрақ: Егер осы декларация бойынша айтарлықтай </w:t>
            </w:r>
            <w:r w:rsidRPr="00A90136">
              <w:rPr>
                <w:rFonts w:ascii="Times New Roman" w:hAnsi="Times New Roman" w:cs="Times New Roman"/>
                <w:sz w:val="24"/>
                <w:szCs w:val="24"/>
                <w:lang w:val="kk-KZ"/>
              </w:rPr>
              <w:lastRenderedPageBreak/>
              <w:t>сомасы азайса, осы жағдайда қалай жасау керек?</w:t>
            </w:r>
          </w:p>
        </w:tc>
        <w:tc>
          <w:tcPr>
            <w:tcW w:w="10214" w:type="dxa"/>
          </w:tcPr>
          <w:p w:rsidR="00081D12" w:rsidRPr="00A90136" w:rsidRDefault="00081D12" w:rsidP="001121F7">
            <w:pPr>
              <w:ind w:firstLine="176"/>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lastRenderedPageBreak/>
              <w:t>Салық есептілігiн керi қайтарып алу тәртібіне сәйкес (210 б.) ескіру мерзімі аяқталғаннан кейін салық төлеушi табыс еткен салық есептілігiн жою әдісімен кері қайтарып алу жүргізіледі.</w:t>
            </w:r>
          </w:p>
          <w:p w:rsidR="00081D12" w:rsidRPr="00A90136" w:rsidRDefault="00081D12" w:rsidP="001121F7">
            <w:pPr>
              <w:ind w:left="34"/>
              <w:rPr>
                <w:rFonts w:ascii="Times New Roman" w:hAnsi="Times New Roman" w:cs="Times New Roman"/>
                <w:sz w:val="24"/>
                <w:szCs w:val="24"/>
                <w:lang w:val="kk-KZ"/>
              </w:rPr>
            </w:pPr>
            <w:r w:rsidRPr="00A90136">
              <w:rPr>
                <w:rFonts w:ascii="Times New Roman" w:hAnsi="Times New Roman" w:cs="Times New Roman"/>
                <w:sz w:val="24"/>
                <w:szCs w:val="24"/>
                <w:lang w:val="kk-KZ"/>
              </w:rPr>
              <w:t>Белгіленген мерзімде салық органының хабарламасын СТ орындамаған жағдайда, салық органы осы салық есептілігінің кері қайтаруын шығарылған шешім негізінде жүргізеді.</w:t>
            </w:r>
          </w:p>
        </w:tc>
      </w:tr>
      <w:tr w:rsidR="00081D12" w:rsidRPr="00A90136" w:rsidTr="00A90136">
        <w:tc>
          <w:tcPr>
            <w:tcW w:w="4778" w:type="dxa"/>
          </w:tcPr>
          <w:p w:rsidR="00081D12" w:rsidRPr="00A90136" w:rsidRDefault="00081D12" w:rsidP="008C46D4">
            <w:pPr>
              <w:ind w:firstLine="134"/>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lastRenderedPageBreak/>
              <w:t xml:space="preserve">Егер сатылған тауар алынатын тауарлар тізбесіне қатысы жоқ болса, ЭШФ-да осы тауардың барлық мәліметтерін көрсетпесе болады ма? Дүкен арқылы бөлшектеп сату кезінде ЭШС-ны жазу өзгешелікттері бар ма?  </w:t>
            </w:r>
          </w:p>
        </w:tc>
        <w:tc>
          <w:tcPr>
            <w:tcW w:w="10214" w:type="dxa"/>
          </w:tcPr>
          <w:p w:rsidR="00081D12" w:rsidRPr="00A90136" w:rsidRDefault="00081D12" w:rsidP="008C060E">
            <w:pPr>
              <w:ind w:left="34"/>
              <w:rPr>
                <w:rFonts w:ascii="Times New Roman" w:hAnsi="Times New Roman" w:cs="Times New Roman"/>
                <w:sz w:val="24"/>
                <w:szCs w:val="24"/>
                <w:lang w:val="kk-KZ"/>
              </w:rPr>
            </w:pPr>
            <w:r w:rsidRPr="00A90136">
              <w:rPr>
                <w:rFonts w:ascii="Times New Roman" w:hAnsi="Times New Roman" w:cs="Times New Roman"/>
                <w:sz w:val="24"/>
                <w:szCs w:val="24"/>
                <w:lang w:val="kk-KZ"/>
              </w:rPr>
              <w:t>ҚР ҚМ-нің 2017 жылғы 12 мамырдағы №301 Бұйрығына сәйкес сатылған тауарлар алынатын тауар Тізбесіне енгізілмесе жеке тұлғаға (бөлшектеп сату) сату кезінде G тарауының  2, 3, 4, 5, 6, 7, 8 ,9, 10, 11, 12, 13, 14 и 17 бағандары міндетті.</w:t>
            </w:r>
          </w:p>
        </w:tc>
      </w:tr>
      <w:tr w:rsidR="00081D12" w:rsidRPr="00A90136" w:rsidTr="00A90136">
        <w:tc>
          <w:tcPr>
            <w:tcW w:w="4778" w:type="dxa"/>
          </w:tcPr>
          <w:p w:rsidR="00081D12" w:rsidRPr="00A90136" w:rsidRDefault="00081D12" w:rsidP="000012AC">
            <w:pPr>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ҚҚС бақылау шоты – бұл жинақтау шоты. ҚҚС бақылау шотына банкімен депозиттік шарт жасасуға компанияның құқығы бар ма?</w:t>
            </w:r>
          </w:p>
          <w:p w:rsidR="00081D12" w:rsidRPr="00A90136" w:rsidRDefault="00081D12" w:rsidP="008C46D4">
            <w:pPr>
              <w:ind w:firstLine="134"/>
              <w:jc w:val="both"/>
              <w:rPr>
                <w:rFonts w:ascii="Times New Roman" w:hAnsi="Times New Roman" w:cs="Times New Roman"/>
                <w:sz w:val="24"/>
                <w:szCs w:val="24"/>
                <w:lang w:val="kk-KZ"/>
              </w:rPr>
            </w:pPr>
          </w:p>
        </w:tc>
        <w:tc>
          <w:tcPr>
            <w:tcW w:w="10214" w:type="dxa"/>
            <w:vMerge w:val="restart"/>
          </w:tcPr>
          <w:p w:rsidR="00081D12" w:rsidRPr="00A90136" w:rsidRDefault="00081D12" w:rsidP="009B3107">
            <w:pPr>
              <w:ind w:left="34"/>
              <w:jc w:val="both"/>
              <w:rPr>
                <w:rFonts w:ascii="Times New Roman" w:hAnsi="Times New Roman" w:cs="Times New Roman"/>
                <w:bCs/>
                <w:sz w:val="24"/>
                <w:szCs w:val="24"/>
                <w:lang w:val="kk-KZ"/>
              </w:rPr>
            </w:pPr>
            <w:r w:rsidRPr="00A90136">
              <w:rPr>
                <w:rFonts w:ascii="Times New Roman" w:hAnsi="Times New Roman" w:cs="Times New Roman"/>
                <w:bCs/>
                <w:sz w:val="24"/>
                <w:szCs w:val="24"/>
                <w:lang w:val="kk-KZ"/>
              </w:rPr>
              <w:t>«Төлемдер және төлем жүйелері туралы» Қазақстан Республикасы Заңының 27-бабы 4-тармағына сәйкес Банктік шоттар клиенттердің ағымдағы және жинақ шоттары, сондай-ақ банктердің және банк операцияларының жекелеген түрлерін жүзеге асыратын ұйымдардың корреспонденттік шоттары болып бөлінеді.</w:t>
            </w:r>
          </w:p>
          <w:p w:rsidR="00081D12" w:rsidRPr="00A90136" w:rsidRDefault="00081D12" w:rsidP="009B3107">
            <w:pPr>
              <w:ind w:left="34"/>
              <w:jc w:val="both"/>
              <w:rPr>
                <w:rFonts w:ascii="Times New Roman" w:hAnsi="Times New Roman" w:cs="Times New Roman"/>
                <w:bCs/>
                <w:sz w:val="24"/>
                <w:szCs w:val="24"/>
                <w:lang w:val="kk-KZ"/>
              </w:rPr>
            </w:pPr>
            <w:r w:rsidRPr="00A90136">
              <w:rPr>
                <w:rFonts w:ascii="Times New Roman" w:hAnsi="Times New Roman" w:cs="Times New Roman"/>
                <w:bCs/>
                <w:sz w:val="24"/>
                <w:szCs w:val="24"/>
                <w:lang w:val="kk-KZ"/>
              </w:rPr>
              <w:t>Салық кодексі жобасының 433-бабына сәйкес Қазақстан Республикасының аумағындағы екінші дәрежедегі банкіде ҚҚС төлеушімен ашқан және ҚҚС бойынша есеп айырысу қозғалысы есебі үшін пайдаланатын  банкі шоты – бақылау шоты көзделген.</w:t>
            </w:r>
          </w:p>
          <w:p w:rsidR="00081D12" w:rsidRPr="00A90136" w:rsidRDefault="00081D12" w:rsidP="009B3107">
            <w:pPr>
              <w:ind w:left="34"/>
              <w:jc w:val="both"/>
              <w:rPr>
                <w:rStyle w:val="s1"/>
                <w:b w:val="0"/>
                <w:sz w:val="24"/>
                <w:szCs w:val="24"/>
                <w:lang w:val="kk-KZ"/>
              </w:rPr>
            </w:pPr>
            <w:r w:rsidRPr="00A90136">
              <w:rPr>
                <w:rFonts w:ascii="Times New Roman" w:hAnsi="Times New Roman" w:cs="Times New Roman"/>
                <w:bCs/>
                <w:sz w:val="24"/>
                <w:szCs w:val="24"/>
                <w:lang w:val="kk-KZ"/>
              </w:rPr>
              <w:t xml:space="preserve">         Демек, ҚҚС бақылау шоты, ағымдағы шот ретінде ҚҚС сомаларының қозғалыс есебі мақсаты үшін  ашылады, режимі «Төлемдер және төлем жүйелері туралы» қолданыстағы заңнамада көзделген. ҚҚС бақылау шотын жүргізу жөніндегі шарты, оның ішінде ҚҚС аударуға комиссия алу, пайыздарды есептеу, заңнаманың тиісті ережелеріне сәйкес банктік шот шартында көзделінетін болады, бұл ретте, ҚҚС бақылау шотын ҚҚС төлеушімен пайдалану ерекшеліктері Салық кодексі жобасының 433-бабында регламенттелінген.</w:t>
            </w:r>
          </w:p>
        </w:tc>
      </w:tr>
      <w:tr w:rsidR="00081D12" w:rsidRPr="00A90136" w:rsidTr="00A90136">
        <w:tc>
          <w:tcPr>
            <w:tcW w:w="4778" w:type="dxa"/>
          </w:tcPr>
          <w:p w:rsidR="00081D12" w:rsidRPr="00A90136" w:rsidRDefault="00081D12" w:rsidP="000012AC">
            <w:pPr>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 xml:space="preserve">Екінші деңгейдегі банкімен, негізгі төлемнен жеке ҚҚС аударғаны үшін комиссия өндіріп алынады ма? </w:t>
            </w:r>
          </w:p>
          <w:p w:rsidR="00081D12" w:rsidRPr="00A90136" w:rsidRDefault="00081D12" w:rsidP="008C46D4">
            <w:pPr>
              <w:ind w:firstLine="134"/>
              <w:jc w:val="both"/>
              <w:rPr>
                <w:rFonts w:ascii="Times New Roman" w:hAnsi="Times New Roman" w:cs="Times New Roman"/>
                <w:sz w:val="24"/>
                <w:szCs w:val="24"/>
                <w:lang w:val="kk-KZ"/>
              </w:rPr>
            </w:pPr>
          </w:p>
        </w:tc>
        <w:tc>
          <w:tcPr>
            <w:tcW w:w="10214" w:type="dxa"/>
            <w:vMerge/>
          </w:tcPr>
          <w:p w:rsidR="00081D12" w:rsidRPr="00A90136" w:rsidRDefault="00081D12" w:rsidP="009B3107">
            <w:pPr>
              <w:ind w:left="34"/>
              <w:rPr>
                <w:rFonts w:ascii="Times New Roman" w:hAnsi="Times New Roman" w:cs="Times New Roman"/>
                <w:sz w:val="24"/>
                <w:szCs w:val="24"/>
                <w:lang w:val="kk-KZ"/>
              </w:rPr>
            </w:pPr>
          </w:p>
        </w:tc>
      </w:tr>
      <w:tr w:rsidR="00081D12" w:rsidRPr="00A90136" w:rsidTr="00A90136">
        <w:tc>
          <w:tcPr>
            <w:tcW w:w="4778" w:type="dxa"/>
          </w:tcPr>
          <w:p w:rsidR="00081D12" w:rsidRPr="00A90136" w:rsidRDefault="00081D12" w:rsidP="008C46D4">
            <w:pPr>
              <w:ind w:firstLine="134"/>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 xml:space="preserve">Біздің компания 2015 жылғы қазаннан бастап меншікті өндірістегі тауарды ҚҚС нөлдік мөлшерлеме бойынша өткізген (экспорт). Осыған байланысты, бізде ҚҚС бойынша дебеттік сальдо жиналып қалған (бірнеше миллион). Біз, салық комитетіне ҚҚС қайтару не басқа салыққа аудару туралы өтініш білдіргенбіз. Бізге, ҚҚС қайтару немесе аудару салықтық тексеруден кейін жүргізіледі деп жауап берген. Қазіргі уақытта, бізде кешенді салықтық тексеру жүргізілуде. Сұрақ: </w:t>
            </w:r>
            <w:r w:rsidRPr="00A90136">
              <w:rPr>
                <w:rFonts w:ascii="Times New Roman" w:hAnsi="Times New Roman" w:cs="Times New Roman"/>
                <w:sz w:val="24"/>
                <w:szCs w:val="24"/>
                <w:lang w:val="kk-KZ"/>
              </w:rPr>
              <w:lastRenderedPageBreak/>
              <w:t>Тексеруден кейін (ҚҚС бойынша дебеттік сальдоны қайтару немесе аудару) мүмкін ба?</w:t>
            </w:r>
          </w:p>
        </w:tc>
        <w:tc>
          <w:tcPr>
            <w:tcW w:w="10214" w:type="dxa"/>
          </w:tcPr>
          <w:p w:rsidR="00081D12" w:rsidRPr="00A90136" w:rsidRDefault="00081D12" w:rsidP="009B3107">
            <w:pPr>
              <w:ind w:left="34"/>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lastRenderedPageBreak/>
              <w:t xml:space="preserve">Салық кодексінің 272-бабы 1-тармағының 1) тармақшасына сәйкес есепке жатқызылатын қосылған құн салығы сомасының осы Кодекстiң </w:t>
            </w:r>
            <w:bookmarkStart w:id="1" w:name="sub1000923645"/>
            <w:r w:rsidRPr="00A90136">
              <w:rPr>
                <w:rFonts w:ascii="Times New Roman" w:hAnsi="Times New Roman" w:cs="Times New Roman"/>
                <w:b/>
                <w:sz w:val="24"/>
                <w:szCs w:val="24"/>
              </w:rPr>
              <w:fldChar w:fldCharType="begin"/>
            </w:r>
            <w:r w:rsidRPr="00A90136">
              <w:rPr>
                <w:rFonts w:ascii="Times New Roman" w:hAnsi="Times New Roman" w:cs="Times New Roman"/>
                <w:b/>
                <w:sz w:val="24"/>
                <w:szCs w:val="24"/>
                <w:lang w:val="kk-KZ"/>
              </w:rPr>
              <w:instrText xml:space="preserve"> HYPERLINK "jl:30366245.2730000%20" </w:instrText>
            </w:r>
            <w:r w:rsidRPr="00A90136">
              <w:rPr>
                <w:rFonts w:ascii="Times New Roman" w:hAnsi="Times New Roman" w:cs="Times New Roman"/>
                <w:b/>
                <w:sz w:val="24"/>
                <w:szCs w:val="24"/>
              </w:rPr>
              <w:fldChar w:fldCharType="separate"/>
            </w:r>
            <w:r w:rsidRPr="00A90136">
              <w:rPr>
                <w:rFonts w:ascii="Times New Roman" w:hAnsi="Times New Roman" w:cs="Times New Roman"/>
                <w:bCs/>
                <w:sz w:val="24"/>
                <w:szCs w:val="24"/>
                <w:lang w:val="kk-KZ"/>
              </w:rPr>
              <w:t>273</w:t>
            </w:r>
            <w:r w:rsidRPr="00A90136">
              <w:rPr>
                <w:rFonts w:ascii="Times New Roman" w:hAnsi="Times New Roman" w:cs="Times New Roman"/>
                <w:b/>
                <w:sz w:val="24"/>
                <w:szCs w:val="24"/>
              </w:rPr>
              <w:fldChar w:fldCharType="end"/>
            </w:r>
            <w:bookmarkEnd w:id="1"/>
            <w:r w:rsidRPr="00A90136">
              <w:rPr>
                <w:rFonts w:ascii="Times New Roman" w:hAnsi="Times New Roman" w:cs="Times New Roman"/>
                <w:sz w:val="24"/>
                <w:szCs w:val="24"/>
                <w:lang w:val="kk-KZ"/>
              </w:rPr>
              <w:t xml:space="preserve"> және </w:t>
            </w:r>
            <w:bookmarkStart w:id="2" w:name="sub1000925489"/>
            <w:r w:rsidRPr="00A90136">
              <w:rPr>
                <w:rFonts w:ascii="Times New Roman" w:hAnsi="Times New Roman" w:cs="Times New Roman"/>
                <w:b/>
                <w:sz w:val="24"/>
                <w:szCs w:val="24"/>
              </w:rPr>
              <w:fldChar w:fldCharType="begin"/>
            </w:r>
            <w:r w:rsidRPr="00A90136">
              <w:rPr>
                <w:rFonts w:ascii="Times New Roman" w:hAnsi="Times New Roman" w:cs="Times New Roman"/>
                <w:b/>
                <w:sz w:val="24"/>
                <w:szCs w:val="24"/>
                <w:lang w:val="kk-KZ"/>
              </w:rPr>
              <w:instrText xml:space="preserve"> HYPERLINK "jl:30366245.2740000%20" </w:instrText>
            </w:r>
            <w:r w:rsidRPr="00A90136">
              <w:rPr>
                <w:rFonts w:ascii="Times New Roman" w:hAnsi="Times New Roman" w:cs="Times New Roman"/>
                <w:b/>
                <w:sz w:val="24"/>
                <w:szCs w:val="24"/>
              </w:rPr>
              <w:fldChar w:fldCharType="separate"/>
            </w:r>
            <w:r w:rsidRPr="00A90136">
              <w:rPr>
                <w:rFonts w:ascii="Times New Roman" w:hAnsi="Times New Roman" w:cs="Times New Roman"/>
                <w:bCs/>
                <w:sz w:val="24"/>
                <w:szCs w:val="24"/>
                <w:lang w:val="kk-KZ"/>
              </w:rPr>
              <w:t>274-баптарында</w:t>
            </w:r>
            <w:r w:rsidRPr="00A90136">
              <w:rPr>
                <w:rFonts w:ascii="Times New Roman" w:hAnsi="Times New Roman" w:cs="Times New Roman"/>
                <w:b/>
                <w:sz w:val="24"/>
                <w:szCs w:val="24"/>
              </w:rPr>
              <w:fldChar w:fldCharType="end"/>
            </w:r>
            <w:bookmarkEnd w:id="2"/>
            <w:r w:rsidRPr="00A90136">
              <w:rPr>
                <w:rFonts w:ascii="Times New Roman" w:hAnsi="Times New Roman" w:cs="Times New Roman"/>
                <w:sz w:val="24"/>
                <w:szCs w:val="24"/>
                <w:lang w:val="kk-KZ"/>
              </w:rPr>
              <w:t xml:space="preserve"> белгiленген тәртiппен есептi салық кезеңiнiң аяғында декларация бойынша өсу қорытындысымен қалыптасқан, есепке жазылған салық сомасынан асып кетуі бюджеттен қайтаруға жатады.</w:t>
            </w:r>
          </w:p>
          <w:p w:rsidR="00081D12" w:rsidRPr="00A90136" w:rsidRDefault="00081D12" w:rsidP="009B3107">
            <w:pPr>
              <w:ind w:left="34"/>
              <w:jc w:val="both"/>
              <w:rPr>
                <w:rFonts w:ascii="Times New Roman" w:eastAsia="Times New Roman" w:hAnsi="Times New Roman" w:cs="Times New Roman"/>
                <w:color w:val="000000"/>
                <w:sz w:val="24"/>
                <w:szCs w:val="24"/>
                <w:lang w:val="kk-KZ" w:eastAsia="ru-RU"/>
              </w:rPr>
            </w:pPr>
            <w:r w:rsidRPr="00A90136">
              <w:rPr>
                <w:rFonts w:ascii="Times New Roman" w:hAnsi="Times New Roman" w:cs="Times New Roman"/>
                <w:sz w:val="24"/>
                <w:szCs w:val="24"/>
                <w:lang w:val="kk-KZ"/>
              </w:rPr>
              <w:tab/>
              <w:t>Салық кодексінің 272-бабы 3-тармағына сәйкес н</w:t>
            </w:r>
            <w:r w:rsidRPr="00A90136">
              <w:rPr>
                <w:rFonts w:ascii="Times New Roman" w:eastAsia="Times New Roman" w:hAnsi="Times New Roman" w:cs="Times New Roman"/>
                <w:color w:val="000000"/>
                <w:sz w:val="24"/>
                <w:szCs w:val="24"/>
                <w:lang w:val="kk-KZ" w:eastAsia="ru-RU"/>
              </w:rPr>
              <w:t>өлдік мөлшерлеме бойынша салық салынатын айналымдар жасалған салық кезеңінің соңында қалыптасқан ҚҚС сомасының асып кетуі, егер бір мезгілде мынадай шарттар орындалатын болса:</w:t>
            </w:r>
          </w:p>
          <w:p w:rsidR="00081D12" w:rsidRPr="00A90136" w:rsidRDefault="00081D12" w:rsidP="009B3107">
            <w:pPr>
              <w:ind w:left="34"/>
              <w:jc w:val="both"/>
              <w:rPr>
                <w:rFonts w:ascii="Times New Roman" w:eastAsia="Times New Roman" w:hAnsi="Times New Roman" w:cs="Times New Roman"/>
                <w:color w:val="000000"/>
                <w:sz w:val="24"/>
                <w:szCs w:val="24"/>
                <w:lang w:val="kk-KZ" w:eastAsia="ru-RU"/>
              </w:rPr>
            </w:pPr>
            <w:bookmarkStart w:id="3" w:name="SUB2720301"/>
            <w:bookmarkEnd w:id="3"/>
            <w:r w:rsidRPr="00A90136">
              <w:rPr>
                <w:rFonts w:ascii="Times New Roman" w:eastAsia="Times New Roman" w:hAnsi="Times New Roman" w:cs="Times New Roman"/>
                <w:color w:val="000000"/>
                <w:sz w:val="24"/>
                <w:szCs w:val="24"/>
                <w:lang w:val="kk-KZ" w:eastAsia="ru-RU"/>
              </w:rPr>
              <w:t>1) ҚҚС төлеуші нөлдік мөлшерлеме бойынша салық салынатын тауарларды, жұмыстарды, көрсетілетін қызметтерді тұрақты түрде өткізуді жүзеге асырса;</w:t>
            </w:r>
          </w:p>
          <w:p w:rsidR="00081D12" w:rsidRPr="00A90136" w:rsidRDefault="00081D12" w:rsidP="009B3107">
            <w:pPr>
              <w:ind w:left="34"/>
              <w:jc w:val="both"/>
              <w:rPr>
                <w:rFonts w:ascii="Times New Roman" w:eastAsia="Times New Roman" w:hAnsi="Times New Roman" w:cs="Times New Roman"/>
                <w:color w:val="000000"/>
                <w:sz w:val="24"/>
                <w:szCs w:val="24"/>
                <w:lang w:val="kk-KZ" w:eastAsia="ru-RU"/>
              </w:rPr>
            </w:pPr>
            <w:bookmarkStart w:id="4" w:name="SUB2720302"/>
            <w:bookmarkEnd w:id="4"/>
            <w:r w:rsidRPr="00A90136">
              <w:rPr>
                <w:rFonts w:ascii="Times New Roman" w:eastAsia="Times New Roman" w:hAnsi="Times New Roman" w:cs="Times New Roman"/>
                <w:color w:val="000000"/>
                <w:sz w:val="24"/>
                <w:szCs w:val="24"/>
                <w:lang w:val="kk-KZ" w:eastAsia="ru-RU"/>
              </w:rPr>
              <w:t xml:space="preserve">2) тауарларды, жұмыстарды, көрсетілетін қызметтерді тұрақты түрде өткізу жүзеге асырылған салық кезеңінде нөлдік мөлшерлеме бойынша салық салынатын өткізу бойынша айналым өткізу бойынша салық салынатын жалпы айналымның кемінде 70 пайызын құрайтын болса, </w:t>
            </w:r>
            <w:r w:rsidRPr="00A90136">
              <w:rPr>
                <w:rFonts w:ascii="Times New Roman" w:eastAsia="Times New Roman" w:hAnsi="Times New Roman" w:cs="Times New Roman"/>
                <w:color w:val="000000"/>
                <w:sz w:val="24"/>
                <w:szCs w:val="24"/>
                <w:lang w:val="kk-KZ" w:eastAsia="ru-RU"/>
              </w:rPr>
              <w:lastRenderedPageBreak/>
              <w:t>қайтарылуға жатады.</w:t>
            </w:r>
          </w:p>
          <w:p w:rsidR="00081D12" w:rsidRPr="00A90136" w:rsidRDefault="00081D12" w:rsidP="009B3107">
            <w:pPr>
              <w:ind w:left="34"/>
              <w:jc w:val="both"/>
              <w:rPr>
                <w:rFonts w:ascii="Times New Roman" w:eastAsia="Times New Roman" w:hAnsi="Times New Roman" w:cs="Times New Roman"/>
                <w:color w:val="000000"/>
                <w:sz w:val="24"/>
                <w:szCs w:val="24"/>
                <w:lang w:val="kk-KZ" w:eastAsia="ru-RU"/>
              </w:rPr>
            </w:pPr>
            <w:r w:rsidRPr="00A90136">
              <w:rPr>
                <w:rFonts w:ascii="Times New Roman" w:eastAsia="Times New Roman" w:hAnsi="Times New Roman" w:cs="Times New Roman"/>
                <w:color w:val="000000"/>
                <w:sz w:val="24"/>
                <w:szCs w:val="24"/>
                <w:lang w:val="kk-KZ" w:eastAsia="ru-RU"/>
              </w:rPr>
              <w:t>Салық кодексінің 272-бабы 3-тармағында белгіленген шарттар орындалмаған жағдайда, Қазақстан Республикасы Үкіметінің 2009 жылғы 20 наурыздағы № 373 қаулысымен бекітілген Қайтаруға жататын ҚҚС асып кеткен сомасын айқындау қағидасы (бұдан әрі - Қағида) қолданылады.</w:t>
            </w:r>
          </w:p>
          <w:p w:rsidR="00081D12" w:rsidRPr="00A90136" w:rsidRDefault="00081D12" w:rsidP="009B3107">
            <w:pPr>
              <w:ind w:left="34"/>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ab/>
              <w:t>Қағидалардың 3-тармағына сәйкес ҚҚС асып кеткен сомасы нөлдік мөлшерлеме бойынша салық салынатын айналыммен байланысты қайтаруға жататын ҚҚС асып кеткен сомасын айқындау тәртібі көзделген.</w:t>
            </w:r>
          </w:p>
          <w:p w:rsidR="00081D12" w:rsidRPr="00A90136" w:rsidRDefault="00081D12" w:rsidP="009B3107">
            <w:pPr>
              <w:ind w:left="34"/>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Бұл ретте, қайтаруға жататын ҚҚС асып кеткен сомасын айқындау үшін бухгалтерлік және салық есебінің деректері бойынша нөлдік мөлшерлемеде салық салынатын өткізу жөніндегі айналымның мақсаты үшін пайдаланылған тауарлар, жұмыстар, қызметтер бойынша есепке алуға жатқызылған ҚҚС сомасы есептелінеді.</w:t>
            </w:r>
          </w:p>
          <w:p w:rsidR="00081D12" w:rsidRPr="00A90136" w:rsidRDefault="00081D12" w:rsidP="009B3107">
            <w:pPr>
              <w:ind w:left="34"/>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ab/>
              <w:t>Салық кодексінің 273-бабы 1-тармағына сәйкес салық төлеушіге ҚҚС асып кетуін қайтару:</w:t>
            </w:r>
          </w:p>
          <w:p w:rsidR="00081D12" w:rsidRPr="00A90136" w:rsidRDefault="00081D12" w:rsidP="009B3107">
            <w:pPr>
              <w:numPr>
                <w:ilvl w:val="0"/>
                <w:numId w:val="5"/>
              </w:numPr>
              <w:tabs>
                <w:tab w:val="left" w:pos="1134"/>
              </w:tabs>
              <w:ind w:left="34" w:firstLine="0"/>
              <w:contextualSpacing/>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 xml:space="preserve"> </w:t>
            </w:r>
            <w:r w:rsidRPr="00A90136">
              <w:rPr>
                <w:rFonts w:ascii="Times New Roman" w:hAnsi="Times New Roman" w:cs="Times New Roman"/>
                <w:color w:val="000000"/>
                <w:sz w:val="24"/>
                <w:szCs w:val="24"/>
                <w:lang w:val="kk-KZ"/>
              </w:rPr>
              <w:t xml:space="preserve">егер осы Кодектің </w:t>
            </w:r>
            <w:hyperlink r:id="rId9" w:history="1">
              <w:r w:rsidRPr="00A90136">
                <w:rPr>
                  <w:rFonts w:ascii="Times New Roman" w:hAnsi="Times New Roman" w:cs="Times New Roman"/>
                  <w:bCs/>
                  <w:sz w:val="24"/>
                  <w:szCs w:val="24"/>
                  <w:lang w:val="kk-KZ"/>
                </w:rPr>
                <w:t>274-бабында</w:t>
              </w:r>
            </w:hyperlink>
            <w:r w:rsidRPr="00A90136">
              <w:rPr>
                <w:rFonts w:ascii="Times New Roman" w:hAnsi="Times New Roman" w:cs="Times New Roman"/>
                <w:color w:val="000000"/>
                <w:sz w:val="24"/>
                <w:szCs w:val="24"/>
                <w:lang w:val="kk-KZ"/>
              </w:rPr>
              <w:t xml:space="preserve"> өзгеше белгіленбесе, осы бапта белгіленген тәртіппен және мерзімде;</w:t>
            </w:r>
            <w:r w:rsidRPr="00A90136">
              <w:rPr>
                <w:rFonts w:ascii="Times New Roman" w:hAnsi="Times New Roman" w:cs="Times New Roman"/>
                <w:sz w:val="24"/>
                <w:szCs w:val="24"/>
                <w:lang w:val="kk-KZ"/>
              </w:rPr>
              <w:t xml:space="preserve">  </w:t>
            </w:r>
          </w:p>
          <w:p w:rsidR="00081D12" w:rsidRPr="00A90136" w:rsidRDefault="00081D12" w:rsidP="009B3107">
            <w:pPr>
              <w:numPr>
                <w:ilvl w:val="0"/>
                <w:numId w:val="5"/>
              </w:numPr>
              <w:tabs>
                <w:tab w:val="left" w:pos="1134"/>
              </w:tabs>
              <w:ind w:left="34" w:firstLine="0"/>
              <w:contextualSpacing/>
              <w:jc w:val="both"/>
              <w:rPr>
                <w:rFonts w:ascii="Times New Roman" w:hAnsi="Times New Roman" w:cs="Times New Roman"/>
                <w:sz w:val="24"/>
                <w:szCs w:val="24"/>
                <w:lang w:val="kk-KZ"/>
              </w:rPr>
            </w:pPr>
            <w:r w:rsidRPr="00A90136">
              <w:rPr>
                <w:rFonts w:ascii="Times New Roman" w:hAnsi="Times New Roman" w:cs="Times New Roman"/>
                <w:color w:val="000000"/>
                <w:sz w:val="24"/>
                <w:szCs w:val="24"/>
                <w:lang w:val="kk-KZ"/>
              </w:rPr>
              <w:t>салық кезеңі ішінде ҚҚС жөніндегі декларацияда аталған қайтару туралы оның талабының негізінде жүзеге асырылады.</w:t>
            </w:r>
          </w:p>
          <w:p w:rsidR="00081D12" w:rsidRPr="00A90136" w:rsidRDefault="00081D12" w:rsidP="009B3107">
            <w:pPr>
              <w:tabs>
                <w:tab w:val="left" w:pos="1134"/>
              </w:tabs>
              <w:ind w:left="34"/>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Салық кодексінің 273-бабы 3 және 4-тармақтарына сәйкес ҚҚС асып кетуін қайтару үшін негіз, қайтаруға ұсынылған ҚҚС сомасының дұрыстығын растау жөніндегі, оған жасалған шағымның нәтижелерін есепке алғанда (салық төлеушімен шағым жасаған кезде) салықтық тексеру актісі болып табылады.</w:t>
            </w:r>
          </w:p>
          <w:p w:rsidR="00081D12" w:rsidRPr="00A90136" w:rsidRDefault="00081D12" w:rsidP="009B3107">
            <w:pPr>
              <w:tabs>
                <w:tab w:val="left" w:pos="1134"/>
              </w:tabs>
              <w:ind w:left="34"/>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Бұл ретте, қайтаруға ұсынылған ҚҚС сомаларының дұрыстығын растау жөніндегі салықтық тексеру Салық кодексінің 635-бабында көзделгентәртіпте жүзеге асырылады.</w:t>
            </w:r>
          </w:p>
          <w:p w:rsidR="00081D12" w:rsidRPr="00A90136" w:rsidRDefault="00081D12" w:rsidP="009B3107">
            <w:pPr>
              <w:tabs>
                <w:tab w:val="left" w:pos="1134"/>
              </w:tabs>
              <w:ind w:left="34"/>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Алайда, Салық кодексінің 272-бабы 2-тармағына сәйкес егер ҚҚС төлеуші салық кезеңіне ҚҚС жөніндегі декларацияда ҚҚС асып кетуін қайтару туралы талапты көрсетпеген болса, онда осы ҚҚС асып кетуі ҚҚС бойынша алдағы төлем шотына есептелінеді.</w:t>
            </w:r>
          </w:p>
          <w:p w:rsidR="00081D12" w:rsidRPr="00A90136" w:rsidRDefault="00081D12" w:rsidP="009B3107">
            <w:pPr>
              <w:ind w:left="34"/>
              <w:jc w:val="both"/>
              <w:rPr>
                <w:rStyle w:val="s0"/>
                <w:rFonts w:ascii="Times New Roman" w:hAnsi="Times New Roman" w:cs="Times New Roman"/>
                <w:sz w:val="24"/>
                <w:szCs w:val="24"/>
                <w:lang w:val="kk-KZ"/>
              </w:rPr>
            </w:pPr>
          </w:p>
        </w:tc>
      </w:tr>
      <w:tr w:rsidR="00081D12" w:rsidRPr="00A90136" w:rsidTr="00A90136">
        <w:tc>
          <w:tcPr>
            <w:tcW w:w="4778" w:type="dxa"/>
          </w:tcPr>
          <w:p w:rsidR="00081D12" w:rsidRPr="00A90136" w:rsidRDefault="00081D12" w:rsidP="002E3547">
            <w:pPr>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lastRenderedPageBreak/>
              <w:t xml:space="preserve">Алып тастау тізбесіне кірмейтін тауарды (өтінішті И № ГТД көрсету қажеттілігі жоқ № ) – біз « тауар  белгісі» бағанда көрсетеміз -5.2 белгісі.                                         « Идентификатор» бағанда анықтамасы </w:t>
            </w:r>
            <w:r w:rsidRPr="00A90136">
              <w:rPr>
                <w:rFonts w:ascii="Times New Roman" w:hAnsi="Times New Roman" w:cs="Times New Roman"/>
                <w:sz w:val="24"/>
                <w:szCs w:val="24"/>
                <w:lang w:val="kk-KZ"/>
              </w:rPr>
              <w:lastRenderedPageBreak/>
              <w:t>жүктелмеген (1 цифры тұр). Сұрақ: «Идентификатор» топт «1» цифрлі ЭШФ-ны біз жолдай аламыз ба</w:t>
            </w:r>
          </w:p>
          <w:p w:rsidR="00081D12" w:rsidRPr="00A90136" w:rsidRDefault="00081D12" w:rsidP="008C46D4">
            <w:pPr>
              <w:ind w:firstLine="134"/>
              <w:jc w:val="both"/>
              <w:rPr>
                <w:rFonts w:ascii="Times New Roman" w:hAnsi="Times New Roman" w:cs="Times New Roman"/>
                <w:sz w:val="24"/>
                <w:szCs w:val="24"/>
                <w:lang w:val="kk-KZ"/>
              </w:rPr>
            </w:pPr>
          </w:p>
        </w:tc>
        <w:tc>
          <w:tcPr>
            <w:tcW w:w="10214" w:type="dxa"/>
          </w:tcPr>
          <w:p w:rsidR="00081D12" w:rsidRPr="00A90136" w:rsidRDefault="00081D12" w:rsidP="002E3547">
            <w:pPr>
              <w:ind w:firstLine="459"/>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lastRenderedPageBreak/>
              <w:t>"Тауардың, жұмыстардың, қызметтердің идентификаторы" деген 17-бағанда Қазақстан Республикасының заңнамасына сәйкес тауарлардың, жұмыстардың және көрсетілетін қызметтердің жіктеуіштері негізінде әзірленген ЭШФ АЖ-ғы Тауарлардың, жұмыстардың, көрсетілетін қызметтердің анықтамалығынан алынған тауардың, жұмыстардың, көрсетілетін қызметтердің идентификаторы көрсетіледі.</w:t>
            </w:r>
          </w:p>
          <w:p w:rsidR="00081D12" w:rsidRPr="00A90136" w:rsidRDefault="00081D12" w:rsidP="002E3547">
            <w:pPr>
              <w:ind w:firstLine="459"/>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lastRenderedPageBreak/>
              <w:t>Осы жол  «1» белгісі көрсетіліп толтырылулуға міндеттелген. Бұл ретте өзгертілген электронды шот-фактура (ЭШФ) жазылуы қажет емес.</w:t>
            </w:r>
          </w:p>
          <w:p w:rsidR="00081D12" w:rsidRPr="00A90136" w:rsidRDefault="00081D12" w:rsidP="002E3547">
            <w:pPr>
              <w:ind w:firstLine="459"/>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Сонымен ЭШФ жазылғанда 17-бағанда G тарауында «1» белгісі көрсетіледі.</w:t>
            </w:r>
          </w:p>
          <w:p w:rsidR="00081D12" w:rsidRPr="00A90136" w:rsidRDefault="00081D12" w:rsidP="009B3107">
            <w:pPr>
              <w:ind w:left="34"/>
              <w:rPr>
                <w:rFonts w:ascii="Times New Roman" w:hAnsi="Times New Roman" w:cs="Times New Roman"/>
                <w:sz w:val="24"/>
                <w:szCs w:val="24"/>
                <w:lang w:val="kk-KZ"/>
              </w:rPr>
            </w:pPr>
          </w:p>
        </w:tc>
      </w:tr>
      <w:tr w:rsidR="00081D12" w:rsidRPr="00A90136" w:rsidTr="00A90136">
        <w:tc>
          <w:tcPr>
            <w:tcW w:w="4778" w:type="dxa"/>
          </w:tcPr>
          <w:p w:rsidR="00081D12" w:rsidRPr="00A90136" w:rsidRDefault="00081D12" w:rsidP="000012AC">
            <w:pPr>
              <w:jc w:val="both"/>
              <w:rPr>
                <w:rStyle w:val="s0"/>
                <w:rFonts w:ascii="Times New Roman" w:hAnsi="Times New Roman" w:cs="Times New Roman"/>
                <w:bCs/>
                <w:sz w:val="24"/>
                <w:szCs w:val="24"/>
                <w:lang w:val="kk-KZ"/>
              </w:rPr>
            </w:pPr>
            <w:r w:rsidRPr="00A90136">
              <w:rPr>
                <w:rStyle w:val="s0"/>
                <w:rFonts w:ascii="Times New Roman" w:hAnsi="Times New Roman" w:cs="Times New Roman"/>
                <w:bCs/>
                <w:sz w:val="24"/>
                <w:szCs w:val="24"/>
                <w:lang w:val="kk-KZ"/>
              </w:rPr>
              <w:lastRenderedPageBreak/>
              <w:t xml:space="preserve">Салық төлеуші (ҚР резиденті), тікелей екі шартты жасауға (комиссия шартын жасаспай) тауарды сатып алу туралы резидент емес ЕАЭО-ның бір елімен және ЕАЭО-ның басқа елімен осы тауарды сату туралы, бұл ретте, ҚР тауарларды әкелу және жанама салықтарды төлеу туралы өтінішті табыс ету, бірақ іс жүзінде тауарды әкелмей (тауарды импорттамай), сатып алушыға тікелей жөнелту, бұл ретте, оның мекенжайына шот-фактураларды (экспорт) жазып жібере алады ма?  </w:t>
            </w:r>
          </w:p>
          <w:p w:rsidR="00081D12" w:rsidRPr="00A90136" w:rsidRDefault="00081D12" w:rsidP="008C46D4">
            <w:pPr>
              <w:ind w:firstLine="134"/>
              <w:jc w:val="both"/>
              <w:rPr>
                <w:rFonts w:ascii="Times New Roman" w:hAnsi="Times New Roman" w:cs="Times New Roman"/>
                <w:sz w:val="24"/>
                <w:szCs w:val="24"/>
                <w:lang w:val="kk-KZ"/>
              </w:rPr>
            </w:pPr>
          </w:p>
        </w:tc>
        <w:tc>
          <w:tcPr>
            <w:tcW w:w="10214" w:type="dxa"/>
          </w:tcPr>
          <w:p w:rsidR="00081D12" w:rsidRPr="00A90136" w:rsidRDefault="00081D12" w:rsidP="006422A8">
            <w:pPr>
              <w:pStyle w:val="ad"/>
              <w:ind w:firstLine="176"/>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 xml:space="preserve">Тауарларды әкелу және жанама салықтарды төлеу туралы өтінішті толтыру және табыс ету </w:t>
            </w:r>
          </w:p>
          <w:p w:rsidR="00081D12" w:rsidRPr="00A90136" w:rsidRDefault="00081D12" w:rsidP="006422A8">
            <w:pPr>
              <w:pStyle w:val="ad"/>
              <w:ind w:firstLine="176"/>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Қағидаларымен (</w:t>
            </w:r>
            <w:bookmarkStart w:id="5" w:name="sub1004446766"/>
            <w:r w:rsidRPr="00A90136">
              <w:rPr>
                <w:rFonts w:ascii="Times New Roman" w:hAnsi="Times New Roman" w:cs="Times New Roman"/>
                <w:sz w:val="24"/>
                <w:szCs w:val="24"/>
              </w:rPr>
              <w:fldChar w:fldCharType="begin"/>
            </w:r>
            <w:r w:rsidRPr="00A90136">
              <w:rPr>
                <w:rFonts w:ascii="Times New Roman" w:hAnsi="Times New Roman" w:cs="Times New Roman"/>
                <w:sz w:val="24"/>
                <w:szCs w:val="24"/>
                <w:lang w:val="kk-KZ"/>
              </w:rPr>
              <w:instrText xml:space="preserve"> HYPERLINK "jl:40861561.0.1004446766_2" \o "Документ отсутствует в данном комплекте" </w:instrText>
            </w:r>
            <w:r w:rsidRPr="00A90136">
              <w:rPr>
                <w:rFonts w:ascii="Times New Roman" w:hAnsi="Times New Roman" w:cs="Times New Roman"/>
                <w:sz w:val="24"/>
                <w:szCs w:val="24"/>
              </w:rPr>
              <w:fldChar w:fldCharType="separate"/>
            </w:r>
            <w:r w:rsidRPr="00A90136">
              <w:rPr>
                <w:rFonts w:ascii="Times New Roman" w:hAnsi="Times New Roman" w:cs="Times New Roman"/>
                <w:sz w:val="24"/>
                <w:szCs w:val="24"/>
                <w:lang w:val="kk-KZ"/>
              </w:rPr>
              <w:t>328.00-нысаны</w:t>
            </w:r>
            <w:r w:rsidRPr="00A90136">
              <w:rPr>
                <w:rFonts w:ascii="Times New Roman" w:hAnsi="Times New Roman" w:cs="Times New Roman"/>
                <w:sz w:val="24"/>
                <w:szCs w:val="24"/>
              </w:rPr>
              <w:fldChar w:fldCharType="end"/>
            </w:r>
            <w:bookmarkEnd w:id="5"/>
            <w:r w:rsidRPr="00A90136">
              <w:rPr>
                <w:rFonts w:ascii="Times New Roman" w:hAnsi="Times New Roman" w:cs="Times New Roman"/>
                <w:sz w:val="24"/>
                <w:szCs w:val="24"/>
                <w:lang w:val="kk-KZ"/>
              </w:rPr>
              <w:t>) Өтініштің       3-бөлімін толтыру қарастырылған.</w:t>
            </w:r>
          </w:p>
          <w:p w:rsidR="00081D12" w:rsidRPr="00A90136" w:rsidRDefault="00081D12" w:rsidP="006422A8">
            <w:pPr>
              <w:pStyle w:val="ad"/>
              <w:ind w:firstLine="176"/>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Өтініштің 3-бөлімінде соның ішінде егер өтініштің 1-бөлімінде көрсетілген Сатушы тауарларды өткізу бойынша айналымдары (операциялары) өтініштің 1-бөлімінде көрсетілген Сатып алушыға, Сатушы - мүше мемлекеттің заңнамасына сәйкес жанама салық салу объектісі болып табылмайды, себебі Сатушы - мүше мемлекеттің аумағы осындай тауарларды өткізу орны деп танылмайды. Бұл ретте «Сатушы (комитент, сенім артушы, принципал)» 08-жолда осындай тауарларды өткізу кезінде 0 процент мөлшерінде ҚҚС ставкасын (акциздер бойынша босату) қолданған, аумағынан тауарлар әкетілген мүше мемлекеттің салық төлеушісі көрсетіледі. 12-жолда шарттың (келісімшарттың) деректемелері (шарттың (келісімшарттың) нөмірі және 08 және 09-жолдарда Сатушының Сатып алушымен жасасқан шарттың (келісімшарттың) күні) көрсетілетін жағдайда толтырылады</w:t>
            </w:r>
          </w:p>
        </w:tc>
      </w:tr>
      <w:tr w:rsidR="00081D12" w:rsidRPr="00A90136" w:rsidTr="00A90136">
        <w:tc>
          <w:tcPr>
            <w:tcW w:w="4778" w:type="dxa"/>
          </w:tcPr>
          <w:p w:rsidR="00081D12" w:rsidRPr="00A90136" w:rsidRDefault="00081D12" w:rsidP="008C46D4">
            <w:pPr>
              <w:spacing w:after="200" w:line="276" w:lineRule="auto"/>
              <w:ind w:firstLine="134"/>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Салықтық жүйеде кәсіпорын ірі салық төлеуші болып саналады. Сұрақ: Мәртебесін қалай ауыстыруға болады (егер қазіргі кезде кәсіпорын орта бизнеске жатса)?</w:t>
            </w:r>
          </w:p>
          <w:p w:rsidR="00081D12" w:rsidRPr="00A90136" w:rsidRDefault="00081D12" w:rsidP="008C46D4">
            <w:pPr>
              <w:ind w:firstLine="134"/>
              <w:jc w:val="both"/>
              <w:rPr>
                <w:rFonts w:ascii="Times New Roman" w:hAnsi="Times New Roman" w:cs="Times New Roman"/>
                <w:sz w:val="24"/>
                <w:szCs w:val="24"/>
                <w:lang w:val="kk-KZ"/>
              </w:rPr>
            </w:pPr>
          </w:p>
        </w:tc>
        <w:tc>
          <w:tcPr>
            <w:tcW w:w="10214" w:type="dxa"/>
          </w:tcPr>
          <w:p w:rsidR="00081D12" w:rsidRPr="00A90136" w:rsidRDefault="00081D12" w:rsidP="00786A0F">
            <w:pPr>
              <w:ind w:firstLine="176"/>
              <w:contextualSpacing/>
              <w:jc w:val="both"/>
              <w:rPr>
                <w:rFonts w:ascii="Times New Roman" w:eastAsia="Times New Roman" w:hAnsi="Times New Roman" w:cs="Times New Roman"/>
                <w:color w:val="000000"/>
                <w:sz w:val="24"/>
                <w:szCs w:val="24"/>
                <w:lang w:val="kk-KZ" w:eastAsia="ru-RU"/>
              </w:rPr>
            </w:pPr>
            <w:r w:rsidRPr="00A90136">
              <w:rPr>
                <w:rFonts w:ascii="Times New Roman" w:hAnsi="Times New Roman" w:cs="Times New Roman"/>
                <w:sz w:val="24"/>
                <w:szCs w:val="24"/>
                <w:lang w:val="kk-KZ"/>
              </w:rPr>
              <w:t xml:space="preserve">ҚР Кәсіпкерлік кодексінің 24 бабының 2-тармағына сәйкес, </w:t>
            </w:r>
            <w:r w:rsidRPr="00A90136">
              <w:rPr>
                <w:rFonts w:ascii="Times New Roman" w:eastAsia="Times New Roman" w:hAnsi="Times New Roman" w:cs="Times New Roman"/>
                <w:color w:val="000000"/>
                <w:sz w:val="24"/>
                <w:szCs w:val="24"/>
                <w:lang w:val="kk-KZ" w:eastAsia="ru-RU"/>
              </w:rPr>
              <w:t>кәсіпкерлік субъектілерін осы баптың 1-тармағында көрсетілген санаттарға жатқызу мынадай мақсаттар үшін пайдаланылады:</w:t>
            </w:r>
          </w:p>
          <w:p w:rsidR="00081D12" w:rsidRPr="00A90136" w:rsidRDefault="00081D12" w:rsidP="00786A0F">
            <w:pPr>
              <w:ind w:firstLine="176"/>
              <w:contextualSpacing/>
              <w:jc w:val="both"/>
              <w:rPr>
                <w:rFonts w:ascii="Times New Roman" w:eastAsia="Times New Roman" w:hAnsi="Times New Roman" w:cs="Times New Roman"/>
                <w:color w:val="000000"/>
                <w:sz w:val="24"/>
                <w:szCs w:val="24"/>
                <w:lang w:eastAsia="ru-RU"/>
              </w:rPr>
            </w:pPr>
            <w:r w:rsidRPr="00A90136">
              <w:rPr>
                <w:rFonts w:ascii="Times New Roman" w:eastAsia="Times New Roman" w:hAnsi="Times New Roman" w:cs="Times New Roman"/>
                <w:color w:val="000000"/>
                <w:sz w:val="24"/>
                <w:szCs w:val="24"/>
                <w:lang w:eastAsia="ru-RU"/>
              </w:rPr>
              <w:t>мемлекетті</w:t>
            </w:r>
            <w:proofErr w:type="gramStart"/>
            <w:r w:rsidRPr="00A90136">
              <w:rPr>
                <w:rFonts w:ascii="Times New Roman" w:eastAsia="Times New Roman" w:hAnsi="Times New Roman" w:cs="Times New Roman"/>
                <w:color w:val="000000"/>
                <w:sz w:val="24"/>
                <w:szCs w:val="24"/>
                <w:lang w:eastAsia="ru-RU"/>
              </w:rPr>
              <w:t>к</w:t>
            </w:r>
            <w:proofErr w:type="gramEnd"/>
            <w:r w:rsidRPr="00A90136">
              <w:rPr>
                <w:rFonts w:ascii="Times New Roman" w:eastAsia="Times New Roman" w:hAnsi="Times New Roman" w:cs="Times New Roman"/>
                <w:color w:val="000000"/>
                <w:sz w:val="24"/>
                <w:szCs w:val="24"/>
                <w:lang w:eastAsia="ru-RU"/>
              </w:rPr>
              <w:t xml:space="preserve"> статистика;</w:t>
            </w:r>
          </w:p>
          <w:p w:rsidR="00081D12" w:rsidRPr="00A90136" w:rsidRDefault="00081D12" w:rsidP="00786A0F">
            <w:pPr>
              <w:ind w:firstLine="176"/>
              <w:contextualSpacing/>
              <w:jc w:val="both"/>
              <w:rPr>
                <w:rFonts w:ascii="Times New Roman" w:eastAsia="Times New Roman" w:hAnsi="Times New Roman" w:cs="Times New Roman"/>
                <w:color w:val="000000"/>
                <w:sz w:val="24"/>
                <w:szCs w:val="24"/>
                <w:lang w:eastAsia="ru-RU"/>
              </w:rPr>
            </w:pPr>
            <w:r w:rsidRPr="00A90136">
              <w:rPr>
                <w:rFonts w:ascii="Times New Roman" w:eastAsia="Times New Roman" w:hAnsi="Times New Roman" w:cs="Times New Roman"/>
                <w:color w:val="000000"/>
                <w:sz w:val="24"/>
                <w:szCs w:val="24"/>
                <w:lang w:eastAsia="ru-RU"/>
              </w:rPr>
              <w:t>мемлекеттік қолдау көрсету;</w:t>
            </w:r>
          </w:p>
          <w:p w:rsidR="00081D12" w:rsidRPr="00A90136" w:rsidRDefault="00081D12" w:rsidP="00786A0F">
            <w:pPr>
              <w:ind w:firstLine="176"/>
              <w:contextualSpacing/>
              <w:jc w:val="both"/>
              <w:rPr>
                <w:rFonts w:ascii="Times New Roman" w:eastAsia="Times New Roman" w:hAnsi="Times New Roman" w:cs="Times New Roman"/>
                <w:color w:val="000000"/>
                <w:sz w:val="24"/>
                <w:szCs w:val="24"/>
                <w:lang w:eastAsia="ru-RU"/>
              </w:rPr>
            </w:pPr>
            <w:r w:rsidRPr="00A90136">
              <w:rPr>
                <w:rFonts w:ascii="Times New Roman" w:eastAsia="Times New Roman" w:hAnsi="Times New Roman" w:cs="Times New Roman"/>
                <w:color w:val="000000"/>
                <w:sz w:val="24"/>
                <w:szCs w:val="24"/>
                <w:lang w:eastAsia="ru-RU"/>
              </w:rPr>
              <w:t>Қазақстан Республикасы заңнамасының өзге де нормаларын қолдану.</w:t>
            </w:r>
          </w:p>
          <w:p w:rsidR="00081D12" w:rsidRPr="00A90136" w:rsidRDefault="00081D12" w:rsidP="00786A0F">
            <w:pPr>
              <w:ind w:firstLine="176"/>
              <w:contextualSpacing/>
              <w:jc w:val="both"/>
              <w:rPr>
                <w:rFonts w:ascii="Times New Roman" w:eastAsia="Times New Roman" w:hAnsi="Times New Roman" w:cs="Times New Roman"/>
                <w:color w:val="000000"/>
                <w:sz w:val="24"/>
                <w:szCs w:val="24"/>
                <w:lang w:eastAsia="ru-RU"/>
              </w:rPr>
            </w:pPr>
            <w:r w:rsidRPr="00A90136">
              <w:rPr>
                <w:rFonts w:ascii="Times New Roman" w:hAnsi="Times New Roman" w:cs="Times New Roman"/>
                <w:sz w:val="24"/>
                <w:szCs w:val="24"/>
                <w:lang w:val="kk-KZ"/>
              </w:rPr>
              <w:t xml:space="preserve">Осыны ескере отырып, </w:t>
            </w:r>
            <w:r w:rsidRPr="00A90136">
              <w:rPr>
                <w:rFonts w:ascii="Times New Roman" w:eastAsia="Times New Roman" w:hAnsi="Times New Roman" w:cs="Times New Roman"/>
                <w:color w:val="000000"/>
                <w:sz w:val="24"/>
                <w:szCs w:val="24"/>
                <w:lang w:val="kk-KZ" w:eastAsia="ru-RU"/>
              </w:rPr>
              <w:t>м</w:t>
            </w:r>
            <w:r w:rsidRPr="00A90136">
              <w:rPr>
                <w:rFonts w:ascii="Times New Roman" w:eastAsia="Times New Roman" w:hAnsi="Times New Roman" w:cs="Times New Roman"/>
                <w:color w:val="000000"/>
                <w:sz w:val="24"/>
                <w:szCs w:val="24"/>
                <w:lang w:eastAsia="ru-RU"/>
              </w:rPr>
              <w:t>емлекеттік статистика мақсаттары үшін жұмыскерлердің жылдық орташа санының өлшемшарты</w:t>
            </w:r>
            <w:r w:rsidRPr="00A90136">
              <w:rPr>
                <w:rFonts w:ascii="Times New Roman" w:eastAsia="Times New Roman" w:hAnsi="Times New Roman" w:cs="Times New Roman"/>
                <w:color w:val="000000"/>
                <w:sz w:val="24"/>
                <w:szCs w:val="24"/>
                <w:lang w:val="kk-KZ" w:eastAsia="ru-RU"/>
              </w:rPr>
              <w:t>, м</w:t>
            </w:r>
            <w:r w:rsidRPr="00A90136">
              <w:rPr>
                <w:rFonts w:ascii="Times New Roman" w:eastAsia="Times New Roman" w:hAnsi="Times New Roman" w:cs="Times New Roman"/>
                <w:color w:val="000000"/>
                <w:sz w:val="24"/>
                <w:szCs w:val="24"/>
                <w:lang w:eastAsia="ru-RU"/>
              </w:rPr>
              <w:t>емлекеттік қолдау көрсету және Қазақстан Республикасы заңнамасының өзге де нормаларын қолдану мақсаттары үшін екі өлшемшарт: жұмыскерлердің жылдық орташа саны және жылдық орташа кіріс пайдаланылады.</w:t>
            </w:r>
          </w:p>
          <w:p w:rsidR="00081D12" w:rsidRPr="00A90136" w:rsidRDefault="00081D12" w:rsidP="00786A0F">
            <w:pPr>
              <w:pStyle w:val="ad"/>
              <w:ind w:firstLine="176"/>
              <w:contextualSpacing/>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 xml:space="preserve">Бұл ретте мемлекеттік кірістер органдарының ақпараттық жүйесінде бар салық төлеушілердің тіркеу деректерінде, әкімшілік жауапкершілікке тарту кезінде қолданбайтын, тек қызметкерлердің орташа жылдық саны өлшемдері қолданылатын, мемлекеттік статистика мақсаты үшін белгіленетін өлшемділік бойынша мәліметтер қолданылады. </w:t>
            </w:r>
          </w:p>
          <w:p w:rsidR="00081D12" w:rsidRPr="00A90136" w:rsidRDefault="00081D12" w:rsidP="00786A0F">
            <w:pPr>
              <w:pStyle w:val="ad"/>
              <w:ind w:firstLine="176"/>
              <w:contextualSpacing/>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Мемлекеттік статистика мақсаты үшін белгіленетін өлшемділікті статистика органдары анықтайды, осыны ескере отырып, осындай мәліметтерді өзгерті үшін тиісті статистика органдарына жүгіну қажет.</w:t>
            </w:r>
          </w:p>
          <w:p w:rsidR="00081D12" w:rsidRPr="00A90136" w:rsidRDefault="00081D12" w:rsidP="00786A0F">
            <w:pPr>
              <w:ind w:firstLine="176"/>
              <w:contextualSpacing/>
              <w:jc w:val="both"/>
              <w:rPr>
                <w:rFonts w:ascii="Times New Roman" w:hAnsi="Times New Roman" w:cs="Times New Roman"/>
                <w:sz w:val="24"/>
                <w:szCs w:val="24"/>
                <w:lang w:val="kk-KZ"/>
              </w:rPr>
            </w:pPr>
            <w:r w:rsidRPr="00A90136">
              <w:rPr>
                <w:rFonts w:ascii="Times New Roman" w:eastAsia="Calibri" w:hAnsi="Times New Roman" w:cs="Times New Roman"/>
                <w:sz w:val="24"/>
                <w:szCs w:val="24"/>
                <w:lang w:val="kk-KZ"/>
              </w:rPr>
              <w:lastRenderedPageBreak/>
              <w:t>Статистика органдарында</w:t>
            </w:r>
            <w:r w:rsidRPr="00A90136">
              <w:rPr>
                <w:rFonts w:ascii="Times New Roman" w:hAnsi="Times New Roman" w:cs="Times New Roman"/>
                <w:sz w:val="24"/>
                <w:szCs w:val="24"/>
                <w:lang w:val="kk-KZ"/>
              </w:rPr>
              <w:t xml:space="preserve"> өлшемділікті өзгерткен кезде, ондай мәліметтер салық төлеушілердің тіркеу деректерінде автоматты түрде өзгеретініне қосымша назар аударамыз.</w:t>
            </w:r>
          </w:p>
          <w:p w:rsidR="00081D12" w:rsidRPr="00A90136" w:rsidRDefault="00081D12" w:rsidP="004A083C">
            <w:pPr>
              <w:ind w:left="34" w:firstLine="176"/>
              <w:jc w:val="both"/>
              <w:rPr>
                <w:rFonts w:ascii="Times New Roman" w:eastAsia="Calibri" w:hAnsi="Times New Roman" w:cs="Times New Roman"/>
                <w:sz w:val="24"/>
                <w:szCs w:val="24"/>
                <w:lang w:val="kk-KZ"/>
              </w:rPr>
            </w:pPr>
          </w:p>
        </w:tc>
      </w:tr>
      <w:tr w:rsidR="00081D12" w:rsidRPr="00A90136" w:rsidTr="00A90136">
        <w:tc>
          <w:tcPr>
            <w:tcW w:w="4778" w:type="dxa"/>
          </w:tcPr>
          <w:p w:rsidR="00081D12" w:rsidRPr="00A90136" w:rsidRDefault="00081D12" w:rsidP="008C46D4">
            <w:pPr>
              <w:spacing w:after="200" w:line="276" w:lineRule="auto"/>
              <w:ind w:firstLine="134"/>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lastRenderedPageBreak/>
              <w:t>ЖСШ ҚҚС бойынша екі тоқсанға қатар нөлдік айналым, яғни бос есептілік жібереді. Бұрынырақ бос есептілік үшін ҚҚС есебінен шығаратын. Сұрақ: Аталған нормалар қазір әрекетті ме?</w:t>
            </w:r>
          </w:p>
          <w:p w:rsidR="00081D12" w:rsidRPr="00A90136" w:rsidRDefault="00081D12" w:rsidP="008C46D4">
            <w:pPr>
              <w:ind w:firstLine="134"/>
              <w:jc w:val="both"/>
              <w:rPr>
                <w:rFonts w:ascii="Times New Roman" w:hAnsi="Times New Roman" w:cs="Times New Roman"/>
                <w:sz w:val="24"/>
                <w:szCs w:val="24"/>
                <w:lang w:val="kk-KZ"/>
              </w:rPr>
            </w:pPr>
          </w:p>
        </w:tc>
        <w:tc>
          <w:tcPr>
            <w:tcW w:w="10214" w:type="dxa"/>
          </w:tcPr>
          <w:p w:rsidR="00081D12" w:rsidRPr="00A90136" w:rsidRDefault="00081D12" w:rsidP="004A083C">
            <w:pPr>
              <w:ind w:left="34" w:firstLine="176"/>
              <w:jc w:val="both"/>
              <w:rPr>
                <w:rFonts w:ascii="Times New Roman" w:eastAsia="Times New Roman" w:hAnsi="Times New Roman" w:cs="Times New Roman"/>
                <w:color w:val="000000"/>
                <w:sz w:val="24"/>
                <w:szCs w:val="24"/>
                <w:lang w:val="kk-KZ" w:eastAsia="ru-RU"/>
              </w:rPr>
            </w:pPr>
            <w:r w:rsidRPr="00A90136">
              <w:rPr>
                <w:rFonts w:ascii="Times New Roman" w:eastAsia="Times New Roman" w:hAnsi="Times New Roman" w:cs="Times New Roman"/>
                <w:color w:val="000000"/>
                <w:sz w:val="24"/>
                <w:szCs w:val="24"/>
                <w:lang w:val="kk-KZ" w:eastAsia="ru-RU"/>
              </w:rPr>
              <w:t>Құқықтық мониторинг жүргізу кезінде ҚР ҚМ МКК құрамына ҚР Парламентінің депутаттары, бизнес-қоғамдастықтардың, мемлекеттік органдардың және басқа мүдделі тараптардың өкілдері кіретін жұмыс тобымен бірлесіп, «Салық және бюджетке төленетін басқа да міндетті төлемдер туралы (Салық кодексі)» ҚР Кодексінің 571 бабы 4-тармағының 6) тармақшасы нормасын 2017 жылғы 1 қаңтардан бастап жою туралы алқалық шешім қабылданған.</w:t>
            </w:r>
          </w:p>
        </w:tc>
      </w:tr>
      <w:tr w:rsidR="00081D12" w:rsidRPr="00A90136" w:rsidTr="00A90136">
        <w:tc>
          <w:tcPr>
            <w:tcW w:w="4778" w:type="dxa"/>
          </w:tcPr>
          <w:p w:rsidR="00081D12" w:rsidRPr="00A90136" w:rsidRDefault="00081D12" w:rsidP="008C46D4">
            <w:pPr>
              <w:ind w:firstLine="134"/>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Қазақстанда нақтыланған қосымша декларацияларды алмастыру жоспарланғанба немесе жоқ па? Үлкен көлем кезінде қосымша декларацияларды тапсыру ыңғайсыз және көп уақыт алады.</w:t>
            </w:r>
          </w:p>
        </w:tc>
        <w:tc>
          <w:tcPr>
            <w:tcW w:w="10214" w:type="dxa"/>
          </w:tcPr>
          <w:p w:rsidR="00081D12" w:rsidRPr="00A90136" w:rsidRDefault="00081D12" w:rsidP="00757021">
            <w:pPr>
              <w:ind w:firstLine="176"/>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Салық кодексінің жаңа жобасының шеңберінде жоспарланбаған. Бұл мәселе халықаралық тәжірибені ескере отырып зерттеуге жатады.</w:t>
            </w:r>
          </w:p>
          <w:p w:rsidR="00081D12" w:rsidRPr="00A90136" w:rsidRDefault="00081D12" w:rsidP="009B3107">
            <w:pPr>
              <w:ind w:left="34"/>
              <w:rPr>
                <w:rFonts w:ascii="Times New Roman" w:hAnsi="Times New Roman" w:cs="Times New Roman"/>
                <w:sz w:val="24"/>
                <w:szCs w:val="24"/>
                <w:lang w:val="kk-KZ"/>
              </w:rPr>
            </w:pPr>
          </w:p>
          <w:p w:rsidR="00081D12" w:rsidRPr="00A90136" w:rsidRDefault="00081D12" w:rsidP="00757021">
            <w:pPr>
              <w:rPr>
                <w:rFonts w:ascii="Times New Roman" w:hAnsi="Times New Roman" w:cs="Times New Roman"/>
                <w:sz w:val="24"/>
                <w:szCs w:val="24"/>
                <w:lang w:val="kk-KZ"/>
              </w:rPr>
            </w:pPr>
          </w:p>
          <w:p w:rsidR="00081D12" w:rsidRPr="00A90136" w:rsidRDefault="00081D12" w:rsidP="00757021">
            <w:pPr>
              <w:rPr>
                <w:rFonts w:ascii="Times New Roman" w:hAnsi="Times New Roman" w:cs="Times New Roman"/>
                <w:sz w:val="24"/>
                <w:szCs w:val="24"/>
                <w:lang w:val="kk-KZ"/>
              </w:rPr>
            </w:pPr>
          </w:p>
          <w:p w:rsidR="00081D12" w:rsidRPr="00A90136" w:rsidRDefault="00081D12" w:rsidP="00757021">
            <w:pPr>
              <w:ind w:firstLine="708"/>
              <w:rPr>
                <w:rFonts w:ascii="Times New Roman" w:hAnsi="Times New Roman" w:cs="Times New Roman"/>
                <w:sz w:val="24"/>
                <w:szCs w:val="24"/>
                <w:lang w:val="kk-KZ"/>
              </w:rPr>
            </w:pPr>
          </w:p>
        </w:tc>
      </w:tr>
      <w:tr w:rsidR="00081D12" w:rsidRPr="00A90136" w:rsidTr="00A90136">
        <w:tc>
          <w:tcPr>
            <w:tcW w:w="4778" w:type="dxa"/>
          </w:tcPr>
          <w:p w:rsidR="00081D12" w:rsidRPr="00A90136" w:rsidRDefault="00081D12" w:rsidP="008C46D4">
            <w:pPr>
              <w:spacing w:after="200" w:line="276" w:lineRule="auto"/>
              <w:ind w:firstLine="134"/>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ДК саудамен айналысады, «Online» кассалық аппараты бар,егер ол терминал арқылы есеп айырысқан болса, мен клиентке фискалды чек беруім керек. Медеу ауданында 411 кабинетінде болдым.  МКБ басшысы кассалық аппарат және әрине терминал арқылы шығару керек деп айтты.</w:t>
            </w:r>
          </w:p>
          <w:p w:rsidR="00081D12" w:rsidRPr="00A90136" w:rsidRDefault="00081D12" w:rsidP="008C46D4">
            <w:pPr>
              <w:ind w:firstLine="134"/>
              <w:jc w:val="both"/>
              <w:rPr>
                <w:rFonts w:ascii="Times New Roman" w:hAnsi="Times New Roman" w:cs="Times New Roman"/>
                <w:sz w:val="24"/>
                <w:szCs w:val="24"/>
                <w:lang w:val="kk-KZ"/>
              </w:rPr>
            </w:pPr>
          </w:p>
        </w:tc>
        <w:tc>
          <w:tcPr>
            <w:tcW w:w="10214" w:type="dxa"/>
          </w:tcPr>
          <w:p w:rsidR="00081D12" w:rsidRPr="00A90136" w:rsidRDefault="00081D12" w:rsidP="004A083C">
            <w:pPr>
              <w:ind w:firstLine="176"/>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Салық кодексінің 645 бабының 1 тармағына сәйкес Қазақстан Республикасының аумағында ақшалай есеп айырысулар, мiндеттi түрде БКМ қолдану арқылы жүргiзiледi.</w:t>
            </w:r>
          </w:p>
          <w:p w:rsidR="00081D12" w:rsidRPr="00A90136" w:rsidRDefault="00081D12" w:rsidP="004A083C">
            <w:pPr>
              <w:tabs>
                <w:tab w:val="left" w:pos="705"/>
              </w:tabs>
              <w:ind w:firstLine="176"/>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 xml:space="preserve">Сонымен бірге Салық кодексінің 644 бабының 18) тармақшасына сәйкес, </w:t>
            </w:r>
            <w:r w:rsidRPr="00A90136">
              <w:rPr>
                <w:rFonts w:ascii="Times New Roman" w:hAnsi="Times New Roman" w:cs="Times New Roman"/>
                <w:color w:val="000000"/>
                <w:sz w:val="24"/>
                <w:szCs w:val="24"/>
                <w:lang w:val="kk-KZ"/>
              </w:rPr>
              <w:t>ақшалай есеп айырысулар - тауар сатып алу, жұмыстарды орындау, қызметтерді көрсету үшін қолма-қол ақша және (немесе) төлем карточкаларын пайдалана отырып есеп айырысулар арқылы жүзеге асырылатын есеп айырысулар танылады.</w:t>
            </w:r>
          </w:p>
          <w:p w:rsidR="00081D12" w:rsidRPr="00A90136" w:rsidRDefault="00081D12" w:rsidP="004A083C">
            <w:pPr>
              <w:ind w:firstLine="176"/>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 xml:space="preserve">Сөйтіп, </w:t>
            </w:r>
            <w:r w:rsidRPr="00A90136">
              <w:rPr>
                <w:rFonts w:ascii="Times New Roman" w:hAnsi="Times New Roman" w:cs="Times New Roman"/>
                <w:color w:val="000000"/>
                <w:sz w:val="24"/>
                <w:szCs w:val="24"/>
                <w:lang w:val="kk-KZ"/>
              </w:rPr>
              <w:t>төлем карточкаларын пайдалана отырып есеп айырысу кезінде БКМ чегін беру міндетті.</w:t>
            </w:r>
          </w:p>
          <w:p w:rsidR="00081D12" w:rsidRPr="00A90136" w:rsidRDefault="00081D12" w:rsidP="004A083C">
            <w:pPr>
              <w:ind w:left="34" w:firstLine="176"/>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Өз кезегінде, ҚР ҚМ МКК ҚСБ бірлесіп, жоғарыда бейнеленген жағдайда чекті берудің қажеттілігі мәселесі талданатын болады. Талдаудың қортындысы бойынша Салық кодексіне тиісті өзгертілер енгізілетін болады.</w:t>
            </w:r>
          </w:p>
        </w:tc>
      </w:tr>
      <w:tr w:rsidR="00081D12" w:rsidRPr="00A90136" w:rsidTr="00A90136">
        <w:tc>
          <w:tcPr>
            <w:tcW w:w="4778" w:type="dxa"/>
          </w:tcPr>
          <w:p w:rsidR="00081D12" w:rsidRPr="00A90136" w:rsidRDefault="00081D12" w:rsidP="00757021">
            <w:pPr>
              <w:ind w:firstLine="134"/>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Электрондық форматына көшкендіктен қандай салық есептіліктері тоқтатылды?</w:t>
            </w:r>
          </w:p>
          <w:p w:rsidR="00081D12" w:rsidRPr="00A90136" w:rsidRDefault="00081D12" w:rsidP="008C46D4">
            <w:pPr>
              <w:ind w:firstLine="134"/>
              <w:jc w:val="both"/>
              <w:rPr>
                <w:rFonts w:ascii="Times New Roman" w:hAnsi="Times New Roman" w:cs="Times New Roman"/>
                <w:sz w:val="24"/>
                <w:szCs w:val="24"/>
                <w:lang w:val="kk-KZ"/>
              </w:rPr>
            </w:pPr>
          </w:p>
        </w:tc>
        <w:tc>
          <w:tcPr>
            <w:tcW w:w="10214" w:type="dxa"/>
          </w:tcPr>
          <w:p w:rsidR="00081D12" w:rsidRPr="00A90136" w:rsidRDefault="00081D12" w:rsidP="00757021">
            <w:pPr>
              <w:pStyle w:val="ad"/>
              <w:ind w:firstLine="217"/>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 xml:space="preserve">Салық кодексінің 270-бабының 2-тармағына сәйкес салық органдарына шот-фактура тізілімі салық кезеңі ішінде тауарлар, жұмыстар, көрсетілетін қызметтер сатып алынған (өткізілген) бойынша </w:t>
            </w:r>
            <w:r w:rsidRPr="00A90136">
              <w:rPr>
                <w:rFonts w:ascii="Times New Roman" w:hAnsi="Times New Roman" w:cs="Times New Roman"/>
                <w:sz w:val="24"/>
                <w:szCs w:val="24"/>
                <w:lang w:val="kk-KZ" w:eastAsia="ru-RU"/>
              </w:rPr>
              <w:t>қосымша құн салығын төлеуші болған жағдайда</w:t>
            </w:r>
            <w:r w:rsidRPr="00A90136">
              <w:rPr>
                <w:rFonts w:ascii="Times New Roman" w:hAnsi="Times New Roman" w:cs="Times New Roman"/>
                <w:sz w:val="24"/>
                <w:szCs w:val="24"/>
                <w:lang w:val="kk-KZ"/>
              </w:rPr>
              <w:t>:</w:t>
            </w:r>
          </w:p>
          <w:p w:rsidR="00081D12" w:rsidRPr="00A90136" w:rsidRDefault="00081D12" w:rsidP="00757021">
            <w:pPr>
              <w:pStyle w:val="ad"/>
              <w:ind w:firstLine="217"/>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салық кезеңі ішінде шот-фактураларды тек электрондық нысанда ғана жазып берген жағдайда;</w:t>
            </w:r>
          </w:p>
          <w:p w:rsidR="00081D12" w:rsidRPr="00A90136" w:rsidRDefault="00081D12" w:rsidP="00757021">
            <w:pPr>
              <w:pStyle w:val="ad"/>
              <w:ind w:firstLine="217"/>
              <w:jc w:val="both"/>
              <w:rPr>
                <w:rFonts w:ascii="Times New Roman" w:hAnsi="Times New Roman" w:cs="Times New Roman"/>
                <w:sz w:val="24"/>
                <w:szCs w:val="24"/>
                <w:lang w:val="kk-KZ"/>
              </w:rPr>
            </w:pPr>
            <w:r w:rsidRPr="00A90136">
              <w:rPr>
                <w:rFonts w:ascii="Times New Roman" w:hAnsi="Times New Roman" w:cs="Times New Roman"/>
                <w:sz w:val="24"/>
                <w:szCs w:val="24"/>
                <w:lang w:val="kk-KZ" w:eastAsia="ru-RU"/>
              </w:rPr>
              <w:t xml:space="preserve">салық кезеңі ішінде шот-фактураларды тек электрондық нысанда ғана алған жағдайда салық </w:t>
            </w:r>
            <w:r w:rsidRPr="00A90136">
              <w:rPr>
                <w:rFonts w:ascii="Times New Roman" w:hAnsi="Times New Roman" w:cs="Times New Roman"/>
                <w:sz w:val="24"/>
                <w:szCs w:val="24"/>
                <w:lang w:val="kk-KZ" w:eastAsia="ru-RU"/>
              </w:rPr>
              <w:lastRenderedPageBreak/>
              <w:t>органдарына табыс етілмейді.</w:t>
            </w:r>
          </w:p>
          <w:p w:rsidR="00081D12" w:rsidRPr="00A90136" w:rsidRDefault="00081D12" w:rsidP="00757021">
            <w:pPr>
              <w:pStyle w:val="ad"/>
              <w:ind w:firstLine="217"/>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Салық кодексінің жаңа жобасының шеңберінде «Аукциондардан алым, кеме жүзетін су жолдарын пайдаланғаны үшін төлемақы бойынша салық декларация» 810.00 нысандағы салық есептілігі жойылатынын қосымша хабарлаймыз.</w:t>
            </w:r>
          </w:p>
          <w:p w:rsidR="00081D12" w:rsidRPr="00A90136" w:rsidRDefault="00081D12" w:rsidP="00757021">
            <w:pPr>
              <w:pStyle w:val="ad"/>
              <w:ind w:firstLine="217"/>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 xml:space="preserve">Сонымен қатар, «Қол қойылатын бонус және коммерциялық табу бонусы бойынша салық декларация» 510.00 нысандағы салық есептілігі оңайлатылады (Салық кодексі жобасының 324 б.). </w:t>
            </w:r>
          </w:p>
          <w:p w:rsidR="00081D12" w:rsidRPr="00A90136" w:rsidRDefault="00081D12" w:rsidP="009B3107">
            <w:pPr>
              <w:ind w:left="34"/>
              <w:jc w:val="both"/>
              <w:rPr>
                <w:rFonts w:ascii="Times New Roman" w:hAnsi="Times New Roman" w:cs="Times New Roman"/>
                <w:sz w:val="24"/>
                <w:szCs w:val="24"/>
                <w:lang w:val="kk-KZ"/>
              </w:rPr>
            </w:pPr>
          </w:p>
        </w:tc>
      </w:tr>
      <w:tr w:rsidR="00081D12" w:rsidRPr="00A90136" w:rsidTr="00A90136">
        <w:tc>
          <w:tcPr>
            <w:tcW w:w="4778" w:type="dxa"/>
          </w:tcPr>
          <w:p w:rsidR="00081D12" w:rsidRPr="00A90136" w:rsidRDefault="00081D12" w:rsidP="008C46D4">
            <w:pPr>
              <w:ind w:firstLine="134"/>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lastRenderedPageBreak/>
              <w:t>ЖШС жабылуға өтініш, тексеруге және т.б. өтініш берді. Сұрақ: Өтінішті қайтарып алу және қызметті жаңарту мүмкін бе?</w:t>
            </w:r>
          </w:p>
          <w:p w:rsidR="00081D12" w:rsidRPr="00A90136" w:rsidRDefault="00081D12" w:rsidP="008C46D4">
            <w:pPr>
              <w:ind w:firstLine="134"/>
              <w:jc w:val="both"/>
              <w:rPr>
                <w:rFonts w:ascii="Times New Roman" w:hAnsi="Times New Roman" w:cs="Times New Roman"/>
                <w:sz w:val="24"/>
                <w:szCs w:val="24"/>
                <w:lang w:val="kk-KZ"/>
              </w:rPr>
            </w:pPr>
          </w:p>
        </w:tc>
        <w:tc>
          <w:tcPr>
            <w:tcW w:w="10214" w:type="dxa"/>
          </w:tcPr>
          <w:p w:rsidR="00081D12" w:rsidRPr="00A90136" w:rsidRDefault="00081D12" w:rsidP="006422A8">
            <w:pPr>
              <w:ind w:firstLine="134"/>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Мүмкін.</w:t>
            </w:r>
          </w:p>
          <w:p w:rsidR="00081D12" w:rsidRPr="00A90136" w:rsidRDefault="00081D12" w:rsidP="006422A8">
            <w:pPr>
              <w:ind w:left="34" w:firstLine="134"/>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Ол үшін салық органына қызметті жаңарту себебімен құжаттық тексеру туралы салықтық өтінішін қайтарып алу жөніндегі өтінішті жолдау қажет, сонымен қатар Салық кодексінің 69 бабымен белгіленген тәртіпте «тарату» салықтық есептілік түрін «кезектіге» ауыстыру қажет.</w:t>
            </w:r>
          </w:p>
        </w:tc>
      </w:tr>
      <w:tr w:rsidR="00081D12" w:rsidRPr="00A90136" w:rsidTr="00A90136">
        <w:tc>
          <w:tcPr>
            <w:tcW w:w="4778" w:type="dxa"/>
          </w:tcPr>
          <w:p w:rsidR="00081D12" w:rsidRPr="00A90136" w:rsidRDefault="00081D12" w:rsidP="008C46D4">
            <w:pPr>
              <w:ind w:firstLine="134"/>
              <w:jc w:val="both"/>
              <w:rPr>
                <w:rFonts w:ascii="Times New Roman" w:hAnsi="Times New Roman" w:cs="Times New Roman"/>
                <w:sz w:val="24"/>
                <w:szCs w:val="24"/>
              </w:rPr>
            </w:pPr>
            <w:r w:rsidRPr="00A90136">
              <w:rPr>
                <w:rFonts w:ascii="Times New Roman" w:hAnsi="Times New Roman" w:cs="Times New Roman"/>
                <w:sz w:val="24"/>
                <w:szCs w:val="24"/>
                <w:lang w:val="kk-KZ"/>
              </w:rPr>
              <w:t>ЖШС Астана қаласында тіркелген. Қызметі 2009 жылдан бастап тоқтатылған. Құрылтайшы шетелде. Сұрақ: ЖШС не істеу керек (туысқандары қайта рәсімдеуге немесе жапқысы келеді). Құрылтайшының сенімхат беруге мүмкіндігі жоқ. Не істеу керек?</w:t>
            </w:r>
          </w:p>
        </w:tc>
        <w:tc>
          <w:tcPr>
            <w:tcW w:w="10214" w:type="dxa"/>
          </w:tcPr>
          <w:p w:rsidR="00081D12" w:rsidRPr="00A90136" w:rsidRDefault="00081D12" w:rsidP="006A21DA">
            <w:pPr>
              <w:pStyle w:val="ad"/>
              <w:ind w:firstLine="217"/>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ҚР Азаматтық кодексінің 49 бабына сәйкес з</w:t>
            </w:r>
            <w:r w:rsidRPr="00A90136">
              <w:rPr>
                <w:rFonts w:ascii="Times New Roman" w:hAnsi="Times New Roman" w:cs="Times New Roman"/>
                <w:sz w:val="24"/>
                <w:szCs w:val="24"/>
              </w:rPr>
              <w:t>аңды тұлға</w:t>
            </w:r>
            <w:r w:rsidRPr="00A90136">
              <w:rPr>
                <w:rFonts w:ascii="Times New Roman" w:hAnsi="Times New Roman" w:cs="Times New Roman"/>
                <w:sz w:val="24"/>
                <w:szCs w:val="24"/>
                <w:lang w:val="kk-KZ"/>
              </w:rPr>
              <w:t>ның таратылуы</w:t>
            </w:r>
            <w:r w:rsidRPr="00A90136">
              <w:rPr>
                <w:rFonts w:ascii="Times New Roman" w:hAnsi="Times New Roman" w:cs="Times New Roman"/>
                <w:sz w:val="24"/>
                <w:szCs w:val="24"/>
              </w:rPr>
              <w:t xml:space="preserve"> меншiк иесінің </w:t>
            </w:r>
            <w:r w:rsidRPr="00A90136">
              <w:rPr>
                <w:rFonts w:ascii="Times New Roman" w:hAnsi="Times New Roman" w:cs="Times New Roman"/>
                <w:sz w:val="24"/>
                <w:szCs w:val="24"/>
                <w:lang w:val="kk-KZ"/>
              </w:rPr>
              <w:t>шешімі бойынша</w:t>
            </w:r>
            <w:r w:rsidRPr="00A90136">
              <w:rPr>
                <w:rFonts w:ascii="Times New Roman" w:hAnsi="Times New Roman" w:cs="Times New Roman"/>
                <w:sz w:val="24"/>
                <w:szCs w:val="24"/>
              </w:rPr>
              <w:t>,</w:t>
            </w:r>
            <w:r w:rsidRPr="00A90136">
              <w:rPr>
                <w:rFonts w:ascii="Times New Roman" w:hAnsi="Times New Roman" w:cs="Times New Roman"/>
                <w:sz w:val="24"/>
                <w:szCs w:val="24"/>
                <w:lang w:val="kk-KZ"/>
              </w:rPr>
              <w:t xml:space="preserve"> немесе</w:t>
            </w:r>
            <w:r w:rsidRPr="00A90136">
              <w:rPr>
                <w:rFonts w:ascii="Times New Roman" w:hAnsi="Times New Roman" w:cs="Times New Roman"/>
                <w:sz w:val="24"/>
                <w:szCs w:val="24"/>
              </w:rPr>
              <w:t xml:space="preserve"> </w:t>
            </w:r>
            <w:r w:rsidRPr="00A90136">
              <w:rPr>
                <w:rFonts w:ascii="Times New Roman" w:hAnsi="Times New Roman" w:cs="Times New Roman"/>
                <w:sz w:val="24"/>
                <w:szCs w:val="24"/>
                <w:lang w:val="kk-KZ"/>
              </w:rPr>
              <w:t>сот шешімі</w:t>
            </w:r>
            <w:r w:rsidRPr="00A90136">
              <w:rPr>
                <w:rFonts w:ascii="Times New Roman" w:hAnsi="Times New Roman" w:cs="Times New Roman"/>
                <w:sz w:val="24"/>
                <w:szCs w:val="24"/>
              </w:rPr>
              <w:t xml:space="preserve"> бойынша </w:t>
            </w:r>
            <w:r w:rsidRPr="00A90136">
              <w:rPr>
                <w:rFonts w:ascii="Times New Roman" w:hAnsi="Times New Roman" w:cs="Times New Roman"/>
                <w:sz w:val="24"/>
                <w:szCs w:val="24"/>
                <w:lang w:val="kk-KZ"/>
              </w:rPr>
              <w:t>жүргізілуі</w:t>
            </w:r>
            <w:r w:rsidRPr="00A90136">
              <w:rPr>
                <w:rFonts w:ascii="Times New Roman" w:hAnsi="Times New Roman" w:cs="Times New Roman"/>
                <w:sz w:val="24"/>
                <w:szCs w:val="24"/>
              </w:rPr>
              <w:t xml:space="preserve"> мүмкiн.</w:t>
            </w:r>
            <w:r w:rsidRPr="00A90136">
              <w:rPr>
                <w:rFonts w:ascii="Times New Roman" w:hAnsi="Times New Roman" w:cs="Times New Roman"/>
                <w:sz w:val="24"/>
                <w:szCs w:val="24"/>
                <w:lang w:val="kk-KZ"/>
              </w:rPr>
              <w:t xml:space="preserve"> </w:t>
            </w:r>
          </w:p>
          <w:p w:rsidR="00081D12" w:rsidRPr="00A90136" w:rsidRDefault="00081D12" w:rsidP="006A21DA">
            <w:pPr>
              <w:pStyle w:val="ad"/>
              <w:ind w:firstLine="217"/>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 xml:space="preserve">ҚР Азаматтық кодексінің 50 бабының 1 тармағымен, заңды тұлға мүлкiнің меншiк иесі немесе заңды тұлғаны тарату туралы шешiм қабылдаған орган бұл туралы заңды тұлғаларды тiркеудi жүзеге асыратын әдiлет органына, тіркеу орны бойынша </w:t>
            </w:r>
            <w:r w:rsidRPr="00A90136">
              <w:rPr>
                <w:rFonts w:ascii="Times New Roman" w:hAnsi="Times New Roman" w:cs="Times New Roman"/>
                <w:color w:val="17365D" w:themeColor="text2" w:themeShade="BF"/>
                <w:sz w:val="24"/>
                <w:szCs w:val="24"/>
                <w:u w:val="single"/>
                <w:lang w:val="kk-KZ"/>
              </w:rPr>
              <w:t>мемлекеттік кіріс органына</w:t>
            </w:r>
            <w:r w:rsidRPr="00A90136">
              <w:rPr>
                <w:rFonts w:ascii="Times New Roman" w:hAnsi="Times New Roman" w:cs="Times New Roman"/>
                <w:sz w:val="24"/>
                <w:szCs w:val="24"/>
                <w:lang w:val="kk-KZ"/>
              </w:rPr>
              <w:t xml:space="preserve"> дереу жазбаша түрде немесе электрондық цифрлық қолтаңбаны қолдана отырып, интернет-ресурс арқылы хабарлауға мiндеттi екені белгіленген.</w:t>
            </w:r>
          </w:p>
          <w:p w:rsidR="00081D12" w:rsidRPr="00A90136" w:rsidRDefault="00081D12" w:rsidP="006A21DA">
            <w:pPr>
              <w:pStyle w:val="ad"/>
              <w:ind w:firstLine="217"/>
              <w:jc w:val="both"/>
              <w:rPr>
                <w:rFonts w:ascii="Times New Roman" w:eastAsia="Times New Roman" w:hAnsi="Times New Roman" w:cs="Times New Roman"/>
                <w:sz w:val="24"/>
                <w:szCs w:val="24"/>
                <w:lang w:val="kk-KZ" w:eastAsia="ru-RU"/>
              </w:rPr>
            </w:pPr>
            <w:r w:rsidRPr="00A90136">
              <w:rPr>
                <w:rFonts w:ascii="Times New Roman" w:hAnsi="Times New Roman" w:cs="Times New Roman"/>
                <w:sz w:val="24"/>
                <w:szCs w:val="24"/>
                <w:lang w:val="kk-KZ"/>
              </w:rPr>
              <w:t xml:space="preserve">Өз кезегінде, </w:t>
            </w:r>
            <w:r w:rsidRPr="00A90136">
              <w:rPr>
                <w:rFonts w:ascii="Times New Roman" w:eastAsia="Times New Roman" w:hAnsi="Times New Roman" w:cs="Times New Roman"/>
                <w:sz w:val="24"/>
                <w:szCs w:val="24"/>
                <w:lang w:val="kk-KZ" w:eastAsia="ru-RU"/>
              </w:rPr>
              <w:t xml:space="preserve">соттың шешiмi бойынша заңды тұлға: </w:t>
            </w:r>
          </w:p>
          <w:p w:rsidR="00081D12" w:rsidRPr="00A90136" w:rsidRDefault="00081D12" w:rsidP="006A21DA">
            <w:pPr>
              <w:pStyle w:val="ad"/>
              <w:ind w:firstLine="217"/>
              <w:jc w:val="both"/>
              <w:rPr>
                <w:rFonts w:ascii="Times New Roman" w:eastAsia="Times New Roman" w:hAnsi="Times New Roman" w:cs="Times New Roman"/>
                <w:sz w:val="24"/>
                <w:szCs w:val="24"/>
                <w:lang w:val="kk-KZ" w:eastAsia="ru-RU"/>
              </w:rPr>
            </w:pPr>
            <w:r w:rsidRPr="00A90136">
              <w:rPr>
                <w:rFonts w:ascii="Times New Roman" w:eastAsia="Times New Roman" w:hAnsi="Times New Roman" w:cs="Times New Roman"/>
                <w:sz w:val="24"/>
                <w:szCs w:val="24"/>
                <w:lang w:val="kk-KZ" w:eastAsia="ru-RU"/>
              </w:rPr>
              <w:t xml:space="preserve">1) банкрот болған; </w:t>
            </w:r>
          </w:p>
          <w:p w:rsidR="00081D12" w:rsidRPr="00A90136" w:rsidRDefault="00081D12" w:rsidP="006A21DA">
            <w:pPr>
              <w:pStyle w:val="ad"/>
              <w:ind w:firstLine="217"/>
              <w:jc w:val="both"/>
              <w:rPr>
                <w:rFonts w:ascii="Times New Roman" w:eastAsia="Times New Roman" w:hAnsi="Times New Roman" w:cs="Times New Roman"/>
                <w:sz w:val="24"/>
                <w:szCs w:val="24"/>
                <w:lang w:val="kk-KZ" w:eastAsia="ru-RU"/>
              </w:rPr>
            </w:pPr>
            <w:r w:rsidRPr="00A90136">
              <w:rPr>
                <w:rFonts w:ascii="Times New Roman" w:eastAsia="Times New Roman" w:hAnsi="Times New Roman" w:cs="Times New Roman"/>
                <w:sz w:val="24"/>
                <w:szCs w:val="24"/>
                <w:lang w:val="kk-KZ" w:eastAsia="ru-RU"/>
              </w:rPr>
              <w:t xml:space="preserve">2) заңды тұлғаны құру кезiнде заңдардың түзетуге келмейтiн сипатта бұзылуына жол берiлуiне байланысты оны тiркеу жарамсыз деп танылған; </w:t>
            </w:r>
          </w:p>
          <w:p w:rsidR="00081D12" w:rsidRPr="00A90136" w:rsidRDefault="00081D12" w:rsidP="006A21DA">
            <w:pPr>
              <w:pStyle w:val="ad"/>
              <w:ind w:firstLine="217"/>
              <w:jc w:val="both"/>
              <w:rPr>
                <w:rFonts w:ascii="Times New Roman" w:eastAsia="Times New Roman" w:hAnsi="Times New Roman" w:cs="Times New Roman"/>
                <w:sz w:val="24"/>
                <w:szCs w:val="24"/>
                <w:lang w:val="kk-KZ" w:eastAsia="ru-RU"/>
              </w:rPr>
            </w:pPr>
            <w:r w:rsidRPr="00A90136">
              <w:rPr>
                <w:rFonts w:ascii="Times New Roman" w:eastAsia="Times New Roman" w:hAnsi="Times New Roman" w:cs="Times New Roman"/>
                <w:sz w:val="24"/>
                <w:szCs w:val="24"/>
                <w:lang w:val="kk-KZ" w:eastAsia="ru-RU"/>
              </w:rPr>
              <w:t>3) орналасқан жері бойынша немесе нақты мекенжайы бойынша заңды тұлға, сондай-ақ заңды тұлға бiр жыл iшiнде оларсыз жұмыс iстей алмайтын құрылтайшылар (қатысушылар) және лауазымды адамдар болмаған;</w:t>
            </w:r>
          </w:p>
          <w:p w:rsidR="00081D12" w:rsidRPr="00A90136" w:rsidRDefault="00081D12" w:rsidP="006A21DA">
            <w:pPr>
              <w:pStyle w:val="ad"/>
              <w:ind w:firstLine="217"/>
              <w:jc w:val="both"/>
              <w:rPr>
                <w:rFonts w:ascii="Times New Roman" w:eastAsia="Times New Roman" w:hAnsi="Times New Roman" w:cs="Times New Roman"/>
                <w:sz w:val="24"/>
                <w:szCs w:val="24"/>
                <w:lang w:val="kk-KZ" w:eastAsia="ru-RU"/>
              </w:rPr>
            </w:pPr>
            <w:r w:rsidRPr="00A90136">
              <w:rPr>
                <w:rFonts w:ascii="Times New Roman" w:eastAsia="Times New Roman" w:hAnsi="Times New Roman" w:cs="Times New Roman"/>
                <w:sz w:val="24"/>
                <w:szCs w:val="24"/>
                <w:lang w:val="kk-KZ" w:eastAsia="ru-RU"/>
              </w:rPr>
              <w:t>4) қызметiн заңнаманы өрескел бұза отырып жүзеге асырған жағдайларда таратылуы мүмкін.</w:t>
            </w:r>
          </w:p>
          <w:p w:rsidR="00081D12" w:rsidRPr="00A90136" w:rsidRDefault="00081D12" w:rsidP="006A21DA">
            <w:pPr>
              <w:pStyle w:val="ad"/>
              <w:ind w:firstLine="217"/>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Заңды тұлғаның басшысының шетелде болуы заңды тұлғаны сот шешімі бойынша таратуға негіз болып табылмайды. Осыны ескере отырып, басшыға Салық кодексінің 17 бабымен, ҚР Азаматтық кодексінің 167 бабымен белгіленген тәртіпте  уәкілетті өкілді тағайындау мәселесін қарастыру қажет.</w:t>
            </w:r>
          </w:p>
        </w:tc>
      </w:tr>
      <w:tr w:rsidR="00081D12" w:rsidRPr="00A90136" w:rsidTr="00A90136">
        <w:tc>
          <w:tcPr>
            <w:tcW w:w="4778" w:type="dxa"/>
          </w:tcPr>
          <w:p w:rsidR="00081D12" w:rsidRPr="00A90136" w:rsidRDefault="00081D12" w:rsidP="002E3547">
            <w:pPr>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 xml:space="preserve">Тауар алдық сатқан кезде  ЭШФ жазатын. Алынған тауардан комплектация жүргіземіз </w:t>
            </w:r>
            <w:r w:rsidRPr="00A90136">
              <w:rPr>
                <w:rFonts w:ascii="Times New Roman" w:hAnsi="Times New Roman" w:cs="Times New Roman"/>
                <w:sz w:val="24"/>
                <w:szCs w:val="24"/>
                <w:lang w:val="kk-KZ"/>
              </w:rPr>
              <w:lastRenderedPageBreak/>
              <w:t>(қайта өңдеу жоқ, құрастыру жоқ),  комплектті сатамыз (келісім шартқа сәйкес). ЭШФ-ны қалай дұрыс жазу қажет,</w:t>
            </w:r>
            <w:r w:rsidRPr="00A90136">
              <w:rPr>
                <w:rFonts w:ascii="Times New Roman" w:eastAsia="Times New Roman" w:hAnsi="Times New Roman" w:cs="Times New Roman"/>
                <w:color w:val="000000" w:themeColor="text1"/>
                <w:spacing w:val="2"/>
                <w:sz w:val="24"/>
                <w:szCs w:val="24"/>
                <w:lang w:val="kk-KZ" w:eastAsia="ru-RU"/>
              </w:rPr>
              <w:t xml:space="preserve"> СЭҚ ТН қандай кодтары,бөлшектегенде бір код көрсетілсе, ал жинақтағанда мүлдем басқа, немесе мүлдем жоқ болған ма? Салықтағылар СЭҚ ТН кодтарын бөліп көрсетуді талап етіп отыр, ал сатып алушыларға жинақталғаны қажет (бір жолмен, бір код) – (критерияға сәйкес болса болды) ҰҚМ </w:t>
            </w:r>
            <w:r w:rsidRPr="00A90136">
              <w:rPr>
                <w:rFonts w:ascii="Times New Roman" w:hAnsi="Times New Roman" w:cs="Times New Roman"/>
                <w:sz w:val="24"/>
                <w:szCs w:val="24"/>
                <w:lang w:val="kk-KZ"/>
              </w:rPr>
              <w:t>№ 155 от 24.02.2015 жылы қ</w:t>
            </w:r>
            <w:r w:rsidRPr="00A90136">
              <w:rPr>
                <w:rFonts w:ascii="Times New Roman" w:eastAsia="Times New Roman" w:hAnsi="Times New Roman" w:cs="Times New Roman"/>
                <w:color w:val="000000" w:themeColor="text1"/>
                <w:spacing w:val="2"/>
                <w:sz w:val="24"/>
                <w:szCs w:val="24"/>
                <w:lang w:val="kk-KZ" w:eastAsia="ru-RU"/>
              </w:rPr>
              <w:t>айта өңдеу жобасымен бекітілген.Сатып алушыға үстемені бұл жағдайда  қағаз жүзінде жазып беру бола ма (бір жолмен ал ЭШФ да бөліп көрсетуге(комплектацияда қатысқан тауар бойынша)).Сол сияқты сұрақ, айналы жағдай – бірреттікомплектация –бір кодтты жолмен- тауар алынды- ал  бірреттікомплектациядан кейін сатамыз (тауар бойынша бірнеше ұстанымда). Сұрақ ЭШФ ны бөлшектеп жазамыз ба немесе жазбаймыз ба (комплектация, бірреттікомплектация)</w:t>
            </w:r>
            <w:r w:rsidRPr="00A90136">
              <w:rPr>
                <w:rFonts w:ascii="Times New Roman" w:hAnsi="Times New Roman" w:cs="Times New Roman"/>
                <w:sz w:val="24"/>
                <w:szCs w:val="24"/>
                <w:lang w:val="kk-KZ"/>
              </w:rPr>
              <w:t xml:space="preserve"> </w:t>
            </w:r>
            <w:r w:rsidRPr="00A90136">
              <w:rPr>
                <w:rFonts w:ascii="Times New Roman" w:eastAsia="Times New Roman" w:hAnsi="Times New Roman" w:cs="Times New Roman"/>
                <w:color w:val="000000" w:themeColor="text1"/>
                <w:spacing w:val="2"/>
                <w:sz w:val="24"/>
                <w:szCs w:val="24"/>
                <w:lang w:val="kk-KZ" w:eastAsia="ru-RU"/>
              </w:rPr>
              <w:t>?</w:t>
            </w:r>
          </w:p>
          <w:p w:rsidR="00081D12" w:rsidRPr="00A90136" w:rsidRDefault="00081D12" w:rsidP="008C46D4">
            <w:pPr>
              <w:ind w:firstLine="134"/>
              <w:jc w:val="both"/>
              <w:rPr>
                <w:rFonts w:ascii="Times New Roman" w:hAnsi="Times New Roman" w:cs="Times New Roman"/>
                <w:sz w:val="24"/>
                <w:szCs w:val="24"/>
                <w:lang w:val="kk-KZ"/>
              </w:rPr>
            </w:pPr>
          </w:p>
        </w:tc>
        <w:tc>
          <w:tcPr>
            <w:tcW w:w="10214" w:type="dxa"/>
          </w:tcPr>
          <w:p w:rsidR="00081D12" w:rsidRPr="00A90136" w:rsidRDefault="00081D12" w:rsidP="002E3547">
            <w:pPr>
              <w:ind w:firstLine="709"/>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lastRenderedPageBreak/>
              <w:t xml:space="preserve">Тауардың шығарылған елін айқындау, тауардың шығарылуы туралы сертификат беру және оның күшін жою жөніндегі қағидаларды бекіту туралы ЖаңартылғанҚазақстан </w:t>
            </w:r>
            <w:r w:rsidRPr="00A90136">
              <w:rPr>
                <w:rFonts w:ascii="Times New Roman" w:hAnsi="Times New Roman" w:cs="Times New Roman"/>
                <w:sz w:val="24"/>
                <w:szCs w:val="24"/>
                <w:lang w:val="kk-KZ"/>
              </w:rPr>
              <w:lastRenderedPageBreak/>
              <w:t>Республикасы Инвестициялар және даму министрінің м.а. 2015 жылғы 24 ақпандағы № 155 бұйрығының 7 тармағына сәйкес:</w:t>
            </w:r>
          </w:p>
          <w:p w:rsidR="00081D12" w:rsidRPr="00A90136" w:rsidRDefault="00081D12" w:rsidP="002E3547">
            <w:pPr>
              <w:ind w:firstLine="709"/>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 xml:space="preserve"> 1) тауарды қайта өңдеу нәтижесінде СЭҚ ТН бойынша тауар кодының кез келген алғашқы төрт белгі деңгейінде өзгеруі;</w:t>
            </w:r>
          </w:p>
          <w:p w:rsidR="00081D12" w:rsidRPr="00A90136" w:rsidRDefault="00081D12" w:rsidP="002E3547">
            <w:pPr>
              <w:ind w:firstLine="709"/>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 xml:space="preserve">      2) бұл операциялар орын алған ел тауар шығарылған ел болып есептелуі үшін жеткілікті өндірістік немесе технологиялық операцияларды орындау;</w:t>
            </w:r>
          </w:p>
          <w:p w:rsidR="00081D12" w:rsidRPr="00A90136" w:rsidRDefault="00081D12" w:rsidP="002E3547">
            <w:pPr>
              <w:ind w:firstLine="709"/>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 xml:space="preserve">      3) құнының пайыздық үлесі түпкі өнімнің бағасындағы тіркелген үлесіне жеткен кездегі тауар құнының өзгеруі (адвалорлық үлес қағидасы) тауарға Қазақстан Республикасында өндірілген деген мәртебе беру үшін оны жеткілікті дәрежеде қайта өңдеу критерийлері болып табылады. Сондай ақ  , Тізбеге кіргізілген және едәуір өңделген критериға сәйкес жасап шығарылған тауарды сатқан жағдайда ЭШФ нің G тарауында 2 бағамда тауардың шығарылған жері сертификатының нөмері көрсетіледі.</w:t>
            </w:r>
          </w:p>
          <w:p w:rsidR="00081D12" w:rsidRPr="00A90136" w:rsidRDefault="00081D12" w:rsidP="002E3547">
            <w:pPr>
              <w:ind w:left="34"/>
              <w:rPr>
                <w:rFonts w:ascii="Times New Roman" w:hAnsi="Times New Roman" w:cs="Times New Roman"/>
                <w:sz w:val="24"/>
                <w:szCs w:val="24"/>
                <w:lang w:val="kk-KZ"/>
              </w:rPr>
            </w:pPr>
            <w:r w:rsidRPr="00A90136">
              <w:rPr>
                <w:rFonts w:ascii="Times New Roman" w:hAnsi="Times New Roman" w:cs="Times New Roman"/>
                <w:sz w:val="24"/>
                <w:szCs w:val="24"/>
                <w:lang w:val="kk-KZ"/>
              </w:rPr>
              <w:t>ЭШФ нің G тарауында 2 бағамдында бөлек жолда көрсетілген тауардың бөлімдерінен құралған белгісі, қайтаөңдеу едәуір критерияларға сәйкес құрастырылған жағдайда, ал   Тауарларға арналған декларацияның, тауарларды әкелу және жанама салықтардың төленгені туралы өтініштің 15-бағанда  тауардың шығарылған жері сертификаты немесе тауарға декларация .</w:t>
            </w:r>
          </w:p>
        </w:tc>
      </w:tr>
      <w:tr w:rsidR="00081D12" w:rsidRPr="00A90136" w:rsidTr="00A90136">
        <w:tc>
          <w:tcPr>
            <w:tcW w:w="4778" w:type="dxa"/>
          </w:tcPr>
          <w:p w:rsidR="00081D12" w:rsidRPr="00A90136" w:rsidRDefault="00081D12" w:rsidP="008C060E">
            <w:pPr>
              <w:ind w:firstLine="176"/>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lastRenderedPageBreak/>
              <w:t xml:space="preserve">Мен жалпыға ортақ салық режимін қолданатын жеке кәсіпкермін (МӘМС төлеймин) </w:t>
            </w:r>
          </w:p>
          <w:p w:rsidR="00081D12" w:rsidRPr="00A90136" w:rsidRDefault="00081D12" w:rsidP="008C060E">
            <w:pPr>
              <w:ind w:firstLine="176"/>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Мен ЖШС-нің директорымын (еңбекақы аламын) – (МӘМС төлеймин)</w:t>
            </w:r>
          </w:p>
          <w:p w:rsidR="00081D12" w:rsidRPr="00A90136" w:rsidRDefault="00081D12" w:rsidP="008C060E">
            <w:pPr>
              <w:ind w:firstLine="176"/>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Мен есепші болып жұмыс істеймин (мекеме МӘМС төлейди) – жалақым 15 АЕК-тен асады</w:t>
            </w:r>
          </w:p>
          <w:p w:rsidR="00081D12" w:rsidRPr="00A90136" w:rsidRDefault="00081D12" w:rsidP="008C060E">
            <w:pPr>
              <w:ind w:firstLine="134"/>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lastRenderedPageBreak/>
              <w:t>Сұрақ: жеке кәсіпкерлікке, ЖШС-ке МӘМС төлеу керекпін ба  ЖШС-нің директоры бола тұра?</w:t>
            </w:r>
          </w:p>
        </w:tc>
        <w:tc>
          <w:tcPr>
            <w:tcW w:w="10214" w:type="dxa"/>
          </w:tcPr>
          <w:p w:rsidR="00081D12" w:rsidRPr="00A90136" w:rsidRDefault="00081D12" w:rsidP="009B3107">
            <w:pPr>
              <w:ind w:left="34"/>
              <w:rPr>
                <w:rFonts w:ascii="Times New Roman" w:hAnsi="Times New Roman" w:cs="Times New Roman"/>
                <w:sz w:val="24"/>
                <w:szCs w:val="24"/>
                <w:lang w:val="kk-KZ"/>
              </w:rPr>
            </w:pPr>
            <w:r w:rsidRPr="00A90136">
              <w:rPr>
                <w:rFonts w:ascii="Times New Roman" w:hAnsi="Times New Roman" w:cs="Times New Roman"/>
                <w:sz w:val="24"/>
                <w:szCs w:val="24"/>
                <w:lang w:val="kk-KZ"/>
              </w:rPr>
              <w:lastRenderedPageBreak/>
              <w:t xml:space="preserve">«Міндетті әлеуметтік медициналық сақтандыру туралы» Заңының 29 бабының 3 тармағына сәйкес жарналарды есептеу үшін қабылданатын ай сайынғы кіріс </w:t>
            </w:r>
            <w:r w:rsidRPr="00A90136">
              <w:rPr>
                <w:rFonts w:ascii="Times New Roman" w:hAnsi="Times New Roman" w:cs="Times New Roman"/>
                <w:sz w:val="24"/>
                <w:szCs w:val="24"/>
                <w:u w:val="single"/>
                <w:lang w:val="kk-KZ"/>
              </w:rPr>
              <w:t>жеке тұлғаның кірістерінің барлық түрінің</w:t>
            </w:r>
            <w:r w:rsidRPr="00A90136">
              <w:rPr>
                <w:rFonts w:ascii="Times New Roman" w:hAnsi="Times New Roman" w:cs="Times New Roman"/>
                <w:sz w:val="24"/>
                <w:szCs w:val="24"/>
                <w:lang w:val="kk-KZ"/>
              </w:rPr>
              <w:t xml:space="preserve"> сомасы бойынша есептелуге тиіс және республикалық бюджет туралы заңда тиісті қаржы жылына белгіленген жалақының он бес еселенген ең төмен мөлшерінен аспауға тиіс.</w:t>
            </w:r>
          </w:p>
        </w:tc>
      </w:tr>
      <w:tr w:rsidR="00081D12" w:rsidRPr="00A90136" w:rsidTr="00A90136">
        <w:trPr>
          <w:trHeight w:val="1695"/>
        </w:trPr>
        <w:tc>
          <w:tcPr>
            <w:tcW w:w="4778" w:type="dxa"/>
          </w:tcPr>
          <w:p w:rsidR="00081D12" w:rsidRPr="00A90136" w:rsidRDefault="00081D12" w:rsidP="008C46D4">
            <w:pPr>
              <w:ind w:firstLine="134"/>
              <w:jc w:val="both"/>
              <w:rPr>
                <w:rFonts w:ascii="Times New Roman" w:hAnsi="Times New Roman" w:cs="Times New Roman"/>
                <w:sz w:val="24"/>
                <w:szCs w:val="24"/>
              </w:rPr>
            </w:pPr>
            <w:r w:rsidRPr="00A90136">
              <w:rPr>
                <w:rFonts w:ascii="Times New Roman" w:hAnsi="Times New Roman" w:cs="Times New Roman"/>
                <w:sz w:val="24"/>
                <w:szCs w:val="24"/>
                <w:lang w:val="kk-KZ"/>
              </w:rPr>
              <w:lastRenderedPageBreak/>
              <w:t>Шетелдік инвесторларды қызықтырады. Сұрақ: СК 563 бабы бейрезидент филиалының орналасқан жерін ауыстыруды қарастырады. Тұрақты мекеменің орналасқан жерін ауыстыру мүмкін бе? Әлде бастапқы тұрақты мекеме (ТМ) жабылып, ал жаңасы жаңа қызмет орны бойынша тіркелуі тиіс пе. Жаңа жобада бейрезиденттер бойынша ерекше жағдай бар ма?</w:t>
            </w:r>
          </w:p>
        </w:tc>
        <w:tc>
          <w:tcPr>
            <w:tcW w:w="10214" w:type="dxa"/>
          </w:tcPr>
          <w:p w:rsidR="00081D12" w:rsidRPr="00A90136" w:rsidRDefault="00081D12" w:rsidP="00E8133F">
            <w:pPr>
              <w:pStyle w:val="ad"/>
              <w:ind w:firstLine="217"/>
              <w:jc w:val="both"/>
              <w:rPr>
                <w:rFonts w:ascii="Times New Roman" w:hAnsi="Times New Roman" w:cs="Times New Roman"/>
                <w:sz w:val="24"/>
                <w:szCs w:val="24"/>
                <w:lang w:eastAsia="ru-RU"/>
              </w:rPr>
            </w:pPr>
            <w:r w:rsidRPr="00A90136">
              <w:rPr>
                <w:rFonts w:ascii="Times New Roman" w:hAnsi="Times New Roman" w:cs="Times New Roman"/>
                <w:sz w:val="24"/>
                <w:szCs w:val="24"/>
                <w:lang w:val="kk-KZ" w:eastAsia="ru-RU"/>
              </w:rPr>
              <w:t>Салық кодексінің 560 бабының 6 тармағына сәйкес с</w:t>
            </w:r>
            <w:r w:rsidRPr="00A90136">
              <w:rPr>
                <w:rFonts w:ascii="Times New Roman" w:hAnsi="Times New Roman" w:cs="Times New Roman"/>
                <w:sz w:val="24"/>
                <w:szCs w:val="24"/>
                <w:lang w:eastAsia="ru-RU"/>
              </w:rPr>
              <w:t>алық органдарына салық төлеуші туралы:</w:t>
            </w:r>
          </w:p>
          <w:p w:rsidR="00081D12" w:rsidRPr="00A90136" w:rsidRDefault="00081D12" w:rsidP="00E8133F">
            <w:pPr>
              <w:pStyle w:val="ad"/>
              <w:ind w:firstLine="217"/>
              <w:jc w:val="both"/>
              <w:rPr>
                <w:rFonts w:ascii="Times New Roman" w:hAnsi="Times New Roman" w:cs="Times New Roman"/>
                <w:sz w:val="24"/>
                <w:szCs w:val="24"/>
                <w:lang w:eastAsia="ru-RU"/>
              </w:rPr>
            </w:pPr>
            <w:bookmarkStart w:id="6" w:name="SUB5600601"/>
            <w:bookmarkEnd w:id="6"/>
            <w:r w:rsidRPr="00A90136">
              <w:rPr>
                <w:rFonts w:ascii="Times New Roman" w:hAnsi="Times New Roman" w:cs="Times New Roman"/>
                <w:sz w:val="24"/>
                <w:szCs w:val="24"/>
                <w:lang w:eastAsia="ru-RU"/>
              </w:rPr>
              <w:t>1) уәкілетті мемлекеттік органдар;</w:t>
            </w:r>
          </w:p>
          <w:p w:rsidR="00081D12" w:rsidRPr="00A90136" w:rsidRDefault="00081D12" w:rsidP="00E8133F">
            <w:pPr>
              <w:pStyle w:val="ad"/>
              <w:ind w:firstLine="217"/>
              <w:jc w:val="both"/>
              <w:rPr>
                <w:rFonts w:ascii="Times New Roman" w:hAnsi="Times New Roman" w:cs="Times New Roman"/>
                <w:sz w:val="24"/>
                <w:szCs w:val="24"/>
                <w:lang w:eastAsia="ru-RU"/>
              </w:rPr>
            </w:pPr>
            <w:r w:rsidRPr="00A90136">
              <w:rPr>
                <w:rFonts w:ascii="Times New Roman" w:hAnsi="Times New Roman" w:cs="Times New Roman"/>
                <w:sz w:val="24"/>
                <w:szCs w:val="24"/>
                <w:lang w:eastAsia="ru-RU"/>
              </w:rPr>
              <w:t xml:space="preserve">2) осы Кодекстің </w:t>
            </w:r>
            <w:bookmarkStart w:id="7" w:name="sub1000923319"/>
            <w:r w:rsidRPr="00A90136">
              <w:rPr>
                <w:rFonts w:ascii="Times New Roman" w:hAnsi="Times New Roman" w:cs="Times New Roman"/>
                <w:sz w:val="24"/>
                <w:szCs w:val="24"/>
                <w:lang w:eastAsia="ru-RU"/>
              </w:rPr>
              <w:fldChar w:fldCharType="begin"/>
            </w:r>
            <w:r w:rsidRPr="00A90136">
              <w:rPr>
                <w:rFonts w:ascii="Times New Roman" w:hAnsi="Times New Roman" w:cs="Times New Roman"/>
                <w:sz w:val="24"/>
                <w:szCs w:val="24"/>
                <w:lang w:eastAsia="ru-RU"/>
              </w:rPr>
              <w:instrText xml:space="preserve"> HYPERLINK "jl:30366245.5810000%20" </w:instrText>
            </w:r>
            <w:r w:rsidRPr="00A90136">
              <w:rPr>
                <w:rFonts w:ascii="Times New Roman" w:hAnsi="Times New Roman" w:cs="Times New Roman"/>
                <w:sz w:val="24"/>
                <w:szCs w:val="24"/>
                <w:lang w:eastAsia="ru-RU"/>
              </w:rPr>
              <w:fldChar w:fldCharType="separate"/>
            </w:r>
            <w:r w:rsidRPr="00A90136">
              <w:rPr>
                <w:rFonts w:ascii="Times New Roman" w:hAnsi="Times New Roman" w:cs="Times New Roman"/>
                <w:sz w:val="24"/>
                <w:szCs w:val="24"/>
                <w:lang w:eastAsia="ru-RU"/>
              </w:rPr>
              <w:t>581-бабының</w:t>
            </w:r>
            <w:r w:rsidRPr="00A90136">
              <w:rPr>
                <w:rFonts w:ascii="Times New Roman" w:hAnsi="Times New Roman" w:cs="Times New Roman"/>
                <w:sz w:val="24"/>
                <w:szCs w:val="24"/>
                <w:lang w:eastAsia="ru-RU"/>
              </w:rPr>
              <w:fldChar w:fldCharType="end"/>
            </w:r>
            <w:bookmarkEnd w:id="7"/>
            <w:r w:rsidRPr="00A90136">
              <w:rPr>
                <w:rFonts w:ascii="Times New Roman" w:hAnsi="Times New Roman" w:cs="Times New Roman"/>
                <w:sz w:val="24"/>
                <w:szCs w:val="24"/>
                <w:lang w:eastAsia="ru-RU"/>
              </w:rPr>
              <w:t xml:space="preserve"> 1), 4) тармақшаларына сәйкес банктер мен банк операцияларының жекелеген түрлері</w:t>
            </w:r>
            <w:proofErr w:type="gramStart"/>
            <w:r w:rsidRPr="00A90136">
              <w:rPr>
                <w:rFonts w:ascii="Times New Roman" w:hAnsi="Times New Roman" w:cs="Times New Roman"/>
                <w:sz w:val="24"/>
                <w:szCs w:val="24"/>
                <w:lang w:eastAsia="ru-RU"/>
              </w:rPr>
              <w:t>н ж</w:t>
            </w:r>
            <w:proofErr w:type="gramEnd"/>
            <w:r w:rsidRPr="00A90136">
              <w:rPr>
                <w:rFonts w:ascii="Times New Roman" w:hAnsi="Times New Roman" w:cs="Times New Roman"/>
                <w:sz w:val="24"/>
                <w:szCs w:val="24"/>
                <w:lang w:eastAsia="ru-RU"/>
              </w:rPr>
              <w:t>үзеге асыратын ұйымдар;</w:t>
            </w:r>
          </w:p>
          <w:p w:rsidR="00081D12" w:rsidRPr="00A90136" w:rsidRDefault="00081D12" w:rsidP="00E8133F">
            <w:pPr>
              <w:pStyle w:val="ad"/>
              <w:ind w:firstLine="217"/>
              <w:jc w:val="both"/>
              <w:rPr>
                <w:rFonts w:ascii="Times New Roman" w:hAnsi="Times New Roman" w:cs="Times New Roman"/>
                <w:sz w:val="24"/>
                <w:szCs w:val="24"/>
                <w:lang w:eastAsia="ru-RU"/>
              </w:rPr>
            </w:pPr>
            <w:r w:rsidRPr="00A90136">
              <w:rPr>
                <w:rFonts w:ascii="Times New Roman" w:hAnsi="Times New Roman" w:cs="Times New Roman"/>
                <w:sz w:val="24"/>
                <w:szCs w:val="24"/>
                <w:lang w:eastAsia="ru-RU"/>
              </w:rPr>
              <w:t>3) салық төлеушілер берген немесе мәлімдеген мәліметтер салық төлеушінің тіркеу деректері болып табылады.</w:t>
            </w:r>
          </w:p>
          <w:p w:rsidR="00081D12" w:rsidRPr="00A90136" w:rsidRDefault="00081D12" w:rsidP="00E8133F">
            <w:pPr>
              <w:pStyle w:val="ad"/>
              <w:ind w:firstLine="217"/>
              <w:jc w:val="both"/>
              <w:rPr>
                <w:rFonts w:ascii="Times New Roman" w:hAnsi="Times New Roman" w:cs="Times New Roman"/>
                <w:sz w:val="24"/>
                <w:szCs w:val="24"/>
                <w:lang w:val="kk-KZ" w:eastAsia="ru-RU"/>
              </w:rPr>
            </w:pPr>
            <w:r w:rsidRPr="00A90136">
              <w:rPr>
                <w:rFonts w:ascii="Times New Roman" w:hAnsi="Times New Roman" w:cs="Times New Roman"/>
                <w:sz w:val="24"/>
                <w:szCs w:val="24"/>
                <w:lang w:val="kk-KZ" w:eastAsia="ru-RU"/>
              </w:rPr>
              <w:t xml:space="preserve">Өз кезегінде, Салық кодексінің 563 бабы 1-тармағының 3) тармақшасына сәйкес </w:t>
            </w:r>
            <w:r w:rsidRPr="00A90136">
              <w:rPr>
                <w:rFonts w:ascii="Times New Roman" w:hAnsi="Times New Roman" w:cs="Times New Roman"/>
                <w:sz w:val="24"/>
                <w:szCs w:val="24"/>
                <w:lang w:val="kk-KZ"/>
              </w:rPr>
              <w:t>с</w:t>
            </w:r>
            <w:r w:rsidRPr="00A90136">
              <w:rPr>
                <w:rFonts w:ascii="Times New Roman" w:hAnsi="Times New Roman" w:cs="Times New Roman"/>
                <w:sz w:val="24"/>
                <w:szCs w:val="24"/>
              </w:rPr>
              <w:t>алық органдары салық төлеуші ретінде тіркеу кезінде ұсынылған тіркеу деректеріне</w:t>
            </w:r>
            <w:r w:rsidRPr="00A90136">
              <w:rPr>
                <w:rFonts w:ascii="Times New Roman" w:hAnsi="Times New Roman" w:cs="Times New Roman"/>
                <w:sz w:val="24"/>
                <w:szCs w:val="24"/>
                <w:lang w:val="kk-KZ"/>
              </w:rPr>
              <w:t xml:space="preserve"> өзгерістер мен толықтырулар енгізуді </w:t>
            </w:r>
            <w:r w:rsidRPr="00A90136">
              <w:rPr>
                <w:rFonts w:ascii="Times New Roman" w:hAnsi="Times New Roman" w:cs="Times New Roman"/>
                <w:sz w:val="24"/>
                <w:szCs w:val="24"/>
              </w:rPr>
              <w:t>Қазақстан Республикасындағы қызметін филиал, өкілдік ашпай тұрақты мекеме арқылы жүзеге асыратын бейрезидент заңды тұлғаның - тіркеу есебіне қою туралы салықтық өтініші негізінде</w:t>
            </w:r>
            <w:r w:rsidRPr="00A90136">
              <w:rPr>
                <w:rFonts w:ascii="Times New Roman" w:hAnsi="Times New Roman" w:cs="Times New Roman"/>
                <w:sz w:val="24"/>
                <w:szCs w:val="24"/>
                <w:lang w:val="kk-KZ"/>
              </w:rPr>
              <w:t xml:space="preserve"> жүзеге асырады.</w:t>
            </w:r>
          </w:p>
          <w:p w:rsidR="00081D12" w:rsidRPr="00A90136" w:rsidRDefault="00081D12" w:rsidP="00E8133F">
            <w:pPr>
              <w:pStyle w:val="ad"/>
              <w:ind w:firstLine="217"/>
              <w:jc w:val="both"/>
              <w:rPr>
                <w:rFonts w:ascii="Times New Roman" w:hAnsi="Times New Roman" w:cs="Times New Roman"/>
                <w:sz w:val="24"/>
                <w:szCs w:val="24"/>
                <w:lang w:val="kk-KZ" w:eastAsia="ru-RU"/>
              </w:rPr>
            </w:pPr>
            <w:r w:rsidRPr="00A90136">
              <w:rPr>
                <w:rFonts w:ascii="Times New Roman" w:hAnsi="Times New Roman" w:cs="Times New Roman"/>
                <w:sz w:val="24"/>
                <w:szCs w:val="24"/>
                <w:lang w:val="kk-KZ" w:eastAsia="ru-RU"/>
              </w:rPr>
              <w:t xml:space="preserve">              Осыны ескере отырып, Салық кодексінің 562 бабының талаптары шеңберінде тіркелген тұрақты мекеме Қазақстан Республикасы аймағында мекендеу адресі бойынша өзгерістерді тіркеу деректеріне енгізу үшін, тіркеу есебіне қою туралы салықтық өтінішін жаңа орналасқан жері бойынша салық органына ұсынуы қажет.</w:t>
            </w:r>
          </w:p>
          <w:p w:rsidR="00081D12" w:rsidRPr="00A90136" w:rsidRDefault="00081D12" w:rsidP="006422A8">
            <w:pPr>
              <w:jc w:val="both"/>
              <w:rPr>
                <w:rFonts w:ascii="Times New Roman" w:eastAsia="Times New Roman" w:hAnsi="Times New Roman" w:cs="Times New Roman"/>
                <w:sz w:val="24"/>
                <w:szCs w:val="24"/>
                <w:lang w:val="kk-KZ" w:eastAsia="ru-RU"/>
              </w:rPr>
            </w:pPr>
          </w:p>
          <w:p w:rsidR="00081D12" w:rsidRPr="00A90136" w:rsidRDefault="00081D12" w:rsidP="006422A8">
            <w:pPr>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ҚР тұрақты мекеме арқылы қызмет атқаратын бейрезидент заңды тұлға СҚ 563 б. 1т. 1) тармақшасына сәйкес тіркеу мәліметтерін өзгертуге мемлекеттік кірістер комитетіне салық өітінішін ұсынуға құқылы.</w:t>
            </w:r>
          </w:p>
        </w:tc>
      </w:tr>
      <w:tr w:rsidR="00081D12" w:rsidRPr="00A90136" w:rsidTr="00A90136">
        <w:tc>
          <w:tcPr>
            <w:tcW w:w="4778" w:type="dxa"/>
          </w:tcPr>
          <w:p w:rsidR="00081D12" w:rsidRPr="00A90136" w:rsidRDefault="00081D12" w:rsidP="008C46D4">
            <w:pPr>
              <w:ind w:firstLine="134"/>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 xml:space="preserve"> «РАУ РАL» электрондық төлемдерді қабылдау жүйесінде Ресейді таңдаған кезде нұсқаулық шығады. Біздің заңнама негізінде, «РАУ РАL» жүйесі сияқтыларға шектеу жоқ па?</w:t>
            </w:r>
          </w:p>
        </w:tc>
        <w:tc>
          <w:tcPr>
            <w:tcW w:w="10214" w:type="dxa"/>
          </w:tcPr>
          <w:p w:rsidR="00081D12" w:rsidRPr="00A90136" w:rsidRDefault="00081D12" w:rsidP="004A083C">
            <w:pPr>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 xml:space="preserve">          РАУ РАL – бұл электрондық төлемдер жүйесі. Бұл ретте төлем жүйесі Салық кодексімен реттелмейді.</w:t>
            </w:r>
          </w:p>
          <w:p w:rsidR="00081D12" w:rsidRPr="00A90136" w:rsidRDefault="00081D12" w:rsidP="004A083C">
            <w:pPr>
              <w:ind w:left="34"/>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 xml:space="preserve">           Осыны ескере отырып, қызықтыратын сұрақтарға түсіндіру алу үшін, ҚР Ұлттық Банкіне жүгіну мақсатқа сәйкес.</w:t>
            </w:r>
          </w:p>
        </w:tc>
      </w:tr>
      <w:tr w:rsidR="00081D12" w:rsidRPr="00A90136" w:rsidTr="00A90136">
        <w:tc>
          <w:tcPr>
            <w:tcW w:w="4778" w:type="dxa"/>
          </w:tcPr>
          <w:p w:rsidR="00081D12" w:rsidRPr="00A90136" w:rsidRDefault="00081D12" w:rsidP="009B4286">
            <w:pPr>
              <w:rPr>
                <w:rFonts w:ascii="Times New Roman" w:hAnsi="Times New Roman" w:cs="Times New Roman"/>
                <w:spacing w:val="2"/>
                <w:sz w:val="24"/>
                <w:szCs w:val="24"/>
                <w:lang w:val="kk-KZ"/>
              </w:rPr>
            </w:pPr>
            <w:r w:rsidRPr="00A90136">
              <w:rPr>
                <w:rFonts w:ascii="Times New Roman" w:hAnsi="Times New Roman" w:cs="Times New Roman"/>
                <w:spacing w:val="2"/>
                <w:sz w:val="24"/>
                <w:szCs w:val="24"/>
                <w:lang w:val="kk-KZ"/>
              </w:rPr>
              <w:t>Тауарлардың ілеспе жүкқұжаттарын порталда тиеп-жөнелту бір күн бұрын шығарылады. Мағынасын түсіндіріп? Қалай жүзеге асырылады?</w:t>
            </w:r>
          </w:p>
          <w:p w:rsidR="00081D12" w:rsidRPr="00A90136" w:rsidRDefault="00081D12" w:rsidP="008C46D4">
            <w:pPr>
              <w:ind w:firstLine="134"/>
              <w:jc w:val="both"/>
              <w:rPr>
                <w:rFonts w:ascii="Times New Roman" w:hAnsi="Times New Roman" w:cs="Times New Roman"/>
                <w:sz w:val="24"/>
                <w:szCs w:val="24"/>
                <w:lang w:val="kk-KZ"/>
              </w:rPr>
            </w:pPr>
          </w:p>
        </w:tc>
        <w:tc>
          <w:tcPr>
            <w:tcW w:w="10214" w:type="dxa"/>
          </w:tcPr>
          <w:p w:rsidR="00081D12" w:rsidRPr="00A90136" w:rsidRDefault="00081D12" w:rsidP="00C86384">
            <w:pPr>
              <w:shd w:val="clear" w:color="auto" w:fill="FFFFFF"/>
              <w:ind w:firstLine="217"/>
              <w:jc w:val="both"/>
              <w:rPr>
                <w:rFonts w:ascii="Times New Roman" w:hAnsi="Times New Roman" w:cs="Times New Roman"/>
                <w:spacing w:val="2"/>
                <w:sz w:val="24"/>
                <w:szCs w:val="24"/>
                <w:lang w:val="kk-KZ"/>
              </w:rPr>
            </w:pPr>
            <w:r w:rsidRPr="00A90136">
              <w:rPr>
                <w:rFonts w:ascii="Times New Roman" w:hAnsi="Times New Roman" w:cs="Times New Roman"/>
                <w:spacing w:val="2"/>
                <w:sz w:val="24"/>
                <w:szCs w:val="24"/>
                <w:lang w:val="kk-KZ"/>
              </w:rPr>
              <w:t>Тауарлардың ілеспе жүкқұжаттарын ресімдеу бойынша міндеттеме мынадай мерзімдерде:</w:t>
            </w:r>
          </w:p>
          <w:p w:rsidR="00081D12" w:rsidRPr="00A90136" w:rsidRDefault="00081D12" w:rsidP="00C86384">
            <w:pPr>
              <w:shd w:val="clear" w:color="auto" w:fill="FFFFFF"/>
              <w:ind w:firstLine="217"/>
              <w:jc w:val="both"/>
              <w:rPr>
                <w:rFonts w:ascii="Times New Roman" w:hAnsi="Times New Roman" w:cs="Times New Roman"/>
                <w:spacing w:val="2"/>
                <w:sz w:val="24"/>
                <w:szCs w:val="24"/>
                <w:lang w:val="kk-KZ"/>
              </w:rPr>
            </w:pPr>
            <w:r w:rsidRPr="00A90136">
              <w:rPr>
                <w:rFonts w:ascii="Times New Roman" w:hAnsi="Times New Roman" w:cs="Times New Roman"/>
                <w:spacing w:val="2"/>
                <w:sz w:val="24"/>
                <w:szCs w:val="24"/>
                <w:lang w:val="kk-KZ"/>
              </w:rPr>
              <w:t>Қазақстан Республикасының аумағы бойынша тауарларды өткізу, сату және (немесе)  тиеп-жөнелту  кезінде - өткізу, сату және (немесе)  тиеп-жөнелту басталған күннен кешіктірілмей;</w:t>
            </w:r>
          </w:p>
          <w:p w:rsidR="00081D12" w:rsidRPr="00A90136" w:rsidRDefault="00081D12" w:rsidP="00C86384">
            <w:pPr>
              <w:shd w:val="clear" w:color="auto" w:fill="FFFFFF"/>
              <w:ind w:firstLine="217"/>
              <w:jc w:val="both"/>
              <w:rPr>
                <w:rFonts w:ascii="Times New Roman" w:hAnsi="Times New Roman" w:cs="Times New Roman"/>
                <w:spacing w:val="2"/>
                <w:sz w:val="24"/>
                <w:szCs w:val="24"/>
                <w:lang w:val="kk-KZ"/>
              </w:rPr>
            </w:pPr>
            <w:r w:rsidRPr="00A90136">
              <w:rPr>
                <w:rFonts w:ascii="Times New Roman" w:hAnsi="Times New Roman" w:cs="Times New Roman"/>
                <w:spacing w:val="2"/>
                <w:sz w:val="24"/>
                <w:szCs w:val="24"/>
                <w:lang w:val="kk-KZ"/>
              </w:rPr>
              <w:t>тауарларды Қазақстан Республикасының аумағына әкелу кезде:</w:t>
            </w:r>
          </w:p>
          <w:p w:rsidR="00081D12" w:rsidRPr="00A90136" w:rsidRDefault="00081D12" w:rsidP="00C86384">
            <w:pPr>
              <w:shd w:val="clear" w:color="auto" w:fill="FFFFFF"/>
              <w:ind w:firstLine="217"/>
              <w:jc w:val="both"/>
              <w:rPr>
                <w:rFonts w:ascii="Times New Roman" w:hAnsi="Times New Roman" w:cs="Times New Roman"/>
                <w:spacing w:val="2"/>
                <w:sz w:val="24"/>
                <w:szCs w:val="24"/>
                <w:lang w:val="kk-KZ"/>
              </w:rPr>
            </w:pPr>
            <w:r w:rsidRPr="00A90136">
              <w:rPr>
                <w:rFonts w:ascii="Times New Roman" w:hAnsi="Times New Roman" w:cs="Times New Roman"/>
                <w:spacing w:val="2"/>
                <w:sz w:val="24"/>
                <w:szCs w:val="24"/>
                <w:lang w:val="kk-KZ"/>
              </w:rPr>
              <w:t>Еуразиялық экономикалық одаққа мүше болып табылмайтын мемлекеттердің аумағынан - тауарлар еркін айналысқа шығару күнінен кейінгі күннен кешіктірілмей;</w:t>
            </w:r>
          </w:p>
          <w:p w:rsidR="00081D12" w:rsidRPr="00A90136" w:rsidRDefault="00081D12" w:rsidP="00C86384">
            <w:pPr>
              <w:shd w:val="clear" w:color="auto" w:fill="FFFFFF"/>
              <w:ind w:firstLine="217"/>
              <w:jc w:val="both"/>
              <w:rPr>
                <w:rFonts w:ascii="Times New Roman" w:hAnsi="Times New Roman" w:cs="Times New Roman"/>
                <w:spacing w:val="2"/>
                <w:sz w:val="24"/>
                <w:szCs w:val="24"/>
                <w:lang w:val="kk-KZ"/>
              </w:rPr>
            </w:pPr>
            <w:r w:rsidRPr="00A90136">
              <w:rPr>
                <w:rFonts w:ascii="Times New Roman" w:hAnsi="Times New Roman" w:cs="Times New Roman"/>
                <w:spacing w:val="2"/>
                <w:sz w:val="24"/>
                <w:szCs w:val="24"/>
                <w:lang w:val="kk-KZ"/>
              </w:rPr>
              <w:lastRenderedPageBreak/>
              <w:t>Еуразиялық экономикалық одаққа мүше мемлекеттердің аумағынан – Қазақстан Республикасының Мемлекеттік шекарасын кесіп өткен күннің алдындағы күннен кешіктірмей;</w:t>
            </w:r>
          </w:p>
          <w:p w:rsidR="00081D12" w:rsidRPr="00A90136" w:rsidRDefault="00081D12" w:rsidP="00C86384">
            <w:pPr>
              <w:shd w:val="clear" w:color="auto" w:fill="FFFFFF"/>
              <w:ind w:firstLine="217"/>
              <w:jc w:val="both"/>
              <w:rPr>
                <w:rFonts w:ascii="Times New Roman" w:hAnsi="Times New Roman" w:cs="Times New Roman"/>
                <w:spacing w:val="2"/>
                <w:sz w:val="24"/>
                <w:szCs w:val="24"/>
                <w:lang w:val="kk-KZ"/>
              </w:rPr>
            </w:pPr>
            <w:r w:rsidRPr="00A90136">
              <w:rPr>
                <w:rFonts w:ascii="Times New Roman" w:hAnsi="Times New Roman" w:cs="Times New Roman"/>
                <w:spacing w:val="2"/>
                <w:sz w:val="24"/>
                <w:szCs w:val="24"/>
                <w:lang w:val="kk-KZ"/>
              </w:rPr>
              <w:t>Қазақстан Республикасының аумағынан Еуразиялық экономикалық одаққа мүше болып табылмайтын және Еуразиялық экономикалық одаққа мүше мемлекеттердің аумағына тауарларды әкеткен  кезде  - өткізу, іске асыру және (немесе)  тиеп-жөнелту  бастаған күнінен кешіктірмей туындайды.</w:t>
            </w:r>
          </w:p>
          <w:p w:rsidR="00081D12" w:rsidRPr="00A90136" w:rsidRDefault="00081D12" w:rsidP="00C86384">
            <w:pPr>
              <w:shd w:val="clear" w:color="auto" w:fill="FFFFFF"/>
              <w:ind w:firstLine="217"/>
              <w:jc w:val="both"/>
              <w:rPr>
                <w:rFonts w:ascii="Times New Roman" w:hAnsi="Times New Roman" w:cs="Times New Roman"/>
                <w:spacing w:val="2"/>
                <w:sz w:val="24"/>
                <w:szCs w:val="24"/>
                <w:lang w:val="kk-KZ"/>
              </w:rPr>
            </w:pPr>
            <w:r w:rsidRPr="00A90136">
              <w:rPr>
                <w:rFonts w:ascii="Times New Roman" w:hAnsi="Times New Roman" w:cs="Times New Roman"/>
                <w:spacing w:val="2"/>
                <w:sz w:val="24"/>
                <w:szCs w:val="24"/>
                <w:lang w:val="kk-KZ"/>
              </w:rPr>
              <w:t xml:space="preserve">Тауарларға ілеспе жүкқұжаттарын ресімдеу бойынша  міндеттеме қолданылатын тауарлардың тізбесін, сондай-ақ ресімдеу тәртібі мен олардың құжат айналымын уәкілетті орган белгілейді.  </w:t>
            </w:r>
          </w:p>
          <w:p w:rsidR="00081D12" w:rsidRPr="00A90136" w:rsidRDefault="00081D12" w:rsidP="009B3107">
            <w:pPr>
              <w:ind w:left="34"/>
              <w:rPr>
                <w:rFonts w:ascii="Times New Roman" w:hAnsi="Times New Roman" w:cs="Times New Roman"/>
                <w:sz w:val="24"/>
                <w:szCs w:val="24"/>
                <w:lang w:val="kk-KZ"/>
              </w:rPr>
            </w:pPr>
          </w:p>
        </w:tc>
      </w:tr>
      <w:tr w:rsidR="00081D12" w:rsidRPr="00A90136" w:rsidTr="00A90136">
        <w:tc>
          <w:tcPr>
            <w:tcW w:w="4778" w:type="dxa"/>
          </w:tcPr>
          <w:p w:rsidR="00081D12" w:rsidRPr="00A90136" w:rsidRDefault="00081D12" w:rsidP="008C46D4">
            <w:pPr>
              <w:ind w:firstLine="134"/>
              <w:jc w:val="both"/>
              <w:rPr>
                <w:rFonts w:ascii="Times New Roman" w:hAnsi="Times New Roman" w:cs="Times New Roman"/>
                <w:sz w:val="24"/>
                <w:szCs w:val="24"/>
              </w:rPr>
            </w:pPr>
            <w:r w:rsidRPr="00A90136">
              <w:rPr>
                <w:rFonts w:ascii="Times New Roman" w:hAnsi="Times New Roman" w:cs="Times New Roman"/>
                <w:sz w:val="24"/>
                <w:szCs w:val="24"/>
                <w:lang w:val="kk-KZ" w:eastAsia="ru-RU"/>
              </w:rPr>
              <w:lastRenderedPageBreak/>
              <w:t xml:space="preserve">ЖШС сатумен айналысады – екіші тоқсанда ЭШФ жазылды, ал үшінші тоқсанда (сатып алушымен түзелді). </w:t>
            </w:r>
            <w:r w:rsidRPr="00A90136">
              <w:rPr>
                <w:rFonts w:ascii="Times New Roman" w:hAnsi="Times New Roman" w:cs="Times New Roman"/>
                <w:sz w:val="24"/>
                <w:szCs w:val="24"/>
                <w:lang w:eastAsia="ru-RU"/>
              </w:rPr>
              <w:t xml:space="preserve">Екінші тоқсанда көрсетеді. Камералдық </w:t>
            </w:r>
            <w:proofErr w:type="gramStart"/>
            <w:r w:rsidRPr="00A90136">
              <w:rPr>
                <w:rFonts w:ascii="Times New Roman" w:hAnsi="Times New Roman" w:cs="Times New Roman"/>
                <w:sz w:val="24"/>
                <w:szCs w:val="24"/>
                <w:lang w:eastAsia="ru-RU"/>
              </w:rPr>
              <w:t>ба</w:t>
            </w:r>
            <w:proofErr w:type="gramEnd"/>
            <w:r w:rsidRPr="00A90136">
              <w:rPr>
                <w:rFonts w:ascii="Times New Roman" w:hAnsi="Times New Roman" w:cs="Times New Roman"/>
                <w:sz w:val="24"/>
                <w:szCs w:val="24"/>
                <w:lang w:eastAsia="ru-RU"/>
              </w:rPr>
              <w:t>қылауда айырмашылық?</w:t>
            </w:r>
          </w:p>
        </w:tc>
        <w:tc>
          <w:tcPr>
            <w:tcW w:w="10214" w:type="dxa"/>
          </w:tcPr>
          <w:p w:rsidR="00081D12" w:rsidRPr="00A90136" w:rsidRDefault="00081D12" w:rsidP="005C4E0F">
            <w:pPr>
              <w:ind w:firstLine="176"/>
              <w:jc w:val="both"/>
              <w:rPr>
                <w:rFonts w:ascii="Times New Roman" w:hAnsi="Times New Roman" w:cs="Times New Roman"/>
                <w:sz w:val="24"/>
                <w:szCs w:val="24"/>
                <w:lang w:val="kk-KZ"/>
              </w:rPr>
            </w:pPr>
            <w:r w:rsidRPr="00A90136">
              <w:rPr>
                <w:rFonts w:ascii="Times New Roman" w:hAnsi="Times New Roman" w:cs="Times New Roman"/>
                <w:sz w:val="24"/>
                <w:szCs w:val="24"/>
              </w:rPr>
              <w:t>ЭШФ қатысушылар бойынша</w:t>
            </w:r>
            <w:r w:rsidRPr="00A90136">
              <w:rPr>
                <w:rFonts w:ascii="Times New Roman" w:hAnsi="Times New Roman" w:cs="Times New Roman"/>
                <w:sz w:val="24"/>
                <w:szCs w:val="24"/>
                <w:lang w:val="kk-KZ"/>
              </w:rPr>
              <w:t>, жеткізушіде пайда болған сату айналым сомасы айналым жасау күнімен, ал сатып алушыда сатып алу айналымы бойынша – ЭШФ күнімен, ЭШФ АЖ белгіленеді. Сонда ғана, камералдық бақылау жүргізгенде ЭШФ қатысушылар бойынша, жеткізуш</w:t>
            </w:r>
            <w:proofErr w:type="gramStart"/>
            <w:r w:rsidRPr="00A90136">
              <w:rPr>
                <w:rFonts w:ascii="Times New Roman" w:hAnsi="Times New Roman" w:cs="Times New Roman"/>
                <w:sz w:val="24"/>
                <w:szCs w:val="24"/>
                <w:lang w:val="kk-KZ"/>
              </w:rPr>
              <w:t>і-</w:t>
            </w:r>
            <w:proofErr w:type="gramEnd"/>
            <w:r w:rsidRPr="00A90136">
              <w:rPr>
                <w:rFonts w:ascii="Times New Roman" w:hAnsi="Times New Roman" w:cs="Times New Roman"/>
                <w:sz w:val="24"/>
                <w:szCs w:val="24"/>
                <w:lang w:val="kk-KZ"/>
              </w:rPr>
              <w:t>сатып алушы салыстыру бойынша айырмашылықтар туындамайды.</w:t>
            </w:r>
          </w:p>
          <w:p w:rsidR="00081D12" w:rsidRPr="00A90136" w:rsidRDefault="00081D12" w:rsidP="009B3107">
            <w:pPr>
              <w:ind w:left="34"/>
              <w:rPr>
                <w:rFonts w:ascii="Times New Roman" w:hAnsi="Times New Roman" w:cs="Times New Roman"/>
                <w:sz w:val="24"/>
                <w:szCs w:val="24"/>
                <w:lang w:val="kk-KZ"/>
              </w:rPr>
            </w:pPr>
          </w:p>
          <w:p w:rsidR="00081D12" w:rsidRPr="00A90136" w:rsidRDefault="00081D12" w:rsidP="00155B98">
            <w:pPr>
              <w:rPr>
                <w:rFonts w:ascii="Times New Roman" w:hAnsi="Times New Roman" w:cs="Times New Roman"/>
                <w:sz w:val="24"/>
                <w:szCs w:val="24"/>
                <w:lang w:val="kk-KZ"/>
              </w:rPr>
            </w:pPr>
          </w:p>
          <w:p w:rsidR="00081D12" w:rsidRPr="00A90136" w:rsidRDefault="00081D12" w:rsidP="00155B98">
            <w:pPr>
              <w:ind w:firstLine="708"/>
              <w:rPr>
                <w:rFonts w:ascii="Times New Roman" w:hAnsi="Times New Roman" w:cs="Times New Roman"/>
                <w:sz w:val="24"/>
                <w:szCs w:val="24"/>
                <w:lang w:val="kk-KZ"/>
              </w:rPr>
            </w:pPr>
          </w:p>
        </w:tc>
      </w:tr>
      <w:tr w:rsidR="00081D12" w:rsidRPr="00A90136" w:rsidTr="00A90136">
        <w:tc>
          <w:tcPr>
            <w:tcW w:w="4778" w:type="dxa"/>
          </w:tcPr>
          <w:p w:rsidR="00081D12" w:rsidRPr="00A90136" w:rsidRDefault="00081D12" w:rsidP="008C46D4">
            <w:pPr>
              <w:ind w:firstLine="134"/>
              <w:jc w:val="both"/>
              <w:rPr>
                <w:rFonts w:ascii="Times New Roman" w:eastAsia="Times New Roman" w:hAnsi="Times New Roman" w:cs="Times New Roman"/>
                <w:color w:val="000000"/>
                <w:sz w:val="24"/>
                <w:szCs w:val="24"/>
                <w:lang w:eastAsia="ru-RU"/>
              </w:rPr>
            </w:pPr>
            <w:r w:rsidRPr="00A90136">
              <w:rPr>
                <w:rFonts w:ascii="Times New Roman" w:eastAsia="Times New Roman" w:hAnsi="Times New Roman" w:cs="Times New Roman"/>
                <w:color w:val="000000"/>
                <w:sz w:val="24"/>
                <w:szCs w:val="24"/>
                <w:lang w:eastAsia="ru-RU"/>
              </w:rPr>
              <w:t>Как производится НДС в игорном бизнесе в РК и сенсорные игровые аппараты?</w:t>
            </w:r>
          </w:p>
          <w:p w:rsidR="00081D12" w:rsidRPr="00A90136" w:rsidRDefault="00081D12" w:rsidP="008C46D4">
            <w:pPr>
              <w:ind w:firstLine="134"/>
              <w:jc w:val="both"/>
              <w:rPr>
                <w:rFonts w:ascii="Times New Roman" w:eastAsia="Times New Roman" w:hAnsi="Times New Roman" w:cs="Times New Roman"/>
                <w:color w:val="000000"/>
                <w:sz w:val="24"/>
                <w:szCs w:val="24"/>
                <w:lang w:eastAsia="ru-RU"/>
              </w:rPr>
            </w:pPr>
          </w:p>
          <w:p w:rsidR="00081D12" w:rsidRPr="00A90136" w:rsidRDefault="00081D12" w:rsidP="008C46D4">
            <w:pPr>
              <w:ind w:firstLine="134"/>
              <w:jc w:val="both"/>
              <w:rPr>
                <w:rFonts w:ascii="Times New Roman" w:hAnsi="Times New Roman" w:cs="Times New Roman"/>
                <w:b/>
                <w:sz w:val="24"/>
                <w:szCs w:val="24"/>
              </w:rPr>
            </w:pPr>
            <w:r w:rsidRPr="00A90136">
              <w:rPr>
                <w:rStyle w:val="af0"/>
                <w:rFonts w:ascii="Times New Roman" w:hAnsi="Times New Roman" w:cs="Times New Roman"/>
                <w:b w:val="0"/>
                <w:sz w:val="24"/>
                <w:szCs w:val="24"/>
                <w:lang w:val="kk-KZ"/>
              </w:rPr>
              <w:t xml:space="preserve">ҚР-да </w:t>
            </w:r>
            <w:r w:rsidRPr="00A90136">
              <w:rPr>
                <w:rStyle w:val="af0"/>
                <w:rFonts w:ascii="Times New Roman" w:hAnsi="Times New Roman" w:cs="Times New Roman"/>
                <w:b w:val="0"/>
                <w:sz w:val="24"/>
                <w:szCs w:val="24"/>
              </w:rPr>
              <w:t>ойын бизнесі</w:t>
            </w:r>
            <w:r w:rsidRPr="00A90136">
              <w:rPr>
                <w:rStyle w:val="af0"/>
                <w:rFonts w:ascii="Times New Roman" w:hAnsi="Times New Roman" w:cs="Times New Roman"/>
                <w:b w:val="0"/>
                <w:sz w:val="24"/>
                <w:szCs w:val="24"/>
                <w:lang w:val="kk-KZ"/>
              </w:rPr>
              <w:t>не және сенсорлық ойын аппараттарына ҚҚС қалай есептеледі?</w:t>
            </w:r>
          </w:p>
        </w:tc>
        <w:tc>
          <w:tcPr>
            <w:tcW w:w="10214" w:type="dxa"/>
          </w:tcPr>
          <w:p w:rsidR="00081D12" w:rsidRPr="00A90136" w:rsidRDefault="00081D12" w:rsidP="008C060E">
            <w:pPr>
              <w:ind w:left="34"/>
              <w:rPr>
                <w:rFonts w:ascii="Times New Roman" w:hAnsi="Times New Roman" w:cs="Times New Roman"/>
                <w:sz w:val="24"/>
                <w:szCs w:val="24"/>
                <w:lang w:val="kk-KZ"/>
              </w:rPr>
            </w:pPr>
            <w:r w:rsidRPr="00A90136">
              <w:rPr>
                <w:rFonts w:ascii="Times New Roman" w:hAnsi="Times New Roman" w:cs="Times New Roman"/>
                <w:sz w:val="24"/>
                <w:szCs w:val="24"/>
                <w:lang w:val="kk-KZ"/>
              </w:rPr>
              <w:t xml:space="preserve">Салық кодексінің жобасына сәйкес құмар ойындар ұйымдастыру және және бәстесу қызметтері ҚҚС босатылады. </w:t>
            </w:r>
          </w:p>
          <w:p w:rsidR="00081D12" w:rsidRPr="00A90136" w:rsidRDefault="00081D12" w:rsidP="008C06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A90136">
              <w:rPr>
                <w:rFonts w:ascii="Times New Roman" w:hAnsi="Times New Roman" w:cs="Times New Roman"/>
                <w:sz w:val="24"/>
                <w:szCs w:val="24"/>
                <w:lang w:val="kk-KZ"/>
              </w:rPr>
              <w:t>Осылайша, 2018 жылдың 1 қаңтарынан бастап салықтөлеуші ҚҚС-нің төлеушісі ретінде тіркеуде болса, ұтыссыз ойын автоматтарының қызметі ҚҚС салынады.</w:t>
            </w:r>
            <w:r w:rsidRPr="00A90136">
              <w:rPr>
                <w:rFonts w:ascii="Times New Roman" w:eastAsia="Times New Roman" w:hAnsi="Times New Roman" w:cs="Times New Roman"/>
                <w:color w:val="212121"/>
                <w:sz w:val="24"/>
                <w:szCs w:val="24"/>
                <w:lang w:val="kk-KZ" w:eastAsia="ru-RU"/>
              </w:rPr>
              <w:t>.</w:t>
            </w:r>
          </w:p>
          <w:p w:rsidR="00081D12" w:rsidRPr="00A90136" w:rsidRDefault="00081D12" w:rsidP="009B3107">
            <w:pPr>
              <w:ind w:left="34"/>
              <w:rPr>
                <w:rFonts w:ascii="Times New Roman" w:hAnsi="Times New Roman" w:cs="Times New Roman"/>
                <w:sz w:val="24"/>
                <w:szCs w:val="24"/>
                <w:lang w:val="kk-KZ"/>
              </w:rPr>
            </w:pPr>
          </w:p>
        </w:tc>
      </w:tr>
      <w:tr w:rsidR="00081D12" w:rsidRPr="00A90136" w:rsidTr="00A90136">
        <w:tc>
          <w:tcPr>
            <w:tcW w:w="4778" w:type="dxa"/>
          </w:tcPr>
          <w:p w:rsidR="00081D12" w:rsidRPr="00A90136" w:rsidRDefault="00081D12" w:rsidP="008C06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eastAsia="ru-RU"/>
              </w:rPr>
            </w:pPr>
            <w:r w:rsidRPr="00A90136">
              <w:rPr>
                <w:rFonts w:ascii="Times New Roman" w:eastAsia="Times New Roman" w:hAnsi="Times New Roman" w:cs="Times New Roman"/>
                <w:color w:val="212121"/>
                <w:sz w:val="24"/>
                <w:szCs w:val="24"/>
                <w:lang w:val="kk-KZ" w:eastAsia="ru-RU"/>
              </w:rPr>
              <w:t>Біздің ЖШС төлем жүйесі болып табылады. Электронды ақшаны сатқан кезде ЭШФ  жазу керек пе?</w:t>
            </w:r>
          </w:p>
          <w:p w:rsidR="00081D12" w:rsidRPr="00A90136" w:rsidRDefault="00081D12" w:rsidP="008C46D4">
            <w:pPr>
              <w:ind w:firstLine="134"/>
              <w:jc w:val="both"/>
              <w:rPr>
                <w:rFonts w:ascii="Times New Roman" w:hAnsi="Times New Roman" w:cs="Times New Roman"/>
                <w:sz w:val="24"/>
                <w:szCs w:val="24"/>
              </w:rPr>
            </w:pPr>
          </w:p>
        </w:tc>
        <w:tc>
          <w:tcPr>
            <w:tcW w:w="10214" w:type="dxa"/>
          </w:tcPr>
          <w:p w:rsidR="00081D12" w:rsidRPr="00A90136" w:rsidRDefault="00081D12" w:rsidP="008C06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A90136">
              <w:rPr>
                <w:rFonts w:ascii="Times New Roman" w:eastAsia="Times New Roman" w:hAnsi="Times New Roman" w:cs="Times New Roman"/>
                <w:color w:val="212121"/>
                <w:sz w:val="24"/>
                <w:szCs w:val="24"/>
                <w:lang w:val="kk-KZ" w:eastAsia="ru-RU"/>
              </w:rPr>
              <w:t>Салық кодексінің мақсаттары үшін ақшалар тауар болып табылмайды, тиісінше ақша аударымы сату айналымы ретінде танылмайды. Сонымен қатар, егер сіздің қызметтеріңіз электрондық ақшамен операциялармен байланысты болса, сіздің Салық кодексінің 250-бабының 7) тармақшасына сәйкес айналымыңыз ҚҚС-дан босатылады және мұндай мәмілелер бойынша шот-фактураны беру міндетті емес.</w:t>
            </w:r>
          </w:p>
        </w:tc>
      </w:tr>
      <w:tr w:rsidR="00081D12" w:rsidRPr="00A90136" w:rsidTr="00A90136">
        <w:tc>
          <w:tcPr>
            <w:tcW w:w="4778" w:type="dxa"/>
          </w:tcPr>
          <w:p w:rsidR="00081D12" w:rsidRPr="00A90136" w:rsidRDefault="00081D12" w:rsidP="00850395">
            <w:pPr>
              <w:ind w:firstLine="134"/>
              <w:jc w:val="both"/>
              <w:rPr>
                <w:rFonts w:ascii="Times New Roman" w:eastAsia="Times New Roman" w:hAnsi="Times New Roman" w:cs="Times New Roman"/>
                <w:color w:val="212121"/>
                <w:sz w:val="24"/>
                <w:szCs w:val="24"/>
                <w:lang w:eastAsia="ru-RU"/>
              </w:rPr>
            </w:pPr>
            <w:r w:rsidRPr="00A90136">
              <w:rPr>
                <w:rFonts w:ascii="Times New Roman" w:eastAsia="Times New Roman" w:hAnsi="Times New Roman" w:cs="Times New Roman"/>
                <w:color w:val="000000"/>
                <w:sz w:val="24"/>
                <w:szCs w:val="24"/>
                <w:lang w:val="kk-KZ" w:eastAsia="ru-RU"/>
              </w:rPr>
              <w:t> </w:t>
            </w:r>
            <w:r w:rsidRPr="00A90136">
              <w:rPr>
                <w:rFonts w:ascii="Times New Roman" w:eastAsia="Times New Roman" w:hAnsi="Times New Roman" w:cs="Times New Roman"/>
                <w:color w:val="212121"/>
                <w:sz w:val="24"/>
                <w:szCs w:val="24"/>
                <w:lang w:val="kk-KZ" w:eastAsia="ru-RU"/>
              </w:rPr>
              <w:t xml:space="preserve">Компания ЭШФ шығаруға міндетті. ЭШФ-ны тапсырғанға дейін тапсырыс берушіге жұмыстарды, қызметтерді қабылдау күнін көрсету үшін Аяқталған жұмыс туралы акт беріледі. Клиент 2 ай ішінде орындалатын жұмыстардың актісін </w:t>
            </w:r>
            <w:r w:rsidRPr="00A90136">
              <w:rPr>
                <w:rFonts w:ascii="Times New Roman" w:eastAsia="Times New Roman" w:hAnsi="Times New Roman" w:cs="Times New Roman"/>
                <w:color w:val="212121"/>
                <w:sz w:val="24"/>
                <w:szCs w:val="24"/>
                <w:lang w:val="kk-KZ" w:eastAsia="ru-RU"/>
              </w:rPr>
              <w:lastRenderedPageBreak/>
              <w:t>үйлестіреді. Осылайша, сату айналымы 2 айдан кейін танылады. Бұл дұрыс?</w:t>
            </w:r>
          </w:p>
          <w:p w:rsidR="00081D12" w:rsidRPr="00A90136" w:rsidRDefault="00081D12" w:rsidP="008C46D4">
            <w:pPr>
              <w:ind w:firstLine="134"/>
              <w:jc w:val="both"/>
              <w:rPr>
                <w:rFonts w:ascii="Times New Roman" w:hAnsi="Times New Roman" w:cs="Times New Roman"/>
                <w:sz w:val="24"/>
                <w:szCs w:val="24"/>
              </w:rPr>
            </w:pPr>
          </w:p>
        </w:tc>
        <w:tc>
          <w:tcPr>
            <w:tcW w:w="10214" w:type="dxa"/>
          </w:tcPr>
          <w:p w:rsidR="00081D12" w:rsidRPr="00A90136" w:rsidRDefault="00081D12" w:rsidP="008C06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lastRenderedPageBreak/>
              <w:t>ЭШФ айналымнан кейін 15 күннен кешіктірмей және кешіктірмей шығарылады. Сонымен қатар, жұмыстар мен қызметтерді сату бойынша айналым аяқталған күн орындалатын қызмет актісіне қол қойылған күнмен анықталады.</w:t>
            </w:r>
          </w:p>
          <w:p w:rsidR="00081D12" w:rsidRPr="00A90136" w:rsidRDefault="00081D12" w:rsidP="008C06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t>Осылайша, сатып алушы орындаған жұмыс актісі қол қойылған жоқ, демек, комиссияның күні әлі келмеген, тиісінше, шот-фактураны беру мерзімі де келмеді</w:t>
            </w:r>
          </w:p>
          <w:p w:rsidR="00081D12" w:rsidRPr="00A90136" w:rsidRDefault="00081D12" w:rsidP="009B3107">
            <w:pPr>
              <w:ind w:left="34"/>
              <w:rPr>
                <w:rFonts w:ascii="Times New Roman" w:hAnsi="Times New Roman" w:cs="Times New Roman"/>
                <w:sz w:val="24"/>
                <w:szCs w:val="24"/>
                <w:lang w:val="kk-KZ"/>
              </w:rPr>
            </w:pPr>
          </w:p>
        </w:tc>
      </w:tr>
      <w:tr w:rsidR="00081D12" w:rsidRPr="00A90136" w:rsidTr="00A90136">
        <w:tc>
          <w:tcPr>
            <w:tcW w:w="4778" w:type="dxa"/>
          </w:tcPr>
          <w:p w:rsidR="00081D12" w:rsidRPr="00A90136" w:rsidRDefault="00081D12" w:rsidP="00850395">
            <w:pPr>
              <w:ind w:firstLine="134"/>
              <w:jc w:val="both"/>
              <w:rPr>
                <w:rFonts w:ascii="Times New Roman" w:hAnsi="Times New Roman" w:cs="Times New Roman"/>
                <w:color w:val="212121"/>
                <w:sz w:val="24"/>
                <w:szCs w:val="24"/>
                <w:lang w:val="kk-KZ"/>
              </w:rPr>
            </w:pPr>
            <w:r w:rsidRPr="00A90136">
              <w:rPr>
                <w:rFonts w:ascii="Times New Roman" w:eastAsia="Times New Roman" w:hAnsi="Times New Roman" w:cs="Times New Roman"/>
                <w:color w:val="000000"/>
                <w:sz w:val="24"/>
                <w:szCs w:val="24"/>
                <w:lang w:val="kk-KZ" w:eastAsia="ru-RU"/>
              </w:rPr>
              <w:lastRenderedPageBreak/>
              <w:t> </w:t>
            </w:r>
            <w:r w:rsidRPr="00A90136">
              <w:rPr>
                <w:rFonts w:ascii="Times New Roman" w:hAnsi="Times New Roman" w:cs="Times New Roman"/>
                <w:color w:val="212121"/>
                <w:sz w:val="24"/>
                <w:szCs w:val="24"/>
                <w:lang w:val="kk-KZ"/>
              </w:rPr>
              <w:t>Салық төлеуші ​​бір тоқсан ішінде жіктеу әдісін өзгертуге құқылы ма? Мысал: 2017 жылдың 2-тоқсаны - тұрақты - пропорционалды, қосымша 2-тоқсан үшін 17 - жеке әдіс</w:t>
            </w:r>
          </w:p>
          <w:p w:rsidR="00081D12" w:rsidRPr="00A90136" w:rsidRDefault="00081D12" w:rsidP="008C46D4">
            <w:pPr>
              <w:ind w:firstLine="134"/>
              <w:jc w:val="both"/>
              <w:rPr>
                <w:rFonts w:ascii="Times New Roman" w:hAnsi="Times New Roman" w:cs="Times New Roman"/>
                <w:sz w:val="24"/>
                <w:szCs w:val="24"/>
                <w:lang w:val="kk-KZ"/>
              </w:rPr>
            </w:pPr>
          </w:p>
        </w:tc>
        <w:tc>
          <w:tcPr>
            <w:tcW w:w="10214" w:type="dxa"/>
          </w:tcPr>
          <w:p w:rsidR="00081D12" w:rsidRPr="00A90136" w:rsidRDefault="00081D12" w:rsidP="008C06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t>ҚҚС сомасын жіктеу тәсілі салықтық есеп саясатымен бекітіледі, ол күнтізбелік жыл ішінде қолданылады.</w:t>
            </w:r>
          </w:p>
          <w:p w:rsidR="00081D12" w:rsidRPr="00A90136" w:rsidRDefault="00081D12" w:rsidP="008C06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A90136">
              <w:rPr>
                <w:rFonts w:ascii="Times New Roman" w:eastAsia="Times New Roman" w:hAnsi="Times New Roman" w:cs="Times New Roman"/>
                <w:color w:val="212121"/>
                <w:sz w:val="24"/>
                <w:szCs w:val="24"/>
                <w:lang w:val="kk-KZ" w:eastAsia="ru-RU"/>
              </w:rPr>
              <w:t>Осылайша, егер есеп саясаты жеке жіктеу әдісі қолданылған болса, бірақ ҚҚС бойынша келесі декларацияны ұсынғанда, пропорционалды әдіс қате көрсетілді, жіктеудің жекелеген әдісін көрсететін қосымша ҚҚС бойынша декларацияны ұсынуға болады.</w:t>
            </w:r>
          </w:p>
        </w:tc>
      </w:tr>
      <w:tr w:rsidR="00081D12" w:rsidRPr="00A90136" w:rsidTr="00A90136">
        <w:tc>
          <w:tcPr>
            <w:tcW w:w="4778" w:type="dxa"/>
          </w:tcPr>
          <w:p w:rsidR="00081D12" w:rsidRPr="00A90136" w:rsidRDefault="00081D12" w:rsidP="008C06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A90136">
              <w:rPr>
                <w:rFonts w:ascii="Times New Roman" w:eastAsia="Times New Roman" w:hAnsi="Times New Roman" w:cs="Times New Roman"/>
                <w:color w:val="212121"/>
                <w:sz w:val="24"/>
                <w:szCs w:val="24"/>
                <w:lang w:val="kk-KZ" w:eastAsia="ru-RU"/>
              </w:rPr>
              <w:t>Кедендік тасымалдаушыға жеке тұлғаға сату үшін ЭШФ шығаруға міндетті ма?</w:t>
            </w:r>
          </w:p>
        </w:tc>
        <w:tc>
          <w:tcPr>
            <w:tcW w:w="10214" w:type="dxa"/>
          </w:tcPr>
          <w:p w:rsidR="00081D12" w:rsidRPr="00A90136" w:rsidRDefault="00081D12" w:rsidP="008C06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kk-KZ"/>
              </w:rPr>
            </w:pPr>
            <w:r w:rsidRPr="00A90136">
              <w:rPr>
                <w:rFonts w:ascii="Times New Roman" w:eastAsia="Times New Roman" w:hAnsi="Times New Roman" w:cs="Times New Roman"/>
                <w:color w:val="212121"/>
                <w:sz w:val="24"/>
                <w:szCs w:val="24"/>
                <w:lang w:val="kk-KZ" w:eastAsia="ru-RU"/>
              </w:rPr>
              <w:t>Салық кодексінің 263-бабына сәйкес 2016 жылғы 1 шілдеден бастап тауарларды, жұмыстарды, қызмет көрсетулерді сату кезінде ЭШФ-ты жазу қажет.</w:t>
            </w:r>
          </w:p>
        </w:tc>
      </w:tr>
      <w:tr w:rsidR="00081D12" w:rsidRPr="00A90136" w:rsidTr="00A90136">
        <w:tc>
          <w:tcPr>
            <w:tcW w:w="4778" w:type="dxa"/>
          </w:tcPr>
          <w:p w:rsidR="00081D12" w:rsidRPr="00A90136" w:rsidRDefault="00081D12" w:rsidP="008C06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eastAsia="ru-RU"/>
              </w:rPr>
            </w:pPr>
            <w:r w:rsidRPr="00A90136">
              <w:rPr>
                <w:rFonts w:ascii="Times New Roman" w:eastAsia="Times New Roman" w:hAnsi="Times New Roman" w:cs="Times New Roman"/>
                <w:color w:val="212121"/>
                <w:sz w:val="24"/>
                <w:szCs w:val="24"/>
                <w:lang w:val="kk-KZ" w:eastAsia="ru-RU"/>
              </w:rPr>
              <w:t>ЭШФ  және қағаз ортасын 2019 жылға дейін жазу мүмкін бе? Бұл бұзушылық емес пе?</w:t>
            </w:r>
          </w:p>
          <w:p w:rsidR="00081D12" w:rsidRPr="00A90136" w:rsidRDefault="00081D12" w:rsidP="008C46D4">
            <w:pPr>
              <w:ind w:firstLine="134"/>
              <w:jc w:val="both"/>
              <w:rPr>
                <w:rFonts w:ascii="Times New Roman" w:hAnsi="Times New Roman" w:cs="Times New Roman"/>
                <w:sz w:val="24"/>
                <w:szCs w:val="24"/>
              </w:rPr>
            </w:pPr>
          </w:p>
        </w:tc>
        <w:tc>
          <w:tcPr>
            <w:tcW w:w="10214" w:type="dxa"/>
          </w:tcPr>
          <w:p w:rsidR="00081D12" w:rsidRPr="00A90136" w:rsidRDefault="00081D12" w:rsidP="008C06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eastAsia="ru-RU"/>
              </w:rPr>
            </w:pPr>
            <w:r w:rsidRPr="00A90136">
              <w:rPr>
                <w:rFonts w:ascii="Times New Roman" w:eastAsia="Times New Roman" w:hAnsi="Times New Roman" w:cs="Times New Roman"/>
                <w:color w:val="212121"/>
                <w:sz w:val="24"/>
                <w:szCs w:val="24"/>
                <w:lang w:val="kk-KZ" w:eastAsia="ru-RU"/>
              </w:rPr>
              <w:t>Бұл ЭШФ-тің мәлімдемесін бұзу емес, қағазда, бірақ бұл жағдайда ЭШФ заңды.</w:t>
            </w:r>
          </w:p>
          <w:p w:rsidR="00081D12" w:rsidRPr="00A90136" w:rsidRDefault="00081D12" w:rsidP="009B3107">
            <w:pPr>
              <w:ind w:left="34"/>
              <w:rPr>
                <w:rFonts w:ascii="Times New Roman" w:hAnsi="Times New Roman" w:cs="Times New Roman"/>
                <w:sz w:val="24"/>
                <w:szCs w:val="24"/>
              </w:rPr>
            </w:pPr>
          </w:p>
        </w:tc>
      </w:tr>
      <w:tr w:rsidR="00081D12" w:rsidRPr="00A90136" w:rsidTr="00A90136">
        <w:tc>
          <w:tcPr>
            <w:tcW w:w="4778" w:type="dxa"/>
          </w:tcPr>
          <w:p w:rsidR="00081D12" w:rsidRPr="00A90136" w:rsidRDefault="00081D12" w:rsidP="004977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A90136">
              <w:rPr>
                <w:rFonts w:ascii="Times New Roman" w:eastAsia="Times New Roman" w:hAnsi="Times New Roman" w:cs="Times New Roman"/>
                <w:color w:val="212121"/>
                <w:sz w:val="24"/>
                <w:szCs w:val="24"/>
                <w:lang w:val="kk-KZ" w:eastAsia="ru-RU"/>
              </w:rPr>
              <w:t>Кедендік одақ (ТС) жіктеушісіне сәйкес жеткізілім шарттарын көрсету міндетті. Егер иә болса, онда Қазақстандағы DAP, CIP және т.б. арасындағы айырмашылықты қалай анықтауға болады, өйткені көптеген сатып алушылар келісімшартсыз.</w:t>
            </w:r>
          </w:p>
        </w:tc>
        <w:tc>
          <w:tcPr>
            <w:tcW w:w="10214" w:type="dxa"/>
          </w:tcPr>
          <w:p w:rsidR="00081D12" w:rsidRPr="00A90136" w:rsidRDefault="00081D12" w:rsidP="004977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t>ЭШФ-де 31.1-жолда «Жеткізу шарттары» ерікті болып табылады, жеткізуші толтыруға немесе бермеуге шешім қабылдайды.</w:t>
            </w:r>
          </w:p>
          <w:p w:rsidR="00081D12" w:rsidRPr="00A90136" w:rsidRDefault="00081D12" w:rsidP="004977D4">
            <w:pPr>
              <w:ind w:left="34" w:firstLine="708"/>
              <w:rPr>
                <w:rFonts w:ascii="Times New Roman" w:hAnsi="Times New Roman" w:cs="Times New Roman"/>
                <w:sz w:val="24"/>
                <w:szCs w:val="24"/>
                <w:lang w:val="kk-KZ"/>
              </w:rPr>
            </w:pPr>
          </w:p>
        </w:tc>
      </w:tr>
      <w:tr w:rsidR="00081D12" w:rsidRPr="00A90136" w:rsidTr="00A90136">
        <w:tc>
          <w:tcPr>
            <w:tcW w:w="4778" w:type="dxa"/>
          </w:tcPr>
          <w:p w:rsidR="00081D12" w:rsidRPr="00A90136" w:rsidRDefault="00081D12" w:rsidP="00850395">
            <w:pPr>
              <w:ind w:firstLine="134"/>
              <w:jc w:val="both"/>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000000"/>
                <w:sz w:val="24"/>
                <w:szCs w:val="24"/>
                <w:lang w:val="kk-KZ" w:eastAsia="ru-RU"/>
              </w:rPr>
              <w:t> </w:t>
            </w:r>
            <w:r w:rsidRPr="00A90136">
              <w:rPr>
                <w:rFonts w:ascii="Times New Roman" w:eastAsia="Times New Roman" w:hAnsi="Times New Roman" w:cs="Times New Roman"/>
                <w:color w:val="212121"/>
                <w:sz w:val="24"/>
                <w:szCs w:val="24"/>
                <w:lang w:val="kk-KZ" w:eastAsia="ru-RU"/>
              </w:rPr>
              <w:t>Қазақстан Республикасының Салық кодексінің жобасында жыл сайынғы немесе ретроспективалық бонустарды жеңілдіктері туралы қандай да бір өзгеріс бар ма? ҚҚС айналымы ма?</w:t>
            </w:r>
          </w:p>
          <w:p w:rsidR="00081D12" w:rsidRPr="00A90136" w:rsidRDefault="00081D12" w:rsidP="008C46D4">
            <w:pPr>
              <w:ind w:firstLine="134"/>
              <w:jc w:val="both"/>
              <w:rPr>
                <w:rFonts w:ascii="Times New Roman" w:hAnsi="Times New Roman" w:cs="Times New Roman"/>
                <w:sz w:val="24"/>
                <w:szCs w:val="24"/>
                <w:lang w:val="kk-KZ"/>
              </w:rPr>
            </w:pPr>
          </w:p>
        </w:tc>
        <w:tc>
          <w:tcPr>
            <w:tcW w:w="10214" w:type="dxa"/>
          </w:tcPr>
          <w:p w:rsidR="00081D12" w:rsidRPr="00A90136" w:rsidRDefault="00081D12" w:rsidP="004977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t>Салық кодексінің жобасында ретро бонустар енгізу қарастырылмаған.</w:t>
            </w:r>
          </w:p>
          <w:p w:rsidR="00081D12" w:rsidRPr="00A90136" w:rsidRDefault="00081D12" w:rsidP="004977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t>Бұдан басқа, қолданыстағы Салық кодексіне және Салық кодексінің жобасына сәйкес жеңілдіктер беру кезінде сатушы тауар айналымын түзетуді және қосымша шот-фактураны шығарады, ал сатып алушы өзара есеп айырысуды реттейді.</w:t>
            </w:r>
          </w:p>
          <w:p w:rsidR="00081D12" w:rsidRPr="00A90136" w:rsidRDefault="00081D12" w:rsidP="004977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A90136">
              <w:rPr>
                <w:rFonts w:ascii="Times New Roman" w:eastAsia="Times New Roman" w:hAnsi="Times New Roman" w:cs="Times New Roman"/>
                <w:color w:val="212121"/>
                <w:sz w:val="24"/>
                <w:szCs w:val="24"/>
                <w:lang w:val="kk-KZ" w:eastAsia="ru-RU"/>
              </w:rPr>
              <w:t>Тауарларды, жұмыстарды, қызмет көрсетулерді сатушыға бонустар беру кезінде бонустың алушысы сауда-саттық айналымы ретінде қызметке ақы төлеу ретінде қызмет етеді.</w:t>
            </w:r>
          </w:p>
        </w:tc>
      </w:tr>
      <w:tr w:rsidR="00081D12" w:rsidRPr="00A90136" w:rsidTr="00A90136">
        <w:trPr>
          <w:trHeight w:val="987"/>
        </w:trPr>
        <w:tc>
          <w:tcPr>
            <w:tcW w:w="4778" w:type="dxa"/>
          </w:tcPr>
          <w:p w:rsidR="00081D12" w:rsidRPr="00A90136" w:rsidRDefault="00081D12" w:rsidP="002E3547">
            <w:pPr>
              <w:jc w:val="both"/>
              <w:rPr>
                <w:rFonts w:ascii="Times New Roman" w:eastAsia="Times New Roman" w:hAnsi="Times New Roman" w:cs="Times New Roman"/>
                <w:color w:val="000000"/>
                <w:sz w:val="24"/>
                <w:szCs w:val="24"/>
                <w:lang w:val="kk-KZ" w:eastAsia="ru-RU"/>
              </w:rPr>
            </w:pPr>
            <w:r w:rsidRPr="00A90136">
              <w:rPr>
                <w:rFonts w:ascii="Times New Roman" w:eastAsia="Times New Roman" w:hAnsi="Times New Roman" w:cs="Times New Roman"/>
                <w:color w:val="000000"/>
                <w:sz w:val="24"/>
                <w:szCs w:val="24"/>
                <w:lang w:val="kk-KZ" w:eastAsia="ru-RU"/>
              </w:rPr>
              <w:t>ЭШФ бағамдарының қайсы бірі түзетіліп толтырылған жағдайда, ЭШФ бойынша ҚҚС соммасын есепке жатқызуға болама ?</w:t>
            </w:r>
          </w:p>
          <w:p w:rsidR="00081D12" w:rsidRPr="00A90136" w:rsidRDefault="00081D12" w:rsidP="002E3547">
            <w:pPr>
              <w:ind w:firstLine="134"/>
              <w:jc w:val="both"/>
              <w:rPr>
                <w:rFonts w:ascii="Times New Roman" w:hAnsi="Times New Roman" w:cs="Times New Roman"/>
                <w:sz w:val="24"/>
                <w:szCs w:val="24"/>
                <w:lang w:val="kk-KZ"/>
              </w:rPr>
            </w:pPr>
            <w:r w:rsidRPr="00A90136">
              <w:rPr>
                <w:rFonts w:ascii="Times New Roman" w:eastAsia="Times New Roman" w:hAnsi="Times New Roman" w:cs="Times New Roman"/>
                <w:color w:val="000000"/>
                <w:sz w:val="24"/>
                <w:szCs w:val="24"/>
                <w:lang w:val="kk-KZ" w:eastAsia="ru-RU"/>
              </w:rPr>
              <w:t>Мысалы: ЭШФ ның жаңа редакциясында «Тауар идентификаторы»  бағамы пайда болды, қазіргі таңда бірде бір</w:t>
            </w:r>
          </w:p>
        </w:tc>
        <w:tc>
          <w:tcPr>
            <w:tcW w:w="10214" w:type="dxa"/>
          </w:tcPr>
          <w:p w:rsidR="00081D12" w:rsidRPr="00A90136" w:rsidRDefault="00081D12" w:rsidP="004977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t>Жоқ, өйткені Салық кодексінің 257-бабы 1-тармағының 3) тармақшасы бұзылған.</w:t>
            </w:r>
          </w:p>
          <w:p w:rsidR="00081D12" w:rsidRPr="00A90136" w:rsidRDefault="00081D12" w:rsidP="004977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t>Қазақстан Республикасының заңнамасына сәйкес Тауарларды, жұмыстарды, қызметтерді классификаторлар негізінде әзірленетін «Тауарлар, жұмыстар, көрсетілетін қызметтердің идентификаторы» бөлімінің 17-бағанында тауарлардың, жұмыстардың, қызметтердің Тауарлар каталогы, жұмыстары, қызметтері анықтамасы көрсетіледі.</w:t>
            </w:r>
          </w:p>
          <w:p w:rsidR="00081D12" w:rsidRPr="00A90136" w:rsidRDefault="00081D12" w:rsidP="004977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A90136">
              <w:rPr>
                <w:rFonts w:ascii="Times New Roman" w:eastAsia="Times New Roman" w:hAnsi="Times New Roman" w:cs="Times New Roman"/>
                <w:color w:val="212121"/>
                <w:sz w:val="24"/>
                <w:szCs w:val="24"/>
                <w:lang w:val="kk-KZ" w:eastAsia="ru-RU"/>
              </w:rPr>
              <w:t>Бұл жол «1» мәнімен толтырылуы тиіс. Сонымен бірге түзетілген ЭШФ  түзету талап етілмейді.</w:t>
            </w:r>
          </w:p>
        </w:tc>
      </w:tr>
      <w:tr w:rsidR="00081D12" w:rsidRPr="00A90136" w:rsidTr="00A90136">
        <w:tc>
          <w:tcPr>
            <w:tcW w:w="4778" w:type="dxa"/>
          </w:tcPr>
          <w:p w:rsidR="00081D12" w:rsidRPr="00A90136" w:rsidRDefault="00081D12" w:rsidP="00850395">
            <w:pPr>
              <w:ind w:firstLine="134"/>
              <w:rPr>
                <w:rFonts w:ascii="Times New Roman" w:eastAsia="Times New Roman" w:hAnsi="Times New Roman" w:cs="Times New Roman"/>
                <w:color w:val="000000"/>
                <w:sz w:val="24"/>
                <w:szCs w:val="24"/>
                <w:lang w:val="kk-KZ" w:eastAsia="ru-RU"/>
              </w:rPr>
            </w:pPr>
            <w:r w:rsidRPr="00A90136">
              <w:rPr>
                <w:rFonts w:ascii="Times New Roman" w:eastAsia="Times New Roman" w:hAnsi="Times New Roman" w:cs="Times New Roman"/>
                <w:color w:val="000000"/>
                <w:sz w:val="24"/>
                <w:szCs w:val="24"/>
                <w:lang w:val="kk-KZ" w:eastAsia="ru-RU"/>
              </w:rPr>
              <w:lastRenderedPageBreak/>
              <w:t> </w:t>
            </w:r>
            <w:r w:rsidRPr="00A90136">
              <w:rPr>
                <w:rFonts w:ascii="Times New Roman" w:eastAsia="Times New Roman" w:hAnsi="Times New Roman" w:cs="Times New Roman"/>
                <w:color w:val="212121"/>
                <w:sz w:val="24"/>
                <w:szCs w:val="24"/>
                <w:lang w:val="kk-KZ" w:eastAsia="ru-RU"/>
              </w:rPr>
              <w:t>Біз қойма ғимараттарын жалға алып, алдын-ала төлем жасаймыз, шот-фактура қалай беріледі? Сіз авансты қашан алдыңыз немесе айдың соңында?</w:t>
            </w:r>
          </w:p>
        </w:tc>
        <w:tc>
          <w:tcPr>
            <w:tcW w:w="10214" w:type="dxa"/>
          </w:tcPr>
          <w:p w:rsidR="00081D12" w:rsidRPr="00A90136" w:rsidRDefault="00081D12" w:rsidP="004977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A90136">
              <w:rPr>
                <w:rFonts w:ascii="Times New Roman" w:eastAsia="Times New Roman" w:hAnsi="Times New Roman" w:cs="Times New Roman"/>
                <w:color w:val="212121"/>
                <w:sz w:val="24"/>
                <w:szCs w:val="24"/>
                <w:lang w:val="kk-KZ" w:eastAsia="ru-RU"/>
              </w:rPr>
              <w:t>Қоймалық үй-жайларды жалға беру кезінде айналым мерзімі орындалатын жұмыстардың, қызмет көрсетулердің немесе бухгалтерлік заңнама талаптарына сәйкес ресімделген құжатқа қол қойылған күнмен және осындай қызметтерді алғанын растайтын күнмен анықталады.</w:t>
            </w:r>
          </w:p>
        </w:tc>
      </w:tr>
      <w:tr w:rsidR="00081D12" w:rsidRPr="00A90136" w:rsidTr="00A90136">
        <w:tc>
          <w:tcPr>
            <w:tcW w:w="4778" w:type="dxa"/>
          </w:tcPr>
          <w:p w:rsidR="00081D12" w:rsidRPr="00A90136" w:rsidRDefault="00081D12" w:rsidP="00850395">
            <w:pPr>
              <w:ind w:firstLine="134"/>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000000"/>
                <w:sz w:val="24"/>
                <w:szCs w:val="24"/>
                <w:lang w:val="kk-KZ" w:eastAsia="ru-RU"/>
              </w:rPr>
              <w:t> </w:t>
            </w:r>
            <w:r w:rsidRPr="00A90136">
              <w:rPr>
                <w:rFonts w:ascii="Times New Roman" w:eastAsia="Times New Roman" w:hAnsi="Times New Roman" w:cs="Times New Roman"/>
                <w:color w:val="212121"/>
                <w:sz w:val="24"/>
                <w:szCs w:val="24"/>
                <w:lang w:val="kk-KZ" w:eastAsia="ru-RU"/>
              </w:rPr>
              <w:t>Тоқсан ішінде салық төлеуші ​​сыныптау әдісін өзгертуге құқылы ма?</w:t>
            </w:r>
          </w:p>
          <w:p w:rsidR="00081D12" w:rsidRPr="00A90136" w:rsidRDefault="00081D12" w:rsidP="008C46D4">
            <w:pPr>
              <w:ind w:firstLine="134"/>
              <w:rPr>
                <w:rFonts w:ascii="Times New Roman" w:eastAsia="Times New Roman" w:hAnsi="Times New Roman" w:cs="Times New Roman"/>
                <w:color w:val="000000"/>
                <w:sz w:val="24"/>
                <w:szCs w:val="24"/>
                <w:lang w:val="kk-KZ" w:eastAsia="ru-RU"/>
              </w:rPr>
            </w:pPr>
          </w:p>
        </w:tc>
        <w:tc>
          <w:tcPr>
            <w:tcW w:w="10214" w:type="dxa"/>
          </w:tcPr>
          <w:p w:rsidR="00081D12" w:rsidRPr="00A90136" w:rsidRDefault="00081D12" w:rsidP="00D26B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t>ҚҚС сомасын есептеуді есептеу әдісі салықтық есеп саясаты бойынша бекітіледі, ол күнтізбелік жыл ішінде қолданылады</w:t>
            </w:r>
          </w:p>
          <w:p w:rsidR="00081D12" w:rsidRPr="00A90136" w:rsidRDefault="00081D12" w:rsidP="00D26B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t>Осылайша, егер есеп саясаты жеке жіктеу әдісі қолданылған болса, бірақ ҚҚС бойынша келесі декларацияны ұсынғанда, пропорционалды әдіс қате көрсетілді, жіктеудің жекелеген әдісін көрсететін қосымша ҚҚС бойынша декларацияны ұсынуға болады.</w:t>
            </w:r>
          </w:p>
          <w:p w:rsidR="00081D12" w:rsidRPr="00A90136" w:rsidRDefault="00081D12" w:rsidP="009B3107">
            <w:pPr>
              <w:ind w:left="34"/>
              <w:rPr>
                <w:rFonts w:ascii="Times New Roman" w:hAnsi="Times New Roman" w:cs="Times New Roman"/>
                <w:sz w:val="24"/>
                <w:szCs w:val="24"/>
                <w:lang w:val="kk-KZ"/>
              </w:rPr>
            </w:pPr>
          </w:p>
        </w:tc>
      </w:tr>
      <w:tr w:rsidR="00081D12" w:rsidRPr="00A90136" w:rsidTr="00A90136">
        <w:tc>
          <w:tcPr>
            <w:tcW w:w="4778" w:type="dxa"/>
          </w:tcPr>
          <w:p w:rsidR="00081D12" w:rsidRPr="00A90136" w:rsidRDefault="00081D12" w:rsidP="00081D12">
            <w:pPr>
              <w:ind w:firstLine="134"/>
              <w:rPr>
                <w:rFonts w:ascii="Times New Roman" w:eastAsia="Times New Roman" w:hAnsi="Times New Roman" w:cs="Times New Roman"/>
                <w:color w:val="212121"/>
                <w:sz w:val="24"/>
                <w:szCs w:val="24"/>
                <w:lang w:eastAsia="ru-RU"/>
              </w:rPr>
            </w:pPr>
            <w:r w:rsidRPr="00A90136">
              <w:rPr>
                <w:rFonts w:ascii="Times New Roman" w:eastAsia="Times New Roman" w:hAnsi="Times New Roman" w:cs="Times New Roman"/>
                <w:color w:val="000000"/>
                <w:sz w:val="24"/>
                <w:szCs w:val="24"/>
                <w:lang w:val="kk-KZ" w:eastAsia="ru-RU"/>
              </w:rPr>
              <w:t> </w:t>
            </w:r>
            <w:r w:rsidRPr="00A90136">
              <w:rPr>
                <w:rFonts w:ascii="Times New Roman" w:eastAsia="Times New Roman" w:hAnsi="Times New Roman" w:cs="Times New Roman"/>
                <w:color w:val="212121"/>
                <w:sz w:val="24"/>
                <w:szCs w:val="24"/>
                <w:lang w:val="kk-KZ" w:eastAsia="ru-RU"/>
              </w:rPr>
              <w:t>Тауарлардың сатылымы 28-ші қыркүйектен 1-ші нұсқаға дейін жетті. 4 қазан - осы өнімді қайтару болды. Қайтару 1 немесе 2 нұсқасын ұстай алмайды. Не істесем екен?</w:t>
            </w:r>
          </w:p>
          <w:p w:rsidR="00081D12" w:rsidRPr="00A90136" w:rsidRDefault="00081D12" w:rsidP="008C46D4">
            <w:pPr>
              <w:ind w:firstLine="134"/>
              <w:rPr>
                <w:rFonts w:ascii="Times New Roman" w:eastAsia="Times New Roman" w:hAnsi="Times New Roman" w:cs="Times New Roman"/>
                <w:color w:val="000000"/>
                <w:sz w:val="24"/>
                <w:szCs w:val="24"/>
                <w:lang w:eastAsia="ru-RU"/>
              </w:rPr>
            </w:pPr>
          </w:p>
        </w:tc>
        <w:tc>
          <w:tcPr>
            <w:tcW w:w="10214" w:type="dxa"/>
          </w:tcPr>
          <w:p w:rsidR="00081D12" w:rsidRPr="00A90136" w:rsidRDefault="00081D12" w:rsidP="00124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eastAsia="ru-RU"/>
              </w:rPr>
            </w:pPr>
            <w:r w:rsidRPr="00A90136">
              <w:rPr>
                <w:rFonts w:ascii="Times New Roman" w:eastAsia="Times New Roman" w:hAnsi="Times New Roman" w:cs="Times New Roman"/>
                <w:color w:val="212121"/>
                <w:sz w:val="24"/>
                <w:szCs w:val="24"/>
                <w:lang w:val="kk-KZ" w:eastAsia="ru-RU"/>
              </w:rPr>
              <w:t>Қазіргі уақытта ЭШФ АЖ-де 1-ЭШФ нұсқасына қосымша ESF нұсқасын шығаруға болады.</w:t>
            </w:r>
          </w:p>
          <w:p w:rsidR="00081D12" w:rsidRPr="00A90136" w:rsidRDefault="00081D12" w:rsidP="00124FDF">
            <w:pPr>
              <w:ind w:left="34"/>
              <w:rPr>
                <w:rFonts w:ascii="Times New Roman" w:hAnsi="Times New Roman" w:cs="Times New Roman"/>
                <w:sz w:val="24"/>
                <w:szCs w:val="24"/>
              </w:rPr>
            </w:pPr>
            <w:r w:rsidRPr="00A90136">
              <w:rPr>
                <w:rFonts w:ascii="Times New Roman" w:hAnsi="Times New Roman" w:cs="Times New Roman"/>
                <w:color w:val="212121"/>
                <w:sz w:val="24"/>
                <w:szCs w:val="24"/>
                <w:shd w:val="clear" w:color="auto" w:fill="FFFFFF"/>
              </w:rPr>
              <w:t>ЭШФ АЖ-де форманы нұсқ</w:t>
            </w:r>
            <w:proofErr w:type="gramStart"/>
            <w:r w:rsidRPr="00A90136">
              <w:rPr>
                <w:rFonts w:ascii="Times New Roman" w:hAnsi="Times New Roman" w:cs="Times New Roman"/>
                <w:color w:val="212121"/>
                <w:sz w:val="24"/>
                <w:szCs w:val="24"/>
                <w:shd w:val="clear" w:color="auto" w:fill="FFFFFF"/>
              </w:rPr>
              <w:t>ау</w:t>
            </w:r>
            <w:proofErr w:type="gramEnd"/>
            <w:r w:rsidRPr="00A90136">
              <w:rPr>
                <w:rFonts w:ascii="Times New Roman" w:hAnsi="Times New Roman" w:cs="Times New Roman"/>
                <w:color w:val="212121"/>
                <w:sz w:val="24"/>
                <w:szCs w:val="24"/>
                <w:shd w:val="clear" w:color="auto" w:fill="FFFFFF"/>
              </w:rPr>
              <w:t xml:space="preserve"> механизмі іске асырылады. Бұл механизм </w:t>
            </w:r>
            <w:proofErr w:type="gramStart"/>
            <w:r w:rsidRPr="00A90136">
              <w:rPr>
                <w:rFonts w:ascii="Times New Roman" w:hAnsi="Times New Roman" w:cs="Times New Roman"/>
                <w:color w:val="212121"/>
                <w:sz w:val="24"/>
                <w:szCs w:val="24"/>
                <w:shd w:val="clear" w:color="auto" w:fill="FFFFFF"/>
              </w:rPr>
              <w:t>жа</w:t>
            </w:r>
            <w:proofErr w:type="gramEnd"/>
            <w:r w:rsidRPr="00A90136">
              <w:rPr>
                <w:rFonts w:ascii="Times New Roman" w:hAnsi="Times New Roman" w:cs="Times New Roman"/>
                <w:color w:val="212121"/>
                <w:sz w:val="24"/>
                <w:szCs w:val="24"/>
                <w:shd w:val="clear" w:color="auto" w:fill="FFFFFF"/>
              </w:rPr>
              <w:t>ңа редакциядағы ЭШФ-дің алдыңғы нұсқасында жазылған ЭШФ-ге сценарий ұсынады.</w:t>
            </w:r>
          </w:p>
        </w:tc>
      </w:tr>
      <w:tr w:rsidR="00081D12" w:rsidRPr="00A90136" w:rsidTr="00A90136">
        <w:tc>
          <w:tcPr>
            <w:tcW w:w="4778" w:type="dxa"/>
          </w:tcPr>
          <w:p w:rsidR="00081D12" w:rsidRPr="00A90136" w:rsidRDefault="00081D12" w:rsidP="008C46D4">
            <w:pPr>
              <w:ind w:firstLine="134"/>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МКБ-сы 2016 жылға 320.00 СЕНД-сы бойынша 287-баптың 1 бөлігі бойынша әкімшілік айыппұлға тартуы заңдыма. Егерде біз өз бетімізше бұзушылықты анықтап, импорт үшін ҚҚС-ты қосымша төлеген болсақ.</w:t>
            </w:r>
          </w:p>
          <w:p w:rsidR="00081D12" w:rsidRPr="00A90136" w:rsidRDefault="00081D12" w:rsidP="008C46D4">
            <w:pPr>
              <w:ind w:firstLine="134"/>
              <w:jc w:val="both"/>
              <w:rPr>
                <w:rFonts w:ascii="Times New Roman" w:eastAsia="Times New Roman" w:hAnsi="Times New Roman" w:cs="Times New Roman"/>
                <w:color w:val="000000"/>
                <w:sz w:val="24"/>
                <w:szCs w:val="24"/>
                <w:lang w:val="kk-KZ" w:eastAsia="ru-RU"/>
              </w:rPr>
            </w:pPr>
          </w:p>
        </w:tc>
        <w:tc>
          <w:tcPr>
            <w:tcW w:w="10214" w:type="dxa"/>
          </w:tcPr>
          <w:p w:rsidR="00081D12" w:rsidRPr="00A90136" w:rsidRDefault="00081D12" w:rsidP="00AE108B">
            <w:pPr>
              <w:pStyle w:val="ad"/>
              <w:ind w:firstLine="217"/>
              <w:jc w:val="both"/>
              <w:rPr>
                <w:rFonts w:ascii="Times New Roman" w:hAnsi="Times New Roman" w:cs="Times New Roman"/>
                <w:kern w:val="36"/>
                <w:sz w:val="24"/>
                <w:szCs w:val="24"/>
                <w:lang w:val="kk-KZ" w:eastAsia="ru-RU"/>
              </w:rPr>
            </w:pPr>
            <w:r w:rsidRPr="00A90136">
              <w:rPr>
                <w:rFonts w:ascii="Times New Roman" w:hAnsi="Times New Roman" w:cs="Times New Roman"/>
                <w:sz w:val="24"/>
                <w:szCs w:val="24"/>
                <w:lang w:val="kk-KZ" w:eastAsia="ru-RU"/>
              </w:rPr>
              <w:t>Тауарларды импорттаған салық төлеушілер салық кезеңінен кейінгі айдың 20-сынан кешіктірмей қосымша құн салығын төлеуді жүзеге асырады (</w:t>
            </w:r>
            <w:r w:rsidRPr="00A90136">
              <w:rPr>
                <w:rFonts w:ascii="Times New Roman" w:hAnsi="Times New Roman" w:cs="Times New Roman"/>
                <w:kern w:val="36"/>
                <w:sz w:val="24"/>
                <w:szCs w:val="24"/>
                <w:lang w:val="kk-KZ" w:eastAsia="ru-RU"/>
              </w:rPr>
              <w:t>Салық және бюджетке төленетін басқа да міндетті төлемдер туралы кодекстің (Салық кодексі) 276-20 бабының 4-тармағы)</w:t>
            </w:r>
          </w:p>
          <w:p w:rsidR="00081D12" w:rsidRPr="00A90136" w:rsidRDefault="00081D12" w:rsidP="00AE108B">
            <w:pPr>
              <w:pStyle w:val="ad"/>
              <w:ind w:firstLine="217"/>
              <w:jc w:val="both"/>
              <w:rPr>
                <w:rFonts w:ascii="Times New Roman" w:hAnsi="Times New Roman" w:cs="Times New Roman"/>
                <w:sz w:val="24"/>
                <w:szCs w:val="24"/>
                <w:lang w:val="kk-KZ" w:eastAsia="ru-RU"/>
              </w:rPr>
            </w:pPr>
            <w:r w:rsidRPr="00A90136">
              <w:rPr>
                <w:rFonts w:ascii="Times New Roman" w:hAnsi="Times New Roman" w:cs="Times New Roman"/>
                <w:sz w:val="24"/>
                <w:szCs w:val="24"/>
                <w:lang w:val="kk-KZ" w:eastAsia="ru-RU"/>
              </w:rPr>
              <w:t>Импортталған тауарлар бойынша  жанама салықтар бойынша бұрын табыс етілген декларацияға өзгерістер енгізу қажеттілігі кезінде Салық кодексінің 276-22 бабының 6-тармағыға сәйкес тауарларды әкелу және жанама салықтардың төленгені туралы өтінішке өзгерістер мен толықтырулар енгізумен бір мезгілде салық төлеушi импортталған тауарлар бойынша жанама салықтар жөніндегі қосымша декларацияны табыс етуге міндетті.</w:t>
            </w:r>
          </w:p>
          <w:p w:rsidR="00081D12" w:rsidRPr="00A90136" w:rsidRDefault="00081D12" w:rsidP="00AE108B">
            <w:pPr>
              <w:pStyle w:val="ad"/>
              <w:ind w:firstLine="217"/>
              <w:jc w:val="both"/>
              <w:rPr>
                <w:rFonts w:ascii="Times New Roman" w:hAnsi="Times New Roman" w:cs="Times New Roman"/>
                <w:sz w:val="24"/>
                <w:szCs w:val="24"/>
                <w:lang w:val="kk-KZ" w:eastAsia="ru-RU"/>
              </w:rPr>
            </w:pPr>
            <w:r w:rsidRPr="00A90136">
              <w:rPr>
                <w:rFonts w:ascii="Times New Roman" w:hAnsi="Times New Roman" w:cs="Times New Roman"/>
                <w:sz w:val="24"/>
                <w:szCs w:val="24"/>
                <w:lang w:val="kk-KZ" w:eastAsia="ru-RU"/>
              </w:rPr>
              <w:t>Бұл ретте импортталған тауарлар бойынша жанама салықтар жөніндегі қосымша декларация хабарлама бойынша салық есептілігі болып табылады, осы тұлға салық төлеуші болып табылатын импортталған тауарлар бойынша жанама салықтар жөніндегі камералдық бақылау нәтижелері бойынша бұзушылықтарды салық органы анықтаған кезең үшін бұрын табыс етілген салық есептілігіне өзгерістер және (немесе) толықтырулар енгізілген кезде тұлға табыс етеді.</w:t>
            </w:r>
          </w:p>
          <w:p w:rsidR="00081D12" w:rsidRPr="00A90136" w:rsidRDefault="00081D12" w:rsidP="00AE108B">
            <w:pPr>
              <w:pStyle w:val="ad"/>
              <w:ind w:firstLine="217"/>
              <w:jc w:val="both"/>
              <w:rPr>
                <w:rFonts w:ascii="Times New Roman" w:hAnsi="Times New Roman" w:cs="Times New Roman"/>
                <w:sz w:val="24"/>
                <w:szCs w:val="24"/>
                <w:lang w:val="kk-KZ" w:eastAsia="ru-RU"/>
              </w:rPr>
            </w:pPr>
            <w:r w:rsidRPr="00A90136">
              <w:rPr>
                <w:rFonts w:ascii="Times New Roman" w:hAnsi="Times New Roman" w:cs="Times New Roman"/>
                <w:sz w:val="24"/>
                <w:szCs w:val="24"/>
                <w:lang w:val="kk-KZ" w:eastAsia="ru-RU"/>
              </w:rPr>
              <w:t xml:space="preserve">Өз кезегінде, Салық кодексінің 70-бабының 3-тармағының ережесіне қарамастан осындай мән-жайларда салық төлеушілерде  Әкімшілік құқық бұзушылық туралы Қазақстан Республикасы кодексінің (бұдан әрі - ӘҚбК) 287-бабының бірінші тармағы бойынша әкімшілік құқық бұзушылықтың құрамы мынадай негіздер бойынша құрайды. </w:t>
            </w:r>
          </w:p>
          <w:p w:rsidR="00081D12" w:rsidRPr="00A90136" w:rsidRDefault="00081D12" w:rsidP="00AE108B">
            <w:pPr>
              <w:pStyle w:val="ad"/>
              <w:ind w:firstLine="217"/>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lastRenderedPageBreak/>
              <w:t>Қазақстан Республикасының салық заңнамасында белгіленген мерзімде жанама салықтарды төлемеу, толық төлемеу не уақтылы төлемеу ӘҚбК 287-бабының бірінші бөлігі бойынша әкімшілік жауапкершілікке тартылады.</w:t>
            </w:r>
          </w:p>
          <w:p w:rsidR="00081D12" w:rsidRPr="00A90136" w:rsidRDefault="00081D12" w:rsidP="00AE108B">
            <w:pPr>
              <w:pStyle w:val="ad"/>
              <w:ind w:firstLine="217"/>
              <w:jc w:val="both"/>
              <w:rPr>
                <w:rFonts w:ascii="Times New Roman" w:hAnsi="Times New Roman" w:cs="Times New Roman"/>
                <w:sz w:val="24"/>
                <w:szCs w:val="24"/>
                <w:lang w:val="kk-KZ" w:eastAsia="ru-RU"/>
              </w:rPr>
            </w:pPr>
            <w:r w:rsidRPr="00A90136">
              <w:rPr>
                <w:rFonts w:ascii="Times New Roman" w:hAnsi="Times New Roman" w:cs="Times New Roman"/>
                <w:sz w:val="24"/>
                <w:szCs w:val="24"/>
                <w:lang w:val="kk-KZ" w:eastAsia="ru-RU"/>
              </w:rPr>
              <w:t>Әкімшілік құқық бұзушылықтың осы құрамының негізін қалаушы белгісі болып жанама салықты төлеудің мерзімін бұзу табылады.</w:t>
            </w:r>
          </w:p>
          <w:p w:rsidR="00081D12" w:rsidRPr="00A90136" w:rsidRDefault="00081D12" w:rsidP="00AE108B">
            <w:pPr>
              <w:pStyle w:val="ad"/>
              <w:ind w:firstLine="217"/>
              <w:jc w:val="both"/>
              <w:rPr>
                <w:rFonts w:ascii="Times New Roman" w:hAnsi="Times New Roman" w:cs="Times New Roman"/>
                <w:sz w:val="24"/>
                <w:szCs w:val="24"/>
                <w:lang w:val="kk-KZ" w:eastAsia="ru-RU"/>
              </w:rPr>
            </w:pPr>
            <w:r w:rsidRPr="00A90136">
              <w:rPr>
                <w:rFonts w:ascii="Times New Roman" w:hAnsi="Times New Roman" w:cs="Times New Roman"/>
                <w:sz w:val="24"/>
                <w:szCs w:val="24"/>
                <w:lang w:val="kk-KZ" w:eastAsia="ru-RU"/>
              </w:rPr>
              <w:t>Сонымен,  ӘҚбК 287-бабының бірінші бөлігі бойынша құқық бұзушылық құрамы мерзімнің бұзылуымен байланысты.</w:t>
            </w:r>
          </w:p>
          <w:p w:rsidR="00081D12" w:rsidRPr="00A90136" w:rsidRDefault="00081D12" w:rsidP="00AE108B">
            <w:pPr>
              <w:pStyle w:val="ad"/>
              <w:ind w:firstLine="217"/>
              <w:jc w:val="both"/>
              <w:rPr>
                <w:rFonts w:ascii="Times New Roman" w:hAnsi="Times New Roman" w:cs="Times New Roman"/>
                <w:sz w:val="24"/>
                <w:szCs w:val="24"/>
                <w:lang w:val="kk-KZ" w:eastAsia="ru-RU"/>
              </w:rPr>
            </w:pPr>
            <w:r w:rsidRPr="00A90136">
              <w:rPr>
                <w:rFonts w:ascii="Times New Roman" w:hAnsi="Times New Roman" w:cs="Times New Roman"/>
                <w:sz w:val="24"/>
                <w:szCs w:val="24"/>
                <w:lang w:val="kk-KZ" w:eastAsia="ru-RU"/>
              </w:rPr>
              <w:t>Осыған байланысты,  Салық кодексінің 70-бабы 3-тармағының ережесі жанама салықты төлеудің мерзімінің бұзылуымен  байланысты құқық бұзушылықтарға қолданылмайды.</w:t>
            </w:r>
          </w:p>
          <w:p w:rsidR="00081D12" w:rsidRPr="00A90136" w:rsidRDefault="00081D12" w:rsidP="00AE108B">
            <w:pPr>
              <w:pStyle w:val="ad"/>
              <w:ind w:firstLine="217"/>
              <w:jc w:val="both"/>
              <w:rPr>
                <w:rFonts w:ascii="Times New Roman" w:hAnsi="Times New Roman" w:cs="Times New Roman"/>
                <w:sz w:val="24"/>
                <w:szCs w:val="24"/>
                <w:lang w:val="kk-KZ"/>
              </w:rPr>
            </w:pPr>
            <w:r w:rsidRPr="00A90136">
              <w:rPr>
                <w:rFonts w:ascii="Times New Roman" w:hAnsi="Times New Roman" w:cs="Times New Roman"/>
                <w:sz w:val="24"/>
                <w:szCs w:val="24"/>
                <w:lang w:val="kk-KZ" w:eastAsia="ru-RU"/>
              </w:rPr>
              <w:t xml:space="preserve">Жазылғанмен қатар,  жанама салықтарды төлеу тәртібін  бұзатын  салық төлеушілерге шаралар қолдану Қазақстан Республикасының  халықаралық  міндеттемесі  болып табылатынын атап өту қажет (Қазақстан Республикасының 2014 жылғы 14 қазандағы </w:t>
            </w:r>
            <w:r w:rsidRPr="00A90136">
              <w:rPr>
                <w:rFonts w:ascii="Times New Roman" w:hAnsi="Times New Roman" w:cs="Times New Roman"/>
                <w:sz w:val="24"/>
                <w:szCs w:val="24"/>
                <w:lang w:val="kk-KZ"/>
              </w:rPr>
              <w:t>№ 240-V</w:t>
            </w:r>
            <w:r w:rsidRPr="00A90136">
              <w:rPr>
                <w:rFonts w:ascii="Times New Roman" w:hAnsi="Times New Roman" w:cs="Times New Roman"/>
                <w:sz w:val="24"/>
                <w:szCs w:val="24"/>
                <w:lang w:val="kk-KZ" w:eastAsia="ru-RU"/>
              </w:rPr>
              <w:t xml:space="preserve"> Заңымен ратификацияланған, 2014 жылғы 29 мамырдағы ЕАЭО шартына № 18 қосымшасы болып табылатын </w:t>
            </w:r>
            <w:r w:rsidRPr="00A90136">
              <w:rPr>
                <w:rFonts w:ascii="Times New Roman" w:hAnsi="Times New Roman" w:cs="Times New Roman"/>
                <w:sz w:val="24"/>
                <w:szCs w:val="24"/>
                <w:lang w:val="kk-KZ"/>
              </w:rPr>
              <w:t>Кеден одағында тауарлардың экспорты мен импорты кезінде жанама салықтар алу тәртібі мен олардың төленуін бақылау тетігі туралы хаттама, ӘҚбК 1-бабының үшінші тармағы).</w:t>
            </w:r>
          </w:p>
          <w:p w:rsidR="00081D12" w:rsidRPr="00A90136" w:rsidRDefault="00081D12" w:rsidP="00AE108B">
            <w:pPr>
              <w:pStyle w:val="ad"/>
              <w:ind w:firstLine="217"/>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Осыған байланысты,  мемлекеттік кірістер органы Қазақстан Республикасының заңнамасына сәйкес әкімшілік-құқықтық әрекет ету шараларын қабылдауға міндетті.</w:t>
            </w:r>
          </w:p>
        </w:tc>
      </w:tr>
      <w:tr w:rsidR="00081D12" w:rsidRPr="00A90136" w:rsidTr="00A90136">
        <w:tc>
          <w:tcPr>
            <w:tcW w:w="4778" w:type="dxa"/>
          </w:tcPr>
          <w:p w:rsidR="00081D12" w:rsidRPr="00A90136" w:rsidRDefault="00081D12" w:rsidP="00081D12">
            <w:pPr>
              <w:ind w:firstLine="134"/>
              <w:jc w:val="both"/>
              <w:rPr>
                <w:rFonts w:ascii="Times New Roman" w:eastAsia="Times New Roman" w:hAnsi="Times New Roman" w:cs="Times New Roman"/>
                <w:color w:val="000000"/>
                <w:sz w:val="24"/>
                <w:szCs w:val="24"/>
                <w:lang w:val="kk-KZ" w:eastAsia="ru-RU"/>
              </w:rPr>
            </w:pPr>
            <w:r w:rsidRPr="00A90136">
              <w:rPr>
                <w:rFonts w:ascii="Times New Roman" w:eastAsia="Times New Roman" w:hAnsi="Times New Roman" w:cs="Times New Roman"/>
                <w:color w:val="000000"/>
                <w:sz w:val="24"/>
                <w:szCs w:val="24"/>
                <w:lang w:val="kk-KZ" w:eastAsia="ru-RU"/>
              </w:rPr>
              <w:lastRenderedPageBreak/>
              <w:t> Белгіленген шегерімдерді қолдану шарттары, шегерімдердін түрлері,  көшу жөні. Қандай қызмет түрлерінің БШ көшуге құқығы бар?</w:t>
            </w:r>
          </w:p>
        </w:tc>
        <w:tc>
          <w:tcPr>
            <w:tcW w:w="10214" w:type="dxa"/>
          </w:tcPr>
          <w:p w:rsidR="00081D12" w:rsidRPr="00A90136" w:rsidRDefault="00081D12" w:rsidP="000C3C7D">
            <w:pPr>
              <w:ind w:left="34"/>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 xml:space="preserve">Белгіленген шегерімді пайдалана отырып арнаулы салық режимін мынадай шарттарға сәйкес келетін салық төлеушілер қолдануға құқылы: </w:t>
            </w:r>
          </w:p>
          <w:p w:rsidR="00081D12" w:rsidRPr="00A90136" w:rsidRDefault="00081D12" w:rsidP="000C3C7D">
            <w:pPr>
              <w:ind w:left="34"/>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 xml:space="preserve">1. салық кезеңiнде қызметкерлердiң орташа саны арнаулы салық режимi үшiн - 50 адамнан аспайтын, </w:t>
            </w:r>
          </w:p>
          <w:p w:rsidR="00081D12" w:rsidRPr="00A90136" w:rsidRDefault="00081D12" w:rsidP="000C3C7D">
            <w:pPr>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 xml:space="preserve">2. салық кезеңiнiң табысы - республикалық бюджет туралы заңда белгіленген және тиісті қаржы жылының 1 қаңтарынан бастап қолданыстағы ең төменгі жалақы – 12 260 есе мөлшерінен аспайтын. Сонымен  қатар, Салық кодексының 683-бабымен белгіленген қызмет түрлерін іске асыру бойынша шектеулер бар. </w:t>
            </w:r>
          </w:p>
        </w:tc>
      </w:tr>
      <w:tr w:rsidR="00081D12" w:rsidRPr="00A90136" w:rsidTr="00A90136">
        <w:tc>
          <w:tcPr>
            <w:tcW w:w="4778" w:type="dxa"/>
          </w:tcPr>
          <w:p w:rsidR="00081D12" w:rsidRPr="00A90136" w:rsidRDefault="00081D12" w:rsidP="008C46D4">
            <w:pPr>
              <w:ind w:firstLine="134"/>
              <w:rPr>
                <w:rFonts w:ascii="Times New Roman" w:eastAsia="Times New Roman" w:hAnsi="Times New Roman" w:cs="Times New Roman"/>
                <w:color w:val="000000"/>
                <w:sz w:val="24"/>
                <w:szCs w:val="24"/>
                <w:lang w:val="kk-KZ" w:eastAsia="ru-RU"/>
              </w:rPr>
            </w:pPr>
            <w:r w:rsidRPr="00A90136">
              <w:rPr>
                <w:rFonts w:ascii="Times New Roman" w:eastAsia="Times New Roman" w:hAnsi="Times New Roman" w:cs="Times New Roman"/>
                <w:color w:val="000000"/>
                <w:sz w:val="24"/>
                <w:szCs w:val="24"/>
                <w:lang w:val="kk-KZ" w:eastAsia="ru-RU"/>
              </w:rPr>
              <w:t>Тіркелген салықтың мөлшерлемелері өзгереді ме?</w:t>
            </w:r>
          </w:p>
        </w:tc>
        <w:tc>
          <w:tcPr>
            <w:tcW w:w="10214" w:type="dxa"/>
          </w:tcPr>
          <w:p w:rsidR="00081D12" w:rsidRPr="00A90136" w:rsidRDefault="00081D12" w:rsidP="009B3107">
            <w:pPr>
              <w:ind w:left="34"/>
              <w:rPr>
                <w:rFonts w:ascii="Times New Roman" w:hAnsi="Times New Roman" w:cs="Times New Roman"/>
                <w:sz w:val="24"/>
                <w:szCs w:val="24"/>
                <w:lang w:val="kk-KZ"/>
              </w:rPr>
            </w:pPr>
            <w:r w:rsidRPr="00A90136">
              <w:rPr>
                <w:rFonts w:ascii="Times New Roman" w:hAnsi="Times New Roman" w:cs="Times New Roman"/>
                <w:sz w:val="24"/>
                <w:szCs w:val="24"/>
                <w:lang w:val="kk-KZ"/>
              </w:rPr>
              <w:t>Тіркелген салықтың мөлшерлемелеріне Салық кодексінің жобасымен өзгерістер қарастырылмаған. Сонымен қатар, жаңа тіркелген салық салу объектісі енгізіледі - уәкілетті ұйымның айырбастау бекеті.</w:t>
            </w:r>
          </w:p>
          <w:p w:rsidR="00081D12" w:rsidRPr="00A90136" w:rsidRDefault="00081D12" w:rsidP="000C3C7D">
            <w:pPr>
              <w:rPr>
                <w:rFonts w:ascii="Times New Roman" w:hAnsi="Times New Roman" w:cs="Times New Roman"/>
                <w:sz w:val="24"/>
                <w:szCs w:val="24"/>
                <w:lang w:val="kk-KZ"/>
              </w:rPr>
            </w:pPr>
          </w:p>
          <w:p w:rsidR="00081D12" w:rsidRPr="00A90136" w:rsidRDefault="00081D12" w:rsidP="000C3C7D">
            <w:pPr>
              <w:jc w:val="center"/>
              <w:rPr>
                <w:rFonts w:ascii="Times New Roman" w:hAnsi="Times New Roman" w:cs="Times New Roman"/>
                <w:sz w:val="24"/>
                <w:szCs w:val="24"/>
                <w:lang w:val="kk-KZ"/>
              </w:rPr>
            </w:pPr>
          </w:p>
        </w:tc>
      </w:tr>
      <w:tr w:rsidR="00081D12" w:rsidRPr="00A90136" w:rsidTr="00A90136">
        <w:tc>
          <w:tcPr>
            <w:tcW w:w="4778" w:type="dxa"/>
          </w:tcPr>
          <w:p w:rsidR="00081D12" w:rsidRPr="00A90136" w:rsidRDefault="00081D12" w:rsidP="00081D12">
            <w:pPr>
              <w:ind w:firstLine="134"/>
              <w:jc w:val="both"/>
              <w:rPr>
                <w:rFonts w:ascii="Times New Roman" w:eastAsia="Times New Roman" w:hAnsi="Times New Roman" w:cs="Times New Roman"/>
                <w:color w:val="000000"/>
                <w:sz w:val="24"/>
                <w:szCs w:val="24"/>
                <w:lang w:val="kk-KZ" w:eastAsia="ru-RU"/>
              </w:rPr>
            </w:pPr>
            <w:r w:rsidRPr="00A90136">
              <w:rPr>
                <w:rFonts w:ascii="Times New Roman" w:eastAsia="Times New Roman" w:hAnsi="Times New Roman" w:cs="Times New Roman"/>
                <w:color w:val="000000"/>
                <w:sz w:val="24"/>
                <w:szCs w:val="24"/>
                <w:lang w:val="kk-KZ" w:eastAsia="ru-RU"/>
              </w:rPr>
              <w:t xml:space="preserve"> ЖШС оңайлатылған декларацияда, медициналық сақтандыру жарнасы ай сайын төлене ме немесе жарты жылда </w:t>
            </w:r>
            <w:r w:rsidRPr="00A90136">
              <w:rPr>
                <w:rFonts w:ascii="Times New Roman" w:eastAsia="Times New Roman" w:hAnsi="Times New Roman" w:cs="Times New Roman"/>
                <w:color w:val="000000"/>
                <w:sz w:val="24"/>
                <w:szCs w:val="24"/>
                <w:lang w:val="kk-KZ" w:eastAsia="ru-RU"/>
              </w:rPr>
              <w:lastRenderedPageBreak/>
              <w:t>төленеді ме?</w:t>
            </w:r>
          </w:p>
        </w:tc>
        <w:tc>
          <w:tcPr>
            <w:tcW w:w="10214" w:type="dxa"/>
          </w:tcPr>
          <w:p w:rsidR="00081D12" w:rsidRPr="00A90136" w:rsidRDefault="00081D12" w:rsidP="000C3C7D">
            <w:pPr>
              <w:ind w:left="34"/>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lastRenderedPageBreak/>
              <w:t xml:space="preserve">Міндетті әлеуметтік медициналық сақтандыру туралы Заңына сәйкес, оңайлатылған декларация негiзiндегi арнаулы салық режимінде әлеуметтік медициналық сақтандыру аударымдарының және (немесе) жарналарының төленуі жалпыға бірдей белгіленген тәртіппен 2018 жылғы 1 </w:t>
            </w:r>
            <w:r w:rsidRPr="00A90136">
              <w:rPr>
                <w:rFonts w:ascii="Times New Roman" w:hAnsi="Times New Roman" w:cs="Times New Roman"/>
                <w:sz w:val="24"/>
                <w:szCs w:val="24"/>
                <w:lang w:val="kk-KZ"/>
              </w:rPr>
              <w:lastRenderedPageBreak/>
              <w:t xml:space="preserve">қаңтарынан  бастап жүргізіледі. </w:t>
            </w:r>
          </w:p>
          <w:p w:rsidR="00081D12" w:rsidRPr="00A90136" w:rsidRDefault="00081D12" w:rsidP="00C86384">
            <w:pPr>
              <w:jc w:val="both"/>
              <w:rPr>
                <w:rFonts w:ascii="Times New Roman" w:hAnsi="Times New Roman" w:cs="Times New Roman"/>
                <w:sz w:val="24"/>
                <w:szCs w:val="24"/>
                <w:lang w:val="kk-KZ"/>
              </w:rPr>
            </w:pPr>
          </w:p>
        </w:tc>
      </w:tr>
      <w:tr w:rsidR="00081D12" w:rsidRPr="00A90136" w:rsidTr="00A90136">
        <w:tc>
          <w:tcPr>
            <w:tcW w:w="4778" w:type="dxa"/>
          </w:tcPr>
          <w:p w:rsidR="00081D12" w:rsidRPr="00A90136" w:rsidRDefault="00081D12" w:rsidP="00081D12">
            <w:pPr>
              <w:ind w:firstLine="134"/>
              <w:rPr>
                <w:rFonts w:ascii="Times New Roman" w:eastAsia="Times New Roman" w:hAnsi="Times New Roman" w:cs="Times New Roman"/>
                <w:color w:val="000000"/>
                <w:sz w:val="24"/>
                <w:szCs w:val="24"/>
                <w:lang w:val="kk-KZ" w:eastAsia="ru-RU"/>
              </w:rPr>
            </w:pPr>
            <w:r w:rsidRPr="00A90136">
              <w:rPr>
                <w:rFonts w:ascii="Times New Roman" w:eastAsia="Times New Roman" w:hAnsi="Times New Roman" w:cs="Times New Roman"/>
                <w:color w:val="000000"/>
                <w:sz w:val="24"/>
                <w:szCs w:val="24"/>
                <w:lang w:val="kk-KZ" w:eastAsia="ru-RU"/>
              </w:rPr>
              <w:lastRenderedPageBreak/>
              <w:t> </w:t>
            </w:r>
            <w:r w:rsidRPr="00A90136">
              <w:rPr>
                <w:rFonts w:ascii="Times New Roman" w:hAnsi="Times New Roman" w:cs="Times New Roman"/>
                <w:color w:val="212121"/>
                <w:sz w:val="24"/>
                <w:szCs w:val="24"/>
                <w:shd w:val="clear" w:color="auto" w:fill="FFFFFF"/>
                <w:lang w:val="kk-KZ"/>
              </w:rPr>
              <w:t xml:space="preserve">Салық ауыртпалығы коэффициенті қашаннан бастап немесе 2019 жылдан бастап қолданылады ма? </w:t>
            </w:r>
            <w:r w:rsidRPr="00A90136">
              <w:rPr>
                <w:rFonts w:ascii="Times New Roman" w:hAnsi="Times New Roman" w:cs="Times New Roman"/>
                <w:sz w:val="24"/>
                <w:szCs w:val="24"/>
                <w:lang w:val="kk-KZ"/>
              </w:rPr>
              <w:br/>
            </w:r>
            <w:r w:rsidRPr="00A90136">
              <w:rPr>
                <w:rFonts w:ascii="Times New Roman" w:hAnsi="Times New Roman" w:cs="Times New Roman"/>
                <w:color w:val="212121"/>
                <w:sz w:val="24"/>
                <w:szCs w:val="24"/>
                <w:shd w:val="clear" w:color="auto" w:fill="FFFFFF"/>
                <w:lang w:val="kk-KZ"/>
              </w:rPr>
              <w:t>Қазір оны қолдануға заңды ма?</w:t>
            </w:r>
          </w:p>
        </w:tc>
        <w:tc>
          <w:tcPr>
            <w:tcW w:w="10214" w:type="dxa"/>
          </w:tcPr>
          <w:p w:rsidR="00081D12" w:rsidRPr="00A90136" w:rsidRDefault="00081D12" w:rsidP="00DF074F">
            <w:pPr>
              <w:pStyle w:val="HTML"/>
              <w:shd w:val="clear" w:color="auto" w:fill="FFFFFF"/>
              <w:rPr>
                <w:rFonts w:ascii="Times New Roman" w:hAnsi="Times New Roman" w:cs="Times New Roman"/>
                <w:color w:val="212121"/>
                <w:sz w:val="24"/>
                <w:szCs w:val="24"/>
                <w:lang w:val="kk-KZ"/>
              </w:rPr>
            </w:pPr>
            <w:r w:rsidRPr="00A90136">
              <w:rPr>
                <w:rFonts w:ascii="Times New Roman" w:hAnsi="Times New Roman" w:cs="Times New Roman"/>
                <w:color w:val="212121"/>
                <w:sz w:val="24"/>
                <w:szCs w:val="24"/>
                <w:lang w:val="kk-KZ"/>
              </w:rPr>
              <w:t>Салықтық жүктеме коэффициенті салықтық әкімшілендіруде тұрақты түрде талдау құралы болып қолданылады.</w:t>
            </w:r>
          </w:p>
          <w:p w:rsidR="00081D12" w:rsidRPr="00A90136" w:rsidRDefault="00081D12" w:rsidP="009B3107">
            <w:pPr>
              <w:ind w:left="34"/>
              <w:rPr>
                <w:rFonts w:ascii="Times New Roman" w:hAnsi="Times New Roman" w:cs="Times New Roman"/>
                <w:sz w:val="24"/>
                <w:szCs w:val="24"/>
                <w:lang w:val="kk-KZ"/>
              </w:rPr>
            </w:pPr>
          </w:p>
        </w:tc>
      </w:tr>
      <w:tr w:rsidR="00081D12" w:rsidRPr="00A90136" w:rsidTr="00A90136">
        <w:tc>
          <w:tcPr>
            <w:tcW w:w="4778" w:type="dxa"/>
          </w:tcPr>
          <w:p w:rsidR="00081D12" w:rsidRPr="00A90136" w:rsidRDefault="00081D12" w:rsidP="008C46D4">
            <w:pPr>
              <w:ind w:firstLine="134"/>
              <w:jc w:val="both"/>
              <w:rPr>
                <w:rFonts w:ascii="Times New Roman" w:hAnsi="Times New Roman" w:cs="Times New Roman"/>
                <w:sz w:val="24"/>
                <w:szCs w:val="24"/>
                <w:lang w:val="kk-KZ"/>
              </w:rPr>
            </w:pPr>
            <w:r w:rsidRPr="00A90136">
              <w:rPr>
                <w:rFonts w:ascii="Times New Roman" w:hAnsi="Times New Roman" w:cs="Times New Roman"/>
                <w:sz w:val="24"/>
                <w:szCs w:val="24"/>
                <w:lang w:val="kk-KZ" w:eastAsia="ru-RU"/>
              </w:rPr>
              <w:t>Камералдық бақылау салықтарды төлеу бойынша ай сайын жүргізуі жоспарда ма? Салықтық есептердің деректерін Ұлттық банкі және басқа мемлекеттік органдардың есептерің салыстыру арқылы бақылау қазіргі уақытта жоқ, және бюджет салық төлемдерін ала алмайды.</w:t>
            </w:r>
          </w:p>
        </w:tc>
        <w:tc>
          <w:tcPr>
            <w:tcW w:w="10214" w:type="dxa"/>
          </w:tcPr>
          <w:p w:rsidR="00081D12" w:rsidRPr="00A90136" w:rsidRDefault="00081D12" w:rsidP="009B3107">
            <w:pPr>
              <w:ind w:left="34"/>
              <w:rPr>
                <w:rFonts w:ascii="Times New Roman" w:hAnsi="Times New Roman" w:cs="Times New Roman"/>
                <w:sz w:val="24"/>
                <w:szCs w:val="24"/>
                <w:lang w:val="kk-KZ"/>
              </w:rPr>
            </w:pPr>
            <w:r w:rsidRPr="00A90136">
              <w:rPr>
                <w:rFonts w:ascii="Times New Roman" w:hAnsi="Times New Roman" w:cs="Times New Roman"/>
                <w:sz w:val="24"/>
                <w:szCs w:val="24"/>
                <w:lang w:val="kk-KZ"/>
              </w:rPr>
              <w:t>Бар ақпарат бойынша және басқа органдардан алынған  ақпарат бойынша қ салық төлеу бойынша камералдық бақылау жүргізіледі. Салық төлеу бойынша бұзушылықтар анықталған кезде Мемлекеттік кірістер комитетінің тиісті бөлімшелеріне жіберіледі, фискалды блокқа  немесе Экономикалық тергеу қызметіне.</w:t>
            </w:r>
          </w:p>
        </w:tc>
      </w:tr>
      <w:tr w:rsidR="00081D12" w:rsidRPr="00A90136" w:rsidTr="00A90136">
        <w:tc>
          <w:tcPr>
            <w:tcW w:w="4778" w:type="dxa"/>
          </w:tcPr>
          <w:p w:rsidR="00081D12" w:rsidRPr="00A90136" w:rsidRDefault="00081D12" w:rsidP="008C46D4">
            <w:pPr>
              <w:ind w:firstLine="134"/>
              <w:rPr>
                <w:rFonts w:ascii="Times New Roman" w:hAnsi="Times New Roman" w:cs="Times New Roman"/>
                <w:sz w:val="24"/>
                <w:szCs w:val="24"/>
                <w:lang w:val="kk-KZ"/>
              </w:rPr>
            </w:pPr>
            <w:r w:rsidRPr="00A90136">
              <w:rPr>
                <w:rFonts w:ascii="Times New Roman" w:hAnsi="Times New Roman" w:cs="Times New Roman"/>
                <w:sz w:val="24"/>
                <w:szCs w:val="24"/>
                <w:lang w:val="kk-KZ"/>
              </w:rPr>
              <w:t>ҚҚС бойынша жеңілдіктерді жою кезінде бұл ҚҚС импорттау кезінде есепке жатқызу әдісіне әсерін тигізеді ме?</w:t>
            </w:r>
          </w:p>
        </w:tc>
        <w:tc>
          <w:tcPr>
            <w:tcW w:w="10214" w:type="dxa"/>
          </w:tcPr>
          <w:p w:rsidR="00081D12" w:rsidRPr="00A90136" w:rsidRDefault="00081D12" w:rsidP="009B3107">
            <w:pPr>
              <w:autoSpaceDE w:val="0"/>
              <w:autoSpaceDN w:val="0"/>
              <w:adjustRightInd w:val="0"/>
              <w:ind w:left="34"/>
              <w:rPr>
                <w:rFonts w:ascii="Times New Roman" w:hAnsi="Times New Roman" w:cs="Times New Roman"/>
                <w:color w:val="000000"/>
                <w:sz w:val="24"/>
                <w:szCs w:val="24"/>
                <w:lang w:val="kk-KZ"/>
              </w:rPr>
            </w:pPr>
            <w:r w:rsidRPr="00A90136">
              <w:rPr>
                <w:rFonts w:ascii="Times New Roman" w:hAnsi="Times New Roman" w:cs="Times New Roman"/>
                <w:color w:val="000000"/>
                <w:sz w:val="24"/>
                <w:szCs w:val="24"/>
                <w:lang w:val="kk-KZ"/>
              </w:rPr>
              <w:t>ҚҚС есепке алу әдісімен төлеу, жаңа Салық кодексі жобасының 427-бабы және 428-бабымен белгіленген тәртіппен, тізбесінің және тәртібінің қалыптасуы ҚР ҰЭМ анықталатын импортталатын тауар бойынша ҚҚС төлеушісімен төленеді.</w:t>
            </w:r>
          </w:p>
        </w:tc>
      </w:tr>
      <w:tr w:rsidR="00081D12" w:rsidRPr="00A90136" w:rsidTr="00A90136">
        <w:tc>
          <w:tcPr>
            <w:tcW w:w="4778" w:type="dxa"/>
          </w:tcPr>
          <w:p w:rsidR="00081D12" w:rsidRPr="00A90136" w:rsidRDefault="00081D12" w:rsidP="000C3C7D">
            <w:pPr>
              <w:ind w:firstLine="134"/>
              <w:rPr>
                <w:rFonts w:ascii="Times New Roman" w:hAnsi="Times New Roman" w:cs="Times New Roman"/>
                <w:sz w:val="24"/>
                <w:szCs w:val="24"/>
                <w:lang w:val="kk-KZ"/>
              </w:rPr>
            </w:pPr>
            <w:r w:rsidRPr="00A90136">
              <w:rPr>
                <w:rFonts w:ascii="Times New Roman" w:eastAsia="Calibri" w:hAnsi="Times New Roman" w:cs="Times New Roman"/>
                <w:sz w:val="24"/>
                <w:szCs w:val="24"/>
                <w:lang w:val="kk-KZ"/>
              </w:rPr>
              <w:t>ЖЖМ құнына көлік құралдарына салық қосылады ма?</w:t>
            </w:r>
          </w:p>
        </w:tc>
        <w:tc>
          <w:tcPr>
            <w:tcW w:w="10214" w:type="dxa"/>
          </w:tcPr>
          <w:p w:rsidR="00081D12" w:rsidRPr="00A90136" w:rsidRDefault="00081D12" w:rsidP="00081D12">
            <w:pPr>
              <w:ind w:left="34"/>
              <w:jc w:val="both"/>
              <w:rPr>
                <w:rFonts w:ascii="Times New Roman" w:hAnsi="Times New Roman" w:cs="Times New Roman"/>
                <w:sz w:val="24"/>
                <w:szCs w:val="24"/>
                <w:lang w:val="kk-KZ"/>
              </w:rPr>
            </w:pPr>
            <w:r w:rsidRPr="00A90136">
              <w:rPr>
                <w:rFonts w:ascii="Times New Roman" w:eastAsia="Calibri" w:hAnsi="Times New Roman" w:cs="Times New Roman"/>
                <w:sz w:val="24"/>
                <w:szCs w:val="24"/>
                <w:lang w:val="kk-KZ"/>
              </w:rPr>
              <w:t>Салық кодексі жобасына көлік құралдарының салық сомасы акцизге енгізілуі қарастырылмауда.</w:t>
            </w:r>
          </w:p>
        </w:tc>
      </w:tr>
      <w:tr w:rsidR="00081D12" w:rsidRPr="00A90136" w:rsidTr="00A90136">
        <w:tc>
          <w:tcPr>
            <w:tcW w:w="4778" w:type="dxa"/>
          </w:tcPr>
          <w:p w:rsidR="00081D12" w:rsidRPr="00A90136" w:rsidRDefault="00081D12" w:rsidP="00124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t>Жеке тұлғаны азаматтық-құқықтық келісімшарттар бойынша табысқа алынады ма?</w:t>
            </w:r>
          </w:p>
          <w:p w:rsidR="00081D12" w:rsidRPr="00A90136" w:rsidRDefault="00081D12" w:rsidP="008C46D4">
            <w:pPr>
              <w:ind w:firstLine="134"/>
              <w:rPr>
                <w:rFonts w:ascii="Times New Roman" w:hAnsi="Times New Roman" w:cs="Times New Roman"/>
                <w:sz w:val="24"/>
                <w:szCs w:val="24"/>
                <w:lang w:val="kk-KZ"/>
              </w:rPr>
            </w:pPr>
          </w:p>
        </w:tc>
        <w:tc>
          <w:tcPr>
            <w:tcW w:w="10214" w:type="dxa"/>
          </w:tcPr>
          <w:p w:rsidR="00081D12" w:rsidRPr="00A90136" w:rsidRDefault="00081D12" w:rsidP="00124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t>«Міндетті әлеуметтік сақтандыру туралы» Заңға сәйкес азаматтық-құқықтық келісімшарттар бойынша азаматтарды әлеуметтік медициналық сақтандыру қорына аударатын жеке тұлғалардың жарналарын есептеу (ұстап қалу) және аудару осындай тұлғалардың Қазақстан Республикасының салық заңнамасында айқындалған салық агенттерінің табыстары есебінен жүзеге асырылады.</w:t>
            </w:r>
          </w:p>
          <w:p w:rsidR="00081D12" w:rsidRPr="00A90136" w:rsidRDefault="00081D12" w:rsidP="009B3107">
            <w:pPr>
              <w:ind w:left="34"/>
              <w:rPr>
                <w:rFonts w:ascii="Times New Roman" w:hAnsi="Times New Roman" w:cs="Times New Roman"/>
                <w:sz w:val="24"/>
                <w:szCs w:val="24"/>
                <w:lang w:val="kk-KZ"/>
              </w:rPr>
            </w:pPr>
          </w:p>
        </w:tc>
      </w:tr>
      <w:tr w:rsidR="00081D12" w:rsidRPr="00A90136" w:rsidTr="00A90136">
        <w:tc>
          <w:tcPr>
            <w:tcW w:w="4778" w:type="dxa"/>
          </w:tcPr>
          <w:p w:rsidR="00081D12" w:rsidRPr="00A90136" w:rsidRDefault="00081D12" w:rsidP="00124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t>Егер мүлік екі немесе одан да көп адамға тиесілі болса, онда бұл қалай жүзеге асырылады?</w:t>
            </w:r>
          </w:p>
          <w:p w:rsidR="00081D12" w:rsidRPr="00A90136" w:rsidRDefault="00081D12" w:rsidP="00124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t>Егер салық төлеуші ​​жеке кәсіпкер (кәсіпкер) болса?</w:t>
            </w:r>
          </w:p>
          <w:p w:rsidR="00081D12" w:rsidRPr="00A90136" w:rsidRDefault="00081D12" w:rsidP="008C46D4">
            <w:pPr>
              <w:ind w:firstLine="134"/>
              <w:rPr>
                <w:rFonts w:ascii="Times New Roman" w:hAnsi="Times New Roman" w:cs="Times New Roman"/>
                <w:sz w:val="24"/>
                <w:szCs w:val="24"/>
                <w:lang w:val="kk-KZ"/>
              </w:rPr>
            </w:pPr>
          </w:p>
        </w:tc>
        <w:tc>
          <w:tcPr>
            <w:tcW w:w="10214" w:type="dxa"/>
          </w:tcPr>
          <w:p w:rsidR="00081D12" w:rsidRPr="00A90136" w:rsidRDefault="00081D12" w:rsidP="00124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t>Жалпы сипат түріне қарай.</w:t>
            </w:r>
          </w:p>
          <w:p w:rsidR="00081D12" w:rsidRPr="00A90136" w:rsidRDefault="00081D12" w:rsidP="00124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t>Егер мүлік акционер болса, онда акциялар бойынша.</w:t>
            </w:r>
          </w:p>
          <w:p w:rsidR="00081D12" w:rsidRPr="00A90136" w:rsidRDefault="00081D12" w:rsidP="00124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t>Егер мүлік біріккен болса, онда барлық иелері бір мезгілде салық мiндеттемесiнiң орындалуы бойынша келiсiм бойынша толық көлемiнде орындалуы мүмкiн.</w:t>
            </w:r>
          </w:p>
          <w:p w:rsidR="00081D12" w:rsidRPr="00A90136" w:rsidRDefault="00081D12" w:rsidP="009B3107">
            <w:pPr>
              <w:pStyle w:val="ad"/>
              <w:ind w:left="34"/>
              <w:jc w:val="both"/>
              <w:rPr>
                <w:rFonts w:ascii="Times New Roman" w:hAnsi="Times New Roman" w:cs="Times New Roman"/>
                <w:sz w:val="24"/>
                <w:szCs w:val="24"/>
                <w:lang w:val="kk-KZ"/>
              </w:rPr>
            </w:pPr>
          </w:p>
        </w:tc>
      </w:tr>
      <w:tr w:rsidR="00081D12" w:rsidRPr="00A90136" w:rsidTr="00A90136">
        <w:tc>
          <w:tcPr>
            <w:tcW w:w="4778" w:type="dxa"/>
          </w:tcPr>
          <w:p w:rsidR="00081D12" w:rsidRPr="00A90136" w:rsidRDefault="00081D12" w:rsidP="00124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t xml:space="preserve">Салық кодексінде жеке тұлғаның сыйақы беру туралы шарт бойынша алынған және 1 жылдан астам уақыт бойы ұсталған мүлікті </w:t>
            </w:r>
            <w:r w:rsidRPr="00A90136">
              <w:rPr>
                <w:rFonts w:ascii="Times New Roman" w:eastAsia="Times New Roman" w:hAnsi="Times New Roman" w:cs="Times New Roman"/>
                <w:color w:val="212121"/>
                <w:sz w:val="24"/>
                <w:szCs w:val="24"/>
                <w:lang w:val="kk-KZ" w:eastAsia="ru-RU"/>
              </w:rPr>
              <w:lastRenderedPageBreak/>
              <w:t>сату кезінде мүліктік кірісінің пайда болуының өзгерісі көзделген бе?</w:t>
            </w:r>
          </w:p>
          <w:p w:rsidR="00081D12" w:rsidRPr="00A90136" w:rsidRDefault="00081D12" w:rsidP="008C46D4">
            <w:pPr>
              <w:ind w:firstLine="134"/>
              <w:rPr>
                <w:rFonts w:ascii="Times New Roman" w:hAnsi="Times New Roman" w:cs="Times New Roman"/>
                <w:sz w:val="24"/>
                <w:szCs w:val="24"/>
                <w:lang w:val="kk-KZ"/>
              </w:rPr>
            </w:pPr>
          </w:p>
        </w:tc>
        <w:tc>
          <w:tcPr>
            <w:tcW w:w="10214" w:type="dxa"/>
          </w:tcPr>
          <w:p w:rsidR="00081D12" w:rsidRPr="00A90136" w:rsidRDefault="00081D12" w:rsidP="00124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lastRenderedPageBreak/>
              <w:t>Салық кодексінің жобасында «Жеке табыс салығы» бөлімі 01.01.2020 ж. Бастап ұсынылды, себебі ол 01.01.2020 ж. Жеке тұлғалардың табыстары мен мүлкін жалпыға бірдей декларациялауды енгізумен қайта жіктелді.</w:t>
            </w:r>
          </w:p>
          <w:p w:rsidR="00081D12" w:rsidRPr="00A90136" w:rsidRDefault="00081D12" w:rsidP="00124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lastRenderedPageBreak/>
              <w:t>Сонымен қатар, «Жеке табыс салығы» бөлімінің 01.01.2018 ж. 01.01.2020 жж. Салық кодексінде «Салық кодексін енгізу туралы» әмбебап декларация енгізілгенге дейін.</w:t>
            </w:r>
          </w:p>
          <w:p w:rsidR="00081D12" w:rsidRPr="00A90136" w:rsidRDefault="00081D12" w:rsidP="00124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t>Осыған байланысты осы мүлікті 01.01.2018 бастап 01.01.2020 жылдар аралығында сатуды қоса алғанда, мүліктік кірістердің редакциясы өзгертілмеді.</w:t>
            </w:r>
          </w:p>
          <w:p w:rsidR="00081D12" w:rsidRPr="00A90136" w:rsidRDefault="00081D12" w:rsidP="00124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t>01.01.2020 жылдан бастап алынған нақты табыс жеке тұлғаның кірісіне, оның ішінде мүлікті сату құнының өсуінен кіреді.</w:t>
            </w:r>
          </w:p>
          <w:p w:rsidR="00081D12" w:rsidRPr="00A90136" w:rsidRDefault="00081D12" w:rsidP="00124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t>Сонымен бiрге, Салық кодексiнiң жобасының 341-бабында бiр жылдан астам уақыт бойы ұсталатын мүлiк түрiнде табыстың түзетiлуiн қолдану туралы жағдайлар көзделген</w:t>
            </w:r>
          </w:p>
          <w:p w:rsidR="00081D12" w:rsidRPr="00A90136" w:rsidRDefault="00081D12" w:rsidP="00124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t>Осыған байланысты, жеке тұлғаға мүліктік табыс салығын төлеу тәртібі туралы нормалар Салық кодексінің жобасының 341-бабымен бірге қолданылуы тиіс.</w:t>
            </w:r>
          </w:p>
          <w:p w:rsidR="00081D12" w:rsidRPr="00A90136" w:rsidRDefault="00081D12" w:rsidP="00124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t>Жоғарыда айтылғандардың негізінде жылжымайтын мүлікті сату құнының өсуінен түскен табыс (Салық кодексінің жобасының 331-бабында айқындалғандай) салық салудан босатылады, егер мүлік меншік құқығында бір немесе одан да көп жылға</w:t>
            </w:r>
          </w:p>
          <w:p w:rsidR="00081D12" w:rsidRPr="00A90136" w:rsidRDefault="00081D12" w:rsidP="00124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t>Сонымен қатар, кірістерді түзетуді қоса алғанда, осындай табыстың сомасы табыс пен мүлік туралы декларацияда көрсетілуі тиіс</w:t>
            </w:r>
          </w:p>
          <w:p w:rsidR="00081D12" w:rsidRPr="00A90136" w:rsidRDefault="00081D12" w:rsidP="009B3107">
            <w:pPr>
              <w:ind w:left="34"/>
              <w:rPr>
                <w:rFonts w:ascii="Times New Roman" w:hAnsi="Times New Roman" w:cs="Times New Roman"/>
                <w:sz w:val="24"/>
                <w:szCs w:val="24"/>
                <w:lang w:val="kk-KZ"/>
              </w:rPr>
            </w:pPr>
          </w:p>
          <w:p w:rsidR="00081D12" w:rsidRPr="00A90136" w:rsidRDefault="00081D12" w:rsidP="00124FDF">
            <w:pPr>
              <w:ind w:firstLine="708"/>
              <w:rPr>
                <w:rFonts w:ascii="Times New Roman" w:hAnsi="Times New Roman" w:cs="Times New Roman"/>
                <w:sz w:val="24"/>
                <w:szCs w:val="24"/>
                <w:lang w:val="kk-KZ"/>
              </w:rPr>
            </w:pPr>
          </w:p>
        </w:tc>
      </w:tr>
      <w:tr w:rsidR="00081D12" w:rsidRPr="00A90136" w:rsidTr="00A90136">
        <w:tc>
          <w:tcPr>
            <w:tcW w:w="4778" w:type="dxa"/>
          </w:tcPr>
          <w:p w:rsidR="00081D12" w:rsidRPr="00A90136" w:rsidRDefault="00081D12" w:rsidP="00A927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lastRenderedPageBreak/>
              <w:t>Жеке тұлға 2008 жылдан бері тұрғын үйге ие емес, қазір жоғарыда аталған ғимараттарды сату кезінде салық қандай?</w:t>
            </w:r>
          </w:p>
          <w:p w:rsidR="00081D12" w:rsidRPr="00A90136" w:rsidRDefault="00081D12" w:rsidP="00A927B8">
            <w:pPr>
              <w:ind w:firstLine="134"/>
              <w:jc w:val="both"/>
              <w:rPr>
                <w:rFonts w:ascii="Times New Roman" w:hAnsi="Times New Roman" w:cs="Times New Roman"/>
                <w:sz w:val="24"/>
                <w:szCs w:val="24"/>
                <w:lang w:val="kk-KZ"/>
              </w:rPr>
            </w:pPr>
          </w:p>
        </w:tc>
        <w:tc>
          <w:tcPr>
            <w:tcW w:w="10214" w:type="dxa"/>
          </w:tcPr>
          <w:p w:rsidR="00081D12" w:rsidRPr="00A90136" w:rsidRDefault="00081D12" w:rsidP="00A927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t>Тұрғын емес үй-жайларды сату кезінде құн өсімі болған жағдайда, меншік құқығына меншік құқығының мерзіміне қарамастан, мүліктік табыс пайда болады.</w:t>
            </w:r>
          </w:p>
          <w:p w:rsidR="00081D12" w:rsidRPr="00A90136" w:rsidRDefault="00081D12" w:rsidP="00A927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t>Табыс салығынан жеке табыс салығын 10% ставка бойынша есептеуге және төлеуге байланысты, орналасқан жерінде (тұрғылықты жері бойынша) салық органдарына 240.00 нысандағы мәлімдемені дербес табыс етуге.</w:t>
            </w:r>
          </w:p>
          <w:p w:rsidR="00081D12" w:rsidRPr="00A90136" w:rsidRDefault="00081D12" w:rsidP="00A927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t>Сонымен бірге, өзіндік құнды ұлғайту тұрғын емес үй-жайларды сатудың бағасы (құны) мен оны сатып алу бағасы (құны) арасындағы оң айырмашылық болады. Сатып алу құны болмаған жағдайда құн өсімінен түскен пайда сатудың барлық құнын білдіреді.</w:t>
            </w:r>
          </w:p>
          <w:p w:rsidR="00081D12" w:rsidRPr="00A90136" w:rsidRDefault="00081D12" w:rsidP="00A927B8">
            <w:pPr>
              <w:ind w:left="34"/>
              <w:jc w:val="both"/>
              <w:rPr>
                <w:rFonts w:ascii="Times New Roman" w:hAnsi="Times New Roman" w:cs="Times New Roman"/>
                <w:color w:val="FF0000"/>
                <w:sz w:val="24"/>
                <w:szCs w:val="24"/>
                <w:lang w:val="kk-KZ"/>
              </w:rPr>
            </w:pPr>
          </w:p>
        </w:tc>
      </w:tr>
      <w:tr w:rsidR="00081D12" w:rsidRPr="00A90136" w:rsidTr="00A90136">
        <w:tc>
          <w:tcPr>
            <w:tcW w:w="4778" w:type="dxa"/>
          </w:tcPr>
          <w:p w:rsidR="00081D12" w:rsidRPr="00A90136" w:rsidRDefault="00081D12" w:rsidP="00124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t>Қолданыстағы Салық кодексіне сәйкес, меншік құқығындағы мүлік 1 жылдан кем болса, құн өсімінің табысына салынатын салық төленеді.</w:t>
            </w:r>
          </w:p>
          <w:p w:rsidR="00081D12" w:rsidRPr="00A90136" w:rsidRDefault="00081D12" w:rsidP="00124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t>Жаңа СК  қанша меншікке тиесілі?</w:t>
            </w:r>
          </w:p>
          <w:p w:rsidR="00081D12" w:rsidRPr="00A90136" w:rsidRDefault="00081D12" w:rsidP="008C46D4">
            <w:pPr>
              <w:ind w:firstLine="134"/>
              <w:rPr>
                <w:rFonts w:ascii="Times New Roman" w:hAnsi="Times New Roman" w:cs="Times New Roman"/>
                <w:sz w:val="24"/>
                <w:szCs w:val="24"/>
                <w:lang w:val="kk-KZ"/>
              </w:rPr>
            </w:pPr>
          </w:p>
        </w:tc>
        <w:tc>
          <w:tcPr>
            <w:tcW w:w="10214" w:type="dxa"/>
          </w:tcPr>
          <w:p w:rsidR="00081D12" w:rsidRPr="00A90136" w:rsidRDefault="00081D12" w:rsidP="00124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t>Салық кодексінің жобасында «Жеке табыс салығы» бөлімі 01.01.2020 ж. Бастап ұсынылды, себебі ол 01.01.2020 ж. Жеке тұлғалардың табыстары мен мүлкін жалпыға бірдей декларациялауды енгізумен қайта жіктелді.</w:t>
            </w:r>
          </w:p>
          <w:p w:rsidR="00081D12" w:rsidRPr="00A90136" w:rsidRDefault="00081D12" w:rsidP="00124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t>Сонымен қатар, «Жеке табыс салығы» бөлімінің 01.01.2018 ж. 01.01.2020 жж. Салық кодексінде «Салық кодексін енгізу туралы» әмбебап декларация енгізілгенге дейін.</w:t>
            </w:r>
          </w:p>
          <w:p w:rsidR="00081D12" w:rsidRPr="00A90136" w:rsidRDefault="00081D12" w:rsidP="00124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t>Осыған байланысты 01.01.2018 - 01.01.2020 жылдар аралығында мүліктік табыстарды шығару өзгерген жоқ.</w:t>
            </w:r>
          </w:p>
          <w:p w:rsidR="00081D12" w:rsidRPr="00A90136" w:rsidRDefault="00081D12" w:rsidP="00124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lastRenderedPageBreak/>
              <w:t>01.01.2020 жылдан бастап алынған нақты табыс жеке тұлғаның кірісіне, оның ішінде мүлікті сату құнының өсуінен кіреді.</w:t>
            </w:r>
          </w:p>
          <w:p w:rsidR="00081D12" w:rsidRPr="00A90136" w:rsidRDefault="00081D12" w:rsidP="00124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t>Сонымен бірге, салық кодексінің жобасының 341-бабында бір жылдан астам уақыт бойы ұсталатын мүлік нысанындағы табысты түзетуді қолдану туралы істер қарастырылған.</w:t>
            </w:r>
          </w:p>
          <w:p w:rsidR="00081D12" w:rsidRPr="00A90136" w:rsidRDefault="00081D12" w:rsidP="00124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t>Осыған байланысты, жеке тұлғаға мүліктік табыс салығын төлеу тәртібі туралы нормалар Салық кодексінің жобасының 341-бабымен бірге қолданылуы тиіс.</w:t>
            </w:r>
          </w:p>
          <w:p w:rsidR="00081D12" w:rsidRPr="00A90136" w:rsidRDefault="00081D12" w:rsidP="00124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t>Жоғарыда айтылғандар негізінде жылжымайтын мүлікті сату құнының өсуінен түскен табыс (Салық кодексінің жобасының 331-бабында айқындалғандай) мүлік меншік құқығында бір жыл немесе одан көп уақыт бойы ұсталса, салық салудан босатылады.</w:t>
            </w:r>
          </w:p>
          <w:p w:rsidR="00081D12" w:rsidRPr="00A90136" w:rsidRDefault="00081D12" w:rsidP="00124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t>Сонымен қатар, кірістерді түзетуді қоса алғанда, осындай табыстың сомасы табыс пен мүлік туралы декларацияда көрсетілуі тиіс</w:t>
            </w:r>
          </w:p>
          <w:p w:rsidR="00081D12" w:rsidRPr="00A90136" w:rsidRDefault="00081D12" w:rsidP="009B3107">
            <w:pPr>
              <w:pStyle w:val="ad"/>
              <w:ind w:left="34"/>
              <w:jc w:val="both"/>
              <w:rPr>
                <w:rFonts w:ascii="Times New Roman" w:hAnsi="Times New Roman" w:cs="Times New Roman"/>
                <w:color w:val="FF0000"/>
                <w:sz w:val="24"/>
                <w:szCs w:val="24"/>
                <w:lang w:val="kk-KZ"/>
              </w:rPr>
            </w:pPr>
          </w:p>
        </w:tc>
      </w:tr>
      <w:tr w:rsidR="00081D12" w:rsidRPr="00A90136" w:rsidTr="00A90136">
        <w:tc>
          <w:tcPr>
            <w:tcW w:w="4778" w:type="dxa"/>
          </w:tcPr>
          <w:p w:rsidR="00081D12" w:rsidRPr="00A90136" w:rsidRDefault="00081D12" w:rsidP="00A927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lastRenderedPageBreak/>
              <w:t>ЖШС жеке тұлғаға 100 000 теңге тұратын автокөлікті береді, бұл сома жеке табыс салығын (жеке табыс салығы) 10% ұстайды, өйткені бұл ақша емес, ұстап қалмайды (100,000 - 10,000) = 90,000 қолында).</w:t>
            </w:r>
          </w:p>
          <w:p w:rsidR="00081D12" w:rsidRPr="00A90136" w:rsidRDefault="00081D12" w:rsidP="00A927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t>Егер 100 000 теңге мөлшерінде 10% есептелсе және жеке тұлғаға төленетін болса, бұл қайтадан жеке тұлғаның табысы бола ма?</w:t>
            </w:r>
          </w:p>
          <w:p w:rsidR="00081D12" w:rsidRPr="00A90136" w:rsidRDefault="00081D12" w:rsidP="00A927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t>Жеке тұлғаға мүлікті сыйға тартқан кезде ЖТС (жеке табыс салығы) қалай сақталады?</w:t>
            </w:r>
          </w:p>
          <w:p w:rsidR="00081D12" w:rsidRPr="00A90136" w:rsidRDefault="00081D12" w:rsidP="00A927B8">
            <w:pPr>
              <w:ind w:firstLine="134"/>
              <w:jc w:val="both"/>
              <w:rPr>
                <w:rFonts w:ascii="Times New Roman" w:hAnsi="Times New Roman" w:cs="Times New Roman"/>
                <w:sz w:val="24"/>
                <w:szCs w:val="24"/>
                <w:lang w:val="kk-KZ"/>
              </w:rPr>
            </w:pPr>
          </w:p>
        </w:tc>
        <w:tc>
          <w:tcPr>
            <w:tcW w:w="10214" w:type="dxa"/>
          </w:tcPr>
          <w:p w:rsidR="00081D12" w:rsidRPr="00A90136" w:rsidRDefault="00081D12" w:rsidP="00A927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t>Жаңа Салық кодексінің жобасында салық агентінің жеке қаражат есебінен ЖТС ұстамай төлеген ЖТС сомасы осындай тұлғаның табысы деп қарастырылмайды.</w:t>
            </w:r>
          </w:p>
          <w:p w:rsidR="00081D12" w:rsidRPr="00A90136" w:rsidRDefault="00081D12" w:rsidP="00A927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t>Сонымен қатар, салық агентінің ЖТС-ді сақтау жөніндегі міндеті орындалды деп есептеледі.</w:t>
            </w:r>
          </w:p>
          <w:p w:rsidR="00081D12" w:rsidRPr="00A90136" w:rsidRDefault="00081D12" w:rsidP="00A927B8">
            <w:pPr>
              <w:pStyle w:val="ad"/>
              <w:ind w:left="34"/>
              <w:jc w:val="both"/>
              <w:rPr>
                <w:rFonts w:ascii="Times New Roman" w:hAnsi="Times New Roman" w:cs="Times New Roman"/>
                <w:sz w:val="24"/>
                <w:szCs w:val="24"/>
                <w:lang w:val="kk-KZ"/>
              </w:rPr>
            </w:pPr>
          </w:p>
        </w:tc>
      </w:tr>
      <w:tr w:rsidR="00081D12" w:rsidRPr="00A90136" w:rsidTr="00A90136">
        <w:tc>
          <w:tcPr>
            <w:tcW w:w="4778" w:type="dxa"/>
          </w:tcPr>
          <w:p w:rsidR="00081D12" w:rsidRPr="00A90136" w:rsidRDefault="00081D12" w:rsidP="00124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t>Әдетте IP үшін 200.00 формасы құрылады, ол қазіргі уақытта ешқандай әрекет жоқ, бірақ тоқтатылмайды.</w:t>
            </w:r>
          </w:p>
          <w:p w:rsidR="00081D12" w:rsidRPr="00A90136" w:rsidRDefault="00081D12" w:rsidP="00124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t>Неліктен олар 2 АЕК төлейді?</w:t>
            </w:r>
          </w:p>
          <w:p w:rsidR="00081D12" w:rsidRPr="00A90136" w:rsidRDefault="00081D12" w:rsidP="00124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t>Егер ешқандай әрекет болмаса, онда табыс жоқ, демек, қаржы жоқ.</w:t>
            </w:r>
          </w:p>
          <w:p w:rsidR="00081D12" w:rsidRPr="00A90136" w:rsidRDefault="00081D12" w:rsidP="008C46D4">
            <w:pPr>
              <w:ind w:firstLine="134"/>
              <w:rPr>
                <w:rFonts w:ascii="Times New Roman" w:hAnsi="Times New Roman" w:cs="Times New Roman"/>
                <w:sz w:val="24"/>
                <w:szCs w:val="24"/>
                <w:lang w:val="kk-KZ"/>
              </w:rPr>
            </w:pPr>
          </w:p>
        </w:tc>
        <w:tc>
          <w:tcPr>
            <w:tcW w:w="10214" w:type="dxa"/>
          </w:tcPr>
          <w:p w:rsidR="00081D12" w:rsidRPr="00A90136" w:rsidRDefault="00081D12" w:rsidP="00124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t>Жаңа Салық кодексінің жобасы табыс таппаған кезде жалпыға бірдей белгіленген тәртіпте қызметті жүзеге асыратын кәсіпкерлерге әлеуметтік салықты төлемеуді көздейді</w:t>
            </w:r>
          </w:p>
          <w:p w:rsidR="00081D12" w:rsidRPr="00A90136" w:rsidRDefault="00081D12" w:rsidP="009B3107">
            <w:pPr>
              <w:ind w:left="34"/>
              <w:rPr>
                <w:rFonts w:ascii="Times New Roman" w:hAnsi="Times New Roman" w:cs="Times New Roman"/>
                <w:sz w:val="24"/>
                <w:szCs w:val="24"/>
                <w:lang w:val="kk-KZ"/>
              </w:rPr>
            </w:pPr>
          </w:p>
        </w:tc>
      </w:tr>
      <w:tr w:rsidR="00081D12" w:rsidRPr="00A90136" w:rsidTr="00A90136">
        <w:tc>
          <w:tcPr>
            <w:tcW w:w="4778" w:type="dxa"/>
          </w:tcPr>
          <w:p w:rsidR="00081D12" w:rsidRPr="00A90136" w:rsidRDefault="00081D12" w:rsidP="00124FDF">
            <w:pPr>
              <w:pStyle w:val="HTML"/>
              <w:shd w:val="clear" w:color="auto" w:fill="FFFFFF"/>
              <w:jc w:val="both"/>
              <w:rPr>
                <w:rFonts w:ascii="Times New Roman" w:hAnsi="Times New Roman" w:cs="Times New Roman"/>
                <w:color w:val="212121"/>
                <w:sz w:val="24"/>
                <w:szCs w:val="24"/>
                <w:lang w:val="kk-KZ"/>
              </w:rPr>
            </w:pPr>
            <w:r w:rsidRPr="00A90136">
              <w:rPr>
                <w:rFonts w:ascii="Times New Roman" w:hAnsi="Times New Roman" w:cs="Times New Roman"/>
                <w:color w:val="212121"/>
                <w:sz w:val="24"/>
                <w:szCs w:val="24"/>
                <w:lang w:val="kk-KZ"/>
              </w:rPr>
              <w:t xml:space="preserve">Жаңа СК бойынша әлеуметтік салық </w:t>
            </w:r>
            <w:r w:rsidRPr="00A90136">
              <w:rPr>
                <w:rFonts w:ascii="Times New Roman" w:hAnsi="Times New Roman" w:cs="Times New Roman"/>
                <w:color w:val="212121"/>
                <w:sz w:val="24"/>
                <w:szCs w:val="24"/>
                <w:lang w:val="kk-KZ"/>
              </w:rPr>
              <w:lastRenderedPageBreak/>
              <w:t>туралы айтып беріңізші? Әлеуметтік салық ставкасы өзгеруі керек пе?</w:t>
            </w:r>
          </w:p>
          <w:p w:rsidR="00081D12" w:rsidRPr="00A90136" w:rsidRDefault="00081D12" w:rsidP="00124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t>Әлеуметтік шегерім сомасы жиналған сомадан шегеріледі ме?</w:t>
            </w:r>
          </w:p>
          <w:p w:rsidR="00081D12" w:rsidRPr="00A90136" w:rsidRDefault="00081D12" w:rsidP="008C46D4">
            <w:pPr>
              <w:ind w:firstLine="134"/>
              <w:rPr>
                <w:rFonts w:ascii="Times New Roman" w:hAnsi="Times New Roman" w:cs="Times New Roman"/>
                <w:sz w:val="24"/>
                <w:szCs w:val="24"/>
                <w:lang w:val="kk-KZ"/>
              </w:rPr>
            </w:pPr>
          </w:p>
        </w:tc>
        <w:tc>
          <w:tcPr>
            <w:tcW w:w="10214" w:type="dxa"/>
          </w:tcPr>
          <w:p w:rsidR="00081D12" w:rsidRPr="00A90136" w:rsidRDefault="00081D12" w:rsidP="00124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lastRenderedPageBreak/>
              <w:t xml:space="preserve">Әлеуметтік салық ставкасы 11% -дан 9,5% -ға дейін төмендетілді. Бұл ретте есептелген </w:t>
            </w:r>
            <w:r w:rsidRPr="00A90136">
              <w:rPr>
                <w:rFonts w:ascii="Times New Roman" w:eastAsia="Times New Roman" w:hAnsi="Times New Roman" w:cs="Times New Roman"/>
                <w:color w:val="212121"/>
                <w:sz w:val="24"/>
                <w:szCs w:val="24"/>
                <w:lang w:val="kk-KZ" w:eastAsia="ru-RU"/>
              </w:rPr>
              <w:lastRenderedPageBreak/>
              <w:t>әлеуметтік салықтың сомасы әлеуметтік аударымдар сомасына азаяды.</w:t>
            </w:r>
          </w:p>
          <w:p w:rsidR="00081D12" w:rsidRPr="00A90136" w:rsidRDefault="00081D12" w:rsidP="00124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t>Жалпыға бірдей белгіленген тәртіпте, сондай-ақ жеке практикамен айналысатын адамдар үшін қызметті жүзеге асыратын әлеуметтік кәсіпкерлер үшін табыс болмаған кезде әлеуметтік салық төленбейді.</w:t>
            </w:r>
          </w:p>
          <w:p w:rsidR="00081D12" w:rsidRPr="00A90136" w:rsidRDefault="00081D12" w:rsidP="00124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t>Шаруа шаруа қожалықтары үшін АСР-ды қолданатын төлеушілер үшін шаруа қожалығының басшысына, мүшелеріне және қызметкерлеріне әлеуметтік салық алынып тасталады, сондай-ақ патенттің негізінде  үшін әлеуметтік салықты алып тастайды.</w:t>
            </w:r>
          </w:p>
          <w:p w:rsidR="00081D12" w:rsidRPr="00A90136" w:rsidRDefault="00081D12" w:rsidP="009B3107">
            <w:pPr>
              <w:pStyle w:val="ad"/>
              <w:ind w:left="34"/>
              <w:jc w:val="both"/>
              <w:rPr>
                <w:rFonts w:ascii="Times New Roman" w:hAnsi="Times New Roman" w:cs="Times New Roman"/>
                <w:sz w:val="24"/>
                <w:szCs w:val="24"/>
                <w:lang w:val="kk-KZ"/>
              </w:rPr>
            </w:pPr>
          </w:p>
        </w:tc>
      </w:tr>
      <w:tr w:rsidR="00081D12" w:rsidRPr="00A90136" w:rsidTr="00A90136">
        <w:tc>
          <w:tcPr>
            <w:tcW w:w="4778" w:type="dxa"/>
          </w:tcPr>
          <w:p w:rsidR="00081D12" w:rsidRPr="00A90136" w:rsidRDefault="00081D12" w:rsidP="00124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eastAsia="ru-RU"/>
              </w:rPr>
            </w:pPr>
            <w:r w:rsidRPr="00A90136">
              <w:rPr>
                <w:rFonts w:ascii="Times New Roman" w:eastAsia="Times New Roman" w:hAnsi="Times New Roman" w:cs="Times New Roman"/>
                <w:color w:val="212121"/>
                <w:sz w:val="24"/>
                <w:szCs w:val="24"/>
                <w:lang w:val="kk-KZ" w:eastAsia="ru-RU"/>
              </w:rPr>
              <w:lastRenderedPageBreak/>
              <w:t>Бір жылдан артық мүлік сатқан кезде мүліктік пайда болады. Салық кодексінің жобасы мүлікті меншіктік мерзімін сату үшін көрсетілмегендіктен. Ал қазіргі СК стандарттарында бір жылдан аз.</w:t>
            </w:r>
          </w:p>
          <w:p w:rsidR="00081D12" w:rsidRPr="00A90136" w:rsidRDefault="00081D12" w:rsidP="008C46D4">
            <w:pPr>
              <w:ind w:firstLine="134"/>
              <w:rPr>
                <w:rFonts w:ascii="Times New Roman" w:hAnsi="Times New Roman" w:cs="Times New Roman"/>
                <w:sz w:val="24"/>
                <w:szCs w:val="24"/>
              </w:rPr>
            </w:pPr>
          </w:p>
        </w:tc>
        <w:tc>
          <w:tcPr>
            <w:tcW w:w="10214" w:type="dxa"/>
          </w:tcPr>
          <w:p w:rsidR="00081D12" w:rsidRPr="00A90136" w:rsidRDefault="00081D12" w:rsidP="00124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eastAsia="ru-RU"/>
              </w:rPr>
            </w:pPr>
            <w:r w:rsidRPr="00A90136">
              <w:rPr>
                <w:rFonts w:ascii="Times New Roman" w:eastAsia="Times New Roman" w:hAnsi="Times New Roman" w:cs="Times New Roman"/>
                <w:color w:val="212121"/>
                <w:sz w:val="24"/>
                <w:szCs w:val="24"/>
                <w:lang w:val="kk-KZ" w:eastAsia="ru-RU"/>
              </w:rPr>
              <w:t>Салық кодексінің жобасында «Жеке табыс салығы» бөлімінде 01.01.2020 ж. Бастап ұсынылды, себебі ол 01.01.2020 ж. Жеке тұлғалардың табыстары мен мүлкін жалпыға ортақ декларациялауды енгізу арқылы қайта жіктелді.</w:t>
            </w:r>
          </w:p>
          <w:p w:rsidR="00081D12" w:rsidRPr="00A90136" w:rsidRDefault="00081D12" w:rsidP="00124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t>Сонымен қатар, «Жеке табыс салығы» бөлімінің 01.01.2018 ж. 01.01.2020 жж. Салық кодексінде «Салық кодексін енгізу туралы» әмбебап декларация енгізілгенге дейін.</w:t>
            </w:r>
          </w:p>
          <w:p w:rsidR="00081D12" w:rsidRPr="00A90136" w:rsidRDefault="00081D12" w:rsidP="00124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t>Осыған байланысты осы мүлікті 01.01.2018 бастап 01.01.2020 жылдар аралығында сатуды қоса алғанда, мүліктік кірістердің редакциясы өзгертілмеді.</w:t>
            </w:r>
          </w:p>
          <w:p w:rsidR="00081D12" w:rsidRPr="00A90136" w:rsidRDefault="00081D12" w:rsidP="00124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t>01.01.2020 жылдан бастап алынған нақты табыс жеке тұлғаның кірісіне, оның ішінде мүлікті сату құнының өсуінен кіреді.</w:t>
            </w:r>
          </w:p>
          <w:p w:rsidR="00081D12" w:rsidRPr="00A90136" w:rsidRDefault="00081D12" w:rsidP="00124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t>Сонымен бірге, салық кодексінің жобасының 341-бабында бір жылдан астам уақыт бойы ұсталатын мүлік нысанындағы табысты түзетуді қолдану туралы істер қарастырылған.</w:t>
            </w:r>
          </w:p>
          <w:p w:rsidR="00081D12" w:rsidRPr="00A90136" w:rsidRDefault="00081D12" w:rsidP="00124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t>Осыған байланысты, жеке тұлғаға мүліктік табыс салығын төлеу тәртібі туралы нормалар Салық кодексінің жобасының 341-бабымен бірге қолданылуы тиіс.</w:t>
            </w:r>
          </w:p>
          <w:p w:rsidR="00081D12" w:rsidRPr="00A90136" w:rsidRDefault="00081D12" w:rsidP="00124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t>Жоғарыда айтылғандардың негізінде жылжымайтын мүлікті сату құнының өсуінен түскен табыс (Салық кодексінің жобасының 331-бабында айқындалғандай) салық салудан босатылады, егер мүлік меншік құқығында бір немесе одан да көп жылға</w:t>
            </w:r>
          </w:p>
          <w:p w:rsidR="00081D12" w:rsidRPr="00A90136" w:rsidRDefault="00081D12" w:rsidP="00124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t>Сонымен қатар, кірістерді түзетуді қоса алғанда, осындай табыстың сомасы табыс пен мүлік туралы декларацияда көрсетілуі тиіс.</w:t>
            </w:r>
          </w:p>
          <w:p w:rsidR="00081D12" w:rsidRPr="00A90136" w:rsidRDefault="00081D12" w:rsidP="009B3107">
            <w:pPr>
              <w:pStyle w:val="ad"/>
              <w:ind w:left="34"/>
              <w:jc w:val="both"/>
              <w:rPr>
                <w:rFonts w:ascii="Times New Roman" w:hAnsi="Times New Roman" w:cs="Times New Roman"/>
                <w:color w:val="FF0000"/>
                <w:sz w:val="24"/>
                <w:szCs w:val="24"/>
                <w:lang w:val="kk-KZ"/>
              </w:rPr>
            </w:pPr>
          </w:p>
        </w:tc>
      </w:tr>
      <w:tr w:rsidR="00081D12" w:rsidRPr="00A90136" w:rsidTr="00A90136">
        <w:tc>
          <w:tcPr>
            <w:tcW w:w="4778" w:type="dxa"/>
          </w:tcPr>
          <w:p w:rsidR="00081D12" w:rsidRPr="00A90136" w:rsidRDefault="00081D12" w:rsidP="00081D12">
            <w:pPr>
              <w:ind w:firstLine="134"/>
              <w:rPr>
                <w:rFonts w:ascii="Times New Roman" w:hAnsi="Times New Roman" w:cs="Times New Roman"/>
                <w:sz w:val="24"/>
                <w:szCs w:val="24"/>
                <w:lang w:val="kk-KZ"/>
              </w:rPr>
            </w:pPr>
            <w:r w:rsidRPr="00A90136">
              <w:rPr>
                <w:rFonts w:ascii="Times New Roman" w:hAnsi="Times New Roman" w:cs="Times New Roman"/>
                <w:sz w:val="24"/>
                <w:szCs w:val="24"/>
                <w:lang w:val="kk-KZ"/>
              </w:rPr>
              <w:t>Алматы мен Астана қалаларында жылжымайтын мүлікке салық салудың өзгеше тәртібі қарастырылған ба?</w:t>
            </w:r>
          </w:p>
        </w:tc>
        <w:tc>
          <w:tcPr>
            <w:tcW w:w="10214" w:type="dxa"/>
          </w:tcPr>
          <w:p w:rsidR="00081D12" w:rsidRPr="00A90136" w:rsidRDefault="00081D12" w:rsidP="000C3C7D">
            <w:pPr>
              <w:rPr>
                <w:rFonts w:ascii="Times New Roman" w:hAnsi="Times New Roman" w:cs="Times New Roman"/>
                <w:sz w:val="24"/>
                <w:szCs w:val="24"/>
                <w:lang w:val="kk-KZ"/>
              </w:rPr>
            </w:pPr>
            <w:r w:rsidRPr="00A90136">
              <w:rPr>
                <w:rFonts w:ascii="Times New Roman" w:hAnsi="Times New Roman" w:cs="Times New Roman"/>
                <w:sz w:val="24"/>
                <w:szCs w:val="24"/>
                <w:lang w:val="kk-KZ"/>
              </w:rPr>
              <w:t xml:space="preserve">Салық кодексінің жаңа жобасымен мүлік салығын салыудың қолданыстағы тәртібі сақталған. </w:t>
            </w:r>
          </w:p>
        </w:tc>
      </w:tr>
      <w:tr w:rsidR="00081D12" w:rsidRPr="00A90136" w:rsidTr="00A90136">
        <w:tc>
          <w:tcPr>
            <w:tcW w:w="4778" w:type="dxa"/>
          </w:tcPr>
          <w:p w:rsidR="00081D12" w:rsidRPr="00A90136" w:rsidRDefault="00081D12" w:rsidP="000C3C7D">
            <w:pPr>
              <w:ind w:firstLine="134"/>
              <w:rPr>
                <w:rFonts w:ascii="Times New Roman" w:hAnsi="Times New Roman" w:cs="Times New Roman"/>
                <w:sz w:val="24"/>
                <w:szCs w:val="24"/>
              </w:rPr>
            </w:pPr>
            <w:r w:rsidRPr="00A90136">
              <w:rPr>
                <w:rFonts w:ascii="Times New Roman" w:hAnsi="Times New Roman" w:cs="Times New Roman"/>
                <w:sz w:val="24"/>
                <w:szCs w:val="24"/>
                <w:lang w:val="kk-KZ"/>
              </w:rPr>
              <w:t xml:space="preserve">Егер ШҚ бір уақытта әр түрлі қызмет түрлерін жүзеге асырса. Мысалы: А/Ш және сауда, А/Ш және қоғамдық </w:t>
            </w:r>
            <w:r w:rsidRPr="00A90136">
              <w:rPr>
                <w:rFonts w:ascii="Times New Roman" w:hAnsi="Times New Roman" w:cs="Times New Roman"/>
                <w:sz w:val="24"/>
                <w:szCs w:val="24"/>
                <w:lang w:val="kk-KZ"/>
              </w:rPr>
              <w:lastRenderedPageBreak/>
              <w:t>тамақтандыру қызметі, осыған орай қандай салық режимін қолданады? Есептілігі және кассалық аппарат бойынша тәртіп қандай?</w:t>
            </w:r>
            <w:r w:rsidRPr="00A90136">
              <w:rPr>
                <w:rFonts w:ascii="Times New Roman" w:hAnsi="Times New Roman" w:cs="Times New Roman"/>
                <w:sz w:val="24"/>
                <w:szCs w:val="24"/>
              </w:rPr>
              <w:t xml:space="preserve"> </w:t>
            </w:r>
          </w:p>
        </w:tc>
        <w:tc>
          <w:tcPr>
            <w:tcW w:w="10214" w:type="dxa"/>
          </w:tcPr>
          <w:p w:rsidR="00081D12" w:rsidRPr="00A90136" w:rsidRDefault="00081D12" w:rsidP="000C3C7D">
            <w:pPr>
              <w:ind w:left="34"/>
              <w:jc w:val="both"/>
              <w:rPr>
                <w:rFonts w:ascii="Times New Roman" w:hAnsi="Times New Roman" w:cs="Times New Roman"/>
                <w:sz w:val="24"/>
                <w:szCs w:val="24"/>
                <w:lang w:val="kk-KZ"/>
              </w:rPr>
            </w:pPr>
            <w:r w:rsidRPr="00A90136">
              <w:rPr>
                <w:rFonts w:ascii="Times New Roman" w:hAnsi="Times New Roman" w:cs="Times New Roman"/>
                <w:sz w:val="24"/>
                <w:szCs w:val="24"/>
              </w:rPr>
              <w:lastRenderedPageBreak/>
              <w:t xml:space="preserve">Салық төлеуші үшін шаруа немесе фермер қожалықтарға арналған арнаулы салық режимі қолданылатын салықтық кезеңде акцизделетін тауарларды өндіру, қайта өңдеу және өткізу  жөніндегі қызметті қоспағанда, ауыл шаруашылығы өнімдерін, акваөсіру (балық өсіру </w:t>
            </w:r>
            <w:r w:rsidRPr="00A90136">
              <w:rPr>
                <w:rFonts w:ascii="Times New Roman" w:hAnsi="Times New Roman" w:cs="Times New Roman"/>
                <w:sz w:val="24"/>
                <w:szCs w:val="24"/>
              </w:rPr>
              <w:lastRenderedPageBreak/>
              <w:t>шаруашылығы) өнімдерін, өз өнді</w:t>
            </w:r>
            <w:proofErr w:type="gramStart"/>
            <w:r w:rsidRPr="00A90136">
              <w:rPr>
                <w:rFonts w:ascii="Times New Roman" w:hAnsi="Times New Roman" w:cs="Times New Roman"/>
                <w:sz w:val="24"/>
                <w:szCs w:val="24"/>
              </w:rPr>
              <w:t>р</w:t>
            </w:r>
            <w:proofErr w:type="gramEnd"/>
            <w:r w:rsidRPr="00A90136">
              <w:rPr>
                <w:rFonts w:ascii="Times New Roman" w:hAnsi="Times New Roman" w:cs="Times New Roman"/>
                <w:sz w:val="24"/>
                <w:szCs w:val="24"/>
              </w:rPr>
              <w:t>ісінің ауыл шаруашылығы өнімдерін, акваөсіру (балық өсіру шаруашылығы) өнімдерін қайта өңдеу өнімдерін өткізуден алған табыс салық салу объектісі болып табылады.</w:t>
            </w:r>
          </w:p>
          <w:p w:rsidR="00081D12" w:rsidRPr="00A90136" w:rsidRDefault="00081D12" w:rsidP="000C3C7D">
            <w:pPr>
              <w:ind w:left="34"/>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Қызмет түрлерінен кірістерді алған кезде шаруа немесе фермер қожалықтары үшін арнаулы салық режимi қолданылмайтын салық төлеушілер тиісті салықтарды есептеуді, төлеуді және осы Кодексте белгіленген оларды қолдану шарттарына сәйкес салық салу режимдерінің бірінде олар бойынша:</w:t>
            </w:r>
          </w:p>
          <w:p w:rsidR="00081D12" w:rsidRPr="00A90136" w:rsidRDefault="00081D12" w:rsidP="000C3C7D">
            <w:pPr>
              <w:ind w:left="34"/>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1) осы Кодексте белгіленген, оларды қолдану шарттарына сәйкес болған кезде – шағын бизнес субъектілер үшін арнаулы салық режимінде салықтық есептілікті тапсыруды жүргізеді.</w:t>
            </w:r>
          </w:p>
          <w:p w:rsidR="00081D12" w:rsidRPr="00A90136" w:rsidRDefault="00081D12" w:rsidP="000C3C7D">
            <w:pPr>
              <w:ind w:left="34"/>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Бұл ретте осындай режимдер үшін шекті табыс мөлшері бойынша шектеулерді қолдану мақсаты үшін табыс мөлшері шаруа немесе фермер қожалықтары үшін арнаулы салық режімін қолданатын қызмет түрлерін жүзеге асырудан түсетін табысқа қосылмайды;</w:t>
            </w:r>
          </w:p>
          <w:p w:rsidR="00081D12" w:rsidRPr="00A90136" w:rsidRDefault="00081D12" w:rsidP="000C3C7D">
            <w:pPr>
              <w:ind w:left="34"/>
              <w:rPr>
                <w:rFonts w:ascii="Times New Roman" w:hAnsi="Times New Roman" w:cs="Times New Roman"/>
                <w:sz w:val="24"/>
                <w:szCs w:val="24"/>
                <w:lang w:val="kk-KZ"/>
              </w:rPr>
            </w:pPr>
            <w:r w:rsidRPr="00A90136">
              <w:rPr>
                <w:rFonts w:ascii="Times New Roman" w:hAnsi="Times New Roman" w:cs="Times New Roman"/>
                <w:sz w:val="24"/>
                <w:szCs w:val="24"/>
                <w:lang w:val="kk-KZ"/>
              </w:rPr>
              <w:t>2) жалпы белгіленген тәртіпте салықтық есептілікті тапсыруды жүргізеді.</w:t>
            </w:r>
          </w:p>
        </w:tc>
      </w:tr>
      <w:tr w:rsidR="00081D12" w:rsidRPr="00A90136" w:rsidTr="00A90136">
        <w:tc>
          <w:tcPr>
            <w:tcW w:w="4778" w:type="dxa"/>
          </w:tcPr>
          <w:p w:rsidR="00081D12" w:rsidRPr="00A90136" w:rsidRDefault="00081D12" w:rsidP="000C3C7D">
            <w:pPr>
              <w:ind w:firstLine="134"/>
              <w:rPr>
                <w:rFonts w:ascii="Times New Roman" w:hAnsi="Times New Roman" w:cs="Times New Roman"/>
                <w:sz w:val="24"/>
                <w:szCs w:val="24"/>
                <w:lang w:val="kk-KZ"/>
              </w:rPr>
            </w:pPr>
            <w:r w:rsidRPr="00A90136">
              <w:rPr>
                <w:rFonts w:ascii="Times New Roman" w:hAnsi="Times New Roman" w:cs="Times New Roman"/>
                <w:sz w:val="24"/>
                <w:szCs w:val="24"/>
                <w:lang w:val="kk-KZ"/>
              </w:rPr>
              <w:lastRenderedPageBreak/>
              <w:t>Ойын консолі ТСС қалай салық салынады?</w:t>
            </w:r>
          </w:p>
          <w:p w:rsidR="00081D12" w:rsidRPr="00A90136" w:rsidRDefault="00081D12" w:rsidP="000C3C7D">
            <w:pPr>
              <w:ind w:firstLine="134"/>
              <w:rPr>
                <w:rFonts w:ascii="Times New Roman" w:hAnsi="Times New Roman" w:cs="Times New Roman"/>
                <w:sz w:val="24"/>
                <w:szCs w:val="24"/>
                <w:lang w:val="kk-KZ"/>
              </w:rPr>
            </w:pPr>
            <w:r w:rsidRPr="00A90136">
              <w:rPr>
                <w:rFonts w:ascii="Times New Roman" w:hAnsi="Times New Roman" w:cs="Times New Roman"/>
                <w:sz w:val="24"/>
                <w:szCs w:val="24"/>
                <w:lang w:val="kk-KZ"/>
              </w:rPr>
              <w:t xml:space="preserve"> </w:t>
            </w:r>
          </w:p>
        </w:tc>
        <w:tc>
          <w:tcPr>
            <w:tcW w:w="10214" w:type="dxa"/>
          </w:tcPr>
          <w:p w:rsidR="00081D12" w:rsidRPr="00A90136" w:rsidRDefault="00081D12" w:rsidP="000C3C7D">
            <w:pPr>
              <w:ind w:left="34"/>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Салық кодексінің жобасының 545-бабына сәйкес мыналар:</w:t>
            </w:r>
          </w:p>
          <w:p w:rsidR="00081D12" w:rsidRPr="00A90136" w:rsidRDefault="00081D12" w:rsidP="000C3C7D">
            <w:pPr>
              <w:ind w:left="34"/>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1) бір ойыншымен ойын өткізуге арналған, ұтыссыз ойын автоматы;</w:t>
            </w:r>
          </w:p>
          <w:p w:rsidR="00081D12" w:rsidRPr="00A90136" w:rsidRDefault="00081D12" w:rsidP="000C3C7D">
            <w:pPr>
              <w:ind w:left="34"/>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2) біреуден артық ойыншылардың қатысуымен ойын өткізуге арналған, ұтыссыз ойын автоматы;</w:t>
            </w:r>
          </w:p>
          <w:p w:rsidR="00081D12" w:rsidRPr="00A90136" w:rsidRDefault="00081D12" w:rsidP="000C3C7D">
            <w:pPr>
              <w:ind w:left="34"/>
              <w:jc w:val="both"/>
              <w:rPr>
                <w:rFonts w:ascii="Times New Roman" w:hAnsi="Times New Roman" w:cs="Times New Roman"/>
                <w:sz w:val="24"/>
                <w:szCs w:val="24"/>
              </w:rPr>
            </w:pPr>
            <w:r w:rsidRPr="00A90136">
              <w:rPr>
                <w:rFonts w:ascii="Times New Roman" w:hAnsi="Times New Roman" w:cs="Times New Roman"/>
                <w:sz w:val="24"/>
                <w:szCs w:val="24"/>
              </w:rPr>
              <w:t>3) ойын өткізу үшін пайдаланылатын дербес компьютер;</w:t>
            </w:r>
          </w:p>
          <w:p w:rsidR="00081D12" w:rsidRPr="00A90136" w:rsidRDefault="00081D12" w:rsidP="000C3C7D">
            <w:pPr>
              <w:ind w:left="34"/>
              <w:jc w:val="both"/>
              <w:rPr>
                <w:rFonts w:ascii="Times New Roman" w:hAnsi="Times New Roman" w:cs="Times New Roman"/>
                <w:sz w:val="24"/>
                <w:szCs w:val="24"/>
              </w:rPr>
            </w:pPr>
            <w:r w:rsidRPr="00A90136">
              <w:rPr>
                <w:rFonts w:ascii="Times New Roman" w:hAnsi="Times New Roman" w:cs="Times New Roman"/>
                <w:sz w:val="24"/>
                <w:szCs w:val="24"/>
              </w:rPr>
              <w:t>4) ойын жолы;</w:t>
            </w:r>
          </w:p>
          <w:p w:rsidR="00081D12" w:rsidRPr="00A90136" w:rsidRDefault="00081D12" w:rsidP="000C3C7D">
            <w:pPr>
              <w:ind w:left="34"/>
              <w:jc w:val="both"/>
              <w:rPr>
                <w:rFonts w:ascii="Times New Roman" w:hAnsi="Times New Roman" w:cs="Times New Roman"/>
                <w:sz w:val="24"/>
                <w:szCs w:val="24"/>
              </w:rPr>
            </w:pPr>
            <w:r w:rsidRPr="00A90136">
              <w:rPr>
                <w:rFonts w:ascii="Times New Roman" w:hAnsi="Times New Roman" w:cs="Times New Roman"/>
                <w:sz w:val="24"/>
                <w:szCs w:val="24"/>
              </w:rPr>
              <w:t>5) карт;</w:t>
            </w:r>
          </w:p>
          <w:p w:rsidR="00081D12" w:rsidRPr="00A90136" w:rsidRDefault="00081D12" w:rsidP="000C3C7D">
            <w:pPr>
              <w:ind w:left="34"/>
              <w:jc w:val="both"/>
              <w:rPr>
                <w:rFonts w:ascii="Times New Roman" w:hAnsi="Times New Roman" w:cs="Times New Roman"/>
                <w:sz w:val="24"/>
                <w:szCs w:val="24"/>
              </w:rPr>
            </w:pPr>
            <w:r w:rsidRPr="00A90136">
              <w:rPr>
                <w:rFonts w:ascii="Times New Roman" w:hAnsi="Times New Roman" w:cs="Times New Roman"/>
                <w:sz w:val="24"/>
                <w:szCs w:val="24"/>
              </w:rPr>
              <w:t>6) бильярд үстелі тіркелген салық салу объектісі болып табылады;</w:t>
            </w:r>
          </w:p>
          <w:p w:rsidR="00081D12" w:rsidRPr="00A90136" w:rsidRDefault="00081D12" w:rsidP="000C3C7D">
            <w:pPr>
              <w:ind w:left="34"/>
              <w:jc w:val="both"/>
              <w:rPr>
                <w:rFonts w:ascii="Times New Roman" w:hAnsi="Times New Roman" w:cs="Times New Roman"/>
                <w:sz w:val="24"/>
                <w:szCs w:val="24"/>
              </w:rPr>
            </w:pPr>
            <w:r w:rsidRPr="00A90136">
              <w:rPr>
                <w:rFonts w:ascii="Times New Roman" w:hAnsi="Times New Roman" w:cs="Times New Roman"/>
                <w:sz w:val="24"/>
                <w:szCs w:val="24"/>
              </w:rPr>
              <w:t xml:space="preserve">7) </w:t>
            </w:r>
            <w:proofErr w:type="gramStart"/>
            <w:r w:rsidRPr="00A90136">
              <w:rPr>
                <w:rFonts w:ascii="Times New Roman" w:hAnsi="Times New Roman" w:cs="Times New Roman"/>
                <w:sz w:val="24"/>
                <w:szCs w:val="24"/>
              </w:rPr>
              <w:t>у</w:t>
            </w:r>
            <w:proofErr w:type="gramEnd"/>
            <w:r w:rsidRPr="00A90136">
              <w:rPr>
                <w:rFonts w:ascii="Times New Roman" w:hAnsi="Times New Roman" w:cs="Times New Roman"/>
                <w:sz w:val="24"/>
                <w:szCs w:val="24"/>
              </w:rPr>
              <w:t>әкілетті ұйымның айырбас</w:t>
            </w:r>
            <w:r w:rsidRPr="00A90136">
              <w:rPr>
                <w:rFonts w:ascii="Times New Roman" w:hAnsi="Times New Roman" w:cs="Times New Roman"/>
                <w:sz w:val="24"/>
                <w:szCs w:val="24"/>
                <w:lang w:val="kk-KZ"/>
              </w:rPr>
              <w:t>тау бекеті салық салу объектісі болып табылады</w:t>
            </w:r>
            <w:r w:rsidRPr="00A90136">
              <w:rPr>
                <w:rFonts w:ascii="Times New Roman" w:hAnsi="Times New Roman" w:cs="Times New Roman"/>
                <w:sz w:val="24"/>
                <w:szCs w:val="24"/>
              </w:rPr>
              <w:t>.</w:t>
            </w:r>
          </w:p>
          <w:p w:rsidR="00081D12" w:rsidRPr="00A90136" w:rsidRDefault="00081D12" w:rsidP="000C3C7D">
            <w:pPr>
              <w:ind w:left="34"/>
              <w:jc w:val="both"/>
              <w:rPr>
                <w:rFonts w:ascii="Times New Roman" w:hAnsi="Times New Roman" w:cs="Times New Roman"/>
                <w:sz w:val="24"/>
                <w:szCs w:val="24"/>
              </w:rPr>
            </w:pPr>
            <w:proofErr w:type="gramStart"/>
            <w:r w:rsidRPr="00A90136">
              <w:rPr>
                <w:rFonts w:ascii="Times New Roman" w:hAnsi="Times New Roman" w:cs="Times New Roman"/>
                <w:sz w:val="24"/>
                <w:szCs w:val="24"/>
              </w:rPr>
              <w:t>Тиіс</w:t>
            </w:r>
            <w:proofErr w:type="gramEnd"/>
            <w:r w:rsidRPr="00A90136">
              <w:rPr>
                <w:rFonts w:ascii="Times New Roman" w:hAnsi="Times New Roman" w:cs="Times New Roman"/>
                <w:sz w:val="24"/>
                <w:szCs w:val="24"/>
              </w:rPr>
              <w:t xml:space="preserve">інше, өйткені теледидарға (дербес компьютер емес) ойын консолі </w:t>
            </w:r>
            <w:r w:rsidRPr="00A90136">
              <w:rPr>
                <w:rFonts w:ascii="Times New Roman" w:hAnsi="Times New Roman" w:cs="Times New Roman"/>
                <w:sz w:val="24"/>
                <w:szCs w:val="24"/>
                <w:lang w:val="kk-KZ"/>
              </w:rPr>
              <w:t>қосылған болса және аталған</w:t>
            </w:r>
            <w:r w:rsidRPr="00A90136">
              <w:rPr>
                <w:rFonts w:ascii="Times New Roman" w:hAnsi="Times New Roman" w:cs="Times New Roman"/>
                <w:sz w:val="24"/>
                <w:szCs w:val="24"/>
              </w:rPr>
              <w:t xml:space="preserve"> тізбеге кірме</w:t>
            </w:r>
            <w:r w:rsidRPr="00A90136">
              <w:rPr>
                <w:rFonts w:ascii="Times New Roman" w:hAnsi="Times New Roman" w:cs="Times New Roman"/>
                <w:sz w:val="24"/>
                <w:szCs w:val="24"/>
                <w:lang w:val="kk-KZ"/>
              </w:rPr>
              <w:t>се</w:t>
            </w:r>
            <w:r w:rsidRPr="00A90136">
              <w:rPr>
                <w:rFonts w:ascii="Times New Roman" w:hAnsi="Times New Roman" w:cs="Times New Roman"/>
                <w:sz w:val="24"/>
                <w:szCs w:val="24"/>
              </w:rPr>
              <w:t>н, ол тіркелген салықты салу объектісі болып табылмайды.</w:t>
            </w:r>
          </w:p>
          <w:p w:rsidR="00081D12" w:rsidRPr="00A90136" w:rsidRDefault="00081D12" w:rsidP="000C3C7D">
            <w:pPr>
              <w:ind w:left="34"/>
              <w:rPr>
                <w:rFonts w:ascii="Times New Roman" w:hAnsi="Times New Roman" w:cs="Times New Roman"/>
                <w:sz w:val="24"/>
                <w:szCs w:val="24"/>
              </w:rPr>
            </w:pPr>
            <w:r w:rsidRPr="00A90136">
              <w:rPr>
                <w:rFonts w:ascii="Times New Roman" w:hAnsi="Times New Roman" w:cs="Times New Roman"/>
                <w:sz w:val="24"/>
                <w:szCs w:val="24"/>
              </w:rPr>
              <w:t>Сонды</w:t>
            </w:r>
            <w:r w:rsidRPr="00A90136">
              <w:rPr>
                <w:rFonts w:ascii="Times New Roman" w:hAnsi="Times New Roman" w:cs="Times New Roman"/>
                <w:sz w:val="24"/>
                <w:szCs w:val="24"/>
                <w:lang w:val="kk-KZ"/>
              </w:rPr>
              <w:t>қ</w:t>
            </w:r>
            <w:r w:rsidRPr="00A90136">
              <w:rPr>
                <w:rFonts w:ascii="Times New Roman" w:hAnsi="Times New Roman" w:cs="Times New Roman"/>
                <w:sz w:val="24"/>
                <w:szCs w:val="24"/>
              </w:rPr>
              <w:t>тан</w:t>
            </w:r>
            <w:r w:rsidRPr="00A90136">
              <w:rPr>
                <w:rFonts w:ascii="Times New Roman" w:hAnsi="Times New Roman" w:cs="Times New Roman"/>
                <w:sz w:val="24"/>
                <w:szCs w:val="24"/>
                <w:lang w:val="kk-KZ"/>
              </w:rPr>
              <w:t xml:space="preserve">, ойын консолі қызметінен алынған </w:t>
            </w:r>
            <w:proofErr w:type="gramStart"/>
            <w:r w:rsidRPr="00A90136">
              <w:rPr>
                <w:rFonts w:ascii="Times New Roman" w:hAnsi="Times New Roman" w:cs="Times New Roman"/>
                <w:sz w:val="24"/>
                <w:szCs w:val="24"/>
                <w:lang w:val="kk-KZ"/>
              </w:rPr>
              <w:t>табыстар</w:t>
            </w:r>
            <w:proofErr w:type="gramEnd"/>
            <w:r w:rsidRPr="00A90136">
              <w:rPr>
                <w:rFonts w:ascii="Times New Roman" w:hAnsi="Times New Roman" w:cs="Times New Roman"/>
                <w:sz w:val="24"/>
                <w:szCs w:val="24"/>
                <w:lang w:val="kk-KZ"/>
              </w:rPr>
              <w:t>ға салық салу</w:t>
            </w:r>
            <w:r w:rsidRPr="00A90136">
              <w:rPr>
                <w:rFonts w:ascii="Times New Roman" w:hAnsi="Times New Roman" w:cs="Times New Roman"/>
                <w:sz w:val="24"/>
                <w:szCs w:val="24"/>
              </w:rPr>
              <w:t xml:space="preserve"> шағын бизнес субъектілер үшін арнаулы салық режимінде </w:t>
            </w:r>
            <w:r w:rsidRPr="00A90136">
              <w:rPr>
                <w:rFonts w:ascii="Times New Roman" w:hAnsi="Times New Roman" w:cs="Times New Roman"/>
                <w:sz w:val="24"/>
                <w:szCs w:val="24"/>
                <w:lang w:val="kk-KZ"/>
              </w:rPr>
              <w:t xml:space="preserve">немесе жалпы белгіленген тәртіпте жүргізіледі.  </w:t>
            </w:r>
          </w:p>
        </w:tc>
      </w:tr>
      <w:tr w:rsidR="00081D12" w:rsidRPr="00A90136" w:rsidTr="00A90136">
        <w:tc>
          <w:tcPr>
            <w:tcW w:w="4778" w:type="dxa"/>
          </w:tcPr>
          <w:p w:rsidR="00081D12" w:rsidRPr="00A90136" w:rsidRDefault="00081D12" w:rsidP="008C46D4">
            <w:pPr>
              <w:ind w:firstLine="134"/>
              <w:rPr>
                <w:rFonts w:ascii="Times New Roman" w:hAnsi="Times New Roman" w:cs="Times New Roman"/>
                <w:sz w:val="24"/>
                <w:szCs w:val="24"/>
                <w:lang w:val="kk-KZ"/>
              </w:rPr>
            </w:pPr>
            <w:r w:rsidRPr="00A90136">
              <w:rPr>
                <w:rFonts w:ascii="Times New Roman" w:hAnsi="Times New Roman" w:cs="Times New Roman"/>
                <w:sz w:val="24"/>
                <w:szCs w:val="24"/>
              </w:rPr>
              <w:t xml:space="preserve">ЖК – </w:t>
            </w:r>
            <w:r w:rsidRPr="00A90136">
              <w:rPr>
                <w:rFonts w:ascii="Times New Roman" w:hAnsi="Times New Roman" w:cs="Times New Roman"/>
                <w:sz w:val="24"/>
                <w:szCs w:val="24"/>
                <w:lang w:val="kk-KZ"/>
              </w:rPr>
              <w:t xml:space="preserve">өзі кәсіпкер 3 </w:t>
            </w:r>
            <w:proofErr w:type="gramStart"/>
            <w:r w:rsidRPr="00A90136">
              <w:rPr>
                <w:rFonts w:ascii="Times New Roman" w:hAnsi="Times New Roman" w:cs="Times New Roman"/>
                <w:sz w:val="24"/>
                <w:szCs w:val="24"/>
                <w:lang w:val="kk-KZ"/>
              </w:rPr>
              <w:t>жас</w:t>
            </w:r>
            <w:proofErr w:type="gramEnd"/>
            <w:r w:rsidRPr="00A90136">
              <w:rPr>
                <w:rFonts w:ascii="Times New Roman" w:hAnsi="Times New Roman" w:cs="Times New Roman"/>
                <w:sz w:val="24"/>
                <w:szCs w:val="24"/>
                <w:lang w:val="kk-KZ"/>
              </w:rPr>
              <w:t>қа дейінгі баланы күту демалысында. Әлеуметтік төлемдерді төлеу нормасы 2018 жылдан бастап енгізіледі ма? Бұрынғыдай жарты жыл ма?</w:t>
            </w:r>
          </w:p>
        </w:tc>
        <w:tc>
          <w:tcPr>
            <w:tcW w:w="10214" w:type="dxa"/>
          </w:tcPr>
          <w:p w:rsidR="00081D12" w:rsidRPr="00A90136" w:rsidRDefault="00081D12" w:rsidP="009B3107">
            <w:pPr>
              <w:ind w:left="34"/>
              <w:rPr>
                <w:rFonts w:ascii="Times New Roman" w:hAnsi="Times New Roman" w:cs="Times New Roman"/>
                <w:sz w:val="24"/>
                <w:szCs w:val="24"/>
                <w:lang w:val="kk-KZ"/>
              </w:rPr>
            </w:pPr>
            <w:r w:rsidRPr="00A90136">
              <w:rPr>
                <w:rFonts w:ascii="Times New Roman" w:hAnsi="Times New Roman" w:cs="Times New Roman"/>
                <w:sz w:val="24"/>
                <w:szCs w:val="24"/>
                <w:lang w:val="kk-KZ"/>
              </w:rPr>
              <w:t xml:space="preserve">Салық кодексының жобасына сәйкес, оңайлатылған декларацияның негізінде арнаулы салық режимін қолданатын салық төлеуші төлем көзінен ұсталатын жеке табыс салығының сомасын төлеуді, әлеуметтік төлемдерді аударуды жалпыға бірдей белгіленген тәртіпте жүргізеді (ай сайын).        </w:t>
            </w:r>
          </w:p>
        </w:tc>
      </w:tr>
      <w:tr w:rsidR="00081D12" w:rsidRPr="00A90136" w:rsidTr="00A90136">
        <w:tc>
          <w:tcPr>
            <w:tcW w:w="4778" w:type="dxa"/>
          </w:tcPr>
          <w:p w:rsidR="00081D12" w:rsidRPr="00A90136" w:rsidRDefault="00081D12" w:rsidP="006B283D">
            <w:pPr>
              <w:ind w:firstLine="134"/>
              <w:rPr>
                <w:rFonts w:ascii="Times New Roman" w:hAnsi="Times New Roman" w:cs="Times New Roman"/>
                <w:sz w:val="24"/>
                <w:szCs w:val="24"/>
                <w:lang w:val="kk-KZ"/>
              </w:rPr>
            </w:pPr>
            <w:r w:rsidRPr="00A90136">
              <w:rPr>
                <w:rFonts w:ascii="Times New Roman" w:hAnsi="Times New Roman" w:cs="Times New Roman"/>
                <w:sz w:val="24"/>
                <w:szCs w:val="24"/>
                <w:lang w:val="kk-KZ"/>
              </w:rPr>
              <w:t xml:space="preserve">Егер жеке тұлғалардын азаматты-құқықтық түріндегі келісімшарттарынан және дара кәсіпкер ретінде табыс алса. Егер </w:t>
            </w:r>
            <w:r w:rsidRPr="00A90136">
              <w:rPr>
                <w:rFonts w:ascii="Times New Roman" w:hAnsi="Times New Roman" w:cs="Times New Roman"/>
                <w:sz w:val="24"/>
                <w:szCs w:val="24"/>
                <w:lang w:val="kk-KZ"/>
              </w:rPr>
              <w:lastRenderedPageBreak/>
              <w:t xml:space="preserve">жеке тұлға ретінде ай сайынғы табыс 15 ЕТЖ асып кетсе, дара кәсіпкер медициналық сақтандыруға жарналарды төлейді ме? </w:t>
            </w:r>
          </w:p>
          <w:p w:rsidR="00081D12" w:rsidRPr="00A90136" w:rsidRDefault="00081D12" w:rsidP="00A927B8">
            <w:pPr>
              <w:ind w:firstLine="134"/>
              <w:jc w:val="both"/>
              <w:rPr>
                <w:rFonts w:ascii="Times New Roman" w:hAnsi="Times New Roman" w:cs="Times New Roman"/>
                <w:sz w:val="24"/>
                <w:szCs w:val="24"/>
                <w:lang w:val="kk-KZ"/>
              </w:rPr>
            </w:pPr>
          </w:p>
        </w:tc>
        <w:tc>
          <w:tcPr>
            <w:tcW w:w="10214" w:type="dxa"/>
          </w:tcPr>
          <w:p w:rsidR="00081D12" w:rsidRPr="00A90136" w:rsidRDefault="00081D12" w:rsidP="00A927B8">
            <w:pPr>
              <w:tabs>
                <w:tab w:val="left" w:pos="1161"/>
              </w:tabs>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lastRenderedPageBreak/>
              <w:t>Жарналарды есептеу үшін қабылданатын ай сайынғы кіріс республикалық бюджет туралы заңда тиісті қаржы жылына белгіленген ең төменгі жалақының он бес еселенген мөлшерінен аспауға тиіс.</w:t>
            </w:r>
            <w:r w:rsidRPr="00A90136">
              <w:rPr>
                <w:rFonts w:ascii="Times New Roman" w:hAnsi="Times New Roman" w:cs="Times New Roman"/>
                <w:sz w:val="24"/>
                <w:szCs w:val="24"/>
                <w:lang w:val="kk-KZ"/>
              </w:rPr>
              <w:tab/>
            </w:r>
          </w:p>
        </w:tc>
      </w:tr>
      <w:tr w:rsidR="00081D12" w:rsidRPr="00A90136" w:rsidTr="00A90136">
        <w:tc>
          <w:tcPr>
            <w:tcW w:w="4778" w:type="dxa"/>
          </w:tcPr>
          <w:p w:rsidR="00081D12" w:rsidRPr="00A90136" w:rsidRDefault="00081D12" w:rsidP="00124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lastRenderedPageBreak/>
              <w:t>СТ ЖК  табыс таппаған жағдайда МӘМС төлейді ме? Егер «ИӘ» болса, осы санаттағы адамдар үшін МӘМС төлеуден босату туралы мәселені қарастырыңыз.</w:t>
            </w:r>
          </w:p>
          <w:p w:rsidR="00081D12" w:rsidRPr="00A90136" w:rsidRDefault="00081D12" w:rsidP="008C46D4">
            <w:pPr>
              <w:ind w:firstLine="134"/>
              <w:rPr>
                <w:rFonts w:ascii="Times New Roman" w:hAnsi="Times New Roman" w:cs="Times New Roman"/>
                <w:sz w:val="24"/>
                <w:szCs w:val="24"/>
                <w:lang w:val="kk-KZ"/>
              </w:rPr>
            </w:pPr>
          </w:p>
        </w:tc>
        <w:tc>
          <w:tcPr>
            <w:tcW w:w="10214" w:type="dxa"/>
          </w:tcPr>
          <w:p w:rsidR="00081D12" w:rsidRPr="00A90136" w:rsidRDefault="00081D12" w:rsidP="00124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t>«Міндетті әлеуметтік сақтандыру туралы» Заңға сәйкес жеке кәсіпкерлер республикалық бюджет туралы заңда белгіленген және тиісті қаржы жылының 1 қаңтарынан бастап (бұдан әрі - ЕТЖ) мөлшерде, мөлшеріне қарамастан, ең төменгі жалақының 2 еселенген мөлшерінің 5% мөлшерінде жарналар төлеуге міндетті. кірістер.</w:t>
            </w:r>
          </w:p>
          <w:p w:rsidR="00081D12" w:rsidRPr="00A90136" w:rsidRDefault="00081D12" w:rsidP="00081D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A90136">
              <w:rPr>
                <w:rFonts w:ascii="Times New Roman" w:eastAsia="Times New Roman" w:hAnsi="Times New Roman" w:cs="Times New Roman"/>
                <w:color w:val="212121"/>
                <w:sz w:val="24"/>
                <w:szCs w:val="24"/>
                <w:lang w:val="kk-KZ" w:eastAsia="ru-RU"/>
              </w:rPr>
              <w:t xml:space="preserve">  Бұл ретте салық есептілігін табыс етуді тоқтатқан немесе Қазақстан Республикасының салық заңнамасына сәйкес әрекетсіз деп танылған дара кәсіпкерлер МӘМС-ға жарналар ЕТЖ-ның 5% мөлшерінде төлеуге міндетті</w:t>
            </w:r>
          </w:p>
        </w:tc>
      </w:tr>
      <w:tr w:rsidR="00081D12" w:rsidRPr="00A90136" w:rsidTr="00A90136">
        <w:tc>
          <w:tcPr>
            <w:tcW w:w="4778" w:type="dxa"/>
          </w:tcPr>
          <w:p w:rsidR="00081D12" w:rsidRPr="00A90136" w:rsidRDefault="00081D12" w:rsidP="008C46D4">
            <w:pPr>
              <w:ind w:firstLine="134"/>
              <w:rPr>
                <w:rFonts w:ascii="Times New Roman" w:hAnsi="Times New Roman" w:cs="Times New Roman"/>
                <w:sz w:val="24"/>
                <w:szCs w:val="24"/>
                <w:lang w:val="kk-KZ"/>
              </w:rPr>
            </w:pPr>
            <w:r w:rsidRPr="00A90136">
              <w:rPr>
                <w:rFonts w:ascii="Times New Roman" w:hAnsi="Times New Roman" w:cs="Times New Roman"/>
                <w:sz w:val="24"/>
                <w:szCs w:val="24"/>
                <w:lang w:val="kk-KZ"/>
              </w:rPr>
              <w:t>Белгіленген шегерімді режимі жалпы белгіленген тәртіптен айырмашылығы қандай, егер салынатын табысы шығыстар мен табыстардың айырмасы арқылы айқындалады+КТС, ЖТС мөлшерлемелері өзгерген жоқ болса?</w:t>
            </w:r>
          </w:p>
        </w:tc>
        <w:tc>
          <w:tcPr>
            <w:tcW w:w="10214" w:type="dxa"/>
          </w:tcPr>
          <w:p w:rsidR="00081D12" w:rsidRPr="00A90136" w:rsidRDefault="00081D12" w:rsidP="009B3107">
            <w:pPr>
              <w:ind w:left="34"/>
              <w:rPr>
                <w:rFonts w:ascii="Times New Roman" w:hAnsi="Times New Roman" w:cs="Times New Roman"/>
                <w:sz w:val="24"/>
                <w:szCs w:val="24"/>
                <w:lang w:val="kk-KZ"/>
              </w:rPr>
            </w:pPr>
            <w:r w:rsidRPr="00A90136">
              <w:rPr>
                <w:rFonts w:ascii="Times New Roman" w:hAnsi="Times New Roman" w:cs="Times New Roman"/>
                <w:sz w:val="24"/>
                <w:szCs w:val="24"/>
                <w:lang w:val="kk-KZ"/>
              </w:rPr>
              <w:t>Белгіленген шегерімді пайдалана отырып арнаулы салық режимін қолданатын салық төлеуші салық салынатын кірісті айқындаған кезде  шегерімге жатқызылатын шығыстар сомасына айқындалған кіріс сомасынан 30 пайызға тең белгіленген шегерім сомасын қосуға құқылы, бұл шығыстарға құжаттылық растау талабы қажет емес.</w:t>
            </w:r>
          </w:p>
        </w:tc>
      </w:tr>
      <w:tr w:rsidR="00081D12" w:rsidRPr="00A90136" w:rsidTr="00A90136">
        <w:tc>
          <w:tcPr>
            <w:tcW w:w="4778" w:type="dxa"/>
          </w:tcPr>
          <w:p w:rsidR="00081D12" w:rsidRPr="00A90136" w:rsidRDefault="00081D12" w:rsidP="00124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t xml:space="preserve">Тендерге қатысады ЖШС. </w:t>
            </w:r>
          </w:p>
          <w:p w:rsidR="00081D12" w:rsidRPr="00A90136" w:rsidRDefault="00081D12" w:rsidP="00124FDF">
            <w:pPr>
              <w:pStyle w:val="HTML"/>
              <w:shd w:val="clear" w:color="auto" w:fill="FFFFFF"/>
              <w:jc w:val="both"/>
              <w:rPr>
                <w:rFonts w:ascii="Times New Roman" w:hAnsi="Times New Roman" w:cs="Times New Roman"/>
                <w:color w:val="212121"/>
                <w:sz w:val="24"/>
                <w:szCs w:val="24"/>
                <w:lang w:val="kk-KZ"/>
              </w:rPr>
            </w:pPr>
            <w:r w:rsidRPr="00A90136">
              <w:rPr>
                <w:rFonts w:ascii="Times New Roman" w:hAnsi="Times New Roman" w:cs="Times New Roman"/>
                <w:color w:val="212121"/>
                <w:sz w:val="24"/>
                <w:szCs w:val="24"/>
                <w:lang w:val="kk-KZ"/>
              </w:rPr>
              <w:t>ЭШФ-ті жүктеудегі қиындық мынада, біздің алатындарымыз, олар мемлекеттік мекемелер, шот-фактураларды және шот-фактураны бір күнде көрсетуді сұрайды, бұл ЭШФ 15 күн мерзімге жазылуы мүмкін екенін мойындамайды.</w:t>
            </w:r>
          </w:p>
          <w:p w:rsidR="00081D12" w:rsidRPr="00A90136" w:rsidRDefault="00081D12" w:rsidP="00124FDF">
            <w:pPr>
              <w:pStyle w:val="HTML"/>
              <w:shd w:val="clear" w:color="auto" w:fill="FFFFFF"/>
              <w:jc w:val="both"/>
              <w:rPr>
                <w:rFonts w:ascii="Times New Roman" w:hAnsi="Times New Roman" w:cs="Times New Roman"/>
                <w:color w:val="212121"/>
                <w:sz w:val="24"/>
                <w:szCs w:val="24"/>
                <w:lang w:val="kk-KZ"/>
              </w:rPr>
            </w:pPr>
            <w:r w:rsidRPr="00A90136">
              <w:rPr>
                <w:rFonts w:ascii="Times New Roman" w:hAnsi="Times New Roman" w:cs="Times New Roman"/>
                <w:color w:val="212121"/>
                <w:sz w:val="24"/>
                <w:szCs w:val="24"/>
                <w:lang w:val="kk-KZ"/>
              </w:rPr>
              <w:t>Тауарлар толықтырар кезде,</w:t>
            </w:r>
          </w:p>
          <w:p w:rsidR="00081D12" w:rsidRPr="00A90136" w:rsidRDefault="00081D12" w:rsidP="00124FDF">
            <w:pPr>
              <w:pStyle w:val="HTML"/>
              <w:shd w:val="clear" w:color="auto" w:fill="FFFFFF"/>
              <w:jc w:val="both"/>
              <w:rPr>
                <w:rFonts w:ascii="Times New Roman" w:hAnsi="Times New Roman" w:cs="Times New Roman"/>
                <w:color w:val="212121"/>
                <w:sz w:val="24"/>
                <w:szCs w:val="24"/>
                <w:lang w:val="kk-KZ"/>
              </w:rPr>
            </w:pPr>
            <w:r w:rsidRPr="00A90136">
              <w:rPr>
                <w:rFonts w:ascii="Times New Roman" w:hAnsi="Times New Roman" w:cs="Times New Roman"/>
                <w:color w:val="212121"/>
                <w:sz w:val="24"/>
                <w:szCs w:val="24"/>
                <w:lang w:val="kk-KZ"/>
              </w:rPr>
              <w:t xml:space="preserve"> оны ЭШФ-да қалай көрсету керек?</w:t>
            </w:r>
          </w:p>
          <w:p w:rsidR="00081D12" w:rsidRPr="00A90136" w:rsidRDefault="00081D12" w:rsidP="008C46D4">
            <w:pPr>
              <w:ind w:firstLine="134"/>
              <w:rPr>
                <w:rFonts w:ascii="Times New Roman" w:hAnsi="Times New Roman" w:cs="Times New Roman"/>
                <w:sz w:val="24"/>
                <w:szCs w:val="24"/>
                <w:lang w:val="kk-KZ"/>
              </w:rPr>
            </w:pPr>
          </w:p>
        </w:tc>
        <w:tc>
          <w:tcPr>
            <w:tcW w:w="10214" w:type="dxa"/>
          </w:tcPr>
          <w:p w:rsidR="00081D12" w:rsidRPr="00A90136" w:rsidRDefault="00081D12" w:rsidP="00124F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4"/>
                <w:szCs w:val="24"/>
                <w:lang w:val="kk-KZ" w:eastAsia="ru-RU"/>
              </w:rPr>
            </w:pPr>
            <w:r w:rsidRPr="00A90136">
              <w:rPr>
                <w:rFonts w:ascii="Times New Roman" w:eastAsia="Times New Roman" w:hAnsi="Times New Roman" w:cs="Times New Roman"/>
                <w:color w:val="212121"/>
                <w:sz w:val="24"/>
                <w:szCs w:val="24"/>
                <w:lang w:val="kk-KZ" w:eastAsia="ru-RU"/>
              </w:rPr>
              <w:t>ЭШФ-ны шығарудың шарттары Салық кодексінің 263-бабында көрсетілген. Бұл жағдайда, айналымнан кейін 15 күнтізбелік күн ішінде ЭШФ шығаруға құқылы.</w:t>
            </w:r>
          </w:p>
          <w:p w:rsidR="00081D12" w:rsidRPr="00A90136" w:rsidRDefault="00081D12" w:rsidP="002E3547">
            <w:pPr>
              <w:ind w:firstLine="358"/>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Тауардың шығарылған елін айқындау, тауардың шығарылуы туралы сертификат беру және оның күшін жою жөніндегі қағидаларды бекіту туралы ЖаңартылғанҚазақстан Республикасы Инвестициялар және даму министрінің м.а. 2015 жылғы 24 ақпандағы № 155 бұйрығының 7 тармағына сәйкес:</w:t>
            </w:r>
          </w:p>
          <w:p w:rsidR="00081D12" w:rsidRPr="00A90136" w:rsidRDefault="00081D12" w:rsidP="002E3547">
            <w:pPr>
              <w:ind w:firstLine="358"/>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 xml:space="preserve"> 1) тауарды қайта өңдеу нәтижесінде СЭҚ ТН бойынша тауар кодының кез келген алғашқы төрт белгі деңгейінде өзгеруі;</w:t>
            </w:r>
          </w:p>
          <w:p w:rsidR="00081D12" w:rsidRPr="00A90136" w:rsidRDefault="00081D12" w:rsidP="002E3547">
            <w:pPr>
              <w:ind w:firstLine="358"/>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 xml:space="preserve">      2) бұл операциялар орын алған ел тауар шығарылған ел болып есептелуі үшін жеткілікті өндірістік немесе технологиялық операцияларды орындау;</w:t>
            </w:r>
          </w:p>
          <w:p w:rsidR="00081D12" w:rsidRPr="00A90136" w:rsidRDefault="00081D12" w:rsidP="002E3547">
            <w:pPr>
              <w:ind w:firstLine="358"/>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 xml:space="preserve">      3) құнының пайыздық үлесі түпкі өнімнің бағасындағы тіркелген үлесіне жеткен кездегі тауар құнының өзгеруі (адвалорлық үлес қағидасы) тауарға Қазақстан Республикасында өндірілген деген мәртебе беру үшін оны жеткілікті дәрежеде қайта өңдеу критерийлері болып табылады. Сондай ақ  , Тізбеге кіргізілген және едәуір өңделген критериға сәйкес жасап шығарылған тауарды сатқан жағдайда ЭШФ нің G тарауында 2 бағамда тауардың шығарылған </w:t>
            </w:r>
            <w:r w:rsidRPr="00A90136">
              <w:rPr>
                <w:rFonts w:ascii="Times New Roman" w:hAnsi="Times New Roman" w:cs="Times New Roman"/>
                <w:sz w:val="24"/>
                <w:szCs w:val="24"/>
                <w:lang w:val="kk-KZ"/>
              </w:rPr>
              <w:lastRenderedPageBreak/>
              <w:t>жері сертификатының нөмері көрсетіледі.</w:t>
            </w:r>
          </w:p>
          <w:p w:rsidR="00081D12" w:rsidRPr="00A90136" w:rsidRDefault="00081D12" w:rsidP="00C86384">
            <w:pPr>
              <w:ind w:left="34" w:firstLine="358"/>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ЭШФ нің G тарауында 2 бағамдында бөлек жолда көрсетілген тауардың бөлімдерінен құралған белгісі, қайтаөңдеу едәуір критерияларға сәйкес құрастырылған жағдайда, ал   Тауарларға арналған декларацияның, тауарларды әкелу және жанама салықтардың төленгені туралы өтініштің 15-бағанда  тауардың шығарылған жері сертификаты немесе тауарға декларация.</w:t>
            </w:r>
          </w:p>
        </w:tc>
      </w:tr>
      <w:tr w:rsidR="00081D12" w:rsidRPr="00A90136" w:rsidTr="00A90136">
        <w:tc>
          <w:tcPr>
            <w:tcW w:w="4778" w:type="dxa"/>
          </w:tcPr>
          <w:p w:rsidR="00081D12" w:rsidRPr="00A90136" w:rsidRDefault="00081D12" w:rsidP="000C3C7D">
            <w:pPr>
              <w:ind w:firstLine="134"/>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lastRenderedPageBreak/>
              <w:t>Патент салығын 2% - дан 1% -ға дейін азайтылды. Оңайлатылған декларация негiзiндегi арнаулы салық режимінде әлеуметтiк салықты 3 % - дан 2 % -ға дейін азайтуды қарастыруға болады ма?</w:t>
            </w:r>
          </w:p>
        </w:tc>
        <w:tc>
          <w:tcPr>
            <w:tcW w:w="10214" w:type="dxa"/>
          </w:tcPr>
          <w:p w:rsidR="00081D12" w:rsidRPr="00A90136" w:rsidRDefault="00081D12" w:rsidP="000C3C7D">
            <w:pPr>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 xml:space="preserve">Салық кодексының жобасымен оңайлатылған декларация негiзiндегi арнаулы салық режимінде әлеуметтiк салықты азайту қарастырылмаған. </w:t>
            </w:r>
          </w:p>
          <w:p w:rsidR="00081D12" w:rsidRPr="00A90136" w:rsidRDefault="00081D12" w:rsidP="000C3C7D">
            <w:pPr>
              <w:jc w:val="both"/>
              <w:rPr>
                <w:rFonts w:ascii="Times New Roman" w:hAnsi="Times New Roman" w:cs="Times New Roman"/>
                <w:sz w:val="24"/>
                <w:szCs w:val="24"/>
                <w:lang w:val="kk-KZ"/>
              </w:rPr>
            </w:pPr>
          </w:p>
          <w:p w:rsidR="00081D12" w:rsidRPr="00A90136" w:rsidRDefault="00081D12" w:rsidP="000C3C7D">
            <w:pPr>
              <w:ind w:firstLine="708"/>
              <w:jc w:val="both"/>
              <w:rPr>
                <w:rFonts w:ascii="Times New Roman" w:hAnsi="Times New Roman" w:cs="Times New Roman"/>
                <w:sz w:val="24"/>
                <w:szCs w:val="24"/>
                <w:lang w:val="kk-KZ"/>
              </w:rPr>
            </w:pPr>
          </w:p>
        </w:tc>
      </w:tr>
      <w:tr w:rsidR="00081D12" w:rsidRPr="00A90136" w:rsidTr="00A90136">
        <w:tc>
          <w:tcPr>
            <w:tcW w:w="4778" w:type="dxa"/>
          </w:tcPr>
          <w:p w:rsidR="00081D12" w:rsidRPr="00A90136" w:rsidRDefault="00081D12" w:rsidP="008C46D4">
            <w:pPr>
              <w:ind w:firstLine="134"/>
              <w:rPr>
                <w:rFonts w:ascii="Times New Roman" w:hAnsi="Times New Roman" w:cs="Times New Roman"/>
                <w:sz w:val="24"/>
                <w:szCs w:val="24"/>
                <w:lang w:val="kk-KZ"/>
              </w:rPr>
            </w:pPr>
            <w:r w:rsidRPr="00A90136">
              <w:rPr>
                <w:rFonts w:ascii="Times New Roman" w:hAnsi="Times New Roman" w:cs="Times New Roman"/>
                <w:sz w:val="24"/>
                <w:szCs w:val="24"/>
                <w:lang w:val="kk-KZ"/>
              </w:rPr>
              <w:t xml:space="preserve">2017 жылдың маусымында салық органдары КТС-ғын есептеу барысында шығыстарды шегерімге жатқызуды тексеру барысында, шығындардың экономикалық негіздемелерін қарауға құқықтары көзделген ҚР ЖС-ның </w:t>
            </w:r>
            <w:r w:rsidRPr="00A90136">
              <w:rPr>
                <w:rFonts w:ascii="Times New Roman" w:eastAsia="Times New Roman" w:hAnsi="Times New Roman" w:cs="Times New Roman"/>
                <w:color w:val="000000"/>
                <w:sz w:val="24"/>
                <w:szCs w:val="24"/>
                <w:lang w:val="kk-KZ" w:eastAsia="ru-RU"/>
              </w:rPr>
              <w:t>«Салық заңнамасын қолданудың сот практикасы туралы» нормативтік қаулысы шықты. Бұл тауарды өз бағасынан төмендеп сатуға болмайды дегенді білдіредіма?</w:t>
            </w:r>
          </w:p>
        </w:tc>
        <w:tc>
          <w:tcPr>
            <w:tcW w:w="10214" w:type="dxa"/>
          </w:tcPr>
          <w:p w:rsidR="00081D12" w:rsidRPr="00A90136" w:rsidRDefault="00081D12" w:rsidP="00756D0B">
            <w:pPr>
              <w:pStyle w:val="ad"/>
              <w:ind w:firstLine="217"/>
              <w:jc w:val="both"/>
              <w:rPr>
                <w:rFonts w:ascii="Times New Roman" w:hAnsi="Times New Roman" w:cs="Times New Roman"/>
                <w:sz w:val="24"/>
                <w:szCs w:val="24"/>
                <w:lang w:val="kk-KZ" w:eastAsia="ru-RU"/>
              </w:rPr>
            </w:pPr>
            <w:r w:rsidRPr="00A90136">
              <w:rPr>
                <w:rFonts w:ascii="Times New Roman" w:hAnsi="Times New Roman" w:cs="Times New Roman"/>
                <w:sz w:val="24"/>
                <w:szCs w:val="24"/>
                <w:lang w:val="kk-KZ" w:eastAsia="ru-RU"/>
              </w:rPr>
              <w:t>«Салық заңнамасын қолданудың сот практикасы туралы» Қазақстан Республикасы Жоғарғы Сотының 2017 жылғы 29 маусымдағы № 4 Нормативтік қаулысының (бұдан әрі – Нормативтік қаулы) 4-тармағына сәйкес осы қаулының мақсаттары үшін мәміленің жарамсыздығы туралы тиісті активтердің, ғимараттардың, көлік құралдарының, материалдық және еңбек ресурстарының болмауына орай салық төлеушінің операцияларды нақты жүзеге асыруының мүмкін еместігі туралы; есепке алынған операциялардың экономикалық мағынасы жоқтығы туралы дәлелдемелермен расталған мемлекеттік кірістер органдарының дәлелдері де куәландыра алады.</w:t>
            </w:r>
          </w:p>
          <w:p w:rsidR="00081D12" w:rsidRPr="00A90136" w:rsidRDefault="00081D12" w:rsidP="00756D0B">
            <w:pPr>
              <w:pStyle w:val="ad"/>
              <w:ind w:firstLine="217"/>
              <w:jc w:val="both"/>
              <w:rPr>
                <w:rFonts w:ascii="Times New Roman" w:hAnsi="Times New Roman" w:cs="Times New Roman"/>
                <w:sz w:val="24"/>
                <w:szCs w:val="24"/>
                <w:lang w:val="kk-KZ" w:eastAsia="ru-RU"/>
              </w:rPr>
            </w:pPr>
            <w:r w:rsidRPr="00A90136">
              <w:rPr>
                <w:rFonts w:ascii="Times New Roman" w:hAnsi="Times New Roman" w:cs="Times New Roman"/>
                <w:sz w:val="24"/>
                <w:szCs w:val="24"/>
                <w:lang w:val="kk-KZ" w:eastAsia="ru-RU"/>
              </w:rPr>
              <w:t xml:space="preserve">Осыған орай, Нормативтік қаулының аталған ережесі мемлекеттік кірістер органдарымен мәмілені жалған деп тану туралы талап қоюы бойынша құқықтық қатынастарды реттейді.  </w:t>
            </w:r>
          </w:p>
          <w:p w:rsidR="00081D12" w:rsidRPr="00A90136" w:rsidRDefault="00081D12" w:rsidP="00756D0B">
            <w:pPr>
              <w:pStyle w:val="ad"/>
              <w:ind w:firstLine="217"/>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 xml:space="preserve">Бұл ретте, Нормативтік қаулының 4-тармағының дәлме-дәл мазмұнына сәйкес, </w:t>
            </w:r>
            <w:r w:rsidRPr="00A90136">
              <w:rPr>
                <w:rFonts w:ascii="Times New Roman" w:hAnsi="Times New Roman" w:cs="Times New Roman"/>
                <w:sz w:val="24"/>
                <w:szCs w:val="24"/>
                <w:lang w:val="kk-KZ" w:eastAsia="ru-RU"/>
              </w:rPr>
              <w:t>есепке алынған операциялардың экономикалық мағынасы жоқтығы туралы деректер, мәмілені жалған деп тану үшін сөзсіз негіз болып табылмайды.</w:t>
            </w:r>
            <w:r w:rsidRPr="00A90136">
              <w:rPr>
                <w:rFonts w:ascii="Times New Roman" w:hAnsi="Times New Roman" w:cs="Times New Roman"/>
                <w:sz w:val="24"/>
                <w:szCs w:val="24"/>
                <w:lang w:val="kk-KZ"/>
              </w:rPr>
              <w:t xml:space="preserve"> </w:t>
            </w:r>
          </w:p>
          <w:p w:rsidR="00081D12" w:rsidRPr="00A90136" w:rsidRDefault="00081D12" w:rsidP="00756D0B">
            <w:pPr>
              <w:pStyle w:val="ad"/>
              <w:ind w:firstLine="217"/>
              <w:jc w:val="both"/>
              <w:rPr>
                <w:rFonts w:ascii="Times New Roman" w:hAnsi="Times New Roman" w:cs="Times New Roman"/>
                <w:sz w:val="24"/>
                <w:szCs w:val="24"/>
                <w:lang w:val="kk-KZ" w:eastAsia="ru-RU"/>
              </w:rPr>
            </w:pPr>
            <w:r w:rsidRPr="00A90136">
              <w:rPr>
                <w:rFonts w:ascii="Times New Roman" w:hAnsi="Times New Roman" w:cs="Times New Roman"/>
                <w:sz w:val="24"/>
                <w:szCs w:val="24"/>
                <w:lang w:val="kk-KZ" w:eastAsia="ru-RU"/>
              </w:rPr>
              <w:t>Бұдан басқа, Қазақстан Республикасының Кәсіпкерлік кодексінің 5-бабының 1 және 2-тармақтарына сәйкес әркімнің кәсіпкерлік қызмет еркіндігіне, өз мүлкін кез келген заңды кәсіпкерлік қызмет үшін еркін пайдалануға құқығы бар.</w:t>
            </w:r>
          </w:p>
          <w:p w:rsidR="00081D12" w:rsidRPr="00A90136" w:rsidRDefault="00081D12" w:rsidP="00756D0B">
            <w:pPr>
              <w:pStyle w:val="ad"/>
              <w:ind w:firstLine="217"/>
              <w:jc w:val="both"/>
              <w:rPr>
                <w:rFonts w:ascii="Times New Roman" w:hAnsi="Times New Roman" w:cs="Times New Roman"/>
                <w:sz w:val="24"/>
                <w:szCs w:val="24"/>
                <w:lang w:val="kk-KZ" w:eastAsia="ru-RU"/>
              </w:rPr>
            </w:pPr>
            <w:r w:rsidRPr="00A90136">
              <w:rPr>
                <w:rFonts w:ascii="Times New Roman" w:hAnsi="Times New Roman" w:cs="Times New Roman"/>
                <w:sz w:val="24"/>
                <w:szCs w:val="24"/>
                <w:lang w:val="kk-KZ" w:eastAsia="ru-RU"/>
              </w:rPr>
              <w:t>Кәсіпкерлік субъектілері Қазақстан Республикасының заңдарында тыйым салынбаған кез келген кәсіпкерлік қызмет түрлерін жүзеге асыруға құқылы.</w:t>
            </w:r>
          </w:p>
          <w:p w:rsidR="00081D12" w:rsidRPr="00A90136" w:rsidRDefault="00081D12" w:rsidP="00756D0B">
            <w:pPr>
              <w:pStyle w:val="ad"/>
              <w:ind w:firstLine="217"/>
              <w:jc w:val="both"/>
              <w:rPr>
                <w:rFonts w:ascii="Times New Roman" w:hAnsi="Times New Roman" w:cs="Times New Roman"/>
                <w:sz w:val="24"/>
                <w:szCs w:val="24"/>
                <w:lang w:val="kk-KZ" w:eastAsia="ru-RU"/>
              </w:rPr>
            </w:pPr>
            <w:r w:rsidRPr="00A90136">
              <w:rPr>
                <w:rFonts w:ascii="Times New Roman" w:hAnsi="Times New Roman" w:cs="Times New Roman"/>
                <w:sz w:val="24"/>
                <w:szCs w:val="24"/>
                <w:lang w:val="kk-KZ" w:eastAsia="ru-RU"/>
              </w:rPr>
              <w:t xml:space="preserve">Сонымен бірге, Нормативтік қаулының 4-бабының бірінші азат жолына сәйкес Салық кодексінің 19-бабы 1-тармағының </w:t>
            </w:r>
            <w:hyperlink r:id="rId10" w:anchor="z614" w:history="1">
              <w:r w:rsidRPr="00A90136">
                <w:rPr>
                  <w:rStyle w:val="aa"/>
                  <w:rFonts w:ascii="Times New Roman" w:eastAsia="Times New Roman" w:hAnsi="Times New Roman" w:cs="Times New Roman"/>
                  <w:color w:val="auto"/>
                  <w:sz w:val="24"/>
                  <w:szCs w:val="24"/>
                  <w:u w:val="none"/>
                  <w:lang w:val="kk-KZ" w:eastAsia="ru-RU"/>
                </w:rPr>
                <w:t>12)-тармақшасында</w:t>
              </w:r>
            </w:hyperlink>
            <w:r w:rsidRPr="00A90136">
              <w:rPr>
                <w:rFonts w:ascii="Times New Roman" w:hAnsi="Times New Roman" w:cs="Times New Roman"/>
                <w:sz w:val="24"/>
                <w:szCs w:val="24"/>
                <w:lang w:val="kk-KZ" w:eastAsia="ru-RU"/>
              </w:rPr>
              <w:t xml:space="preserve"> көзделген мәмілені жарамсыз деп тану туралы талап қою жөніндегі мемлекеттік кірістер органының құқығына сәйкес тиісті талапты қанағаттандыру Салық кодексінің </w:t>
            </w:r>
            <w:hyperlink r:id="rId11" w:anchor="z41" w:history="1">
              <w:r w:rsidRPr="00A90136">
                <w:rPr>
                  <w:rStyle w:val="aa"/>
                  <w:rFonts w:ascii="Times New Roman" w:eastAsia="Times New Roman" w:hAnsi="Times New Roman" w:cs="Times New Roman"/>
                  <w:color w:val="auto"/>
                  <w:sz w:val="24"/>
                  <w:szCs w:val="24"/>
                  <w:u w:val="none"/>
                  <w:lang w:val="kk-KZ" w:eastAsia="ru-RU"/>
                </w:rPr>
                <w:t>18-бабында</w:t>
              </w:r>
            </w:hyperlink>
            <w:r w:rsidRPr="00A90136">
              <w:rPr>
                <w:rFonts w:ascii="Times New Roman" w:hAnsi="Times New Roman" w:cs="Times New Roman"/>
                <w:sz w:val="24"/>
                <w:szCs w:val="24"/>
                <w:lang w:val="kk-KZ" w:eastAsia="ru-RU"/>
              </w:rPr>
              <w:t xml:space="preserve"> айқындалған мемлекеттік кірістер органдарының </w:t>
            </w:r>
            <w:r w:rsidRPr="00A90136">
              <w:rPr>
                <w:rFonts w:ascii="Times New Roman" w:hAnsi="Times New Roman" w:cs="Times New Roman"/>
                <w:sz w:val="24"/>
                <w:szCs w:val="24"/>
                <w:lang w:val="kk-KZ" w:eastAsia="ru-RU"/>
              </w:rPr>
              <w:lastRenderedPageBreak/>
              <w:t>салықтың және бюджетке төленетін басқа да міндетті төлемдердің түсу толықтығы мен уақтылығын қамтамасыз ету жөніндегі міндеттерін орындауға бағытталғандықтан ғана іске асырылуы мүмкін.</w:t>
            </w:r>
          </w:p>
          <w:p w:rsidR="00081D12" w:rsidRPr="00A90136" w:rsidRDefault="00081D12" w:rsidP="00756D0B">
            <w:pPr>
              <w:pStyle w:val="ad"/>
              <w:ind w:firstLine="217"/>
              <w:jc w:val="both"/>
              <w:rPr>
                <w:rFonts w:ascii="Times New Roman" w:hAnsi="Times New Roman" w:cs="Times New Roman"/>
                <w:sz w:val="24"/>
                <w:szCs w:val="24"/>
                <w:lang w:val="kk-KZ" w:eastAsia="ru-RU"/>
              </w:rPr>
            </w:pPr>
            <w:r w:rsidRPr="00A90136">
              <w:rPr>
                <w:rFonts w:ascii="Times New Roman" w:hAnsi="Times New Roman" w:cs="Times New Roman"/>
                <w:sz w:val="24"/>
                <w:szCs w:val="24"/>
                <w:lang w:val="kk-KZ" w:eastAsia="ru-RU"/>
              </w:rPr>
              <w:t>Тиісінше, есепке алынған операциялардың экономикалық мағынасы жоқтығы, жалған мәміле жасасу нәтижесінде әдейі салықтық міндеттемелерін төмендетумен бірге, мемлекеттік кірістер органдарына мәмілені жалған деп тану туралы тиісті өтінішпен сотқа жүгінуге негіз болып табылады.</w:t>
            </w:r>
          </w:p>
          <w:p w:rsidR="00081D12" w:rsidRPr="00A90136" w:rsidRDefault="00081D12" w:rsidP="00756D0B">
            <w:pPr>
              <w:pStyle w:val="ad"/>
              <w:ind w:firstLine="217"/>
              <w:jc w:val="both"/>
              <w:rPr>
                <w:rFonts w:ascii="Times New Roman" w:hAnsi="Times New Roman" w:cs="Times New Roman"/>
                <w:sz w:val="24"/>
                <w:szCs w:val="24"/>
                <w:lang w:val="kk-KZ"/>
              </w:rPr>
            </w:pPr>
            <w:r w:rsidRPr="00A90136">
              <w:rPr>
                <w:rFonts w:ascii="Times New Roman" w:hAnsi="Times New Roman" w:cs="Times New Roman"/>
                <w:sz w:val="24"/>
                <w:szCs w:val="24"/>
                <w:lang w:val="kk-KZ" w:eastAsia="ru-RU"/>
              </w:rPr>
              <w:t>Аталғанмен бірге, салықтық тексері барысында әдейі салықтық міндеттемелерін төмендету деректері анықталған жағдайда, жасалған мәмілелердің экономикалық мақсатқа сәйкестігі бірге ескеріледі.</w:t>
            </w:r>
          </w:p>
        </w:tc>
      </w:tr>
      <w:tr w:rsidR="00081D12" w:rsidRPr="00A90136" w:rsidTr="00A90136">
        <w:tc>
          <w:tcPr>
            <w:tcW w:w="4778" w:type="dxa"/>
            <w:hideMark/>
          </w:tcPr>
          <w:p w:rsidR="00081D12" w:rsidRPr="00A90136" w:rsidRDefault="00081D12" w:rsidP="008C46D4">
            <w:pPr>
              <w:ind w:firstLine="134"/>
              <w:jc w:val="both"/>
              <w:rPr>
                <w:rFonts w:ascii="Times New Roman" w:eastAsia="Times New Roman" w:hAnsi="Times New Roman" w:cs="Times New Roman"/>
                <w:color w:val="000000"/>
                <w:sz w:val="24"/>
                <w:szCs w:val="24"/>
                <w:lang w:eastAsia="ru-RU"/>
              </w:rPr>
            </w:pPr>
            <w:r w:rsidRPr="00A90136">
              <w:rPr>
                <w:rFonts w:ascii="Times New Roman" w:eastAsia="Times New Roman" w:hAnsi="Times New Roman" w:cs="Times New Roman"/>
                <w:color w:val="000000"/>
                <w:sz w:val="24"/>
                <w:szCs w:val="24"/>
                <w:lang w:val="kk-KZ" w:eastAsia="ru-RU"/>
              </w:rPr>
              <w:lastRenderedPageBreak/>
              <w:t>Артық төленген соманың қайтарылуы салық кезеңіне байлаусыз қайтарылатын болады. Бұл есепке жатқызуға да қатысты болады ма?</w:t>
            </w:r>
          </w:p>
        </w:tc>
        <w:tc>
          <w:tcPr>
            <w:tcW w:w="10214" w:type="dxa"/>
          </w:tcPr>
          <w:p w:rsidR="00081D12" w:rsidRPr="00A90136" w:rsidRDefault="00081D12" w:rsidP="009B3107">
            <w:pPr>
              <w:ind w:left="34"/>
              <w:jc w:val="both"/>
              <w:rPr>
                <w:rFonts w:ascii="Times New Roman" w:hAnsi="Times New Roman" w:cs="Times New Roman"/>
                <w:sz w:val="24"/>
                <w:szCs w:val="24"/>
                <w:lang w:val="kk-KZ"/>
              </w:rPr>
            </w:pPr>
            <w:r w:rsidRPr="00A90136">
              <w:rPr>
                <w:rFonts w:ascii="Times New Roman" w:hAnsi="Times New Roman" w:cs="Times New Roman"/>
                <w:sz w:val="24"/>
                <w:szCs w:val="24"/>
                <w:lang w:val="kk-KZ"/>
              </w:rPr>
              <w:t>Ия, бұл есепке жатқызуға да қатысты, себебі артық төлемді анықтау салық кезеңіне байлаусыз жүргізіледі.</w:t>
            </w:r>
          </w:p>
        </w:tc>
      </w:tr>
      <w:tr w:rsidR="00081D12" w:rsidRPr="00A90136" w:rsidTr="00A90136">
        <w:tc>
          <w:tcPr>
            <w:tcW w:w="4778" w:type="dxa"/>
            <w:hideMark/>
          </w:tcPr>
          <w:p w:rsidR="00081D12" w:rsidRPr="00A90136" w:rsidRDefault="00081D12" w:rsidP="008C46D4">
            <w:pPr>
              <w:ind w:firstLine="134"/>
              <w:jc w:val="both"/>
              <w:rPr>
                <w:rFonts w:ascii="Times New Roman" w:eastAsia="Times New Roman" w:hAnsi="Times New Roman" w:cs="Times New Roman"/>
                <w:color w:val="000000"/>
                <w:sz w:val="24"/>
                <w:szCs w:val="24"/>
                <w:lang w:eastAsia="ru-RU"/>
              </w:rPr>
            </w:pPr>
            <w:r w:rsidRPr="00A90136">
              <w:rPr>
                <w:rFonts w:ascii="Times New Roman" w:eastAsia="Times New Roman" w:hAnsi="Times New Roman" w:cs="Times New Roman"/>
                <w:color w:val="000000"/>
                <w:sz w:val="24"/>
                <w:szCs w:val="24"/>
                <w:lang w:val="kk-KZ" w:eastAsia="ru-RU"/>
              </w:rPr>
              <w:t>Бейрезидент бойынша ҚҚС дербес шотындағы артық төлемді импорт бойынша ҚҚС дербес шотында ауыстыру мүмкін болады ма?</w:t>
            </w:r>
          </w:p>
        </w:tc>
        <w:tc>
          <w:tcPr>
            <w:tcW w:w="10214" w:type="dxa"/>
          </w:tcPr>
          <w:p w:rsidR="00081D12" w:rsidRPr="00A90136" w:rsidRDefault="00081D12" w:rsidP="009B3107">
            <w:pPr>
              <w:ind w:left="34"/>
              <w:jc w:val="both"/>
              <w:rPr>
                <w:rFonts w:ascii="Times New Roman" w:hAnsi="Times New Roman" w:cs="Times New Roman"/>
                <w:sz w:val="24"/>
                <w:szCs w:val="24"/>
              </w:rPr>
            </w:pPr>
            <w:r w:rsidRPr="00A90136">
              <w:rPr>
                <w:rFonts w:ascii="Times New Roman" w:hAnsi="Times New Roman" w:cs="Times New Roman"/>
                <w:sz w:val="24"/>
                <w:szCs w:val="24"/>
                <w:lang w:val="kk-KZ"/>
              </w:rPr>
              <w:t>Егер бейрезидент бойынша ҚҚС дербес шотында артық төлем болса, талап ету мерзіміне сәйкес артық төлемді импорт бойынша ҚҚС дербес шотына есепке алуға болады.</w:t>
            </w:r>
          </w:p>
        </w:tc>
      </w:tr>
      <w:tr w:rsidR="00081D12" w:rsidRPr="00A90136" w:rsidTr="00A90136">
        <w:tc>
          <w:tcPr>
            <w:tcW w:w="4778" w:type="dxa"/>
            <w:hideMark/>
          </w:tcPr>
          <w:p w:rsidR="00081D12" w:rsidRPr="00A90136" w:rsidRDefault="00081D12" w:rsidP="008C46D4">
            <w:pPr>
              <w:ind w:firstLine="134"/>
              <w:jc w:val="both"/>
              <w:rPr>
                <w:rFonts w:ascii="Times New Roman" w:eastAsia="Times New Roman" w:hAnsi="Times New Roman" w:cs="Times New Roman"/>
                <w:color w:val="000000"/>
                <w:sz w:val="24"/>
                <w:szCs w:val="24"/>
                <w:lang w:val="kk-KZ" w:eastAsia="ru-RU"/>
              </w:rPr>
            </w:pPr>
            <w:r w:rsidRPr="00A90136">
              <w:rPr>
                <w:rFonts w:ascii="Times New Roman" w:eastAsia="Times New Roman" w:hAnsi="Times New Roman" w:cs="Times New Roman"/>
                <w:color w:val="000000"/>
                <w:sz w:val="24"/>
                <w:szCs w:val="24"/>
                <w:lang w:val="kk-KZ" w:eastAsia="ru-RU"/>
              </w:rPr>
              <w:t>ЖШС шалғай шет елдерінен импорттаумен айналысады. 2015 жылдың 1 қаңтарына Алматы қ.кеден органымен  салыстыру актісіне сәйкес кеден баждары, алымдар және ҚҚС-105102 бойынша дебеттік қалдық болды. Алматы қ.салық органына осы соманы қайтару туралы өтінішпен жүгінді, бірақ талап ету мерзімі өтіп кеткендігіне байланысты қайтарудан бас тартты.</w:t>
            </w:r>
          </w:p>
        </w:tc>
        <w:tc>
          <w:tcPr>
            <w:tcW w:w="10214" w:type="dxa"/>
          </w:tcPr>
          <w:p w:rsidR="00081D12" w:rsidRPr="00A90136" w:rsidRDefault="00081D12" w:rsidP="009B3107">
            <w:pPr>
              <w:ind w:left="34"/>
              <w:jc w:val="both"/>
              <w:rPr>
                <w:rFonts w:ascii="Times New Roman" w:hAnsi="Times New Roman" w:cs="Times New Roman"/>
                <w:sz w:val="24"/>
                <w:szCs w:val="24"/>
              </w:rPr>
            </w:pPr>
            <w:r w:rsidRPr="00A90136">
              <w:rPr>
                <w:rFonts w:ascii="Times New Roman" w:hAnsi="Times New Roman" w:cs="Times New Roman"/>
                <w:sz w:val="24"/>
                <w:szCs w:val="24"/>
                <w:lang w:val="kk-KZ"/>
              </w:rPr>
              <w:t>Кеден төлемдері мен салықтарды қайтару кезінде талап ету мерзімі төленген кезден есептеледі. Талап ету мерзімі  5 жылды құрайды.</w:t>
            </w:r>
          </w:p>
        </w:tc>
      </w:tr>
    </w:tbl>
    <w:p w:rsidR="00D21CD3" w:rsidRPr="00A90136" w:rsidRDefault="00D21CD3">
      <w:pPr>
        <w:rPr>
          <w:rFonts w:ascii="Times New Roman" w:hAnsi="Times New Roman" w:cs="Times New Roman"/>
          <w:sz w:val="24"/>
          <w:szCs w:val="24"/>
        </w:rPr>
      </w:pPr>
    </w:p>
    <w:p w:rsidR="00E65094" w:rsidRPr="00A90136" w:rsidRDefault="00E65094">
      <w:pPr>
        <w:rPr>
          <w:rFonts w:ascii="Times New Roman" w:hAnsi="Times New Roman" w:cs="Times New Roman"/>
          <w:sz w:val="24"/>
          <w:szCs w:val="24"/>
        </w:rPr>
      </w:pPr>
    </w:p>
    <w:sectPr w:rsidR="00E65094" w:rsidRPr="00A90136" w:rsidSect="00D21CD3">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926" w:rsidRDefault="00CC4926" w:rsidP="00FD19DD">
      <w:pPr>
        <w:spacing w:after="0" w:line="240" w:lineRule="auto"/>
      </w:pPr>
      <w:r>
        <w:separator/>
      </w:r>
    </w:p>
  </w:endnote>
  <w:endnote w:type="continuationSeparator" w:id="0">
    <w:p w:rsidR="00CC4926" w:rsidRDefault="00CC4926" w:rsidP="00FD1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395" w:rsidRDefault="0085039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395" w:rsidRDefault="0085039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395" w:rsidRDefault="0085039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926" w:rsidRDefault="00CC4926" w:rsidP="00FD19DD">
      <w:pPr>
        <w:spacing w:after="0" w:line="240" w:lineRule="auto"/>
      </w:pPr>
      <w:r>
        <w:separator/>
      </w:r>
    </w:p>
  </w:footnote>
  <w:footnote w:type="continuationSeparator" w:id="0">
    <w:p w:rsidR="00CC4926" w:rsidRDefault="00CC4926" w:rsidP="00FD19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395" w:rsidRDefault="0085039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395" w:rsidRPr="00D23983" w:rsidRDefault="00850395" w:rsidP="00D2398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395" w:rsidRDefault="0085039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206A"/>
    <w:multiLevelType w:val="hybridMultilevel"/>
    <w:tmpl w:val="613EEF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23415AE"/>
    <w:multiLevelType w:val="hybridMultilevel"/>
    <w:tmpl w:val="65E68A34"/>
    <w:lvl w:ilvl="0" w:tplc="B22E2AB2">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
    <w:nsid w:val="1EDA48C3"/>
    <w:multiLevelType w:val="hybridMultilevel"/>
    <w:tmpl w:val="F342B9C8"/>
    <w:lvl w:ilvl="0" w:tplc="7422BA3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2AD08C7"/>
    <w:multiLevelType w:val="hybridMultilevel"/>
    <w:tmpl w:val="C0680AE4"/>
    <w:lvl w:ilvl="0" w:tplc="3762F7DE">
      <w:start w:val="1"/>
      <w:numFmt w:val="decimal"/>
      <w:lvlText w:val="%1)"/>
      <w:lvlJc w:val="left"/>
      <w:pPr>
        <w:ind w:left="1069" w:hanging="360"/>
      </w:pPr>
      <w:rPr>
        <w:rFonts w:ascii="Times New Roman" w:hAnsi="Times New Roman" w:cs="Times New Roman" w:hint="default"/>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3E840FDD"/>
    <w:multiLevelType w:val="hybridMultilevel"/>
    <w:tmpl w:val="868ABD7C"/>
    <w:lvl w:ilvl="0" w:tplc="718095B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7605F30"/>
    <w:multiLevelType w:val="hybridMultilevel"/>
    <w:tmpl w:val="06485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AE1B4D"/>
    <w:multiLevelType w:val="hybridMultilevel"/>
    <w:tmpl w:val="E2FEE9C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483695"/>
    <w:multiLevelType w:val="hybridMultilevel"/>
    <w:tmpl w:val="5BD094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0"/>
  </w:num>
  <w:num w:numId="3">
    <w:abstractNumId w:val="7"/>
  </w:num>
  <w:num w:numId="4">
    <w:abstractNumId w:val="6"/>
  </w:num>
  <w:num w:numId="5">
    <w:abstractNumId w:val="4"/>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D3"/>
    <w:rsid w:val="000012AC"/>
    <w:rsid w:val="00017AE9"/>
    <w:rsid w:val="00041220"/>
    <w:rsid w:val="00044663"/>
    <w:rsid w:val="000517AA"/>
    <w:rsid w:val="00071C82"/>
    <w:rsid w:val="0007313C"/>
    <w:rsid w:val="00081D12"/>
    <w:rsid w:val="00084128"/>
    <w:rsid w:val="000843DA"/>
    <w:rsid w:val="00087EDD"/>
    <w:rsid w:val="00091468"/>
    <w:rsid w:val="0009347E"/>
    <w:rsid w:val="000A1091"/>
    <w:rsid w:val="000A13D6"/>
    <w:rsid w:val="000A34E4"/>
    <w:rsid w:val="000A7568"/>
    <w:rsid w:val="000B3243"/>
    <w:rsid w:val="000B5B4D"/>
    <w:rsid w:val="000C3C7D"/>
    <w:rsid w:val="000C4017"/>
    <w:rsid w:val="000C6216"/>
    <w:rsid w:val="000D37E1"/>
    <w:rsid w:val="000D5368"/>
    <w:rsid w:val="000E7690"/>
    <w:rsid w:val="000E78DE"/>
    <w:rsid w:val="001027E3"/>
    <w:rsid w:val="001078B3"/>
    <w:rsid w:val="00111267"/>
    <w:rsid w:val="001121F7"/>
    <w:rsid w:val="001200ED"/>
    <w:rsid w:val="00121F29"/>
    <w:rsid w:val="00124FDF"/>
    <w:rsid w:val="00136BCE"/>
    <w:rsid w:val="00145EF0"/>
    <w:rsid w:val="00151D7F"/>
    <w:rsid w:val="00155B98"/>
    <w:rsid w:val="0016093A"/>
    <w:rsid w:val="00170C2F"/>
    <w:rsid w:val="00183E29"/>
    <w:rsid w:val="00184D50"/>
    <w:rsid w:val="00186428"/>
    <w:rsid w:val="00186DD2"/>
    <w:rsid w:val="0019010F"/>
    <w:rsid w:val="001A0E3B"/>
    <w:rsid w:val="001A3003"/>
    <w:rsid w:val="001C05D7"/>
    <w:rsid w:val="001C19F3"/>
    <w:rsid w:val="001D5091"/>
    <w:rsid w:val="001D5C75"/>
    <w:rsid w:val="0021019D"/>
    <w:rsid w:val="00217139"/>
    <w:rsid w:val="00217906"/>
    <w:rsid w:val="00236441"/>
    <w:rsid w:val="0024356D"/>
    <w:rsid w:val="002438DC"/>
    <w:rsid w:val="00244165"/>
    <w:rsid w:val="0025221F"/>
    <w:rsid w:val="00272509"/>
    <w:rsid w:val="00273E41"/>
    <w:rsid w:val="00274AFC"/>
    <w:rsid w:val="0028736E"/>
    <w:rsid w:val="002B3BFA"/>
    <w:rsid w:val="002D0D05"/>
    <w:rsid w:val="002E3547"/>
    <w:rsid w:val="002E5F42"/>
    <w:rsid w:val="003054B8"/>
    <w:rsid w:val="00311611"/>
    <w:rsid w:val="00322C3E"/>
    <w:rsid w:val="00334130"/>
    <w:rsid w:val="003347AF"/>
    <w:rsid w:val="0036272D"/>
    <w:rsid w:val="00364136"/>
    <w:rsid w:val="00374799"/>
    <w:rsid w:val="00376F90"/>
    <w:rsid w:val="003835D6"/>
    <w:rsid w:val="00385DC3"/>
    <w:rsid w:val="00391347"/>
    <w:rsid w:val="003C39FF"/>
    <w:rsid w:val="003C5707"/>
    <w:rsid w:val="003D073E"/>
    <w:rsid w:val="003E1712"/>
    <w:rsid w:val="003F5CA7"/>
    <w:rsid w:val="004056A9"/>
    <w:rsid w:val="00415B48"/>
    <w:rsid w:val="00431542"/>
    <w:rsid w:val="00431705"/>
    <w:rsid w:val="00437B19"/>
    <w:rsid w:val="00446255"/>
    <w:rsid w:val="004475E9"/>
    <w:rsid w:val="0045348C"/>
    <w:rsid w:val="00472363"/>
    <w:rsid w:val="004834DC"/>
    <w:rsid w:val="004977D4"/>
    <w:rsid w:val="004A083C"/>
    <w:rsid w:val="004A444A"/>
    <w:rsid w:val="004F043D"/>
    <w:rsid w:val="004F3B69"/>
    <w:rsid w:val="005015D4"/>
    <w:rsid w:val="00501B20"/>
    <w:rsid w:val="005218E1"/>
    <w:rsid w:val="00536113"/>
    <w:rsid w:val="00536734"/>
    <w:rsid w:val="00552B9C"/>
    <w:rsid w:val="0055342B"/>
    <w:rsid w:val="005557AC"/>
    <w:rsid w:val="0056707E"/>
    <w:rsid w:val="00567190"/>
    <w:rsid w:val="0057284F"/>
    <w:rsid w:val="00584514"/>
    <w:rsid w:val="005847AA"/>
    <w:rsid w:val="00597DD1"/>
    <w:rsid w:val="005A539E"/>
    <w:rsid w:val="005B79E0"/>
    <w:rsid w:val="005C0809"/>
    <w:rsid w:val="005C4E0F"/>
    <w:rsid w:val="005D4BB2"/>
    <w:rsid w:val="005D75CF"/>
    <w:rsid w:val="005E6F67"/>
    <w:rsid w:val="005F53A6"/>
    <w:rsid w:val="005F7C77"/>
    <w:rsid w:val="00605002"/>
    <w:rsid w:val="006060A1"/>
    <w:rsid w:val="006236AC"/>
    <w:rsid w:val="006341B7"/>
    <w:rsid w:val="006422A8"/>
    <w:rsid w:val="006559B7"/>
    <w:rsid w:val="0067090B"/>
    <w:rsid w:val="00687B31"/>
    <w:rsid w:val="006A21DA"/>
    <w:rsid w:val="006A2459"/>
    <w:rsid w:val="006A3A68"/>
    <w:rsid w:val="006A6E3A"/>
    <w:rsid w:val="006A71EE"/>
    <w:rsid w:val="006B283D"/>
    <w:rsid w:val="006D4E9B"/>
    <w:rsid w:val="006F0F2C"/>
    <w:rsid w:val="0070236B"/>
    <w:rsid w:val="00710316"/>
    <w:rsid w:val="00710C74"/>
    <w:rsid w:val="00710DB6"/>
    <w:rsid w:val="007329B8"/>
    <w:rsid w:val="00741334"/>
    <w:rsid w:val="00743AFF"/>
    <w:rsid w:val="007446AF"/>
    <w:rsid w:val="00750086"/>
    <w:rsid w:val="00753897"/>
    <w:rsid w:val="00756D0B"/>
    <w:rsid w:val="00757021"/>
    <w:rsid w:val="007745E0"/>
    <w:rsid w:val="00780573"/>
    <w:rsid w:val="00786A0F"/>
    <w:rsid w:val="00796083"/>
    <w:rsid w:val="007C38B0"/>
    <w:rsid w:val="007D2D91"/>
    <w:rsid w:val="007E58F0"/>
    <w:rsid w:val="008017F0"/>
    <w:rsid w:val="00811E8E"/>
    <w:rsid w:val="00813382"/>
    <w:rsid w:val="0082543D"/>
    <w:rsid w:val="00832E9F"/>
    <w:rsid w:val="00842420"/>
    <w:rsid w:val="0084324B"/>
    <w:rsid w:val="00850395"/>
    <w:rsid w:val="0085091A"/>
    <w:rsid w:val="00850E16"/>
    <w:rsid w:val="00854D84"/>
    <w:rsid w:val="00864EE8"/>
    <w:rsid w:val="008675ED"/>
    <w:rsid w:val="00867787"/>
    <w:rsid w:val="008740E8"/>
    <w:rsid w:val="008840A8"/>
    <w:rsid w:val="008A48C6"/>
    <w:rsid w:val="008B08CF"/>
    <w:rsid w:val="008B6CE9"/>
    <w:rsid w:val="008C060E"/>
    <w:rsid w:val="008C107B"/>
    <w:rsid w:val="008C46D4"/>
    <w:rsid w:val="008C6139"/>
    <w:rsid w:val="008C6306"/>
    <w:rsid w:val="008C6459"/>
    <w:rsid w:val="008D1CAC"/>
    <w:rsid w:val="008D5349"/>
    <w:rsid w:val="008E7CCC"/>
    <w:rsid w:val="009135B2"/>
    <w:rsid w:val="009177BB"/>
    <w:rsid w:val="009226AB"/>
    <w:rsid w:val="009633A4"/>
    <w:rsid w:val="009A6182"/>
    <w:rsid w:val="009B3107"/>
    <w:rsid w:val="009B4286"/>
    <w:rsid w:val="009D3F93"/>
    <w:rsid w:val="009F7F86"/>
    <w:rsid w:val="00A010CA"/>
    <w:rsid w:val="00A13498"/>
    <w:rsid w:val="00A24121"/>
    <w:rsid w:val="00A24B99"/>
    <w:rsid w:val="00A26114"/>
    <w:rsid w:val="00A31004"/>
    <w:rsid w:val="00A34158"/>
    <w:rsid w:val="00A41282"/>
    <w:rsid w:val="00A52C0D"/>
    <w:rsid w:val="00A66676"/>
    <w:rsid w:val="00A67D53"/>
    <w:rsid w:val="00A712CC"/>
    <w:rsid w:val="00A83FEC"/>
    <w:rsid w:val="00A861B9"/>
    <w:rsid w:val="00A86909"/>
    <w:rsid w:val="00A90136"/>
    <w:rsid w:val="00A927B8"/>
    <w:rsid w:val="00AB646C"/>
    <w:rsid w:val="00AD2FBB"/>
    <w:rsid w:val="00AD6DDE"/>
    <w:rsid w:val="00AD7580"/>
    <w:rsid w:val="00AE108B"/>
    <w:rsid w:val="00AE656C"/>
    <w:rsid w:val="00AF0340"/>
    <w:rsid w:val="00B00312"/>
    <w:rsid w:val="00B14B2D"/>
    <w:rsid w:val="00B20B17"/>
    <w:rsid w:val="00B43494"/>
    <w:rsid w:val="00B55D1A"/>
    <w:rsid w:val="00B74DA1"/>
    <w:rsid w:val="00B877FC"/>
    <w:rsid w:val="00BB1596"/>
    <w:rsid w:val="00BD62C2"/>
    <w:rsid w:val="00BF482B"/>
    <w:rsid w:val="00C012C7"/>
    <w:rsid w:val="00C114D6"/>
    <w:rsid w:val="00C13025"/>
    <w:rsid w:val="00C14F30"/>
    <w:rsid w:val="00C317E4"/>
    <w:rsid w:val="00C34A8C"/>
    <w:rsid w:val="00C36B1E"/>
    <w:rsid w:val="00C42F8A"/>
    <w:rsid w:val="00C46E51"/>
    <w:rsid w:val="00C52719"/>
    <w:rsid w:val="00C67126"/>
    <w:rsid w:val="00C73A25"/>
    <w:rsid w:val="00C84D25"/>
    <w:rsid w:val="00C86384"/>
    <w:rsid w:val="00C86624"/>
    <w:rsid w:val="00C97146"/>
    <w:rsid w:val="00CB428E"/>
    <w:rsid w:val="00CB5C46"/>
    <w:rsid w:val="00CC17F4"/>
    <w:rsid w:val="00CC4926"/>
    <w:rsid w:val="00CC63E8"/>
    <w:rsid w:val="00CE60D6"/>
    <w:rsid w:val="00CF0C98"/>
    <w:rsid w:val="00D0081D"/>
    <w:rsid w:val="00D04D6C"/>
    <w:rsid w:val="00D10C99"/>
    <w:rsid w:val="00D21CD3"/>
    <w:rsid w:val="00D23983"/>
    <w:rsid w:val="00D26B1F"/>
    <w:rsid w:val="00D60936"/>
    <w:rsid w:val="00D60AFE"/>
    <w:rsid w:val="00D7395A"/>
    <w:rsid w:val="00D85330"/>
    <w:rsid w:val="00D916B1"/>
    <w:rsid w:val="00D933F5"/>
    <w:rsid w:val="00DB0840"/>
    <w:rsid w:val="00DB390E"/>
    <w:rsid w:val="00DE7119"/>
    <w:rsid w:val="00DE7D63"/>
    <w:rsid w:val="00DF074F"/>
    <w:rsid w:val="00DF54B7"/>
    <w:rsid w:val="00DF7D40"/>
    <w:rsid w:val="00E11B9D"/>
    <w:rsid w:val="00E158E6"/>
    <w:rsid w:val="00E274DF"/>
    <w:rsid w:val="00E4189F"/>
    <w:rsid w:val="00E45C6D"/>
    <w:rsid w:val="00E65094"/>
    <w:rsid w:val="00E65953"/>
    <w:rsid w:val="00E746EA"/>
    <w:rsid w:val="00E8133F"/>
    <w:rsid w:val="00E90725"/>
    <w:rsid w:val="00E90782"/>
    <w:rsid w:val="00E91E31"/>
    <w:rsid w:val="00E956D3"/>
    <w:rsid w:val="00EA083A"/>
    <w:rsid w:val="00EB5557"/>
    <w:rsid w:val="00EB762D"/>
    <w:rsid w:val="00EC725E"/>
    <w:rsid w:val="00EE08AD"/>
    <w:rsid w:val="00EF241F"/>
    <w:rsid w:val="00EF2BDB"/>
    <w:rsid w:val="00EF3DE0"/>
    <w:rsid w:val="00F64876"/>
    <w:rsid w:val="00F67691"/>
    <w:rsid w:val="00F7322E"/>
    <w:rsid w:val="00FB460A"/>
    <w:rsid w:val="00FD19DD"/>
    <w:rsid w:val="00FD2778"/>
    <w:rsid w:val="00FD4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B5C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1C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D19D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19DD"/>
  </w:style>
  <w:style w:type="paragraph" w:styleId="a6">
    <w:name w:val="footer"/>
    <w:basedOn w:val="a"/>
    <w:link w:val="a7"/>
    <w:uiPriority w:val="99"/>
    <w:unhideWhenUsed/>
    <w:rsid w:val="00FD19D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D19DD"/>
  </w:style>
  <w:style w:type="paragraph" w:styleId="a8">
    <w:name w:val="List Paragraph"/>
    <w:basedOn w:val="a"/>
    <w:link w:val="a9"/>
    <w:uiPriority w:val="34"/>
    <w:qFormat/>
    <w:rsid w:val="00AD7580"/>
    <w:pPr>
      <w:ind w:left="720"/>
      <w:contextualSpacing/>
    </w:pPr>
  </w:style>
  <w:style w:type="paragraph" w:customStyle="1" w:styleId="Default">
    <w:name w:val="Default"/>
    <w:rsid w:val="00244165"/>
    <w:pPr>
      <w:autoSpaceDE w:val="0"/>
      <w:autoSpaceDN w:val="0"/>
      <w:adjustRightInd w:val="0"/>
      <w:spacing w:after="0" w:line="240" w:lineRule="auto"/>
    </w:pPr>
    <w:rPr>
      <w:rFonts w:ascii="Calibri" w:hAnsi="Calibri" w:cs="Calibri"/>
      <w:color w:val="000000"/>
      <w:sz w:val="24"/>
      <w:szCs w:val="24"/>
    </w:rPr>
  </w:style>
  <w:style w:type="character" w:styleId="aa">
    <w:name w:val="Hyperlink"/>
    <w:basedOn w:val="a0"/>
    <w:uiPriority w:val="99"/>
    <w:semiHidden/>
    <w:unhideWhenUsed/>
    <w:rsid w:val="00B00312"/>
    <w:rPr>
      <w:color w:val="0000FF"/>
      <w:u w:val="single"/>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c"/>
    <w:uiPriority w:val="99"/>
    <w:unhideWhenUsed/>
    <w:qFormat/>
    <w:rsid w:val="001D50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locked/>
    <w:rsid w:val="001D5091"/>
    <w:rPr>
      <w:rFonts w:ascii="Times New Roman" w:eastAsia="Times New Roman" w:hAnsi="Times New Roman" w:cs="Times New Roman"/>
      <w:sz w:val="24"/>
      <w:szCs w:val="24"/>
      <w:lang w:eastAsia="ru-RU"/>
    </w:rPr>
  </w:style>
  <w:style w:type="character" w:customStyle="1" w:styleId="s1">
    <w:name w:val="s1"/>
    <w:rsid w:val="001D5091"/>
    <w:rPr>
      <w:rFonts w:ascii="Times New Roman" w:hAnsi="Times New Roman" w:cs="Times New Roman" w:hint="default"/>
      <w:b/>
      <w:bCs/>
      <w:color w:val="000000"/>
    </w:rPr>
  </w:style>
  <w:style w:type="character" w:customStyle="1" w:styleId="s0">
    <w:name w:val="s0"/>
    <w:basedOn w:val="a0"/>
    <w:rsid w:val="00C46E51"/>
    <w:rPr>
      <w:color w:val="000000"/>
    </w:rPr>
  </w:style>
  <w:style w:type="paragraph" w:styleId="ad">
    <w:name w:val="No Spacing"/>
    <w:uiPriority w:val="1"/>
    <w:qFormat/>
    <w:rsid w:val="00FD2778"/>
    <w:pPr>
      <w:spacing w:after="0" w:line="240" w:lineRule="auto"/>
    </w:pPr>
  </w:style>
  <w:style w:type="paragraph" w:customStyle="1" w:styleId="j11">
    <w:name w:val="j11"/>
    <w:basedOn w:val="a"/>
    <w:rsid w:val="00EF24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9B310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B3107"/>
    <w:rPr>
      <w:rFonts w:ascii="Tahoma" w:hAnsi="Tahoma" w:cs="Tahoma"/>
      <w:sz w:val="16"/>
      <w:szCs w:val="16"/>
    </w:rPr>
  </w:style>
  <w:style w:type="character" w:styleId="af0">
    <w:name w:val="Strong"/>
    <w:basedOn w:val="a0"/>
    <w:uiPriority w:val="22"/>
    <w:qFormat/>
    <w:rsid w:val="00E91E31"/>
    <w:rPr>
      <w:b/>
      <w:bCs/>
    </w:rPr>
  </w:style>
  <w:style w:type="character" w:customStyle="1" w:styleId="a9">
    <w:name w:val="Абзац списка Знак"/>
    <w:link w:val="a8"/>
    <w:uiPriority w:val="34"/>
    <w:locked/>
    <w:rsid w:val="00E11B9D"/>
  </w:style>
  <w:style w:type="paragraph" w:styleId="HTML">
    <w:name w:val="HTML Preformatted"/>
    <w:basedOn w:val="a"/>
    <w:link w:val="HTML0"/>
    <w:uiPriority w:val="99"/>
    <w:unhideWhenUsed/>
    <w:rsid w:val="00DF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F074F"/>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CB5C46"/>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B5C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1C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FD19D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D19DD"/>
  </w:style>
  <w:style w:type="paragraph" w:styleId="a6">
    <w:name w:val="footer"/>
    <w:basedOn w:val="a"/>
    <w:link w:val="a7"/>
    <w:uiPriority w:val="99"/>
    <w:unhideWhenUsed/>
    <w:rsid w:val="00FD19D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D19DD"/>
  </w:style>
  <w:style w:type="paragraph" w:styleId="a8">
    <w:name w:val="List Paragraph"/>
    <w:basedOn w:val="a"/>
    <w:link w:val="a9"/>
    <w:uiPriority w:val="34"/>
    <w:qFormat/>
    <w:rsid w:val="00AD7580"/>
    <w:pPr>
      <w:ind w:left="720"/>
      <w:contextualSpacing/>
    </w:pPr>
  </w:style>
  <w:style w:type="paragraph" w:customStyle="1" w:styleId="Default">
    <w:name w:val="Default"/>
    <w:rsid w:val="00244165"/>
    <w:pPr>
      <w:autoSpaceDE w:val="0"/>
      <w:autoSpaceDN w:val="0"/>
      <w:adjustRightInd w:val="0"/>
      <w:spacing w:after="0" w:line="240" w:lineRule="auto"/>
    </w:pPr>
    <w:rPr>
      <w:rFonts w:ascii="Calibri" w:hAnsi="Calibri" w:cs="Calibri"/>
      <w:color w:val="000000"/>
      <w:sz w:val="24"/>
      <w:szCs w:val="24"/>
    </w:rPr>
  </w:style>
  <w:style w:type="character" w:styleId="aa">
    <w:name w:val="Hyperlink"/>
    <w:basedOn w:val="a0"/>
    <w:uiPriority w:val="99"/>
    <w:semiHidden/>
    <w:unhideWhenUsed/>
    <w:rsid w:val="00B00312"/>
    <w:rPr>
      <w:color w:val="0000FF"/>
      <w:u w:val="single"/>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c"/>
    <w:uiPriority w:val="99"/>
    <w:unhideWhenUsed/>
    <w:qFormat/>
    <w:rsid w:val="001D50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locked/>
    <w:rsid w:val="001D5091"/>
    <w:rPr>
      <w:rFonts w:ascii="Times New Roman" w:eastAsia="Times New Roman" w:hAnsi="Times New Roman" w:cs="Times New Roman"/>
      <w:sz w:val="24"/>
      <w:szCs w:val="24"/>
      <w:lang w:eastAsia="ru-RU"/>
    </w:rPr>
  </w:style>
  <w:style w:type="character" w:customStyle="1" w:styleId="s1">
    <w:name w:val="s1"/>
    <w:rsid w:val="001D5091"/>
    <w:rPr>
      <w:rFonts w:ascii="Times New Roman" w:hAnsi="Times New Roman" w:cs="Times New Roman" w:hint="default"/>
      <w:b/>
      <w:bCs/>
      <w:color w:val="000000"/>
    </w:rPr>
  </w:style>
  <w:style w:type="character" w:customStyle="1" w:styleId="s0">
    <w:name w:val="s0"/>
    <w:basedOn w:val="a0"/>
    <w:rsid w:val="00C46E51"/>
    <w:rPr>
      <w:color w:val="000000"/>
    </w:rPr>
  </w:style>
  <w:style w:type="paragraph" w:styleId="ad">
    <w:name w:val="No Spacing"/>
    <w:uiPriority w:val="1"/>
    <w:qFormat/>
    <w:rsid w:val="00FD2778"/>
    <w:pPr>
      <w:spacing w:after="0" w:line="240" w:lineRule="auto"/>
    </w:pPr>
  </w:style>
  <w:style w:type="paragraph" w:customStyle="1" w:styleId="j11">
    <w:name w:val="j11"/>
    <w:basedOn w:val="a"/>
    <w:rsid w:val="00EF24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9B310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B3107"/>
    <w:rPr>
      <w:rFonts w:ascii="Tahoma" w:hAnsi="Tahoma" w:cs="Tahoma"/>
      <w:sz w:val="16"/>
      <w:szCs w:val="16"/>
    </w:rPr>
  </w:style>
  <w:style w:type="character" w:styleId="af0">
    <w:name w:val="Strong"/>
    <w:basedOn w:val="a0"/>
    <w:uiPriority w:val="22"/>
    <w:qFormat/>
    <w:rsid w:val="00E91E31"/>
    <w:rPr>
      <w:b/>
      <w:bCs/>
    </w:rPr>
  </w:style>
  <w:style w:type="character" w:customStyle="1" w:styleId="a9">
    <w:name w:val="Абзац списка Знак"/>
    <w:link w:val="a8"/>
    <w:uiPriority w:val="34"/>
    <w:locked/>
    <w:rsid w:val="00E11B9D"/>
  </w:style>
  <w:style w:type="paragraph" w:styleId="HTML">
    <w:name w:val="HTML Preformatted"/>
    <w:basedOn w:val="a"/>
    <w:link w:val="HTML0"/>
    <w:uiPriority w:val="99"/>
    <w:unhideWhenUsed/>
    <w:rsid w:val="00DF0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F074F"/>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CB5C46"/>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96">
      <w:bodyDiv w:val="1"/>
      <w:marLeft w:val="0"/>
      <w:marRight w:val="0"/>
      <w:marTop w:val="0"/>
      <w:marBottom w:val="0"/>
      <w:divBdr>
        <w:top w:val="none" w:sz="0" w:space="0" w:color="auto"/>
        <w:left w:val="none" w:sz="0" w:space="0" w:color="auto"/>
        <w:bottom w:val="none" w:sz="0" w:space="0" w:color="auto"/>
        <w:right w:val="none" w:sz="0" w:space="0" w:color="auto"/>
      </w:divBdr>
    </w:div>
    <w:div w:id="19820477">
      <w:bodyDiv w:val="1"/>
      <w:marLeft w:val="0"/>
      <w:marRight w:val="0"/>
      <w:marTop w:val="0"/>
      <w:marBottom w:val="0"/>
      <w:divBdr>
        <w:top w:val="none" w:sz="0" w:space="0" w:color="auto"/>
        <w:left w:val="none" w:sz="0" w:space="0" w:color="auto"/>
        <w:bottom w:val="none" w:sz="0" w:space="0" w:color="auto"/>
        <w:right w:val="none" w:sz="0" w:space="0" w:color="auto"/>
      </w:divBdr>
    </w:div>
    <w:div w:id="37973646">
      <w:bodyDiv w:val="1"/>
      <w:marLeft w:val="0"/>
      <w:marRight w:val="0"/>
      <w:marTop w:val="0"/>
      <w:marBottom w:val="0"/>
      <w:divBdr>
        <w:top w:val="none" w:sz="0" w:space="0" w:color="auto"/>
        <w:left w:val="none" w:sz="0" w:space="0" w:color="auto"/>
        <w:bottom w:val="none" w:sz="0" w:space="0" w:color="auto"/>
        <w:right w:val="none" w:sz="0" w:space="0" w:color="auto"/>
      </w:divBdr>
    </w:div>
    <w:div w:id="53430792">
      <w:bodyDiv w:val="1"/>
      <w:marLeft w:val="0"/>
      <w:marRight w:val="0"/>
      <w:marTop w:val="0"/>
      <w:marBottom w:val="0"/>
      <w:divBdr>
        <w:top w:val="none" w:sz="0" w:space="0" w:color="auto"/>
        <w:left w:val="none" w:sz="0" w:space="0" w:color="auto"/>
        <w:bottom w:val="none" w:sz="0" w:space="0" w:color="auto"/>
        <w:right w:val="none" w:sz="0" w:space="0" w:color="auto"/>
      </w:divBdr>
    </w:div>
    <w:div w:id="63837670">
      <w:bodyDiv w:val="1"/>
      <w:marLeft w:val="0"/>
      <w:marRight w:val="0"/>
      <w:marTop w:val="0"/>
      <w:marBottom w:val="0"/>
      <w:divBdr>
        <w:top w:val="none" w:sz="0" w:space="0" w:color="auto"/>
        <w:left w:val="none" w:sz="0" w:space="0" w:color="auto"/>
        <w:bottom w:val="none" w:sz="0" w:space="0" w:color="auto"/>
        <w:right w:val="none" w:sz="0" w:space="0" w:color="auto"/>
      </w:divBdr>
    </w:div>
    <w:div w:id="66612642">
      <w:bodyDiv w:val="1"/>
      <w:marLeft w:val="0"/>
      <w:marRight w:val="0"/>
      <w:marTop w:val="0"/>
      <w:marBottom w:val="0"/>
      <w:divBdr>
        <w:top w:val="none" w:sz="0" w:space="0" w:color="auto"/>
        <w:left w:val="none" w:sz="0" w:space="0" w:color="auto"/>
        <w:bottom w:val="none" w:sz="0" w:space="0" w:color="auto"/>
        <w:right w:val="none" w:sz="0" w:space="0" w:color="auto"/>
      </w:divBdr>
    </w:div>
    <w:div w:id="85924912">
      <w:bodyDiv w:val="1"/>
      <w:marLeft w:val="0"/>
      <w:marRight w:val="0"/>
      <w:marTop w:val="0"/>
      <w:marBottom w:val="0"/>
      <w:divBdr>
        <w:top w:val="none" w:sz="0" w:space="0" w:color="auto"/>
        <w:left w:val="none" w:sz="0" w:space="0" w:color="auto"/>
        <w:bottom w:val="none" w:sz="0" w:space="0" w:color="auto"/>
        <w:right w:val="none" w:sz="0" w:space="0" w:color="auto"/>
      </w:divBdr>
    </w:div>
    <w:div w:id="110442711">
      <w:bodyDiv w:val="1"/>
      <w:marLeft w:val="0"/>
      <w:marRight w:val="0"/>
      <w:marTop w:val="0"/>
      <w:marBottom w:val="0"/>
      <w:divBdr>
        <w:top w:val="none" w:sz="0" w:space="0" w:color="auto"/>
        <w:left w:val="none" w:sz="0" w:space="0" w:color="auto"/>
        <w:bottom w:val="none" w:sz="0" w:space="0" w:color="auto"/>
        <w:right w:val="none" w:sz="0" w:space="0" w:color="auto"/>
      </w:divBdr>
    </w:div>
    <w:div w:id="116680678">
      <w:bodyDiv w:val="1"/>
      <w:marLeft w:val="0"/>
      <w:marRight w:val="0"/>
      <w:marTop w:val="0"/>
      <w:marBottom w:val="0"/>
      <w:divBdr>
        <w:top w:val="none" w:sz="0" w:space="0" w:color="auto"/>
        <w:left w:val="none" w:sz="0" w:space="0" w:color="auto"/>
        <w:bottom w:val="none" w:sz="0" w:space="0" w:color="auto"/>
        <w:right w:val="none" w:sz="0" w:space="0" w:color="auto"/>
      </w:divBdr>
    </w:div>
    <w:div w:id="156698665">
      <w:bodyDiv w:val="1"/>
      <w:marLeft w:val="0"/>
      <w:marRight w:val="0"/>
      <w:marTop w:val="0"/>
      <w:marBottom w:val="0"/>
      <w:divBdr>
        <w:top w:val="none" w:sz="0" w:space="0" w:color="auto"/>
        <w:left w:val="none" w:sz="0" w:space="0" w:color="auto"/>
        <w:bottom w:val="none" w:sz="0" w:space="0" w:color="auto"/>
        <w:right w:val="none" w:sz="0" w:space="0" w:color="auto"/>
      </w:divBdr>
    </w:div>
    <w:div w:id="167063677">
      <w:bodyDiv w:val="1"/>
      <w:marLeft w:val="0"/>
      <w:marRight w:val="0"/>
      <w:marTop w:val="0"/>
      <w:marBottom w:val="0"/>
      <w:divBdr>
        <w:top w:val="none" w:sz="0" w:space="0" w:color="auto"/>
        <w:left w:val="none" w:sz="0" w:space="0" w:color="auto"/>
        <w:bottom w:val="none" w:sz="0" w:space="0" w:color="auto"/>
        <w:right w:val="none" w:sz="0" w:space="0" w:color="auto"/>
      </w:divBdr>
    </w:div>
    <w:div w:id="173108460">
      <w:bodyDiv w:val="1"/>
      <w:marLeft w:val="0"/>
      <w:marRight w:val="0"/>
      <w:marTop w:val="0"/>
      <w:marBottom w:val="0"/>
      <w:divBdr>
        <w:top w:val="none" w:sz="0" w:space="0" w:color="auto"/>
        <w:left w:val="none" w:sz="0" w:space="0" w:color="auto"/>
        <w:bottom w:val="none" w:sz="0" w:space="0" w:color="auto"/>
        <w:right w:val="none" w:sz="0" w:space="0" w:color="auto"/>
      </w:divBdr>
    </w:div>
    <w:div w:id="192812242">
      <w:bodyDiv w:val="1"/>
      <w:marLeft w:val="0"/>
      <w:marRight w:val="0"/>
      <w:marTop w:val="0"/>
      <w:marBottom w:val="0"/>
      <w:divBdr>
        <w:top w:val="none" w:sz="0" w:space="0" w:color="auto"/>
        <w:left w:val="none" w:sz="0" w:space="0" w:color="auto"/>
        <w:bottom w:val="none" w:sz="0" w:space="0" w:color="auto"/>
        <w:right w:val="none" w:sz="0" w:space="0" w:color="auto"/>
      </w:divBdr>
    </w:div>
    <w:div w:id="212890618">
      <w:bodyDiv w:val="1"/>
      <w:marLeft w:val="0"/>
      <w:marRight w:val="0"/>
      <w:marTop w:val="0"/>
      <w:marBottom w:val="0"/>
      <w:divBdr>
        <w:top w:val="none" w:sz="0" w:space="0" w:color="auto"/>
        <w:left w:val="none" w:sz="0" w:space="0" w:color="auto"/>
        <w:bottom w:val="none" w:sz="0" w:space="0" w:color="auto"/>
        <w:right w:val="none" w:sz="0" w:space="0" w:color="auto"/>
      </w:divBdr>
    </w:div>
    <w:div w:id="229274927">
      <w:bodyDiv w:val="1"/>
      <w:marLeft w:val="0"/>
      <w:marRight w:val="0"/>
      <w:marTop w:val="0"/>
      <w:marBottom w:val="0"/>
      <w:divBdr>
        <w:top w:val="none" w:sz="0" w:space="0" w:color="auto"/>
        <w:left w:val="none" w:sz="0" w:space="0" w:color="auto"/>
        <w:bottom w:val="none" w:sz="0" w:space="0" w:color="auto"/>
        <w:right w:val="none" w:sz="0" w:space="0" w:color="auto"/>
      </w:divBdr>
    </w:div>
    <w:div w:id="255214212">
      <w:bodyDiv w:val="1"/>
      <w:marLeft w:val="0"/>
      <w:marRight w:val="0"/>
      <w:marTop w:val="0"/>
      <w:marBottom w:val="0"/>
      <w:divBdr>
        <w:top w:val="none" w:sz="0" w:space="0" w:color="auto"/>
        <w:left w:val="none" w:sz="0" w:space="0" w:color="auto"/>
        <w:bottom w:val="none" w:sz="0" w:space="0" w:color="auto"/>
        <w:right w:val="none" w:sz="0" w:space="0" w:color="auto"/>
      </w:divBdr>
    </w:div>
    <w:div w:id="259993705">
      <w:bodyDiv w:val="1"/>
      <w:marLeft w:val="0"/>
      <w:marRight w:val="0"/>
      <w:marTop w:val="0"/>
      <w:marBottom w:val="0"/>
      <w:divBdr>
        <w:top w:val="none" w:sz="0" w:space="0" w:color="auto"/>
        <w:left w:val="none" w:sz="0" w:space="0" w:color="auto"/>
        <w:bottom w:val="none" w:sz="0" w:space="0" w:color="auto"/>
        <w:right w:val="none" w:sz="0" w:space="0" w:color="auto"/>
      </w:divBdr>
    </w:div>
    <w:div w:id="276061928">
      <w:bodyDiv w:val="1"/>
      <w:marLeft w:val="0"/>
      <w:marRight w:val="0"/>
      <w:marTop w:val="0"/>
      <w:marBottom w:val="0"/>
      <w:divBdr>
        <w:top w:val="none" w:sz="0" w:space="0" w:color="auto"/>
        <w:left w:val="none" w:sz="0" w:space="0" w:color="auto"/>
        <w:bottom w:val="none" w:sz="0" w:space="0" w:color="auto"/>
        <w:right w:val="none" w:sz="0" w:space="0" w:color="auto"/>
      </w:divBdr>
    </w:div>
    <w:div w:id="306277011">
      <w:bodyDiv w:val="1"/>
      <w:marLeft w:val="0"/>
      <w:marRight w:val="0"/>
      <w:marTop w:val="0"/>
      <w:marBottom w:val="0"/>
      <w:divBdr>
        <w:top w:val="none" w:sz="0" w:space="0" w:color="auto"/>
        <w:left w:val="none" w:sz="0" w:space="0" w:color="auto"/>
        <w:bottom w:val="none" w:sz="0" w:space="0" w:color="auto"/>
        <w:right w:val="none" w:sz="0" w:space="0" w:color="auto"/>
      </w:divBdr>
    </w:div>
    <w:div w:id="308246963">
      <w:bodyDiv w:val="1"/>
      <w:marLeft w:val="0"/>
      <w:marRight w:val="0"/>
      <w:marTop w:val="0"/>
      <w:marBottom w:val="0"/>
      <w:divBdr>
        <w:top w:val="none" w:sz="0" w:space="0" w:color="auto"/>
        <w:left w:val="none" w:sz="0" w:space="0" w:color="auto"/>
        <w:bottom w:val="none" w:sz="0" w:space="0" w:color="auto"/>
        <w:right w:val="none" w:sz="0" w:space="0" w:color="auto"/>
      </w:divBdr>
    </w:div>
    <w:div w:id="314188270">
      <w:bodyDiv w:val="1"/>
      <w:marLeft w:val="0"/>
      <w:marRight w:val="0"/>
      <w:marTop w:val="0"/>
      <w:marBottom w:val="0"/>
      <w:divBdr>
        <w:top w:val="none" w:sz="0" w:space="0" w:color="auto"/>
        <w:left w:val="none" w:sz="0" w:space="0" w:color="auto"/>
        <w:bottom w:val="none" w:sz="0" w:space="0" w:color="auto"/>
        <w:right w:val="none" w:sz="0" w:space="0" w:color="auto"/>
      </w:divBdr>
    </w:div>
    <w:div w:id="338778971">
      <w:bodyDiv w:val="1"/>
      <w:marLeft w:val="0"/>
      <w:marRight w:val="0"/>
      <w:marTop w:val="0"/>
      <w:marBottom w:val="0"/>
      <w:divBdr>
        <w:top w:val="none" w:sz="0" w:space="0" w:color="auto"/>
        <w:left w:val="none" w:sz="0" w:space="0" w:color="auto"/>
        <w:bottom w:val="none" w:sz="0" w:space="0" w:color="auto"/>
        <w:right w:val="none" w:sz="0" w:space="0" w:color="auto"/>
      </w:divBdr>
    </w:div>
    <w:div w:id="360790088">
      <w:bodyDiv w:val="1"/>
      <w:marLeft w:val="0"/>
      <w:marRight w:val="0"/>
      <w:marTop w:val="0"/>
      <w:marBottom w:val="0"/>
      <w:divBdr>
        <w:top w:val="none" w:sz="0" w:space="0" w:color="auto"/>
        <w:left w:val="none" w:sz="0" w:space="0" w:color="auto"/>
        <w:bottom w:val="none" w:sz="0" w:space="0" w:color="auto"/>
        <w:right w:val="none" w:sz="0" w:space="0" w:color="auto"/>
      </w:divBdr>
    </w:div>
    <w:div w:id="361900016">
      <w:bodyDiv w:val="1"/>
      <w:marLeft w:val="0"/>
      <w:marRight w:val="0"/>
      <w:marTop w:val="0"/>
      <w:marBottom w:val="0"/>
      <w:divBdr>
        <w:top w:val="none" w:sz="0" w:space="0" w:color="auto"/>
        <w:left w:val="none" w:sz="0" w:space="0" w:color="auto"/>
        <w:bottom w:val="none" w:sz="0" w:space="0" w:color="auto"/>
        <w:right w:val="none" w:sz="0" w:space="0" w:color="auto"/>
      </w:divBdr>
    </w:div>
    <w:div w:id="362092940">
      <w:bodyDiv w:val="1"/>
      <w:marLeft w:val="0"/>
      <w:marRight w:val="0"/>
      <w:marTop w:val="0"/>
      <w:marBottom w:val="0"/>
      <w:divBdr>
        <w:top w:val="none" w:sz="0" w:space="0" w:color="auto"/>
        <w:left w:val="none" w:sz="0" w:space="0" w:color="auto"/>
        <w:bottom w:val="none" w:sz="0" w:space="0" w:color="auto"/>
        <w:right w:val="none" w:sz="0" w:space="0" w:color="auto"/>
      </w:divBdr>
    </w:div>
    <w:div w:id="399522012">
      <w:bodyDiv w:val="1"/>
      <w:marLeft w:val="0"/>
      <w:marRight w:val="0"/>
      <w:marTop w:val="0"/>
      <w:marBottom w:val="0"/>
      <w:divBdr>
        <w:top w:val="none" w:sz="0" w:space="0" w:color="auto"/>
        <w:left w:val="none" w:sz="0" w:space="0" w:color="auto"/>
        <w:bottom w:val="none" w:sz="0" w:space="0" w:color="auto"/>
        <w:right w:val="none" w:sz="0" w:space="0" w:color="auto"/>
      </w:divBdr>
    </w:div>
    <w:div w:id="400175943">
      <w:bodyDiv w:val="1"/>
      <w:marLeft w:val="0"/>
      <w:marRight w:val="0"/>
      <w:marTop w:val="0"/>
      <w:marBottom w:val="0"/>
      <w:divBdr>
        <w:top w:val="none" w:sz="0" w:space="0" w:color="auto"/>
        <w:left w:val="none" w:sz="0" w:space="0" w:color="auto"/>
        <w:bottom w:val="none" w:sz="0" w:space="0" w:color="auto"/>
        <w:right w:val="none" w:sz="0" w:space="0" w:color="auto"/>
      </w:divBdr>
    </w:div>
    <w:div w:id="401560833">
      <w:bodyDiv w:val="1"/>
      <w:marLeft w:val="0"/>
      <w:marRight w:val="0"/>
      <w:marTop w:val="0"/>
      <w:marBottom w:val="0"/>
      <w:divBdr>
        <w:top w:val="none" w:sz="0" w:space="0" w:color="auto"/>
        <w:left w:val="none" w:sz="0" w:space="0" w:color="auto"/>
        <w:bottom w:val="none" w:sz="0" w:space="0" w:color="auto"/>
        <w:right w:val="none" w:sz="0" w:space="0" w:color="auto"/>
      </w:divBdr>
    </w:div>
    <w:div w:id="408889556">
      <w:bodyDiv w:val="1"/>
      <w:marLeft w:val="0"/>
      <w:marRight w:val="0"/>
      <w:marTop w:val="0"/>
      <w:marBottom w:val="0"/>
      <w:divBdr>
        <w:top w:val="none" w:sz="0" w:space="0" w:color="auto"/>
        <w:left w:val="none" w:sz="0" w:space="0" w:color="auto"/>
        <w:bottom w:val="none" w:sz="0" w:space="0" w:color="auto"/>
        <w:right w:val="none" w:sz="0" w:space="0" w:color="auto"/>
      </w:divBdr>
    </w:div>
    <w:div w:id="419522123">
      <w:bodyDiv w:val="1"/>
      <w:marLeft w:val="0"/>
      <w:marRight w:val="0"/>
      <w:marTop w:val="0"/>
      <w:marBottom w:val="0"/>
      <w:divBdr>
        <w:top w:val="none" w:sz="0" w:space="0" w:color="auto"/>
        <w:left w:val="none" w:sz="0" w:space="0" w:color="auto"/>
        <w:bottom w:val="none" w:sz="0" w:space="0" w:color="auto"/>
        <w:right w:val="none" w:sz="0" w:space="0" w:color="auto"/>
      </w:divBdr>
    </w:div>
    <w:div w:id="424226362">
      <w:bodyDiv w:val="1"/>
      <w:marLeft w:val="0"/>
      <w:marRight w:val="0"/>
      <w:marTop w:val="0"/>
      <w:marBottom w:val="0"/>
      <w:divBdr>
        <w:top w:val="none" w:sz="0" w:space="0" w:color="auto"/>
        <w:left w:val="none" w:sz="0" w:space="0" w:color="auto"/>
        <w:bottom w:val="none" w:sz="0" w:space="0" w:color="auto"/>
        <w:right w:val="none" w:sz="0" w:space="0" w:color="auto"/>
      </w:divBdr>
    </w:div>
    <w:div w:id="439834909">
      <w:bodyDiv w:val="1"/>
      <w:marLeft w:val="0"/>
      <w:marRight w:val="0"/>
      <w:marTop w:val="0"/>
      <w:marBottom w:val="0"/>
      <w:divBdr>
        <w:top w:val="none" w:sz="0" w:space="0" w:color="auto"/>
        <w:left w:val="none" w:sz="0" w:space="0" w:color="auto"/>
        <w:bottom w:val="none" w:sz="0" w:space="0" w:color="auto"/>
        <w:right w:val="none" w:sz="0" w:space="0" w:color="auto"/>
      </w:divBdr>
    </w:div>
    <w:div w:id="448209387">
      <w:bodyDiv w:val="1"/>
      <w:marLeft w:val="0"/>
      <w:marRight w:val="0"/>
      <w:marTop w:val="0"/>
      <w:marBottom w:val="0"/>
      <w:divBdr>
        <w:top w:val="none" w:sz="0" w:space="0" w:color="auto"/>
        <w:left w:val="none" w:sz="0" w:space="0" w:color="auto"/>
        <w:bottom w:val="none" w:sz="0" w:space="0" w:color="auto"/>
        <w:right w:val="none" w:sz="0" w:space="0" w:color="auto"/>
      </w:divBdr>
    </w:div>
    <w:div w:id="453868605">
      <w:bodyDiv w:val="1"/>
      <w:marLeft w:val="0"/>
      <w:marRight w:val="0"/>
      <w:marTop w:val="0"/>
      <w:marBottom w:val="0"/>
      <w:divBdr>
        <w:top w:val="none" w:sz="0" w:space="0" w:color="auto"/>
        <w:left w:val="none" w:sz="0" w:space="0" w:color="auto"/>
        <w:bottom w:val="none" w:sz="0" w:space="0" w:color="auto"/>
        <w:right w:val="none" w:sz="0" w:space="0" w:color="auto"/>
      </w:divBdr>
    </w:div>
    <w:div w:id="460464651">
      <w:bodyDiv w:val="1"/>
      <w:marLeft w:val="0"/>
      <w:marRight w:val="0"/>
      <w:marTop w:val="0"/>
      <w:marBottom w:val="0"/>
      <w:divBdr>
        <w:top w:val="none" w:sz="0" w:space="0" w:color="auto"/>
        <w:left w:val="none" w:sz="0" w:space="0" w:color="auto"/>
        <w:bottom w:val="none" w:sz="0" w:space="0" w:color="auto"/>
        <w:right w:val="none" w:sz="0" w:space="0" w:color="auto"/>
      </w:divBdr>
    </w:div>
    <w:div w:id="484470646">
      <w:bodyDiv w:val="1"/>
      <w:marLeft w:val="0"/>
      <w:marRight w:val="0"/>
      <w:marTop w:val="0"/>
      <w:marBottom w:val="0"/>
      <w:divBdr>
        <w:top w:val="none" w:sz="0" w:space="0" w:color="auto"/>
        <w:left w:val="none" w:sz="0" w:space="0" w:color="auto"/>
        <w:bottom w:val="none" w:sz="0" w:space="0" w:color="auto"/>
        <w:right w:val="none" w:sz="0" w:space="0" w:color="auto"/>
      </w:divBdr>
    </w:div>
    <w:div w:id="486678428">
      <w:bodyDiv w:val="1"/>
      <w:marLeft w:val="0"/>
      <w:marRight w:val="0"/>
      <w:marTop w:val="0"/>
      <w:marBottom w:val="0"/>
      <w:divBdr>
        <w:top w:val="none" w:sz="0" w:space="0" w:color="auto"/>
        <w:left w:val="none" w:sz="0" w:space="0" w:color="auto"/>
        <w:bottom w:val="none" w:sz="0" w:space="0" w:color="auto"/>
        <w:right w:val="none" w:sz="0" w:space="0" w:color="auto"/>
      </w:divBdr>
    </w:div>
    <w:div w:id="553588262">
      <w:bodyDiv w:val="1"/>
      <w:marLeft w:val="0"/>
      <w:marRight w:val="0"/>
      <w:marTop w:val="0"/>
      <w:marBottom w:val="0"/>
      <w:divBdr>
        <w:top w:val="none" w:sz="0" w:space="0" w:color="auto"/>
        <w:left w:val="none" w:sz="0" w:space="0" w:color="auto"/>
        <w:bottom w:val="none" w:sz="0" w:space="0" w:color="auto"/>
        <w:right w:val="none" w:sz="0" w:space="0" w:color="auto"/>
      </w:divBdr>
    </w:div>
    <w:div w:id="554316901">
      <w:bodyDiv w:val="1"/>
      <w:marLeft w:val="0"/>
      <w:marRight w:val="0"/>
      <w:marTop w:val="0"/>
      <w:marBottom w:val="0"/>
      <w:divBdr>
        <w:top w:val="none" w:sz="0" w:space="0" w:color="auto"/>
        <w:left w:val="none" w:sz="0" w:space="0" w:color="auto"/>
        <w:bottom w:val="none" w:sz="0" w:space="0" w:color="auto"/>
        <w:right w:val="none" w:sz="0" w:space="0" w:color="auto"/>
      </w:divBdr>
    </w:div>
    <w:div w:id="560559646">
      <w:bodyDiv w:val="1"/>
      <w:marLeft w:val="0"/>
      <w:marRight w:val="0"/>
      <w:marTop w:val="0"/>
      <w:marBottom w:val="0"/>
      <w:divBdr>
        <w:top w:val="none" w:sz="0" w:space="0" w:color="auto"/>
        <w:left w:val="none" w:sz="0" w:space="0" w:color="auto"/>
        <w:bottom w:val="none" w:sz="0" w:space="0" w:color="auto"/>
        <w:right w:val="none" w:sz="0" w:space="0" w:color="auto"/>
      </w:divBdr>
    </w:div>
    <w:div w:id="572738970">
      <w:bodyDiv w:val="1"/>
      <w:marLeft w:val="0"/>
      <w:marRight w:val="0"/>
      <w:marTop w:val="0"/>
      <w:marBottom w:val="0"/>
      <w:divBdr>
        <w:top w:val="none" w:sz="0" w:space="0" w:color="auto"/>
        <w:left w:val="none" w:sz="0" w:space="0" w:color="auto"/>
        <w:bottom w:val="none" w:sz="0" w:space="0" w:color="auto"/>
        <w:right w:val="none" w:sz="0" w:space="0" w:color="auto"/>
      </w:divBdr>
    </w:div>
    <w:div w:id="573392517">
      <w:bodyDiv w:val="1"/>
      <w:marLeft w:val="0"/>
      <w:marRight w:val="0"/>
      <w:marTop w:val="0"/>
      <w:marBottom w:val="0"/>
      <w:divBdr>
        <w:top w:val="none" w:sz="0" w:space="0" w:color="auto"/>
        <w:left w:val="none" w:sz="0" w:space="0" w:color="auto"/>
        <w:bottom w:val="none" w:sz="0" w:space="0" w:color="auto"/>
        <w:right w:val="none" w:sz="0" w:space="0" w:color="auto"/>
      </w:divBdr>
    </w:div>
    <w:div w:id="573667911">
      <w:bodyDiv w:val="1"/>
      <w:marLeft w:val="0"/>
      <w:marRight w:val="0"/>
      <w:marTop w:val="0"/>
      <w:marBottom w:val="0"/>
      <w:divBdr>
        <w:top w:val="none" w:sz="0" w:space="0" w:color="auto"/>
        <w:left w:val="none" w:sz="0" w:space="0" w:color="auto"/>
        <w:bottom w:val="none" w:sz="0" w:space="0" w:color="auto"/>
        <w:right w:val="none" w:sz="0" w:space="0" w:color="auto"/>
      </w:divBdr>
    </w:div>
    <w:div w:id="583222011">
      <w:bodyDiv w:val="1"/>
      <w:marLeft w:val="0"/>
      <w:marRight w:val="0"/>
      <w:marTop w:val="0"/>
      <w:marBottom w:val="0"/>
      <w:divBdr>
        <w:top w:val="none" w:sz="0" w:space="0" w:color="auto"/>
        <w:left w:val="none" w:sz="0" w:space="0" w:color="auto"/>
        <w:bottom w:val="none" w:sz="0" w:space="0" w:color="auto"/>
        <w:right w:val="none" w:sz="0" w:space="0" w:color="auto"/>
      </w:divBdr>
    </w:div>
    <w:div w:id="605846319">
      <w:bodyDiv w:val="1"/>
      <w:marLeft w:val="0"/>
      <w:marRight w:val="0"/>
      <w:marTop w:val="0"/>
      <w:marBottom w:val="0"/>
      <w:divBdr>
        <w:top w:val="none" w:sz="0" w:space="0" w:color="auto"/>
        <w:left w:val="none" w:sz="0" w:space="0" w:color="auto"/>
        <w:bottom w:val="none" w:sz="0" w:space="0" w:color="auto"/>
        <w:right w:val="none" w:sz="0" w:space="0" w:color="auto"/>
      </w:divBdr>
    </w:div>
    <w:div w:id="607931858">
      <w:bodyDiv w:val="1"/>
      <w:marLeft w:val="0"/>
      <w:marRight w:val="0"/>
      <w:marTop w:val="0"/>
      <w:marBottom w:val="0"/>
      <w:divBdr>
        <w:top w:val="none" w:sz="0" w:space="0" w:color="auto"/>
        <w:left w:val="none" w:sz="0" w:space="0" w:color="auto"/>
        <w:bottom w:val="none" w:sz="0" w:space="0" w:color="auto"/>
        <w:right w:val="none" w:sz="0" w:space="0" w:color="auto"/>
      </w:divBdr>
    </w:div>
    <w:div w:id="610207561">
      <w:bodyDiv w:val="1"/>
      <w:marLeft w:val="0"/>
      <w:marRight w:val="0"/>
      <w:marTop w:val="0"/>
      <w:marBottom w:val="0"/>
      <w:divBdr>
        <w:top w:val="none" w:sz="0" w:space="0" w:color="auto"/>
        <w:left w:val="none" w:sz="0" w:space="0" w:color="auto"/>
        <w:bottom w:val="none" w:sz="0" w:space="0" w:color="auto"/>
        <w:right w:val="none" w:sz="0" w:space="0" w:color="auto"/>
      </w:divBdr>
    </w:div>
    <w:div w:id="615873003">
      <w:bodyDiv w:val="1"/>
      <w:marLeft w:val="0"/>
      <w:marRight w:val="0"/>
      <w:marTop w:val="0"/>
      <w:marBottom w:val="0"/>
      <w:divBdr>
        <w:top w:val="none" w:sz="0" w:space="0" w:color="auto"/>
        <w:left w:val="none" w:sz="0" w:space="0" w:color="auto"/>
        <w:bottom w:val="none" w:sz="0" w:space="0" w:color="auto"/>
        <w:right w:val="none" w:sz="0" w:space="0" w:color="auto"/>
      </w:divBdr>
    </w:div>
    <w:div w:id="641543208">
      <w:bodyDiv w:val="1"/>
      <w:marLeft w:val="0"/>
      <w:marRight w:val="0"/>
      <w:marTop w:val="0"/>
      <w:marBottom w:val="0"/>
      <w:divBdr>
        <w:top w:val="none" w:sz="0" w:space="0" w:color="auto"/>
        <w:left w:val="none" w:sz="0" w:space="0" w:color="auto"/>
        <w:bottom w:val="none" w:sz="0" w:space="0" w:color="auto"/>
        <w:right w:val="none" w:sz="0" w:space="0" w:color="auto"/>
      </w:divBdr>
    </w:div>
    <w:div w:id="650406824">
      <w:bodyDiv w:val="1"/>
      <w:marLeft w:val="0"/>
      <w:marRight w:val="0"/>
      <w:marTop w:val="0"/>
      <w:marBottom w:val="0"/>
      <w:divBdr>
        <w:top w:val="none" w:sz="0" w:space="0" w:color="auto"/>
        <w:left w:val="none" w:sz="0" w:space="0" w:color="auto"/>
        <w:bottom w:val="none" w:sz="0" w:space="0" w:color="auto"/>
        <w:right w:val="none" w:sz="0" w:space="0" w:color="auto"/>
      </w:divBdr>
    </w:div>
    <w:div w:id="663901812">
      <w:bodyDiv w:val="1"/>
      <w:marLeft w:val="0"/>
      <w:marRight w:val="0"/>
      <w:marTop w:val="0"/>
      <w:marBottom w:val="0"/>
      <w:divBdr>
        <w:top w:val="none" w:sz="0" w:space="0" w:color="auto"/>
        <w:left w:val="none" w:sz="0" w:space="0" w:color="auto"/>
        <w:bottom w:val="none" w:sz="0" w:space="0" w:color="auto"/>
        <w:right w:val="none" w:sz="0" w:space="0" w:color="auto"/>
      </w:divBdr>
    </w:div>
    <w:div w:id="679626231">
      <w:bodyDiv w:val="1"/>
      <w:marLeft w:val="0"/>
      <w:marRight w:val="0"/>
      <w:marTop w:val="0"/>
      <w:marBottom w:val="0"/>
      <w:divBdr>
        <w:top w:val="none" w:sz="0" w:space="0" w:color="auto"/>
        <w:left w:val="none" w:sz="0" w:space="0" w:color="auto"/>
        <w:bottom w:val="none" w:sz="0" w:space="0" w:color="auto"/>
        <w:right w:val="none" w:sz="0" w:space="0" w:color="auto"/>
      </w:divBdr>
    </w:div>
    <w:div w:id="696538357">
      <w:bodyDiv w:val="1"/>
      <w:marLeft w:val="0"/>
      <w:marRight w:val="0"/>
      <w:marTop w:val="0"/>
      <w:marBottom w:val="0"/>
      <w:divBdr>
        <w:top w:val="none" w:sz="0" w:space="0" w:color="auto"/>
        <w:left w:val="none" w:sz="0" w:space="0" w:color="auto"/>
        <w:bottom w:val="none" w:sz="0" w:space="0" w:color="auto"/>
        <w:right w:val="none" w:sz="0" w:space="0" w:color="auto"/>
      </w:divBdr>
    </w:div>
    <w:div w:id="710229056">
      <w:bodyDiv w:val="1"/>
      <w:marLeft w:val="0"/>
      <w:marRight w:val="0"/>
      <w:marTop w:val="0"/>
      <w:marBottom w:val="0"/>
      <w:divBdr>
        <w:top w:val="none" w:sz="0" w:space="0" w:color="auto"/>
        <w:left w:val="none" w:sz="0" w:space="0" w:color="auto"/>
        <w:bottom w:val="none" w:sz="0" w:space="0" w:color="auto"/>
        <w:right w:val="none" w:sz="0" w:space="0" w:color="auto"/>
      </w:divBdr>
    </w:div>
    <w:div w:id="718628532">
      <w:bodyDiv w:val="1"/>
      <w:marLeft w:val="0"/>
      <w:marRight w:val="0"/>
      <w:marTop w:val="0"/>
      <w:marBottom w:val="0"/>
      <w:divBdr>
        <w:top w:val="none" w:sz="0" w:space="0" w:color="auto"/>
        <w:left w:val="none" w:sz="0" w:space="0" w:color="auto"/>
        <w:bottom w:val="none" w:sz="0" w:space="0" w:color="auto"/>
        <w:right w:val="none" w:sz="0" w:space="0" w:color="auto"/>
      </w:divBdr>
    </w:div>
    <w:div w:id="738985989">
      <w:bodyDiv w:val="1"/>
      <w:marLeft w:val="0"/>
      <w:marRight w:val="0"/>
      <w:marTop w:val="0"/>
      <w:marBottom w:val="0"/>
      <w:divBdr>
        <w:top w:val="none" w:sz="0" w:space="0" w:color="auto"/>
        <w:left w:val="none" w:sz="0" w:space="0" w:color="auto"/>
        <w:bottom w:val="none" w:sz="0" w:space="0" w:color="auto"/>
        <w:right w:val="none" w:sz="0" w:space="0" w:color="auto"/>
      </w:divBdr>
    </w:div>
    <w:div w:id="739639919">
      <w:bodyDiv w:val="1"/>
      <w:marLeft w:val="0"/>
      <w:marRight w:val="0"/>
      <w:marTop w:val="0"/>
      <w:marBottom w:val="0"/>
      <w:divBdr>
        <w:top w:val="none" w:sz="0" w:space="0" w:color="auto"/>
        <w:left w:val="none" w:sz="0" w:space="0" w:color="auto"/>
        <w:bottom w:val="none" w:sz="0" w:space="0" w:color="auto"/>
        <w:right w:val="none" w:sz="0" w:space="0" w:color="auto"/>
      </w:divBdr>
    </w:div>
    <w:div w:id="748700797">
      <w:bodyDiv w:val="1"/>
      <w:marLeft w:val="0"/>
      <w:marRight w:val="0"/>
      <w:marTop w:val="0"/>
      <w:marBottom w:val="0"/>
      <w:divBdr>
        <w:top w:val="none" w:sz="0" w:space="0" w:color="auto"/>
        <w:left w:val="none" w:sz="0" w:space="0" w:color="auto"/>
        <w:bottom w:val="none" w:sz="0" w:space="0" w:color="auto"/>
        <w:right w:val="none" w:sz="0" w:space="0" w:color="auto"/>
      </w:divBdr>
    </w:div>
    <w:div w:id="769348529">
      <w:bodyDiv w:val="1"/>
      <w:marLeft w:val="0"/>
      <w:marRight w:val="0"/>
      <w:marTop w:val="0"/>
      <w:marBottom w:val="0"/>
      <w:divBdr>
        <w:top w:val="none" w:sz="0" w:space="0" w:color="auto"/>
        <w:left w:val="none" w:sz="0" w:space="0" w:color="auto"/>
        <w:bottom w:val="none" w:sz="0" w:space="0" w:color="auto"/>
        <w:right w:val="none" w:sz="0" w:space="0" w:color="auto"/>
      </w:divBdr>
    </w:div>
    <w:div w:id="773592525">
      <w:bodyDiv w:val="1"/>
      <w:marLeft w:val="0"/>
      <w:marRight w:val="0"/>
      <w:marTop w:val="0"/>
      <w:marBottom w:val="0"/>
      <w:divBdr>
        <w:top w:val="none" w:sz="0" w:space="0" w:color="auto"/>
        <w:left w:val="none" w:sz="0" w:space="0" w:color="auto"/>
        <w:bottom w:val="none" w:sz="0" w:space="0" w:color="auto"/>
        <w:right w:val="none" w:sz="0" w:space="0" w:color="auto"/>
      </w:divBdr>
    </w:div>
    <w:div w:id="833763082">
      <w:bodyDiv w:val="1"/>
      <w:marLeft w:val="0"/>
      <w:marRight w:val="0"/>
      <w:marTop w:val="0"/>
      <w:marBottom w:val="0"/>
      <w:divBdr>
        <w:top w:val="none" w:sz="0" w:space="0" w:color="auto"/>
        <w:left w:val="none" w:sz="0" w:space="0" w:color="auto"/>
        <w:bottom w:val="none" w:sz="0" w:space="0" w:color="auto"/>
        <w:right w:val="none" w:sz="0" w:space="0" w:color="auto"/>
      </w:divBdr>
    </w:div>
    <w:div w:id="841120114">
      <w:bodyDiv w:val="1"/>
      <w:marLeft w:val="0"/>
      <w:marRight w:val="0"/>
      <w:marTop w:val="0"/>
      <w:marBottom w:val="0"/>
      <w:divBdr>
        <w:top w:val="none" w:sz="0" w:space="0" w:color="auto"/>
        <w:left w:val="none" w:sz="0" w:space="0" w:color="auto"/>
        <w:bottom w:val="none" w:sz="0" w:space="0" w:color="auto"/>
        <w:right w:val="none" w:sz="0" w:space="0" w:color="auto"/>
      </w:divBdr>
    </w:div>
    <w:div w:id="849024965">
      <w:bodyDiv w:val="1"/>
      <w:marLeft w:val="0"/>
      <w:marRight w:val="0"/>
      <w:marTop w:val="0"/>
      <w:marBottom w:val="0"/>
      <w:divBdr>
        <w:top w:val="none" w:sz="0" w:space="0" w:color="auto"/>
        <w:left w:val="none" w:sz="0" w:space="0" w:color="auto"/>
        <w:bottom w:val="none" w:sz="0" w:space="0" w:color="auto"/>
        <w:right w:val="none" w:sz="0" w:space="0" w:color="auto"/>
      </w:divBdr>
    </w:div>
    <w:div w:id="852232386">
      <w:bodyDiv w:val="1"/>
      <w:marLeft w:val="0"/>
      <w:marRight w:val="0"/>
      <w:marTop w:val="0"/>
      <w:marBottom w:val="0"/>
      <w:divBdr>
        <w:top w:val="none" w:sz="0" w:space="0" w:color="auto"/>
        <w:left w:val="none" w:sz="0" w:space="0" w:color="auto"/>
        <w:bottom w:val="none" w:sz="0" w:space="0" w:color="auto"/>
        <w:right w:val="none" w:sz="0" w:space="0" w:color="auto"/>
      </w:divBdr>
    </w:div>
    <w:div w:id="855580196">
      <w:bodyDiv w:val="1"/>
      <w:marLeft w:val="0"/>
      <w:marRight w:val="0"/>
      <w:marTop w:val="0"/>
      <w:marBottom w:val="0"/>
      <w:divBdr>
        <w:top w:val="none" w:sz="0" w:space="0" w:color="auto"/>
        <w:left w:val="none" w:sz="0" w:space="0" w:color="auto"/>
        <w:bottom w:val="none" w:sz="0" w:space="0" w:color="auto"/>
        <w:right w:val="none" w:sz="0" w:space="0" w:color="auto"/>
      </w:divBdr>
    </w:div>
    <w:div w:id="855583766">
      <w:bodyDiv w:val="1"/>
      <w:marLeft w:val="0"/>
      <w:marRight w:val="0"/>
      <w:marTop w:val="0"/>
      <w:marBottom w:val="0"/>
      <w:divBdr>
        <w:top w:val="none" w:sz="0" w:space="0" w:color="auto"/>
        <w:left w:val="none" w:sz="0" w:space="0" w:color="auto"/>
        <w:bottom w:val="none" w:sz="0" w:space="0" w:color="auto"/>
        <w:right w:val="none" w:sz="0" w:space="0" w:color="auto"/>
      </w:divBdr>
    </w:div>
    <w:div w:id="857473580">
      <w:bodyDiv w:val="1"/>
      <w:marLeft w:val="0"/>
      <w:marRight w:val="0"/>
      <w:marTop w:val="0"/>
      <w:marBottom w:val="0"/>
      <w:divBdr>
        <w:top w:val="none" w:sz="0" w:space="0" w:color="auto"/>
        <w:left w:val="none" w:sz="0" w:space="0" w:color="auto"/>
        <w:bottom w:val="none" w:sz="0" w:space="0" w:color="auto"/>
        <w:right w:val="none" w:sz="0" w:space="0" w:color="auto"/>
      </w:divBdr>
    </w:div>
    <w:div w:id="861169186">
      <w:bodyDiv w:val="1"/>
      <w:marLeft w:val="0"/>
      <w:marRight w:val="0"/>
      <w:marTop w:val="0"/>
      <w:marBottom w:val="0"/>
      <w:divBdr>
        <w:top w:val="none" w:sz="0" w:space="0" w:color="auto"/>
        <w:left w:val="none" w:sz="0" w:space="0" w:color="auto"/>
        <w:bottom w:val="none" w:sz="0" w:space="0" w:color="auto"/>
        <w:right w:val="none" w:sz="0" w:space="0" w:color="auto"/>
      </w:divBdr>
    </w:div>
    <w:div w:id="884217825">
      <w:bodyDiv w:val="1"/>
      <w:marLeft w:val="0"/>
      <w:marRight w:val="0"/>
      <w:marTop w:val="0"/>
      <w:marBottom w:val="0"/>
      <w:divBdr>
        <w:top w:val="none" w:sz="0" w:space="0" w:color="auto"/>
        <w:left w:val="none" w:sz="0" w:space="0" w:color="auto"/>
        <w:bottom w:val="none" w:sz="0" w:space="0" w:color="auto"/>
        <w:right w:val="none" w:sz="0" w:space="0" w:color="auto"/>
      </w:divBdr>
    </w:div>
    <w:div w:id="887034336">
      <w:bodyDiv w:val="1"/>
      <w:marLeft w:val="0"/>
      <w:marRight w:val="0"/>
      <w:marTop w:val="0"/>
      <w:marBottom w:val="0"/>
      <w:divBdr>
        <w:top w:val="none" w:sz="0" w:space="0" w:color="auto"/>
        <w:left w:val="none" w:sz="0" w:space="0" w:color="auto"/>
        <w:bottom w:val="none" w:sz="0" w:space="0" w:color="auto"/>
        <w:right w:val="none" w:sz="0" w:space="0" w:color="auto"/>
      </w:divBdr>
    </w:div>
    <w:div w:id="893468520">
      <w:bodyDiv w:val="1"/>
      <w:marLeft w:val="0"/>
      <w:marRight w:val="0"/>
      <w:marTop w:val="0"/>
      <w:marBottom w:val="0"/>
      <w:divBdr>
        <w:top w:val="none" w:sz="0" w:space="0" w:color="auto"/>
        <w:left w:val="none" w:sz="0" w:space="0" w:color="auto"/>
        <w:bottom w:val="none" w:sz="0" w:space="0" w:color="auto"/>
        <w:right w:val="none" w:sz="0" w:space="0" w:color="auto"/>
      </w:divBdr>
    </w:div>
    <w:div w:id="896236294">
      <w:bodyDiv w:val="1"/>
      <w:marLeft w:val="0"/>
      <w:marRight w:val="0"/>
      <w:marTop w:val="0"/>
      <w:marBottom w:val="0"/>
      <w:divBdr>
        <w:top w:val="none" w:sz="0" w:space="0" w:color="auto"/>
        <w:left w:val="none" w:sz="0" w:space="0" w:color="auto"/>
        <w:bottom w:val="none" w:sz="0" w:space="0" w:color="auto"/>
        <w:right w:val="none" w:sz="0" w:space="0" w:color="auto"/>
      </w:divBdr>
    </w:div>
    <w:div w:id="907420208">
      <w:bodyDiv w:val="1"/>
      <w:marLeft w:val="0"/>
      <w:marRight w:val="0"/>
      <w:marTop w:val="0"/>
      <w:marBottom w:val="0"/>
      <w:divBdr>
        <w:top w:val="none" w:sz="0" w:space="0" w:color="auto"/>
        <w:left w:val="none" w:sz="0" w:space="0" w:color="auto"/>
        <w:bottom w:val="none" w:sz="0" w:space="0" w:color="auto"/>
        <w:right w:val="none" w:sz="0" w:space="0" w:color="auto"/>
      </w:divBdr>
    </w:div>
    <w:div w:id="921140944">
      <w:bodyDiv w:val="1"/>
      <w:marLeft w:val="0"/>
      <w:marRight w:val="0"/>
      <w:marTop w:val="0"/>
      <w:marBottom w:val="0"/>
      <w:divBdr>
        <w:top w:val="none" w:sz="0" w:space="0" w:color="auto"/>
        <w:left w:val="none" w:sz="0" w:space="0" w:color="auto"/>
        <w:bottom w:val="none" w:sz="0" w:space="0" w:color="auto"/>
        <w:right w:val="none" w:sz="0" w:space="0" w:color="auto"/>
      </w:divBdr>
    </w:div>
    <w:div w:id="924993999">
      <w:bodyDiv w:val="1"/>
      <w:marLeft w:val="0"/>
      <w:marRight w:val="0"/>
      <w:marTop w:val="0"/>
      <w:marBottom w:val="0"/>
      <w:divBdr>
        <w:top w:val="none" w:sz="0" w:space="0" w:color="auto"/>
        <w:left w:val="none" w:sz="0" w:space="0" w:color="auto"/>
        <w:bottom w:val="none" w:sz="0" w:space="0" w:color="auto"/>
        <w:right w:val="none" w:sz="0" w:space="0" w:color="auto"/>
      </w:divBdr>
    </w:div>
    <w:div w:id="929855908">
      <w:bodyDiv w:val="1"/>
      <w:marLeft w:val="0"/>
      <w:marRight w:val="0"/>
      <w:marTop w:val="0"/>
      <w:marBottom w:val="0"/>
      <w:divBdr>
        <w:top w:val="none" w:sz="0" w:space="0" w:color="auto"/>
        <w:left w:val="none" w:sz="0" w:space="0" w:color="auto"/>
        <w:bottom w:val="none" w:sz="0" w:space="0" w:color="auto"/>
        <w:right w:val="none" w:sz="0" w:space="0" w:color="auto"/>
      </w:divBdr>
    </w:div>
    <w:div w:id="938564890">
      <w:bodyDiv w:val="1"/>
      <w:marLeft w:val="0"/>
      <w:marRight w:val="0"/>
      <w:marTop w:val="0"/>
      <w:marBottom w:val="0"/>
      <w:divBdr>
        <w:top w:val="none" w:sz="0" w:space="0" w:color="auto"/>
        <w:left w:val="none" w:sz="0" w:space="0" w:color="auto"/>
        <w:bottom w:val="none" w:sz="0" w:space="0" w:color="auto"/>
        <w:right w:val="none" w:sz="0" w:space="0" w:color="auto"/>
      </w:divBdr>
    </w:div>
    <w:div w:id="979187471">
      <w:bodyDiv w:val="1"/>
      <w:marLeft w:val="0"/>
      <w:marRight w:val="0"/>
      <w:marTop w:val="0"/>
      <w:marBottom w:val="0"/>
      <w:divBdr>
        <w:top w:val="none" w:sz="0" w:space="0" w:color="auto"/>
        <w:left w:val="none" w:sz="0" w:space="0" w:color="auto"/>
        <w:bottom w:val="none" w:sz="0" w:space="0" w:color="auto"/>
        <w:right w:val="none" w:sz="0" w:space="0" w:color="auto"/>
      </w:divBdr>
    </w:div>
    <w:div w:id="985548470">
      <w:bodyDiv w:val="1"/>
      <w:marLeft w:val="0"/>
      <w:marRight w:val="0"/>
      <w:marTop w:val="0"/>
      <w:marBottom w:val="0"/>
      <w:divBdr>
        <w:top w:val="none" w:sz="0" w:space="0" w:color="auto"/>
        <w:left w:val="none" w:sz="0" w:space="0" w:color="auto"/>
        <w:bottom w:val="none" w:sz="0" w:space="0" w:color="auto"/>
        <w:right w:val="none" w:sz="0" w:space="0" w:color="auto"/>
      </w:divBdr>
    </w:div>
    <w:div w:id="1005480451">
      <w:bodyDiv w:val="1"/>
      <w:marLeft w:val="0"/>
      <w:marRight w:val="0"/>
      <w:marTop w:val="0"/>
      <w:marBottom w:val="0"/>
      <w:divBdr>
        <w:top w:val="none" w:sz="0" w:space="0" w:color="auto"/>
        <w:left w:val="none" w:sz="0" w:space="0" w:color="auto"/>
        <w:bottom w:val="none" w:sz="0" w:space="0" w:color="auto"/>
        <w:right w:val="none" w:sz="0" w:space="0" w:color="auto"/>
      </w:divBdr>
    </w:div>
    <w:div w:id="1019046412">
      <w:bodyDiv w:val="1"/>
      <w:marLeft w:val="0"/>
      <w:marRight w:val="0"/>
      <w:marTop w:val="0"/>
      <w:marBottom w:val="0"/>
      <w:divBdr>
        <w:top w:val="none" w:sz="0" w:space="0" w:color="auto"/>
        <w:left w:val="none" w:sz="0" w:space="0" w:color="auto"/>
        <w:bottom w:val="none" w:sz="0" w:space="0" w:color="auto"/>
        <w:right w:val="none" w:sz="0" w:space="0" w:color="auto"/>
      </w:divBdr>
    </w:div>
    <w:div w:id="1028066093">
      <w:bodyDiv w:val="1"/>
      <w:marLeft w:val="0"/>
      <w:marRight w:val="0"/>
      <w:marTop w:val="0"/>
      <w:marBottom w:val="0"/>
      <w:divBdr>
        <w:top w:val="none" w:sz="0" w:space="0" w:color="auto"/>
        <w:left w:val="none" w:sz="0" w:space="0" w:color="auto"/>
        <w:bottom w:val="none" w:sz="0" w:space="0" w:color="auto"/>
        <w:right w:val="none" w:sz="0" w:space="0" w:color="auto"/>
      </w:divBdr>
    </w:div>
    <w:div w:id="1037925060">
      <w:bodyDiv w:val="1"/>
      <w:marLeft w:val="0"/>
      <w:marRight w:val="0"/>
      <w:marTop w:val="0"/>
      <w:marBottom w:val="0"/>
      <w:divBdr>
        <w:top w:val="none" w:sz="0" w:space="0" w:color="auto"/>
        <w:left w:val="none" w:sz="0" w:space="0" w:color="auto"/>
        <w:bottom w:val="none" w:sz="0" w:space="0" w:color="auto"/>
        <w:right w:val="none" w:sz="0" w:space="0" w:color="auto"/>
      </w:divBdr>
    </w:div>
    <w:div w:id="1046176881">
      <w:bodyDiv w:val="1"/>
      <w:marLeft w:val="0"/>
      <w:marRight w:val="0"/>
      <w:marTop w:val="0"/>
      <w:marBottom w:val="0"/>
      <w:divBdr>
        <w:top w:val="none" w:sz="0" w:space="0" w:color="auto"/>
        <w:left w:val="none" w:sz="0" w:space="0" w:color="auto"/>
        <w:bottom w:val="none" w:sz="0" w:space="0" w:color="auto"/>
        <w:right w:val="none" w:sz="0" w:space="0" w:color="auto"/>
      </w:divBdr>
    </w:div>
    <w:div w:id="1046299049">
      <w:bodyDiv w:val="1"/>
      <w:marLeft w:val="0"/>
      <w:marRight w:val="0"/>
      <w:marTop w:val="0"/>
      <w:marBottom w:val="0"/>
      <w:divBdr>
        <w:top w:val="none" w:sz="0" w:space="0" w:color="auto"/>
        <w:left w:val="none" w:sz="0" w:space="0" w:color="auto"/>
        <w:bottom w:val="none" w:sz="0" w:space="0" w:color="auto"/>
        <w:right w:val="none" w:sz="0" w:space="0" w:color="auto"/>
      </w:divBdr>
    </w:div>
    <w:div w:id="1059282852">
      <w:bodyDiv w:val="1"/>
      <w:marLeft w:val="0"/>
      <w:marRight w:val="0"/>
      <w:marTop w:val="0"/>
      <w:marBottom w:val="0"/>
      <w:divBdr>
        <w:top w:val="none" w:sz="0" w:space="0" w:color="auto"/>
        <w:left w:val="none" w:sz="0" w:space="0" w:color="auto"/>
        <w:bottom w:val="none" w:sz="0" w:space="0" w:color="auto"/>
        <w:right w:val="none" w:sz="0" w:space="0" w:color="auto"/>
      </w:divBdr>
    </w:div>
    <w:div w:id="1064378972">
      <w:bodyDiv w:val="1"/>
      <w:marLeft w:val="0"/>
      <w:marRight w:val="0"/>
      <w:marTop w:val="0"/>
      <w:marBottom w:val="0"/>
      <w:divBdr>
        <w:top w:val="none" w:sz="0" w:space="0" w:color="auto"/>
        <w:left w:val="none" w:sz="0" w:space="0" w:color="auto"/>
        <w:bottom w:val="none" w:sz="0" w:space="0" w:color="auto"/>
        <w:right w:val="none" w:sz="0" w:space="0" w:color="auto"/>
      </w:divBdr>
    </w:div>
    <w:div w:id="1072047575">
      <w:bodyDiv w:val="1"/>
      <w:marLeft w:val="0"/>
      <w:marRight w:val="0"/>
      <w:marTop w:val="0"/>
      <w:marBottom w:val="0"/>
      <w:divBdr>
        <w:top w:val="none" w:sz="0" w:space="0" w:color="auto"/>
        <w:left w:val="none" w:sz="0" w:space="0" w:color="auto"/>
        <w:bottom w:val="none" w:sz="0" w:space="0" w:color="auto"/>
        <w:right w:val="none" w:sz="0" w:space="0" w:color="auto"/>
      </w:divBdr>
    </w:div>
    <w:div w:id="1073429714">
      <w:bodyDiv w:val="1"/>
      <w:marLeft w:val="0"/>
      <w:marRight w:val="0"/>
      <w:marTop w:val="0"/>
      <w:marBottom w:val="0"/>
      <w:divBdr>
        <w:top w:val="none" w:sz="0" w:space="0" w:color="auto"/>
        <w:left w:val="none" w:sz="0" w:space="0" w:color="auto"/>
        <w:bottom w:val="none" w:sz="0" w:space="0" w:color="auto"/>
        <w:right w:val="none" w:sz="0" w:space="0" w:color="auto"/>
      </w:divBdr>
    </w:div>
    <w:div w:id="1080953696">
      <w:bodyDiv w:val="1"/>
      <w:marLeft w:val="0"/>
      <w:marRight w:val="0"/>
      <w:marTop w:val="0"/>
      <w:marBottom w:val="0"/>
      <w:divBdr>
        <w:top w:val="none" w:sz="0" w:space="0" w:color="auto"/>
        <w:left w:val="none" w:sz="0" w:space="0" w:color="auto"/>
        <w:bottom w:val="none" w:sz="0" w:space="0" w:color="auto"/>
        <w:right w:val="none" w:sz="0" w:space="0" w:color="auto"/>
      </w:divBdr>
    </w:div>
    <w:div w:id="1093814881">
      <w:bodyDiv w:val="1"/>
      <w:marLeft w:val="0"/>
      <w:marRight w:val="0"/>
      <w:marTop w:val="0"/>
      <w:marBottom w:val="0"/>
      <w:divBdr>
        <w:top w:val="none" w:sz="0" w:space="0" w:color="auto"/>
        <w:left w:val="none" w:sz="0" w:space="0" w:color="auto"/>
        <w:bottom w:val="none" w:sz="0" w:space="0" w:color="auto"/>
        <w:right w:val="none" w:sz="0" w:space="0" w:color="auto"/>
      </w:divBdr>
    </w:div>
    <w:div w:id="1096904145">
      <w:bodyDiv w:val="1"/>
      <w:marLeft w:val="0"/>
      <w:marRight w:val="0"/>
      <w:marTop w:val="0"/>
      <w:marBottom w:val="0"/>
      <w:divBdr>
        <w:top w:val="none" w:sz="0" w:space="0" w:color="auto"/>
        <w:left w:val="none" w:sz="0" w:space="0" w:color="auto"/>
        <w:bottom w:val="none" w:sz="0" w:space="0" w:color="auto"/>
        <w:right w:val="none" w:sz="0" w:space="0" w:color="auto"/>
      </w:divBdr>
    </w:div>
    <w:div w:id="1109741644">
      <w:bodyDiv w:val="1"/>
      <w:marLeft w:val="0"/>
      <w:marRight w:val="0"/>
      <w:marTop w:val="0"/>
      <w:marBottom w:val="0"/>
      <w:divBdr>
        <w:top w:val="none" w:sz="0" w:space="0" w:color="auto"/>
        <w:left w:val="none" w:sz="0" w:space="0" w:color="auto"/>
        <w:bottom w:val="none" w:sz="0" w:space="0" w:color="auto"/>
        <w:right w:val="none" w:sz="0" w:space="0" w:color="auto"/>
      </w:divBdr>
    </w:div>
    <w:div w:id="1111120573">
      <w:bodyDiv w:val="1"/>
      <w:marLeft w:val="0"/>
      <w:marRight w:val="0"/>
      <w:marTop w:val="0"/>
      <w:marBottom w:val="0"/>
      <w:divBdr>
        <w:top w:val="none" w:sz="0" w:space="0" w:color="auto"/>
        <w:left w:val="none" w:sz="0" w:space="0" w:color="auto"/>
        <w:bottom w:val="none" w:sz="0" w:space="0" w:color="auto"/>
        <w:right w:val="none" w:sz="0" w:space="0" w:color="auto"/>
      </w:divBdr>
    </w:div>
    <w:div w:id="1124619647">
      <w:bodyDiv w:val="1"/>
      <w:marLeft w:val="0"/>
      <w:marRight w:val="0"/>
      <w:marTop w:val="0"/>
      <w:marBottom w:val="0"/>
      <w:divBdr>
        <w:top w:val="none" w:sz="0" w:space="0" w:color="auto"/>
        <w:left w:val="none" w:sz="0" w:space="0" w:color="auto"/>
        <w:bottom w:val="none" w:sz="0" w:space="0" w:color="auto"/>
        <w:right w:val="none" w:sz="0" w:space="0" w:color="auto"/>
      </w:divBdr>
    </w:div>
    <w:div w:id="1133981274">
      <w:bodyDiv w:val="1"/>
      <w:marLeft w:val="0"/>
      <w:marRight w:val="0"/>
      <w:marTop w:val="0"/>
      <w:marBottom w:val="0"/>
      <w:divBdr>
        <w:top w:val="none" w:sz="0" w:space="0" w:color="auto"/>
        <w:left w:val="none" w:sz="0" w:space="0" w:color="auto"/>
        <w:bottom w:val="none" w:sz="0" w:space="0" w:color="auto"/>
        <w:right w:val="none" w:sz="0" w:space="0" w:color="auto"/>
      </w:divBdr>
    </w:div>
    <w:div w:id="1142501545">
      <w:bodyDiv w:val="1"/>
      <w:marLeft w:val="0"/>
      <w:marRight w:val="0"/>
      <w:marTop w:val="0"/>
      <w:marBottom w:val="0"/>
      <w:divBdr>
        <w:top w:val="none" w:sz="0" w:space="0" w:color="auto"/>
        <w:left w:val="none" w:sz="0" w:space="0" w:color="auto"/>
        <w:bottom w:val="none" w:sz="0" w:space="0" w:color="auto"/>
        <w:right w:val="none" w:sz="0" w:space="0" w:color="auto"/>
      </w:divBdr>
    </w:div>
    <w:div w:id="1155804890">
      <w:bodyDiv w:val="1"/>
      <w:marLeft w:val="0"/>
      <w:marRight w:val="0"/>
      <w:marTop w:val="0"/>
      <w:marBottom w:val="0"/>
      <w:divBdr>
        <w:top w:val="none" w:sz="0" w:space="0" w:color="auto"/>
        <w:left w:val="none" w:sz="0" w:space="0" w:color="auto"/>
        <w:bottom w:val="none" w:sz="0" w:space="0" w:color="auto"/>
        <w:right w:val="none" w:sz="0" w:space="0" w:color="auto"/>
      </w:divBdr>
    </w:div>
    <w:div w:id="1169516665">
      <w:bodyDiv w:val="1"/>
      <w:marLeft w:val="0"/>
      <w:marRight w:val="0"/>
      <w:marTop w:val="0"/>
      <w:marBottom w:val="0"/>
      <w:divBdr>
        <w:top w:val="none" w:sz="0" w:space="0" w:color="auto"/>
        <w:left w:val="none" w:sz="0" w:space="0" w:color="auto"/>
        <w:bottom w:val="none" w:sz="0" w:space="0" w:color="auto"/>
        <w:right w:val="none" w:sz="0" w:space="0" w:color="auto"/>
      </w:divBdr>
    </w:div>
    <w:div w:id="1175336767">
      <w:bodyDiv w:val="1"/>
      <w:marLeft w:val="0"/>
      <w:marRight w:val="0"/>
      <w:marTop w:val="0"/>
      <w:marBottom w:val="0"/>
      <w:divBdr>
        <w:top w:val="none" w:sz="0" w:space="0" w:color="auto"/>
        <w:left w:val="none" w:sz="0" w:space="0" w:color="auto"/>
        <w:bottom w:val="none" w:sz="0" w:space="0" w:color="auto"/>
        <w:right w:val="none" w:sz="0" w:space="0" w:color="auto"/>
      </w:divBdr>
    </w:div>
    <w:div w:id="1190412840">
      <w:bodyDiv w:val="1"/>
      <w:marLeft w:val="0"/>
      <w:marRight w:val="0"/>
      <w:marTop w:val="0"/>
      <w:marBottom w:val="0"/>
      <w:divBdr>
        <w:top w:val="none" w:sz="0" w:space="0" w:color="auto"/>
        <w:left w:val="none" w:sz="0" w:space="0" w:color="auto"/>
        <w:bottom w:val="none" w:sz="0" w:space="0" w:color="auto"/>
        <w:right w:val="none" w:sz="0" w:space="0" w:color="auto"/>
      </w:divBdr>
    </w:div>
    <w:div w:id="1203207342">
      <w:bodyDiv w:val="1"/>
      <w:marLeft w:val="0"/>
      <w:marRight w:val="0"/>
      <w:marTop w:val="0"/>
      <w:marBottom w:val="0"/>
      <w:divBdr>
        <w:top w:val="none" w:sz="0" w:space="0" w:color="auto"/>
        <w:left w:val="none" w:sz="0" w:space="0" w:color="auto"/>
        <w:bottom w:val="none" w:sz="0" w:space="0" w:color="auto"/>
        <w:right w:val="none" w:sz="0" w:space="0" w:color="auto"/>
      </w:divBdr>
    </w:div>
    <w:div w:id="1223827740">
      <w:bodyDiv w:val="1"/>
      <w:marLeft w:val="0"/>
      <w:marRight w:val="0"/>
      <w:marTop w:val="0"/>
      <w:marBottom w:val="0"/>
      <w:divBdr>
        <w:top w:val="none" w:sz="0" w:space="0" w:color="auto"/>
        <w:left w:val="none" w:sz="0" w:space="0" w:color="auto"/>
        <w:bottom w:val="none" w:sz="0" w:space="0" w:color="auto"/>
        <w:right w:val="none" w:sz="0" w:space="0" w:color="auto"/>
      </w:divBdr>
    </w:div>
    <w:div w:id="1232695345">
      <w:bodyDiv w:val="1"/>
      <w:marLeft w:val="0"/>
      <w:marRight w:val="0"/>
      <w:marTop w:val="0"/>
      <w:marBottom w:val="0"/>
      <w:divBdr>
        <w:top w:val="none" w:sz="0" w:space="0" w:color="auto"/>
        <w:left w:val="none" w:sz="0" w:space="0" w:color="auto"/>
        <w:bottom w:val="none" w:sz="0" w:space="0" w:color="auto"/>
        <w:right w:val="none" w:sz="0" w:space="0" w:color="auto"/>
      </w:divBdr>
    </w:div>
    <w:div w:id="1233662238">
      <w:bodyDiv w:val="1"/>
      <w:marLeft w:val="0"/>
      <w:marRight w:val="0"/>
      <w:marTop w:val="0"/>
      <w:marBottom w:val="0"/>
      <w:divBdr>
        <w:top w:val="none" w:sz="0" w:space="0" w:color="auto"/>
        <w:left w:val="none" w:sz="0" w:space="0" w:color="auto"/>
        <w:bottom w:val="none" w:sz="0" w:space="0" w:color="auto"/>
        <w:right w:val="none" w:sz="0" w:space="0" w:color="auto"/>
      </w:divBdr>
    </w:div>
    <w:div w:id="1243297295">
      <w:bodyDiv w:val="1"/>
      <w:marLeft w:val="0"/>
      <w:marRight w:val="0"/>
      <w:marTop w:val="0"/>
      <w:marBottom w:val="0"/>
      <w:divBdr>
        <w:top w:val="none" w:sz="0" w:space="0" w:color="auto"/>
        <w:left w:val="none" w:sz="0" w:space="0" w:color="auto"/>
        <w:bottom w:val="none" w:sz="0" w:space="0" w:color="auto"/>
        <w:right w:val="none" w:sz="0" w:space="0" w:color="auto"/>
      </w:divBdr>
    </w:div>
    <w:div w:id="1245995115">
      <w:bodyDiv w:val="1"/>
      <w:marLeft w:val="0"/>
      <w:marRight w:val="0"/>
      <w:marTop w:val="0"/>
      <w:marBottom w:val="0"/>
      <w:divBdr>
        <w:top w:val="none" w:sz="0" w:space="0" w:color="auto"/>
        <w:left w:val="none" w:sz="0" w:space="0" w:color="auto"/>
        <w:bottom w:val="none" w:sz="0" w:space="0" w:color="auto"/>
        <w:right w:val="none" w:sz="0" w:space="0" w:color="auto"/>
      </w:divBdr>
    </w:div>
    <w:div w:id="1270553186">
      <w:bodyDiv w:val="1"/>
      <w:marLeft w:val="0"/>
      <w:marRight w:val="0"/>
      <w:marTop w:val="0"/>
      <w:marBottom w:val="0"/>
      <w:divBdr>
        <w:top w:val="none" w:sz="0" w:space="0" w:color="auto"/>
        <w:left w:val="none" w:sz="0" w:space="0" w:color="auto"/>
        <w:bottom w:val="none" w:sz="0" w:space="0" w:color="auto"/>
        <w:right w:val="none" w:sz="0" w:space="0" w:color="auto"/>
      </w:divBdr>
    </w:div>
    <w:div w:id="1286885067">
      <w:bodyDiv w:val="1"/>
      <w:marLeft w:val="0"/>
      <w:marRight w:val="0"/>
      <w:marTop w:val="0"/>
      <w:marBottom w:val="0"/>
      <w:divBdr>
        <w:top w:val="none" w:sz="0" w:space="0" w:color="auto"/>
        <w:left w:val="none" w:sz="0" w:space="0" w:color="auto"/>
        <w:bottom w:val="none" w:sz="0" w:space="0" w:color="auto"/>
        <w:right w:val="none" w:sz="0" w:space="0" w:color="auto"/>
      </w:divBdr>
    </w:div>
    <w:div w:id="1321034984">
      <w:bodyDiv w:val="1"/>
      <w:marLeft w:val="0"/>
      <w:marRight w:val="0"/>
      <w:marTop w:val="0"/>
      <w:marBottom w:val="0"/>
      <w:divBdr>
        <w:top w:val="none" w:sz="0" w:space="0" w:color="auto"/>
        <w:left w:val="none" w:sz="0" w:space="0" w:color="auto"/>
        <w:bottom w:val="none" w:sz="0" w:space="0" w:color="auto"/>
        <w:right w:val="none" w:sz="0" w:space="0" w:color="auto"/>
      </w:divBdr>
    </w:div>
    <w:div w:id="1337920086">
      <w:bodyDiv w:val="1"/>
      <w:marLeft w:val="0"/>
      <w:marRight w:val="0"/>
      <w:marTop w:val="0"/>
      <w:marBottom w:val="0"/>
      <w:divBdr>
        <w:top w:val="none" w:sz="0" w:space="0" w:color="auto"/>
        <w:left w:val="none" w:sz="0" w:space="0" w:color="auto"/>
        <w:bottom w:val="none" w:sz="0" w:space="0" w:color="auto"/>
        <w:right w:val="none" w:sz="0" w:space="0" w:color="auto"/>
      </w:divBdr>
    </w:div>
    <w:div w:id="1343123859">
      <w:bodyDiv w:val="1"/>
      <w:marLeft w:val="0"/>
      <w:marRight w:val="0"/>
      <w:marTop w:val="0"/>
      <w:marBottom w:val="0"/>
      <w:divBdr>
        <w:top w:val="none" w:sz="0" w:space="0" w:color="auto"/>
        <w:left w:val="none" w:sz="0" w:space="0" w:color="auto"/>
        <w:bottom w:val="none" w:sz="0" w:space="0" w:color="auto"/>
        <w:right w:val="none" w:sz="0" w:space="0" w:color="auto"/>
      </w:divBdr>
    </w:div>
    <w:div w:id="1348406345">
      <w:bodyDiv w:val="1"/>
      <w:marLeft w:val="0"/>
      <w:marRight w:val="0"/>
      <w:marTop w:val="0"/>
      <w:marBottom w:val="0"/>
      <w:divBdr>
        <w:top w:val="none" w:sz="0" w:space="0" w:color="auto"/>
        <w:left w:val="none" w:sz="0" w:space="0" w:color="auto"/>
        <w:bottom w:val="none" w:sz="0" w:space="0" w:color="auto"/>
        <w:right w:val="none" w:sz="0" w:space="0" w:color="auto"/>
      </w:divBdr>
    </w:div>
    <w:div w:id="1366520342">
      <w:bodyDiv w:val="1"/>
      <w:marLeft w:val="0"/>
      <w:marRight w:val="0"/>
      <w:marTop w:val="0"/>
      <w:marBottom w:val="0"/>
      <w:divBdr>
        <w:top w:val="none" w:sz="0" w:space="0" w:color="auto"/>
        <w:left w:val="none" w:sz="0" w:space="0" w:color="auto"/>
        <w:bottom w:val="none" w:sz="0" w:space="0" w:color="auto"/>
        <w:right w:val="none" w:sz="0" w:space="0" w:color="auto"/>
      </w:divBdr>
    </w:div>
    <w:div w:id="1371762388">
      <w:bodyDiv w:val="1"/>
      <w:marLeft w:val="0"/>
      <w:marRight w:val="0"/>
      <w:marTop w:val="0"/>
      <w:marBottom w:val="0"/>
      <w:divBdr>
        <w:top w:val="none" w:sz="0" w:space="0" w:color="auto"/>
        <w:left w:val="none" w:sz="0" w:space="0" w:color="auto"/>
        <w:bottom w:val="none" w:sz="0" w:space="0" w:color="auto"/>
        <w:right w:val="none" w:sz="0" w:space="0" w:color="auto"/>
      </w:divBdr>
    </w:div>
    <w:div w:id="1377271070">
      <w:bodyDiv w:val="1"/>
      <w:marLeft w:val="0"/>
      <w:marRight w:val="0"/>
      <w:marTop w:val="0"/>
      <w:marBottom w:val="0"/>
      <w:divBdr>
        <w:top w:val="none" w:sz="0" w:space="0" w:color="auto"/>
        <w:left w:val="none" w:sz="0" w:space="0" w:color="auto"/>
        <w:bottom w:val="none" w:sz="0" w:space="0" w:color="auto"/>
        <w:right w:val="none" w:sz="0" w:space="0" w:color="auto"/>
      </w:divBdr>
    </w:div>
    <w:div w:id="1391347584">
      <w:bodyDiv w:val="1"/>
      <w:marLeft w:val="0"/>
      <w:marRight w:val="0"/>
      <w:marTop w:val="0"/>
      <w:marBottom w:val="0"/>
      <w:divBdr>
        <w:top w:val="none" w:sz="0" w:space="0" w:color="auto"/>
        <w:left w:val="none" w:sz="0" w:space="0" w:color="auto"/>
        <w:bottom w:val="none" w:sz="0" w:space="0" w:color="auto"/>
        <w:right w:val="none" w:sz="0" w:space="0" w:color="auto"/>
      </w:divBdr>
    </w:div>
    <w:div w:id="1405641448">
      <w:bodyDiv w:val="1"/>
      <w:marLeft w:val="0"/>
      <w:marRight w:val="0"/>
      <w:marTop w:val="0"/>
      <w:marBottom w:val="0"/>
      <w:divBdr>
        <w:top w:val="none" w:sz="0" w:space="0" w:color="auto"/>
        <w:left w:val="none" w:sz="0" w:space="0" w:color="auto"/>
        <w:bottom w:val="none" w:sz="0" w:space="0" w:color="auto"/>
        <w:right w:val="none" w:sz="0" w:space="0" w:color="auto"/>
      </w:divBdr>
    </w:div>
    <w:div w:id="1416170538">
      <w:bodyDiv w:val="1"/>
      <w:marLeft w:val="0"/>
      <w:marRight w:val="0"/>
      <w:marTop w:val="0"/>
      <w:marBottom w:val="0"/>
      <w:divBdr>
        <w:top w:val="none" w:sz="0" w:space="0" w:color="auto"/>
        <w:left w:val="none" w:sz="0" w:space="0" w:color="auto"/>
        <w:bottom w:val="none" w:sz="0" w:space="0" w:color="auto"/>
        <w:right w:val="none" w:sz="0" w:space="0" w:color="auto"/>
      </w:divBdr>
    </w:div>
    <w:div w:id="1453551569">
      <w:bodyDiv w:val="1"/>
      <w:marLeft w:val="0"/>
      <w:marRight w:val="0"/>
      <w:marTop w:val="0"/>
      <w:marBottom w:val="0"/>
      <w:divBdr>
        <w:top w:val="none" w:sz="0" w:space="0" w:color="auto"/>
        <w:left w:val="none" w:sz="0" w:space="0" w:color="auto"/>
        <w:bottom w:val="none" w:sz="0" w:space="0" w:color="auto"/>
        <w:right w:val="none" w:sz="0" w:space="0" w:color="auto"/>
      </w:divBdr>
    </w:div>
    <w:div w:id="1455712659">
      <w:bodyDiv w:val="1"/>
      <w:marLeft w:val="0"/>
      <w:marRight w:val="0"/>
      <w:marTop w:val="0"/>
      <w:marBottom w:val="0"/>
      <w:divBdr>
        <w:top w:val="none" w:sz="0" w:space="0" w:color="auto"/>
        <w:left w:val="none" w:sz="0" w:space="0" w:color="auto"/>
        <w:bottom w:val="none" w:sz="0" w:space="0" w:color="auto"/>
        <w:right w:val="none" w:sz="0" w:space="0" w:color="auto"/>
      </w:divBdr>
    </w:div>
    <w:div w:id="1467822227">
      <w:bodyDiv w:val="1"/>
      <w:marLeft w:val="0"/>
      <w:marRight w:val="0"/>
      <w:marTop w:val="0"/>
      <w:marBottom w:val="0"/>
      <w:divBdr>
        <w:top w:val="none" w:sz="0" w:space="0" w:color="auto"/>
        <w:left w:val="none" w:sz="0" w:space="0" w:color="auto"/>
        <w:bottom w:val="none" w:sz="0" w:space="0" w:color="auto"/>
        <w:right w:val="none" w:sz="0" w:space="0" w:color="auto"/>
      </w:divBdr>
    </w:div>
    <w:div w:id="1496140915">
      <w:bodyDiv w:val="1"/>
      <w:marLeft w:val="0"/>
      <w:marRight w:val="0"/>
      <w:marTop w:val="0"/>
      <w:marBottom w:val="0"/>
      <w:divBdr>
        <w:top w:val="none" w:sz="0" w:space="0" w:color="auto"/>
        <w:left w:val="none" w:sz="0" w:space="0" w:color="auto"/>
        <w:bottom w:val="none" w:sz="0" w:space="0" w:color="auto"/>
        <w:right w:val="none" w:sz="0" w:space="0" w:color="auto"/>
      </w:divBdr>
    </w:div>
    <w:div w:id="1510757249">
      <w:bodyDiv w:val="1"/>
      <w:marLeft w:val="0"/>
      <w:marRight w:val="0"/>
      <w:marTop w:val="0"/>
      <w:marBottom w:val="0"/>
      <w:divBdr>
        <w:top w:val="none" w:sz="0" w:space="0" w:color="auto"/>
        <w:left w:val="none" w:sz="0" w:space="0" w:color="auto"/>
        <w:bottom w:val="none" w:sz="0" w:space="0" w:color="auto"/>
        <w:right w:val="none" w:sz="0" w:space="0" w:color="auto"/>
      </w:divBdr>
    </w:div>
    <w:div w:id="1532113075">
      <w:bodyDiv w:val="1"/>
      <w:marLeft w:val="0"/>
      <w:marRight w:val="0"/>
      <w:marTop w:val="0"/>
      <w:marBottom w:val="0"/>
      <w:divBdr>
        <w:top w:val="none" w:sz="0" w:space="0" w:color="auto"/>
        <w:left w:val="none" w:sz="0" w:space="0" w:color="auto"/>
        <w:bottom w:val="none" w:sz="0" w:space="0" w:color="auto"/>
        <w:right w:val="none" w:sz="0" w:space="0" w:color="auto"/>
      </w:divBdr>
    </w:div>
    <w:div w:id="1532497873">
      <w:bodyDiv w:val="1"/>
      <w:marLeft w:val="0"/>
      <w:marRight w:val="0"/>
      <w:marTop w:val="0"/>
      <w:marBottom w:val="0"/>
      <w:divBdr>
        <w:top w:val="none" w:sz="0" w:space="0" w:color="auto"/>
        <w:left w:val="none" w:sz="0" w:space="0" w:color="auto"/>
        <w:bottom w:val="none" w:sz="0" w:space="0" w:color="auto"/>
        <w:right w:val="none" w:sz="0" w:space="0" w:color="auto"/>
      </w:divBdr>
    </w:div>
    <w:div w:id="1546798780">
      <w:bodyDiv w:val="1"/>
      <w:marLeft w:val="0"/>
      <w:marRight w:val="0"/>
      <w:marTop w:val="0"/>
      <w:marBottom w:val="0"/>
      <w:divBdr>
        <w:top w:val="none" w:sz="0" w:space="0" w:color="auto"/>
        <w:left w:val="none" w:sz="0" w:space="0" w:color="auto"/>
        <w:bottom w:val="none" w:sz="0" w:space="0" w:color="auto"/>
        <w:right w:val="none" w:sz="0" w:space="0" w:color="auto"/>
      </w:divBdr>
    </w:div>
    <w:div w:id="1587763951">
      <w:bodyDiv w:val="1"/>
      <w:marLeft w:val="0"/>
      <w:marRight w:val="0"/>
      <w:marTop w:val="0"/>
      <w:marBottom w:val="0"/>
      <w:divBdr>
        <w:top w:val="none" w:sz="0" w:space="0" w:color="auto"/>
        <w:left w:val="none" w:sz="0" w:space="0" w:color="auto"/>
        <w:bottom w:val="none" w:sz="0" w:space="0" w:color="auto"/>
        <w:right w:val="none" w:sz="0" w:space="0" w:color="auto"/>
      </w:divBdr>
    </w:div>
    <w:div w:id="1587838935">
      <w:bodyDiv w:val="1"/>
      <w:marLeft w:val="0"/>
      <w:marRight w:val="0"/>
      <w:marTop w:val="0"/>
      <w:marBottom w:val="0"/>
      <w:divBdr>
        <w:top w:val="none" w:sz="0" w:space="0" w:color="auto"/>
        <w:left w:val="none" w:sz="0" w:space="0" w:color="auto"/>
        <w:bottom w:val="none" w:sz="0" w:space="0" w:color="auto"/>
        <w:right w:val="none" w:sz="0" w:space="0" w:color="auto"/>
      </w:divBdr>
    </w:div>
    <w:div w:id="1595556604">
      <w:bodyDiv w:val="1"/>
      <w:marLeft w:val="0"/>
      <w:marRight w:val="0"/>
      <w:marTop w:val="0"/>
      <w:marBottom w:val="0"/>
      <w:divBdr>
        <w:top w:val="none" w:sz="0" w:space="0" w:color="auto"/>
        <w:left w:val="none" w:sz="0" w:space="0" w:color="auto"/>
        <w:bottom w:val="none" w:sz="0" w:space="0" w:color="auto"/>
        <w:right w:val="none" w:sz="0" w:space="0" w:color="auto"/>
      </w:divBdr>
    </w:div>
    <w:div w:id="1608587279">
      <w:bodyDiv w:val="1"/>
      <w:marLeft w:val="0"/>
      <w:marRight w:val="0"/>
      <w:marTop w:val="0"/>
      <w:marBottom w:val="0"/>
      <w:divBdr>
        <w:top w:val="none" w:sz="0" w:space="0" w:color="auto"/>
        <w:left w:val="none" w:sz="0" w:space="0" w:color="auto"/>
        <w:bottom w:val="none" w:sz="0" w:space="0" w:color="auto"/>
        <w:right w:val="none" w:sz="0" w:space="0" w:color="auto"/>
      </w:divBdr>
    </w:div>
    <w:div w:id="1634287072">
      <w:bodyDiv w:val="1"/>
      <w:marLeft w:val="0"/>
      <w:marRight w:val="0"/>
      <w:marTop w:val="0"/>
      <w:marBottom w:val="0"/>
      <w:divBdr>
        <w:top w:val="none" w:sz="0" w:space="0" w:color="auto"/>
        <w:left w:val="none" w:sz="0" w:space="0" w:color="auto"/>
        <w:bottom w:val="none" w:sz="0" w:space="0" w:color="auto"/>
        <w:right w:val="none" w:sz="0" w:space="0" w:color="auto"/>
      </w:divBdr>
    </w:div>
    <w:div w:id="1640842030">
      <w:bodyDiv w:val="1"/>
      <w:marLeft w:val="0"/>
      <w:marRight w:val="0"/>
      <w:marTop w:val="0"/>
      <w:marBottom w:val="0"/>
      <w:divBdr>
        <w:top w:val="none" w:sz="0" w:space="0" w:color="auto"/>
        <w:left w:val="none" w:sz="0" w:space="0" w:color="auto"/>
        <w:bottom w:val="none" w:sz="0" w:space="0" w:color="auto"/>
        <w:right w:val="none" w:sz="0" w:space="0" w:color="auto"/>
      </w:divBdr>
    </w:div>
    <w:div w:id="1641962865">
      <w:bodyDiv w:val="1"/>
      <w:marLeft w:val="0"/>
      <w:marRight w:val="0"/>
      <w:marTop w:val="0"/>
      <w:marBottom w:val="0"/>
      <w:divBdr>
        <w:top w:val="none" w:sz="0" w:space="0" w:color="auto"/>
        <w:left w:val="none" w:sz="0" w:space="0" w:color="auto"/>
        <w:bottom w:val="none" w:sz="0" w:space="0" w:color="auto"/>
        <w:right w:val="none" w:sz="0" w:space="0" w:color="auto"/>
      </w:divBdr>
    </w:div>
    <w:div w:id="1649283464">
      <w:bodyDiv w:val="1"/>
      <w:marLeft w:val="0"/>
      <w:marRight w:val="0"/>
      <w:marTop w:val="0"/>
      <w:marBottom w:val="0"/>
      <w:divBdr>
        <w:top w:val="none" w:sz="0" w:space="0" w:color="auto"/>
        <w:left w:val="none" w:sz="0" w:space="0" w:color="auto"/>
        <w:bottom w:val="none" w:sz="0" w:space="0" w:color="auto"/>
        <w:right w:val="none" w:sz="0" w:space="0" w:color="auto"/>
      </w:divBdr>
    </w:div>
    <w:div w:id="1662734075">
      <w:bodyDiv w:val="1"/>
      <w:marLeft w:val="0"/>
      <w:marRight w:val="0"/>
      <w:marTop w:val="0"/>
      <w:marBottom w:val="0"/>
      <w:divBdr>
        <w:top w:val="none" w:sz="0" w:space="0" w:color="auto"/>
        <w:left w:val="none" w:sz="0" w:space="0" w:color="auto"/>
        <w:bottom w:val="none" w:sz="0" w:space="0" w:color="auto"/>
        <w:right w:val="none" w:sz="0" w:space="0" w:color="auto"/>
      </w:divBdr>
    </w:div>
    <w:div w:id="1677228275">
      <w:bodyDiv w:val="1"/>
      <w:marLeft w:val="0"/>
      <w:marRight w:val="0"/>
      <w:marTop w:val="0"/>
      <w:marBottom w:val="0"/>
      <w:divBdr>
        <w:top w:val="none" w:sz="0" w:space="0" w:color="auto"/>
        <w:left w:val="none" w:sz="0" w:space="0" w:color="auto"/>
        <w:bottom w:val="none" w:sz="0" w:space="0" w:color="auto"/>
        <w:right w:val="none" w:sz="0" w:space="0" w:color="auto"/>
      </w:divBdr>
    </w:div>
    <w:div w:id="1681007464">
      <w:bodyDiv w:val="1"/>
      <w:marLeft w:val="0"/>
      <w:marRight w:val="0"/>
      <w:marTop w:val="0"/>
      <w:marBottom w:val="0"/>
      <w:divBdr>
        <w:top w:val="none" w:sz="0" w:space="0" w:color="auto"/>
        <w:left w:val="none" w:sz="0" w:space="0" w:color="auto"/>
        <w:bottom w:val="none" w:sz="0" w:space="0" w:color="auto"/>
        <w:right w:val="none" w:sz="0" w:space="0" w:color="auto"/>
      </w:divBdr>
    </w:div>
    <w:div w:id="1726879313">
      <w:bodyDiv w:val="1"/>
      <w:marLeft w:val="0"/>
      <w:marRight w:val="0"/>
      <w:marTop w:val="0"/>
      <w:marBottom w:val="0"/>
      <w:divBdr>
        <w:top w:val="none" w:sz="0" w:space="0" w:color="auto"/>
        <w:left w:val="none" w:sz="0" w:space="0" w:color="auto"/>
        <w:bottom w:val="none" w:sz="0" w:space="0" w:color="auto"/>
        <w:right w:val="none" w:sz="0" w:space="0" w:color="auto"/>
      </w:divBdr>
    </w:div>
    <w:div w:id="1729500896">
      <w:bodyDiv w:val="1"/>
      <w:marLeft w:val="0"/>
      <w:marRight w:val="0"/>
      <w:marTop w:val="0"/>
      <w:marBottom w:val="0"/>
      <w:divBdr>
        <w:top w:val="none" w:sz="0" w:space="0" w:color="auto"/>
        <w:left w:val="none" w:sz="0" w:space="0" w:color="auto"/>
        <w:bottom w:val="none" w:sz="0" w:space="0" w:color="auto"/>
        <w:right w:val="none" w:sz="0" w:space="0" w:color="auto"/>
      </w:divBdr>
    </w:div>
    <w:div w:id="1754937875">
      <w:bodyDiv w:val="1"/>
      <w:marLeft w:val="0"/>
      <w:marRight w:val="0"/>
      <w:marTop w:val="0"/>
      <w:marBottom w:val="0"/>
      <w:divBdr>
        <w:top w:val="none" w:sz="0" w:space="0" w:color="auto"/>
        <w:left w:val="none" w:sz="0" w:space="0" w:color="auto"/>
        <w:bottom w:val="none" w:sz="0" w:space="0" w:color="auto"/>
        <w:right w:val="none" w:sz="0" w:space="0" w:color="auto"/>
      </w:divBdr>
    </w:div>
    <w:div w:id="1760174935">
      <w:bodyDiv w:val="1"/>
      <w:marLeft w:val="0"/>
      <w:marRight w:val="0"/>
      <w:marTop w:val="0"/>
      <w:marBottom w:val="0"/>
      <w:divBdr>
        <w:top w:val="none" w:sz="0" w:space="0" w:color="auto"/>
        <w:left w:val="none" w:sz="0" w:space="0" w:color="auto"/>
        <w:bottom w:val="none" w:sz="0" w:space="0" w:color="auto"/>
        <w:right w:val="none" w:sz="0" w:space="0" w:color="auto"/>
      </w:divBdr>
    </w:div>
    <w:div w:id="1761098547">
      <w:bodyDiv w:val="1"/>
      <w:marLeft w:val="0"/>
      <w:marRight w:val="0"/>
      <w:marTop w:val="0"/>
      <w:marBottom w:val="0"/>
      <w:divBdr>
        <w:top w:val="none" w:sz="0" w:space="0" w:color="auto"/>
        <w:left w:val="none" w:sz="0" w:space="0" w:color="auto"/>
        <w:bottom w:val="none" w:sz="0" w:space="0" w:color="auto"/>
        <w:right w:val="none" w:sz="0" w:space="0" w:color="auto"/>
      </w:divBdr>
    </w:div>
    <w:div w:id="1766000152">
      <w:bodyDiv w:val="1"/>
      <w:marLeft w:val="0"/>
      <w:marRight w:val="0"/>
      <w:marTop w:val="0"/>
      <w:marBottom w:val="0"/>
      <w:divBdr>
        <w:top w:val="none" w:sz="0" w:space="0" w:color="auto"/>
        <w:left w:val="none" w:sz="0" w:space="0" w:color="auto"/>
        <w:bottom w:val="none" w:sz="0" w:space="0" w:color="auto"/>
        <w:right w:val="none" w:sz="0" w:space="0" w:color="auto"/>
      </w:divBdr>
    </w:div>
    <w:div w:id="1767535083">
      <w:bodyDiv w:val="1"/>
      <w:marLeft w:val="0"/>
      <w:marRight w:val="0"/>
      <w:marTop w:val="0"/>
      <w:marBottom w:val="0"/>
      <w:divBdr>
        <w:top w:val="none" w:sz="0" w:space="0" w:color="auto"/>
        <w:left w:val="none" w:sz="0" w:space="0" w:color="auto"/>
        <w:bottom w:val="none" w:sz="0" w:space="0" w:color="auto"/>
        <w:right w:val="none" w:sz="0" w:space="0" w:color="auto"/>
      </w:divBdr>
    </w:div>
    <w:div w:id="1784764285">
      <w:bodyDiv w:val="1"/>
      <w:marLeft w:val="0"/>
      <w:marRight w:val="0"/>
      <w:marTop w:val="0"/>
      <w:marBottom w:val="0"/>
      <w:divBdr>
        <w:top w:val="none" w:sz="0" w:space="0" w:color="auto"/>
        <w:left w:val="none" w:sz="0" w:space="0" w:color="auto"/>
        <w:bottom w:val="none" w:sz="0" w:space="0" w:color="auto"/>
        <w:right w:val="none" w:sz="0" w:space="0" w:color="auto"/>
      </w:divBdr>
    </w:div>
    <w:div w:id="1792624815">
      <w:bodyDiv w:val="1"/>
      <w:marLeft w:val="0"/>
      <w:marRight w:val="0"/>
      <w:marTop w:val="0"/>
      <w:marBottom w:val="0"/>
      <w:divBdr>
        <w:top w:val="none" w:sz="0" w:space="0" w:color="auto"/>
        <w:left w:val="none" w:sz="0" w:space="0" w:color="auto"/>
        <w:bottom w:val="none" w:sz="0" w:space="0" w:color="auto"/>
        <w:right w:val="none" w:sz="0" w:space="0" w:color="auto"/>
      </w:divBdr>
    </w:div>
    <w:div w:id="1792672733">
      <w:bodyDiv w:val="1"/>
      <w:marLeft w:val="0"/>
      <w:marRight w:val="0"/>
      <w:marTop w:val="0"/>
      <w:marBottom w:val="0"/>
      <w:divBdr>
        <w:top w:val="none" w:sz="0" w:space="0" w:color="auto"/>
        <w:left w:val="none" w:sz="0" w:space="0" w:color="auto"/>
        <w:bottom w:val="none" w:sz="0" w:space="0" w:color="auto"/>
        <w:right w:val="none" w:sz="0" w:space="0" w:color="auto"/>
      </w:divBdr>
    </w:div>
    <w:div w:id="1800687534">
      <w:bodyDiv w:val="1"/>
      <w:marLeft w:val="0"/>
      <w:marRight w:val="0"/>
      <w:marTop w:val="0"/>
      <w:marBottom w:val="0"/>
      <w:divBdr>
        <w:top w:val="none" w:sz="0" w:space="0" w:color="auto"/>
        <w:left w:val="none" w:sz="0" w:space="0" w:color="auto"/>
        <w:bottom w:val="none" w:sz="0" w:space="0" w:color="auto"/>
        <w:right w:val="none" w:sz="0" w:space="0" w:color="auto"/>
      </w:divBdr>
    </w:div>
    <w:div w:id="1825661758">
      <w:bodyDiv w:val="1"/>
      <w:marLeft w:val="0"/>
      <w:marRight w:val="0"/>
      <w:marTop w:val="0"/>
      <w:marBottom w:val="0"/>
      <w:divBdr>
        <w:top w:val="none" w:sz="0" w:space="0" w:color="auto"/>
        <w:left w:val="none" w:sz="0" w:space="0" w:color="auto"/>
        <w:bottom w:val="none" w:sz="0" w:space="0" w:color="auto"/>
        <w:right w:val="none" w:sz="0" w:space="0" w:color="auto"/>
      </w:divBdr>
    </w:div>
    <w:div w:id="1828131613">
      <w:bodyDiv w:val="1"/>
      <w:marLeft w:val="0"/>
      <w:marRight w:val="0"/>
      <w:marTop w:val="0"/>
      <w:marBottom w:val="0"/>
      <w:divBdr>
        <w:top w:val="none" w:sz="0" w:space="0" w:color="auto"/>
        <w:left w:val="none" w:sz="0" w:space="0" w:color="auto"/>
        <w:bottom w:val="none" w:sz="0" w:space="0" w:color="auto"/>
        <w:right w:val="none" w:sz="0" w:space="0" w:color="auto"/>
      </w:divBdr>
    </w:div>
    <w:div w:id="1841964344">
      <w:bodyDiv w:val="1"/>
      <w:marLeft w:val="0"/>
      <w:marRight w:val="0"/>
      <w:marTop w:val="0"/>
      <w:marBottom w:val="0"/>
      <w:divBdr>
        <w:top w:val="none" w:sz="0" w:space="0" w:color="auto"/>
        <w:left w:val="none" w:sz="0" w:space="0" w:color="auto"/>
        <w:bottom w:val="none" w:sz="0" w:space="0" w:color="auto"/>
        <w:right w:val="none" w:sz="0" w:space="0" w:color="auto"/>
      </w:divBdr>
    </w:div>
    <w:div w:id="1843472960">
      <w:bodyDiv w:val="1"/>
      <w:marLeft w:val="0"/>
      <w:marRight w:val="0"/>
      <w:marTop w:val="0"/>
      <w:marBottom w:val="0"/>
      <w:divBdr>
        <w:top w:val="none" w:sz="0" w:space="0" w:color="auto"/>
        <w:left w:val="none" w:sz="0" w:space="0" w:color="auto"/>
        <w:bottom w:val="none" w:sz="0" w:space="0" w:color="auto"/>
        <w:right w:val="none" w:sz="0" w:space="0" w:color="auto"/>
      </w:divBdr>
    </w:div>
    <w:div w:id="1874728803">
      <w:bodyDiv w:val="1"/>
      <w:marLeft w:val="0"/>
      <w:marRight w:val="0"/>
      <w:marTop w:val="0"/>
      <w:marBottom w:val="0"/>
      <w:divBdr>
        <w:top w:val="none" w:sz="0" w:space="0" w:color="auto"/>
        <w:left w:val="none" w:sz="0" w:space="0" w:color="auto"/>
        <w:bottom w:val="none" w:sz="0" w:space="0" w:color="auto"/>
        <w:right w:val="none" w:sz="0" w:space="0" w:color="auto"/>
      </w:divBdr>
    </w:div>
    <w:div w:id="1877110268">
      <w:bodyDiv w:val="1"/>
      <w:marLeft w:val="0"/>
      <w:marRight w:val="0"/>
      <w:marTop w:val="0"/>
      <w:marBottom w:val="0"/>
      <w:divBdr>
        <w:top w:val="none" w:sz="0" w:space="0" w:color="auto"/>
        <w:left w:val="none" w:sz="0" w:space="0" w:color="auto"/>
        <w:bottom w:val="none" w:sz="0" w:space="0" w:color="auto"/>
        <w:right w:val="none" w:sz="0" w:space="0" w:color="auto"/>
      </w:divBdr>
    </w:div>
    <w:div w:id="1885169707">
      <w:bodyDiv w:val="1"/>
      <w:marLeft w:val="0"/>
      <w:marRight w:val="0"/>
      <w:marTop w:val="0"/>
      <w:marBottom w:val="0"/>
      <w:divBdr>
        <w:top w:val="none" w:sz="0" w:space="0" w:color="auto"/>
        <w:left w:val="none" w:sz="0" w:space="0" w:color="auto"/>
        <w:bottom w:val="none" w:sz="0" w:space="0" w:color="auto"/>
        <w:right w:val="none" w:sz="0" w:space="0" w:color="auto"/>
      </w:divBdr>
    </w:div>
    <w:div w:id="1885172511">
      <w:bodyDiv w:val="1"/>
      <w:marLeft w:val="0"/>
      <w:marRight w:val="0"/>
      <w:marTop w:val="0"/>
      <w:marBottom w:val="0"/>
      <w:divBdr>
        <w:top w:val="none" w:sz="0" w:space="0" w:color="auto"/>
        <w:left w:val="none" w:sz="0" w:space="0" w:color="auto"/>
        <w:bottom w:val="none" w:sz="0" w:space="0" w:color="auto"/>
        <w:right w:val="none" w:sz="0" w:space="0" w:color="auto"/>
      </w:divBdr>
    </w:div>
    <w:div w:id="1901749235">
      <w:bodyDiv w:val="1"/>
      <w:marLeft w:val="0"/>
      <w:marRight w:val="0"/>
      <w:marTop w:val="0"/>
      <w:marBottom w:val="0"/>
      <w:divBdr>
        <w:top w:val="none" w:sz="0" w:space="0" w:color="auto"/>
        <w:left w:val="none" w:sz="0" w:space="0" w:color="auto"/>
        <w:bottom w:val="none" w:sz="0" w:space="0" w:color="auto"/>
        <w:right w:val="none" w:sz="0" w:space="0" w:color="auto"/>
      </w:divBdr>
    </w:div>
    <w:div w:id="1911227027">
      <w:bodyDiv w:val="1"/>
      <w:marLeft w:val="0"/>
      <w:marRight w:val="0"/>
      <w:marTop w:val="0"/>
      <w:marBottom w:val="0"/>
      <w:divBdr>
        <w:top w:val="none" w:sz="0" w:space="0" w:color="auto"/>
        <w:left w:val="none" w:sz="0" w:space="0" w:color="auto"/>
        <w:bottom w:val="none" w:sz="0" w:space="0" w:color="auto"/>
        <w:right w:val="none" w:sz="0" w:space="0" w:color="auto"/>
      </w:divBdr>
    </w:div>
    <w:div w:id="1938710623">
      <w:bodyDiv w:val="1"/>
      <w:marLeft w:val="0"/>
      <w:marRight w:val="0"/>
      <w:marTop w:val="0"/>
      <w:marBottom w:val="0"/>
      <w:divBdr>
        <w:top w:val="none" w:sz="0" w:space="0" w:color="auto"/>
        <w:left w:val="none" w:sz="0" w:space="0" w:color="auto"/>
        <w:bottom w:val="none" w:sz="0" w:space="0" w:color="auto"/>
        <w:right w:val="none" w:sz="0" w:space="0" w:color="auto"/>
      </w:divBdr>
    </w:div>
    <w:div w:id="1954750990">
      <w:bodyDiv w:val="1"/>
      <w:marLeft w:val="0"/>
      <w:marRight w:val="0"/>
      <w:marTop w:val="0"/>
      <w:marBottom w:val="0"/>
      <w:divBdr>
        <w:top w:val="none" w:sz="0" w:space="0" w:color="auto"/>
        <w:left w:val="none" w:sz="0" w:space="0" w:color="auto"/>
        <w:bottom w:val="none" w:sz="0" w:space="0" w:color="auto"/>
        <w:right w:val="none" w:sz="0" w:space="0" w:color="auto"/>
      </w:divBdr>
    </w:div>
    <w:div w:id="1975714817">
      <w:bodyDiv w:val="1"/>
      <w:marLeft w:val="0"/>
      <w:marRight w:val="0"/>
      <w:marTop w:val="0"/>
      <w:marBottom w:val="0"/>
      <w:divBdr>
        <w:top w:val="none" w:sz="0" w:space="0" w:color="auto"/>
        <w:left w:val="none" w:sz="0" w:space="0" w:color="auto"/>
        <w:bottom w:val="none" w:sz="0" w:space="0" w:color="auto"/>
        <w:right w:val="none" w:sz="0" w:space="0" w:color="auto"/>
      </w:divBdr>
    </w:div>
    <w:div w:id="1992706974">
      <w:bodyDiv w:val="1"/>
      <w:marLeft w:val="0"/>
      <w:marRight w:val="0"/>
      <w:marTop w:val="0"/>
      <w:marBottom w:val="0"/>
      <w:divBdr>
        <w:top w:val="none" w:sz="0" w:space="0" w:color="auto"/>
        <w:left w:val="none" w:sz="0" w:space="0" w:color="auto"/>
        <w:bottom w:val="none" w:sz="0" w:space="0" w:color="auto"/>
        <w:right w:val="none" w:sz="0" w:space="0" w:color="auto"/>
      </w:divBdr>
    </w:div>
    <w:div w:id="1999651283">
      <w:bodyDiv w:val="1"/>
      <w:marLeft w:val="0"/>
      <w:marRight w:val="0"/>
      <w:marTop w:val="0"/>
      <w:marBottom w:val="0"/>
      <w:divBdr>
        <w:top w:val="none" w:sz="0" w:space="0" w:color="auto"/>
        <w:left w:val="none" w:sz="0" w:space="0" w:color="auto"/>
        <w:bottom w:val="none" w:sz="0" w:space="0" w:color="auto"/>
        <w:right w:val="none" w:sz="0" w:space="0" w:color="auto"/>
      </w:divBdr>
    </w:div>
    <w:div w:id="2003657041">
      <w:bodyDiv w:val="1"/>
      <w:marLeft w:val="0"/>
      <w:marRight w:val="0"/>
      <w:marTop w:val="0"/>
      <w:marBottom w:val="0"/>
      <w:divBdr>
        <w:top w:val="none" w:sz="0" w:space="0" w:color="auto"/>
        <w:left w:val="none" w:sz="0" w:space="0" w:color="auto"/>
        <w:bottom w:val="none" w:sz="0" w:space="0" w:color="auto"/>
        <w:right w:val="none" w:sz="0" w:space="0" w:color="auto"/>
      </w:divBdr>
    </w:div>
    <w:div w:id="2038000218">
      <w:bodyDiv w:val="1"/>
      <w:marLeft w:val="0"/>
      <w:marRight w:val="0"/>
      <w:marTop w:val="0"/>
      <w:marBottom w:val="0"/>
      <w:divBdr>
        <w:top w:val="none" w:sz="0" w:space="0" w:color="auto"/>
        <w:left w:val="none" w:sz="0" w:space="0" w:color="auto"/>
        <w:bottom w:val="none" w:sz="0" w:space="0" w:color="auto"/>
        <w:right w:val="none" w:sz="0" w:space="0" w:color="auto"/>
      </w:divBdr>
    </w:div>
    <w:div w:id="2038771338">
      <w:bodyDiv w:val="1"/>
      <w:marLeft w:val="0"/>
      <w:marRight w:val="0"/>
      <w:marTop w:val="0"/>
      <w:marBottom w:val="0"/>
      <w:divBdr>
        <w:top w:val="none" w:sz="0" w:space="0" w:color="auto"/>
        <w:left w:val="none" w:sz="0" w:space="0" w:color="auto"/>
        <w:bottom w:val="none" w:sz="0" w:space="0" w:color="auto"/>
        <w:right w:val="none" w:sz="0" w:space="0" w:color="auto"/>
      </w:divBdr>
    </w:div>
    <w:div w:id="2045783127">
      <w:bodyDiv w:val="1"/>
      <w:marLeft w:val="0"/>
      <w:marRight w:val="0"/>
      <w:marTop w:val="0"/>
      <w:marBottom w:val="0"/>
      <w:divBdr>
        <w:top w:val="none" w:sz="0" w:space="0" w:color="auto"/>
        <w:left w:val="none" w:sz="0" w:space="0" w:color="auto"/>
        <w:bottom w:val="none" w:sz="0" w:space="0" w:color="auto"/>
        <w:right w:val="none" w:sz="0" w:space="0" w:color="auto"/>
      </w:divBdr>
    </w:div>
    <w:div w:id="2054114254">
      <w:bodyDiv w:val="1"/>
      <w:marLeft w:val="0"/>
      <w:marRight w:val="0"/>
      <w:marTop w:val="0"/>
      <w:marBottom w:val="0"/>
      <w:divBdr>
        <w:top w:val="none" w:sz="0" w:space="0" w:color="auto"/>
        <w:left w:val="none" w:sz="0" w:space="0" w:color="auto"/>
        <w:bottom w:val="none" w:sz="0" w:space="0" w:color="auto"/>
        <w:right w:val="none" w:sz="0" w:space="0" w:color="auto"/>
      </w:divBdr>
    </w:div>
    <w:div w:id="2058385443">
      <w:bodyDiv w:val="1"/>
      <w:marLeft w:val="0"/>
      <w:marRight w:val="0"/>
      <w:marTop w:val="0"/>
      <w:marBottom w:val="0"/>
      <w:divBdr>
        <w:top w:val="none" w:sz="0" w:space="0" w:color="auto"/>
        <w:left w:val="none" w:sz="0" w:space="0" w:color="auto"/>
        <w:bottom w:val="none" w:sz="0" w:space="0" w:color="auto"/>
        <w:right w:val="none" w:sz="0" w:space="0" w:color="auto"/>
      </w:divBdr>
    </w:div>
    <w:div w:id="2071033886">
      <w:bodyDiv w:val="1"/>
      <w:marLeft w:val="0"/>
      <w:marRight w:val="0"/>
      <w:marTop w:val="0"/>
      <w:marBottom w:val="0"/>
      <w:divBdr>
        <w:top w:val="none" w:sz="0" w:space="0" w:color="auto"/>
        <w:left w:val="none" w:sz="0" w:space="0" w:color="auto"/>
        <w:bottom w:val="none" w:sz="0" w:space="0" w:color="auto"/>
        <w:right w:val="none" w:sz="0" w:space="0" w:color="auto"/>
      </w:divBdr>
    </w:div>
    <w:div w:id="2072270461">
      <w:bodyDiv w:val="1"/>
      <w:marLeft w:val="0"/>
      <w:marRight w:val="0"/>
      <w:marTop w:val="0"/>
      <w:marBottom w:val="0"/>
      <w:divBdr>
        <w:top w:val="none" w:sz="0" w:space="0" w:color="auto"/>
        <w:left w:val="none" w:sz="0" w:space="0" w:color="auto"/>
        <w:bottom w:val="none" w:sz="0" w:space="0" w:color="auto"/>
        <w:right w:val="none" w:sz="0" w:space="0" w:color="auto"/>
      </w:divBdr>
    </w:div>
    <w:div w:id="2105301550">
      <w:bodyDiv w:val="1"/>
      <w:marLeft w:val="0"/>
      <w:marRight w:val="0"/>
      <w:marTop w:val="0"/>
      <w:marBottom w:val="0"/>
      <w:divBdr>
        <w:top w:val="none" w:sz="0" w:space="0" w:color="auto"/>
        <w:left w:val="none" w:sz="0" w:space="0" w:color="auto"/>
        <w:bottom w:val="none" w:sz="0" w:space="0" w:color="auto"/>
        <w:right w:val="none" w:sz="0" w:space="0" w:color="auto"/>
      </w:divBdr>
    </w:div>
    <w:div w:id="2112358374">
      <w:bodyDiv w:val="1"/>
      <w:marLeft w:val="0"/>
      <w:marRight w:val="0"/>
      <w:marTop w:val="0"/>
      <w:marBottom w:val="0"/>
      <w:divBdr>
        <w:top w:val="none" w:sz="0" w:space="0" w:color="auto"/>
        <w:left w:val="none" w:sz="0" w:space="0" w:color="auto"/>
        <w:bottom w:val="none" w:sz="0" w:space="0" w:color="auto"/>
        <w:right w:val="none" w:sz="0" w:space="0" w:color="auto"/>
      </w:divBdr>
    </w:div>
    <w:div w:id="213825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kaz/docs/K080000099_"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adilet.zan.kz/kaz/docs/K080000099_"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jl:30366245.2740000%2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63A89-109B-4AD2-8039-B2C011D76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12158</Words>
  <Characters>69301</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 Садуакасова</dc:creator>
  <cp:lastModifiedBy>Нурахметова Амангуль Жумабаевна</cp:lastModifiedBy>
  <cp:revision>2</cp:revision>
  <dcterms:created xsi:type="dcterms:W3CDTF">2017-10-18T16:26:00Z</dcterms:created>
  <dcterms:modified xsi:type="dcterms:W3CDTF">2017-10-18T16:26:00Z</dcterms:modified>
</cp:coreProperties>
</file>