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2"/>
        <w:tblW w:w="10173" w:type="dxa"/>
        <w:tblLook w:val="01E0" w:firstRow="1" w:lastRow="1" w:firstColumn="1" w:lastColumn="1" w:noHBand="0" w:noVBand="0"/>
      </w:tblPr>
      <w:tblGrid>
        <w:gridCol w:w="4219"/>
        <w:gridCol w:w="1701"/>
        <w:gridCol w:w="4253"/>
      </w:tblGrid>
      <w:tr w:rsidR="00E64328" w:rsidRPr="007208B5" w:rsidTr="00E64328">
        <w:trPr>
          <w:trHeight w:val="2121"/>
        </w:trPr>
        <w:tc>
          <w:tcPr>
            <w:tcW w:w="4219" w:type="dxa"/>
          </w:tcPr>
          <w:p w:rsidR="00E64328" w:rsidRPr="007208B5" w:rsidRDefault="00E64328" w:rsidP="00E64328">
            <w:pPr>
              <w:ind w:left="555"/>
              <w:jc w:val="center"/>
              <w:rPr>
                <w:b/>
                <w:sz w:val="28"/>
                <w:szCs w:val="28"/>
              </w:rPr>
            </w:pPr>
            <w:r w:rsidRPr="007208B5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FCA071" wp14:editId="5BA3C8BF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42545</wp:posOffset>
                  </wp:positionV>
                  <wp:extent cx="1066800" cy="1038225"/>
                  <wp:effectExtent l="0" t="0" r="0" b="9525"/>
                  <wp:wrapNone/>
                  <wp:docPr id="1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8B5">
              <w:rPr>
                <w:b/>
                <w:sz w:val="28"/>
                <w:szCs w:val="28"/>
              </w:rPr>
              <w:t>Министерство финансов</w:t>
            </w:r>
          </w:p>
          <w:p w:rsidR="00E64328" w:rsidRPr="00EE2BFB" w:rsidRDefault="00E64328" w:rsidP="00E64328">
            <w:pPr>
              <w:ind w:left="555"/>
              <w:jc w:val="center"/>
              <w:rPr>
                <w:b/>
                <w:sz w:val="28"/>
                <w:szCs w:val="28"/>
              </w:rPr>
            </w:pPr>
            <w:r w:rsidRPr="00EE2BFB">
              <w:rPr>
                <w:b/>
                <w:sz w:val="28"/>
                <w:szCs w:val="28"/>
              </w:rPr>
              <w:t>Республики Казахстан</w:t>
            </w:r>
          </w:p>
          <w:p w:rsidR="00E64328" w:rsidRDefault="00E64328" w:rsidP="00E643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64328" w:rsidRDefault="00E64328" w:rsidP="00E643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64328" w:rsidRPr="007208B5" w:rsidRDefault="00E64328" w:rsidP="00E643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64328" w:rsidRPr="001333CC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 2018</w:t>
            </w:r>
            <w:r w:rsidRPr="001333CC">
              <w:rPr>
                <w:sz w:val="28"/>
                <w:szCs w:val="28"/>
              </w:rPr>
              <w:t xml:space="preserve"> года</w:t>
            </w:r>
          </w:p>
          <w:p w:rsidR="00E64328" w:rsidRPr="001333CC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33CC">
              <w:rPr>
                <w:sz w:val="28"/>
                <w:szCs w:val="28"/>
              </w:rPr>
              <w:t>№ ___</w:t>
            </w:r>
          </w:p>
          <w:p w:rsidR="00E64328" w:rsidRPr="007208B5" w:rsidRDefault="00E64328" w:rsidP="00E643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4328" w:rsidRPr="00EE2BFB" w:rsidRDefault="00E64328" w:rsidP="00E64328">
            <w:pPr>
              <w:ind w:left="555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</w:tcPr>
          <w:p w:rsidR="00E64328" w:rsidRPr="00EE2BFB" w:rsidRDefault="00E64328" w:rsidP="00E643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2BFB">
              <w:rPr>
                <w:b/>
                <w:sz w:val="28"/>
                <w:szCs w:val="28"/>
              </w:rPr>
              <w:t>Национальный Банк</w:t>
            </w:r>
          </w:p>
          <w:p w:rsidR="00E64328" w:rsidRPr="00EE2BFB" w:rsidRDefault="00E64328" w:rsidP="00E643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2BFB">
              <w:rPr>
                <w:b/>
                <w:sz w:val="28"/>
                <w:szCs w:val="28"/>
              </w:rPr>
              <w:t>Республики Казахстан</w:t>
            </w:r>
          </w:p>
          <w:p w:rsidR="00E64328" w:rsidRPr="001333CC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4328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4328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64328" w:rsidRPr="001333CC" w:rsidRDefault="00E64328" w:rsidP="00E643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 2018 </w:t>
            </w:r>
            <w:r w:rsidRPr="001333CC">
              <w:rPr>
                <w:sz w:val="28"/>
                <w:szCs w:val="28"/>
              </w:rPr>
              <w:t>года</w:t>
            </w:r>
          </w:p>
          <w:p w:rsidR="00E64328" w:rsidRPr="001333CC" w:rsidRDefault="00E64328" w:rsidP="00E64328">
            <w:pPr>
              <w:ind w:left="555"/>
              <w:jc w:val="center"/>
              <w:rPr>
                <w:sz w:val="28"/>
                <w:szCs w:val="28"/>
              </w:rPr>
            </w:pPr>
            <w:r w:rsidRPr="001333CC">
              <w:rPr>
                <w:sz w:val="28"/>
                <w:szCs w:val="28"/>
              </w:rPr>
              <w:t>№ ___</w:t>
            </w:r>
          </w:p>
          <w:p w:rsidR="00E64328" w:rsidRPr="001333CC" w:rsidRDefault="00E64328" w:rsidP="00E64328">
            <w:pPr>
              <w:ind w:left="555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64328" w:rsidRPr="001333CC" w:rsidRDefault="0042630F" w:rsidP="004263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4328" w:rsidRPr="001333CC">
        <w:rPr>
          <w:sz w:val="28"/>
          <w:szCs w:val="28"/>
        </w:rPr>
        <w:t>город Астана</w:t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>
        <w:rPr>
          <w:sz w:val="28"/>
          <w:szCs w:val="28"/>
        </w:rPr>
        <w:tab/>
      </w:r>
      <w:r w:rsidR="00E64328" w:rsidRPr="001333CC">
        <w:rPr>
          <w:sz w:val="28"/>
          <w:szCs w:val="28"/>
        </w:rPr>
        <w:t>город Алматы</w:t>
      </w:r>
    </w:p>
    <w:p w:rsidR="00E71B41" w:rsidRPr="00B80CDC" w:rsidRDefault="00E71B41" w:rsidP="002A7B98">
      <w:pPr>
        <w:widowControl w:val="0"/>
        <w:jc w:val="center"/>
        <w:rPr>
          <w:b/>
          <w:sz w:val="28"/>
          <w:szCs w:val="28"/>
        </w:rPr>
      </w:pPr>
    </w:p>
    <w:p w:rsidR="00E71B41" w:rsidRPr="00B80CDC" w:rsidRDefault="00E71B41" w:rsidP="002A7B98">
      <w:pPr>
        <w:widowControl w:val="0"/>
        <w:jc w:val="center"/>
        <w:rPr>
          <w:b/>
          <w:sz w:val="28"/>
          <w:szCs w:val="28"/>
        </w:rPr>
      </w:pPr>
    </w:p>
    <w:p w:rsidR="00874A86" w:rsidRPr="00B80CDC" w:rsidRDefault="00874A86" w:rsidP="002A7B98">
      <w:pPr>
        <w:widowControl w:val="0"/>
        <w:jc w:val="center"/>
        <w:rPr>
          <w:b/>
          <w:sz w:val="28"/>
          <w:szCs w:val="28"/>
        </w:rPr>
      </w:pPr>
      <w:r w:rsidRPr="00B80CDC">
        <w:rPr>
          <w:b/>
          <w:sz w:val="28"/>
          <w:szCs w:val="28"/>
        </w:rPr>
        <w:t>СОВМЕСТНЫЙ ПРИКАЗ</w:t>
      </w:r>
    </w:p>
    <w:p w:rsidR="00874A86" w:rsidRPr="00B80CDC" w:rsidRDefault="00874A86" w:rsidP="002A7B98">
      <w:pPr>
        <w:widowControl w:val="0"/>
        <w:jc w:val="center"/>
        <w:rPr>
          <w:b/>
          <w:sz w:val="28"/>
          <w:szCs w:val="28"/>
        </w:rPr>
      </w:pPr>
    </w:p>
    <w:p w:rsidR="00E64328" w:rsidRDefault="00F16698">
      <w:pPr>
        <w:widowControl w:val="0"/>
        <w:jc w:val="center"/>
        <w:rPr>
          <w:b/>
          <w:sz w:val="28"/>
          <w:szCs w:val="28"/>
        </w:rPr>
      </w:pPr>
      <w:r w:rsidRPr="00B80CDC">
        <w:rPr>
          <w:b/>
          <w:sz w:val="28"/>
          <w:szCs w:val="28"/>
        </w:rPr>
        <w:t xml:space="preserve">Об утверждении </w:t>
      </w:r>
      <w:proofErr w:type="gramStart"/>
      <w:r w:rsidR="00FE7ABA">
        <w:rPr>
          <w:b/>
          <w:sz w:val="28"/>
          <w:szCs w:val="28"/>
        </w:rPr>
        <w:t>П</w:t>
      </w:r>
      <w:r w:rsidR="009D6466" w:rsidRPr="00B80CDC">
        <w:rPr>
          <w:b/>
          <w:sz w:val="28"/>
          <w:szCs w:val="28"/>
        </w:rPr>
        <w:t xml:space="preserve">равил </w:t>
      </w:r>
      <w:r w:rsidRPr="00B80CDC">
        <w:rPr>
          <w:b/>
          <w:sz w:val="28"/>
          <w:szCs w:val="28"/>
        </w:rPr>
        <w:t>взаимодействия Министерства финансов Республики</w:t>
      </w:r>
      <w:proofErr w:type="gramEnd"/>
      <w:r w:rsidRPr="00B80CDC">
        <w:rPr>
          <w:b/>
          <w:sz w:val="28"/>
          <w:szCs w:val="28"/>
        </w:rPr>
        <w:t xml:space="preserve"> Казахстан и Национального Банка Республики Казахстан </w:t>
      </w:r>
      <w:r w:rsidR="006471F7" w:rsidRPr="00B80CDC">
        <w:rPr>
          <w:b/>
          <w:sz w:val="28"/>
          <w:szCs w:val="28"/>
        </w:rPr>
        <w:t xml:space="preserve">в целях </w:t>
      </w:r>
      <w:r w:rsidRPr="00B80CDC">
        <w:rPr>
          <w:b/>
          <w:sz w:val="28"/>
          <w:szCs w:val="28"/>
        </w:rPr>
        <w:t>осуществления валютного контроля</w:t>
      </w:r>
      <w:r w:rsidR="00490AD1" w:rsidRPr="00B80CDC">
        <w:rPr>
          <w:b/>
          <w:sz w:val="28"/>
          <w:szCs w:val="28"/>
        </w:rPr>
        <w:t>, предупреждения, выявления, пресечения, раскрытия и расследования фактов невозвращения из-за границы средств в национальной и</w:t>
      </w:r>
      <w:r w:rsidR="00554B25" w:rsidRPr="00B80CDC">
        <w:rPr>
          <w:b/>
          <w:sz w:val="28"/>
          <w:szCs w:val="28"/>
        </w:rPr>
        <w:t xml:space="preserve"> (или)</w:t>
      </w:r>
      <w:r w:rsidR="00490AD1" w:rsidRPr="00B80CDC">
        <w:rPr>
          <w:b/>
          <w:sz w:val="28"/>
          <w:szCs w:val="28"/>
        </w:rPr>
        <w:t xml:space="preserve"> иностранной валюте</w:t>
      </w:r>
    </w:p>
    <w:p w:rsidR="00C85961" w:rsidRDefault="00C85961" w:rsidP="002A7B98">
      <w:pPr>
        <w:widowControl w:val="0"/>
        <w:ind w:firstLine="709"/>
        <w:jc w:val="both"/>
        <w:rPr>
          <w:sz w:val="28"/>
          <w:szCs w:val="28"/>
        </w:rPr>
      </w:pPr>
    </w:p>
    <w:p w:rsidR="005D055B" w:rsidRPr="00B80CDC" w:rsidRDefault="005D055B" w:rsidP="002A7B98">
      <w:pPr>
        <w:widowControl w:val="0"/>
        <w:ind w:firstLine="709"/>
        <w:jc w:val="both"/>
        <w:rPr>
          <w:sz w:val="28"/>
          <w:szCs w:val="28"/>
        </w:rPr>
      </w:pPr>
    </w:p>
    <w:p w:rsidR="00874A86" w:rsidRPr="00B80CDC" w:rsidRDefault="00874A86" w:rsidP="002A7B98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80CDC">
        <w:rPr>
          <w:sz w:val="28"/>
          <w:szCs w:val="28"/>
        </w:rPr>
        <w:t xml:space="preserve">В соответствии с </w:t>
      </w:r>
      <w:r w:rsidR="002E7A1F" w:rsidRPr="00B80CDC">
        <w:rPr>
          <w:sz w:val="28"/>
          <w:szCs w:val="28"/>
        </w:rPr>
        <w:t xml:space="preserve">частями 3 и 5 статьи 181 Уголовно-процессуального кодекса Республики Казахстан </w:t>
      </w:r>
      <w:r w:rsidR="005011BB" w:rsidRPr="00B80CDC">
        <w:rPr>
          <w:sz w:val="28"/>
          <w:szCs w:val="28"/>
        </w:rPr>
        <w:t xml:space="preserve">от 4 июля 2014 года, </w:t>
      </w:r>
      <w:r w:rsidR="00255B62" w:rsidRPr="00B80CDC">
        <w:rPr>
          <w:sz w:val="28"/>
          <w:szCs w:val="28"/>
        </w:rPr>
        <w:t>по</w:t>
      </w:r>
      <w:r w:rsidR="007257DE" w:rsidRPr="00B80CDC">
        <w:rPr>
          <w:sz w:val="28"/>
          <w:szCs w:val="28"/>
        </w:rPr>
        <w:t>д</w:t>
      </w:r>
      <w:r w:rsidR="00255B62" w:rsidRPr="00B80CDC">
        <w:rPr>
          <w:sz w:val="28"/>
          <w:szCs w:val="28"/>
        </w:rPr>
        <w:t>пунктом 5</w:t>
      </w:r>
      <w:r w:rsidR="007257DE" w:rsidRPr="00B80CDC">
        <w:rPr>
          <w:sz w:val="28"/>
          <w:szCs w:val="28"/>
        </w:rPr>
        <w:t>)</w:t>
      </w:r>
      <w:r w:rsidR="008104A2">
        <w:rPr>
          <w:sz w:val="28"/>
          <w:szCs w:val="28"/>
        </w:rPr>
        <w:t xml:space="preserve"> </w:t>
      </w:r>
      <w:r w:rsidR="00161CD5" w:rsidRPr="00B80CDC">
        <w:rPr>
          <w:sz w:val="28"/>
          <w:szCs w:val="28"/>
        </w:rPr>
        <w:t>част</w:t>
      </w:r>
      <w:r w:rsidR="00255B62" w:rsidRPr="00B80CDC">
        <w:rPr>
          <w:sz w:val="28"/>
          <w:szCs w:val="28"/>
        </w:rPr>
        <w:t>и</w:t>
      </w:r>
      <w:r w:rsidR="00337BCD">
        <w:rPr>
          <w:sz w:val="28"/>
          <w:szCs w:val="28"/>
        </w:rPr>
        <w:t xml:space="preserve"> </w:t>
      </w:r>
      <w:r w:rsidR="00255B62" w:rsidRPr="00B80CDC">
        <w:rPr>
          <w:sz w:val="28"/>
          <w:szCs w:val="28"/>
        </w:rPr>
        <w:t>1</w:t>
      </w:r>
      <w:r w:rsidR="00161CD5" w:rsidRPr="00B80CDC">
        <w:rPr>
          <w:sz w:val="28"/>
          <w:szCs w:val="28"/>
        </w:rPr>
        <w:t xml:space="preserve"> статьи 786 Кодекса Республики Казахстан </w:t>
      </w:r>
      <w:r w:rsidR="00DB48B7" w:rsidRPr="00B80CDC">
        <w:rPr>
          <w:sz w:val="28"/>
          <w:szCs w:val="28"/>
        </w:rPr>
        <w:t>о</w:t>
      </w:r>
      <w:r w:rsidR="00161CD5" w:rsidRPr="00B80CDC">
        <w:rPr>
          <w:sz w:val="28"/>
          <w:szCs w:val="28"/>
        </w:rPr>
        <w:t>б административных правонарушениях</w:t>
      </w:r>
      <w:r w:rsidR="00DB48B7" w:rsidRPr="00B80CDC">
        <w:rPr>
          <w:sz w:val="28"/>
          <w:szCs w:val="28"/>
        </w:rPr>
        <w:t xml:space="preserve"> от 5 июля 2014 года</w:t>
      </w:r>
      <w:r w:rsidR="00161CD5" w:rsidRPr="00B80CDC">
        <w:rPr>
          <w:sz w:val="28"/>
          <w:szCs w:val="28"/>
        </w:rPr>
        <w:t xml:space="preserve">, </w:t>
      </w:r>
      <w:r w:rsidR="00AE7117" w:rsidRPr="00B80CDC">
        <w:rPr>
          <w:sz w:val="28"/>
          <w:szCs w:val="28"/>
        </w:rPr>
        <w:t xml:space="preserve">пунктом </w:t>
      </w:r>
      <w:r w:rsidR="00804A5B" w:rsidRPr="00B80CDC">
        <w:rPr>
          <w:sz w:val="28"/>
          <w:szCs w:val="28"/>
        </w:rPr>
        <w:t>9</w:t>
      </w:r>
      <w:r w:rsidR="008104A2">
        <w:rPr>
          <w:sz w:val="28"/>
          <w:szCs w:val="28"/>
        </w:rPr>
        <w:t xml:space="preserve"> </w:t>
      </w:r>
      <w:r w:rsidR="00804A5B" w:rsidRPr="00B80CDC">
        <w:rPr>
          <w:sz w:val="28"/>
          <w:szCs w:val="28"/>
        </w:rPr>
        <w:t>статьи 22</w:t>
      </w:r>
      <w:r w:rsidR="004157D4">
        <w:rPr>
          <w:sz w:val="28"/>
          <w:szCs w:val="28"/>
        </w:rPr>
        <w:t xml:space="preserve"> и пункта 1                статьи 30</w:t>
      </w:r>
      <w:r w:rsidR="00804A5B" w:rsidRPr="00B80CDC">
        <w:rPr>
          <w:sz w:val="28"/>
          <w:szCs w:val="28"/>
        </w:rPr>
        <w:t xml:space="preserve"> </w:t>
      </w:r>
      <w:r w:rsidR="00187AB8" w:rsidRPr="00B80CDC">
        <w:rPr>
          <w:sz w:val="28"/>
          <w:szCs w:val="28"/>
        </w:rPr>
        <w:t>Кодекс</w:t>
      </w:r>
      <w:r w:rsidR="00804A5B" w:rsidRPr="00B80CDC">
        <w:rPr>
          <w:sz w:val="28"/>
          <w:szCs w:val="28"/>
        </w:rPr>
        <w:t>а</w:t>
      </w:r>
      <w:r w:rsidR="00187AB8" w:rsidRPr="00B80CDC">
        <w:rPr>
          <w:sz w:val="28"/>
          <w:szCs w:val="28"/>
        </w:rPr>
        <w:t xml:space="preserve"> Республи</w:t>
      </w:r>
      <w:bookmarkStart w:id="0" w:name="_GoBack"/>
      <w:bookmarkEnd w:id="0"/>
      <w:r w:rsidR="00187AB8" w:rsidRPr="00B80CDC">
        <w:rPr>
          <w:sz w:val="28"/>
          <w:szCs w:val="28"/>
        </w:rPr>
        <w:t xml:space="preserve">ки Казахстан </w:t>
      </w:r>
      <w:r w:rsidR="005030B8" w:rsidRPr="00B80CDC">
        <w:rPr>
          <w:sz w:val="28"/>
          <w:szCs w:val="28"/>
        </w:rPr>
        <w:t xml:space="preserve">от 25 декабря 2017 года </w:t>
      </w:r>
      <w:r w:rsidR="00187AB8" w:rsidRPr="00B80CDC">
        <w:rPr>
          <w:sz w:val="28"/>
          <w:szCs w:val="28"/>
        </w:rPr>
        <w:t>«О налогах и других обязательных платежах в бюджет</w:t>
      </w:r>
      <w:proofErr w:type="gramEnd"/>
      <w:r w:rsidR="00187AB8" w:rsidRPr="00B80CDC">
        <w:rPr>
          <w:sz w:val="28"/>
          <w:szCs w:val="28"/>
        </w:rPr>
        <w:t xml:space="preserve"> (</w:t>
      </w:r>
      <w:proofErr w:type="gramStart"/>
      <w:r w:rsidR="00187AB8" w:rsidRPr="00B80CDC">
        <w:rPr>
          <w:sz w:val="28"/>
          <w:szCs w:val="28"/>
        </w:rPr>
        <w:t>Налоговый</w:t>
      </w:r>
      <w:r w:rsidR="008104A2">
        <w:rPr>
          <w:sz w:val="28"/>
          <w:szCs w:val="28"/>
        </w:rPr>
        <w:t xml:space="preserve"> </w:t>
      </w:r>
      <w:r w:rsidR="00187AB8" w:rsidRPr="00B80CDC">
        <w:rPr>
          <w:sz w:val="28"/>
          <w:szCs w:val="28"/>
        </w:rPr>
        <w:t>кодекс)</w:t>
      </w:r>
      <w:r w:rsidR="00AE7117" w:rsidRPr="00B80CDC">
        <w:rPr>
          <w:sz w:val="28"/>
          <w:szCs w:val="28"/>
        </w:rPr>
        <w:t>»</w:t>
      </w:r>
      <w:r w:rsidR="00F35337">
        <w:rPr>
          <w:sz w:val="28"/>
          <w:szCs w:val="28"/>
        </w:rPr>
        <w:t xml:space="preserve">, </w:t>
      </w:r>
      <w:r w:rsidR="00CD66F3" w:rsidRPr="00B80CDC">
        <w:rPr>
          <w:sz w:val="28"/>
          <w:szCs w:val="28"/>
        </w:rPr>
        <w:t>пунктом</w:t>
      </w:r>
      <w:r w:rsidR="00F35337">
        <w:rPr>
          <w:sz w:val="28"/>
          <w:szCs w:val="28"/>
        </w:rPr>
        <w:t xml:space="preserve"> </w:t>
      </w:r>
      <w:r w:rsidR="00CD66F3" w:rsidRPr="00B80CDC">
        <w:rPr>
          <w:sz w:val="28"/>
          <w:szCs w:val="28"/>
        </w:rPr>
        <w:t xml:space="preserve">3 статьи </w:t>
      </w:r>
      <w:r w:rsidR="00EF47C6" w:rsidRPr="00B80CDC">
        <w:rPr>
          <w:sz w:val="28"/>
          <w:szCs w:val="28"/>
        </w:rPr>
        <w:t xml:space="preserve">403 </w:t>
      </w:r>
      <w:r w:rsidR="00804A5B" w:rsidRPr="00B80CDC">
        <w:rPr>
          <w:sz w:val="28"/>
          <w:szCs w:val="28"/>
        </w:rPr>
        <w:t xml:space="preserve">Кодекса Республики Казахстан </w:t>
      </w:r>
      <w:r w:rsidR="005A10A9" w:rsidRPr="00B80CDC">
        <w:rPr>
          <w:sz w:val="28"/>
          <w:szCs w:val="28"/>
        </w:rPr>
        <w:t>от 26 декабря 2017 года</w:t>
      </w:r>
      <w:r w:rsidR="009F6D75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«О таможенном регулировании</w:t>
      </w:r>
      <w:r w:rsidR="008104A2">
        <w:rPr>
          <w:sz w:val="28"/>
          <w:szCs w:val="28"/>
        </w:rPr>
        <w:t xml:space="preserve"> </w:t>
      </w:r>
      <w:r w:rsidR="00AE7117" w:rsidRPr="00B80CDC">
        <w:rPr>
          <w:sz w:val="28"/>
          <w:szCs w:val="28"/>
        </w:rPr>
        <w:t>в</w:t>
      </w:r>
      <w:r w:rsidR="008104A2">
        <w:rPr>
          <w:sz w:val="28"/>
          <w:szCs w:val="28"/>
        </w:rPr>
        <w:t xml:space="preserve"> </w:t>
      </w:r>
      <w:r w:rsidR="00AE7117" w:rsidRPr="00B80CDC">
        <w:rPr>
          <w:sz w:val="28"/>
          <w:szCs w:val="28"/>
        </w:rPr>
        <w:t>Республике</w:t>
      </w:r>
      <w:r w:rsidR="008104A2">
        <w:rPr>
          <w:sz w:val="28"/>
          <w:szCs w:val="28"/>
        </w:rPr>
        <w:t xml:space="preserve"> </w:t>
      </w:r>
      <w:r w:rsidR="00187AB8" w:rsidRPr="00B80CDC">
        <w:rPr>
          <w:sz w:val="28"/>
          <w:szCs w:val="28"/>
        </w:rPr>
        <w:t>Казахстан</w:t>
      </w:r>
      <w:r w:rsidRPr="00B80CDC">
        <w:rPr>
          <w:sz w:val="28"/>
          <w:szCs w:val="28"/>
        </w:rPr>
        <w:t>»</w:t>
      </w:r>
      <w:r w:rsidR="007F45E9" w:rsidRPr="00B80CDC">
        <w:rPr>
          <w:sz w:val="28"/>
          <w:szCs w:val="28"/>
        </w:rPr>
        <w:t>,</w:t>
      </w:r>
      <w:r w:rsidR="008104A2">
        <w:rPr>
          <w:sz w:val="28"/>
          <w:szCs w:val="28"/>
        </w:rPr>
        <w:t xml:space="preserve"> </w:t>
      </w:r>
      <w:r w:rsidR="007257DE" w:rsidRPr="00B80CDC">
        <w:rPr>
          <w:sz w:val="28"/>
          <w:szCs w:val="28"/>
        </w:rPr>
        <w:t xml:space="preserve">законами Республики Казахстан </w:t>
      </w:r>
      <w:r w:rsidR="005A10A9" w:rsidRPr="00B80CDC">
        <w:rPr>
          <w:sz w:val="28"/>
          <w:szCs w:val="28"/>
        </w:rPr>
        <w:t xml:space="preserve">от </w:t>
      </w:r>
      <w:r w:rsidR="00337BCD">
        <w:rPr>
          <w:sz w:val="28"/>
          <w:szCs w:val="28"/>
        </w:rPr>
        <w:t xml:space="preserve">            </w:t>
      </w:r>
      <w:r w:rsidR="005A10A9" w:rsidRPr="00B80CDC">
        <w:rPr>
          <w:sz w:val="28"/>
          <w:szCs w:val="28"/>
        </w:rPr>
        <w:t>30 марта 1995 года</w:t>
      </w:r>
      <w:r w:rsidR="008104A2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«О Национальном Банке Республики Казахстан»</w:t>
      </w:r>
      <w:r w:rsidR="008104A2">
        <w:rPr>
          <w:sz w:val="28"/>
          <w:szCs w:val="28"/>
        </w:rPr>
        <w:t xml:space="preserve"> </w:t>
      </w:r>
      <w:r w:rsidR="005A10A9" w:rsidRPr="00B80CDC">
        <w:rPr>
          <w:sz w:val="28"/>
          <w:szCs w:val="28"/>
        </w:rPr>
        <w:t>от 2 июля 2018</w:t>
      </w:r>
      <w:r w:rsidR="003510DF">
        <w:rPr>
          <w:sz w:val="28"/>
          <w:szCs w:val="28"/>
        </w:rPr>
        <w:t xml:space="preserve"> </w:t>
      </w:r>
      <w:r w:rsidR="005A10A9" w:rsidRPr="00B80CDC">
        <w:rPr>
          <w:sz w:val="28"/>
          <w:szCs w:val="28"/>
        </w:rPr>
        <w:t>года</w:t>
      </w:r>
      <w:r w:rsidR="008104A2">
        <w:rPr>
          <w:sz w:val="28"/>
          <w:szCs w:val="28"/>
        </w:rPr>
        <w:t xml:space="preserve"> </w:t>
      </w:r>
      <w:r w:rsidR="00187AB8" w:rsidRPr="00B80CDC">
        <w:rPr>
          <w:sz w:val="28"/>
          <w:szCs w:val="28"/>
        </w:rPr>
        <w:t>«О валютном регулировании и валютном контроле»</w:t>
      </w:r>
      <w:r w:rsidRPr="00B80CDC">
        <w:rPr>
          <w:sz w:val="28"/>
          <w:szCs w:val="28"/>
        </w:rPr>
        <w:t xml:space="preserve">, в целях обеспечения </w:t>
      </w:r>
      <w:r w:rsidR="006C5EF6" w:rsidRPr="00B80CDC">
        <w:rPr>
          <w:sz w:val="28"/>
          <w:szCs w:val="28"/>
        </w:rPr>
        <w:t>взаимодействия, в том числе информационного</w:t>
      </w:r>
      <w:r w:rsidRPr="00B80CDC">
        <w:rPr>
          <w:sz w:val="28"/>
          <w:szCs w:val="28"/>
        </w:rPr>
        <w:t>,</w:t>
      </w:r>
      <w:r w:rsidR="008104A2">
        <w:rPr>
          <w:sz w:val="28"/>
          <w:szCs w:val="28"/>
        </w:rPr>
        <w:t xml:space="preserve"> </w:t>
      </w:r>
      <w:r w:rsidRPr="00B80CDC">
        <w:rPr>
          <w:b/>
          <w:sz w:val="28"/>
          <w:szCs w:val="28"/>
        </w:rPr>
        <w:t>ПРИКАЗЫВАЕМ</w:t>
      </w:r>
      <w:r w:rsidRPr="00B80CDC">
        <w:rPr>
          <w:sz w:val="28"/>
          <w:szCs w:val="28"/>
        </w:rPr>
        <w:t>:</w:t>
      </w:r>
      <w:proofErr w:type="gramEnd"/>
    </w:p>
    <w:p w:rsidR="00874A86" w:rsidRPr="00B80CDC" w:rsidRDefault="00874A86" w:rsidP="002A7B98">
      <w:pPr>
        <w:widowControl w:val="0"/>
        <w:ind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1. Утвердить прилагаемые:</w:t>
      </w:r>
    </w:p>
    <w:p w:rsidR="007108A5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7108A5" w:rsidRPr="00B80CDC">
        <w:rPr>
          <w:sz w:val="28"/>
          <w:szCs w:val="28"/>
        </w:rPr>
        <w:t xml:space="preserve">представления Национальным Банком </w:t>
      </w:r>
      <w:r w:rsidR="00D261EF" w:rsidRPr="00B80CDC">
        <w:rPr>
          <w:sz w:val="28"/>
          <w:szCs w:val="28"/>
        </w:rPr>
        <w:t xml:space="preserve">Республики Казахстан </w:t>
      </w:r>
      <w:r w:rsidRPr="00B80CDC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="008104A2">
        <w:rPr>
          <w:sz w:val="28"/>
          <w:szCs w:val="28"/>
        </w:rPr>
        <w:t xml:space="preserve"> </w:t>
      </w:r>
      <w:r w:rsidR="00D261EF" w:rsidRPr="00B80CDC">
        <w:rPr>
          <w:sz w:val="28"/>
          <w:szCs w:val="28"/>
        </w:rPr>
        <w:t xml:space="preserve">финансов Республики Казахстан </w:t>
      </w:r>
      <w:r w:rsidR="007108A5" w:rsidRPr="00B80CDC">
        <w:rPr>
          <w:sz w:val="28"/>
          <w:szCs w:val="28"/>
        </w:rPr>
        <w:t xml:space="preserve">информации по </w:t>
      </w:r>
      <w:r w:rsidR="000666CF" w:rsidRPr="00B80CDC">
        <w:rPr>
          <w:sz w:val="28"/>
          <w:szCs w:val="28"/>
        </w:rPr>
        <w:t xml:space="preserve">валютным договорам по экспорту или импорту </w:t>
      </w:r>
      <w:r w:rsidR="007108A5" w:rsidRPr="00B80CDC">
        <w:rPr>
          <w:sz w:val="28"/>
          <w:szCs w:val="28"/>
        </w:rPr>
        <w:t>с учетным номером</w:t>
      </w:r>
      <w:r w:rsidR="00A24816" w:rsidRPr="00B80CDC">
        <w:rPr>
          <w:sz w:val="28"/>
          <w:szCs w:val="28"/>
        </w:rPr>
        <w:t xml:space="preserve"> согласно приложению </w:t>
      </w:r>
      <w:r w:rsidR="00F16698" w:rsidRPr="00B80CDC">
        <w:rPr>
          <w:sz w:val="28"/>
          <w:szCs w:val="28"/>
        </w:rPr>
        <w:t>1</w:t>
      </w:r>
      <w:r w:rsidR="00A24816" w:rsidRPr="00B80CDC">
        <w:rPr>
          <w:sz w:val="28"/>
          <w:szCs w:val="28"/>
        </w:rPr>
        <w:t xml:space="preserve"> к настоящему совместному приказу</w:t>
      </w:r>
      <w:r w:rsidR="007108A5" w:rsidRPr="00B80CDC">
        <w:rPr>
          <w:sz w:val="28"/>
          <w:szCs w:val="28"/>
        </w:rPr>
        <w:t>;</w:t>
      </w:r>
    </w:p>
    <w:p w:rsidR="007108A5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E819EB" w:rsidRPr="00B80CDC">
        <w:rPr>
          <w:sz w:val="28"/>
          <w:szCs w:val="28"/>
        </w:rPr>
        <w:t xml:space="preserve">представления </w:t>
      </w:r>
      <w:r w:rsidR="00FA1E1A" w:rsidRPr="00B80CDC">
        <w:rPr>
          <w:sz w:val="28"/>
          <w:szCs w:val="28"/>
        </w:rPr>
        <w:t>Министерств</w:t>
      </w:r>
      <w:r w:rsidR="009D6466" w:rsidRPr="00B80CDC">
        <w:rPr>
          <w:sz w:val="28"/>
          <w:szCs w:val="28"/>
        </w:rPr>
        <w:t>ом</w:t>
      </w:r>
      <w:r w:rsidR="00FA1E1A" w:rsidRPr="00B80CDC">
        <w:rPr>
          <w:sz w:val="28"/>
          <w:szCs w:val="28"/>
        </w:rPr>
        <w:t xml:space="preserve"> финансов Республики Казахстан</w:t>
      </w:r>
      <w:r w:rsidR="008104A2">
        <w:rPr>
          <w:sz w:val="28"/>
          <w:szCs w:val="28"/>
        </w:rPr>
        <w:t xml:space="preserve"> </w:t>
      </w:r>
      <w:r w:rsidR="00FA1E1A" w:rsidRPr="00B80CDC">
        <w:rPr>
          <w:sz w:val="28"/>
          <w:szCs w:val="28"/>
        </w:rPr>
        <w:t xml:space="preserve">Национальному Банку Республики Казахстан </w:t>
      </w:r>
      <w:r w:rsidR="00E819EB" w:rsidRPr="00B80CDC">
        <w:rPr>
          <w:sz w:val="28"/>
          <w:szCs w:val="28"/>
        </w:rPr>
        <w:t xml:space="preserve">информации </w:t>
      </w:r>
      <w:r w:rsidR="006B4F77" w:rsidRPr="00B80CDC">
        <w:rPr>
          <w:sz w:val="28"/>
          <w:szCs w:val="28"/>
        </w:rPr>
        <w:t>о движении товар</w:t>
      </w:r>
      <w:r w:rsidR="00784CF9" w:rsidRPr="00B80CDC">
        <w:rPr>
          <w:sz w:val="28"/>
          <w:szCs w:val="28"/>
        </w:rPr>
        <w:t>ов</w:t>
      </w:r>
      <w:r w:rsidR="006B4F77" w:rsidRPr="00B80CDC">
        <w:rPr>
          <w:sz w:val="28"/>
          <w:szCs w:val="28"/>
        </w:rPr>
        <w:t xml:space="preserve"> по валютным договорам по экспорту или импорту </w:t>
      </w:r>
      <w:r w:rsidR="007108A5" w:rsidRPr="00B80CDC">
        <w:rPr>
          <w:sz w:val="28"/>
          <w:szCs w:val="28"/>
        </w:rPr>
        <w:t>с учетным номером на ежемесячной основе</w:t>
      </w:r>
      <w:r w:rsidR="00A24816" w:rsidRPr="00B80CDC">
        <w:rPr>
          <w:sz w:val="28"/>
          <w:szCs w:val="28"/>
        </w:rPr>
        <w:t xml:space="preserve"> согласно приложению </w:t>
      </w:r>
      <w:r w:rsidR="00F16698" w:rsidRPr="00B80CDC">
        <w:rPr>
          <w:sz w:val="28"/>
          <w:szCs w:val="28"/>
        </w:rPr>
        <w:t>2</w:t>
      </w:r>
      <w:r w:rsidR="00A24816" w:rsidRPr="00B80CDC">
        <w:rPr>
          <w:sz w:val="28"/>
          <w:szCs w:val="28"/>
        </w:rPr>
        <w:t xml:space="preserve"> к настоящему совместному приказу</w:t>
      </w:r>
      <w:r w:rsidR="007108A5" w:rsidRPr="00B80CDC">
        <w:rPr>
          <w:sz w:val="28"/>
          <w:szCs w:val="28"/>
        </w:rPr>
        <w:t>;</w:t>
      </w:r>
    </w:p>
    <w:p w:rsidR="003C2507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0CDC">
        <w:rPr>
          <w:sz w:val="28"/>
          <w:szCs w:val="28"/>
        </w:rPr>
        <w:t xml:space="preserve">равила </w:t>
      </w:r>
      <w:r w:rsidR="003C2507" w:rsidRPr="00B80CDC">
        <w:rPr>
          <w:sz w:val="28"/>
          <w:szCs w:val="28"/>
        </w:rPr>
        <w:t>представления Министерств</w:t>
      </w:r>
      <w:r w:rsidR="009D6466" w:rsidRPr="00B80CDC">
        <w:rPr>
          <w:sz w:val="28"/>
          <w:szCs w:val="28"/>
        </w:rPr>
        <w:t>ом</w:t>
      </w:r>
      <w:r w:rsidR="003C2507" w:rsidRPr="00B80CDC">
        <w:rPr>
          <w:sz w:val="28"/>
          <w:szCs w:val="28"/>
        </w:rPr>
        <w:t xml:space="preserve"> финансов Республики </w:t>
      </w:r>
      <w:r w:rsidR="003C2507" w:rsidRPr="00B80CDC">
        <w:rPr>
          <w:sz w:val="28"/>
          <w:szCs w:val="28"/>
        </w:rPr>
        <w:lastRenderedPageBreak/>
        <w:t xml:space="preserve">Казахстан Национальному Банку Республики Казахстан информации </w:t>
      </w:r>
      <w:r w:rsidR="00BD2CCF">
        <w:rPr>
          <w:sz w:val="28"/>
          <w:szCs w:val="28"/>
        </w:rPr>
        <w:t xml:space="preserve">                        </w:t>
      </w:r>
      <w:r w:rsidR="003C2507" w:rsidRPr="00B80CDC">
        <w:rPr>
          <w:sz w:val="28"/>
          <w:szCs w:val="28"/>
        </w:rPr>
        <w:t xml:space="preserve">о движении товаров по валютным договорам по экспорту или импорту </w:t>
      </w:r>
      <w:r w:rsidR="00BD2CCF">
        <w:rPr>
          <w:sz w:val="28"/>
          <w:szCs w:val="28"/>
        </w:rPr>
        <w:t xml:space="preserve">                      </w:t>
      </w:r>
      <w:r w:rsidR="003C2507" w:rsidRPr="00B80CDC">
        <w:rPr>
          <w:sz w:val="28"/>
          <w:szCs w:val="28"/>
        </w:rPr>
        <w:t xml:space="preserve">с учетным номером по запросу согласно приложению 3 к настоящему совместному приказу; </w:t>
      </w:r>
    </w:p>
    <w:p w:rsidR="002C43E5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2C43E5" w:rsidRPr="00B80CDC">
        <w:rPr>
          <w:sz w:val="28"/>
          <w:szCs w:val="28"/>
        </w:rPr>
        <w:t>представления Министерств</w:t>
      </w:r>
      <w:r w:rsidR="009D6466" w:rsidRPr="00B80CDC">
        <w:rPr>
          <w:sz w:val="28"/>
          <w:szCs w:val="28"/>
        </w:rPr>
        <w:t>ом</w:t>
      </w:r>
      <w:r w:rsidR="002C43E5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информации по мониторингу сделок экспорта или импорта товаров (работ, услуг) согласно приложению 4 к настоящему совместному приказу</w:t>
      </w:r>
      <w:r w:rsidR="001F326F" w:rsidRPr="00B80CDC">
        <w:rPr>
          <w:sz w:val="28"/>
          <w:szCs w:val="28"/>
          <w:lang w:val="kk-KZ"/>
        </w:rPr>
        <w:t>;</w:t>
      </w:r>
    </w:p>
    <w:p w:rsidR="001F326F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1F326F" w:rsidRPr="00B80CDC">
        <w:rPr>
          <w:sz w:val="28"/>
          <w:szCs w:val="28"/>
        </w:rPr>
        <w:t xml:space="preserve">представления </w:t>
      </w:r>
      <w:r w:rsidR="009D6466" w:rsidRPr="00B80CDC">
        <w:rPr>
          <w:sz w:val="28"/>
          <w:szCs w:val="28"/>
        </w:rPr>
        <w:t xml:space="preserve">Министерством </w:t>
      </w:r>
      <w:r w:rsidR="001F326F" w:rsidRPr="00B80CDC">
        <w:rPr>
          <w:sz w:val="28"/>
          <w:szCs w:val="28"/>
        </w:rPr>
        <w:t xml:space="preserve">финансов Республики Казахстан Национальному Банку Республики Казахстан перечня налогоплательщиков, сделки (операции) с которыми совершены без фактического выполнения работ, оказания услуг, отгрузки товаров, согласно приложению </w:t>
      </w:r>
      <w:r w:rsidR="00406976" w:rsidRPr="00B80CDC">
        <w:rPr>
          <w:sz w:val="28"/>
          <w:szCs w:val="28"/>
        </w:rPr>
        <w:t>5</w:t>
      </w:r>
      <w:r w:rsidR="001F326F" w:rsidRPr="00B80CDC">
        <w:rPr>
          <w:sz w:val="28"/>
          <w:szCs w:val="28"/>
        </w:rPr>
        <w:t xml:space="preserve"> к настоящему совместному приказу;</w:t>
      </w:r>
    </w:p>
    <w:p w:rsidR="00406976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406976" w:rsidRPr="00B80CDC">
        <w:rPr>
          <w:sz w:val="28"/>
          <w:szCs w:val="28"/>
        </w:rPr>
        <w:t xml:space="preserve">представления </w:t>
      </w:r>
      <w:r w:rsidR="009D6466" w:rsidRPr="00B80CDC">
        <w:rPr>
          <w:sz w:val="28"/>
          <w:szCs w:val="28"/>
        </w:rPr>
        <w:t xml:space="preserve">Министерством </w:t>
      </w:r>
      <w:r w:rsidR="00406976" w:rsidRPr="00B80CDC">
        <w:rPr>
          <w:sz w:val="28"/>
          <w:szCs w:val="28"/>
        </w:rPr>
        <w:t>финансов Республики Казахстан Национальному Банку Республики Казахстан перечня филиалов (представительств) иностранных нефинансовых организаций, которые осуществляют</w:t>
      </w:r>
      <w:r w:rsidR="00406976" w:rsidRPr="00B80CDC">
        <w:rPr>
          <w:bCs/>
          <w:sz w:val="28"/>
          <w:szCs w:val="28"/>
        </w:rPr>
        <w:t xml:space="preserve"> предпринимательскую деятельность в Республике Казахстан через постоянное учреждение нерезидента</w:t>
      </w:r>
      <w:r w:rsidR="00C021DE" w:rsidRPr="00B80CDC">
        <w:rPr>
          <w:sz w:val="28"/>
          <w:szCs w:val="28"/>
        </w:rPr>
        <w:t xml:space="preserve">, </w:t>
      </w:r>
      <w:r w:rsidR="00406976" w:rsidRPr="00B80CDC">
        <w:rPr>
          <w:sz w:val="28"/>
          <w:szCs w:val="28"/>
        </w:rPr>
        <w:t xml:space="preserve">согласно приложению 6 </w:t>
      </w:r>
      <w:r w:rsidR="006971C7">
        <w:rPr>
          <w:sz w:val="28"/>
          <w:szCs w:val="28"/>
        </w:rPr>
        <w:t xml:space="preserve">                   </w:t>
      </w:r>
      <w:r w:rsidR="00406976" w:rsidRPr="00B80CDC">
        <w:rPr>
          <w:sz w:val="28"/>
          <w:szCs w:val="28"/>
        </w:rPr>
        <w:t>к настоящему совместному приказу</w:t>
      </w:r>
      <w:r w:rsidR="00051064" w:rsidRPr="00B80CDC">
        <w:rPr>
          <w:sz w:val="28"/>
          <w:szCs w:val="28"/>
        </w:rPr>
        <w:t>;</w:t>
      </w:r>
    </w:p>
    <w:p w:rsidR="00051064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0CDC">
        <w:rPr>
          <w:sz w:val="28"/>
          <w:szCs w:val="28"/>
        </w:rPr>
        <w:t xml:space="preserve">равила </w:t>
      </w:r>
      <w:r w:rsidR="00051064" w:rsidRPr="00B80CDC">
        <w:rPr>
          <w:sz w:val="28"/>
          <w:szCs w:val="28"/>
        </w:rPr>
        <w:t>представления</w:t>
      </w:r>
      <w:r w:rsidR="008104A2">
        <w:rPr>
          <w:sz w:val="28"/>
          <w:szCs w:val="28"/>
        </w:rPr>
        <w:t xml:space="preserve"> </w:t>
      </w:r>
      <w:r w:rsidR="009D6466" w:rsidRPr="00B80CDC">
        <w:rPr>
          <w:sz w:val="28"/>
          <w:szCs w:val="28"/>
        </w:rPr>
        <w:t xml:space="preserve">Министерством </w:t>
      </w:r>
      <w:r w:rsidR="00051064" w:rsidRPr="00B80CDC">
        <w:rPr>
          <w:sz w:val="28"/>
          <w:szCs w:val="28"/>
        </w:rPr>
        <w:t xml:space="preserve">финансов Республики Казахстан Национальному Банку Республики Казахстан информации </w:t>
      </w:r>
      <w:r w:rsidR="00E64328">
        <w:rPr>
          <w:sz w:val="28"/>
          <w:szCs w:val="28"/>
        </w:rPr>
        <w:t>п</w:t>
      </w:r>
      <w:r w:rsidR="00051064" w:rsidRPr="00B80CDC">
        <w:rPr>
          <w:sz w:val="28"/>
          <w:szCs w:val="28"/>
        </w:rPr>
        <w:t xml:space="preserve">о </w:t>
      </w:r>
      <w:r w:rsidR="006F7CD3" w:rsidRPr="00B80CDC">
        <w:rPr>
          <w:sz w:val="28"/>
          <w:szCs w:val="28"/>
        </w:rPr>
        <w:t>коэффициент</w:t>
      </w:r>
      <w:r w:rsidR="00E64328">
        <w:rPr>
          <w:sz w:val="28"/>
          <w:szCs w:val="28"/>
        </w:rPr>
        <w:t xml:space="preserve">у </w:t>
      </w:r>
      <w:r w:rsidR="00051064" w:rsidRPr="00B80CDC">
        <w:rPr>
          <w:sz w:val="28"/>
          <w:szCs w:val="28"/>
        </w:rPr>
        <w:t>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</w:t>
      </w:r>
      <w:r w:rsidR="00A82EEE" w:rsidRPr="00B80CDC">
        <w:rPr>
          <w:sz w:val="28"/>
          <w:szCs w:val="28"/>
        </w:rPr>
        <w:t>,</w:t>
      </w:r>
      <w:r w:rsidR="00051064" w:rsidRPr="00B80CDC">
        <w:rPr>
          <w:sz w:val="28"/>
          <w:szCs w:val="28"/>
        </w:rPr>
        <w:t xml:space="preserve"> согласно приложению </w:t>
      </w:r>
      <w:r w:rsidR="008F129B" w:rsidRPr="00B80CDC">
        <w:rPr>
          <w:sz w:val="28"/>
          <w:szCs w:val="28"/>
        </w:rPr>
        <w:t>7</w:t>
      </w:r>
      <w:r w:rsidR="00051064" w:rsidRPr="00B80CDC">
        <w:rPr>
          <w:sz w:val="28"/>
          <w:szCs w:val="28"/>
        </w:rPr>
        <w:t xml:space="preserve"> к настоящему совместному приказу</w:t>
      </w:r>
      <w:r w:rsidR="008F129B" w:rsidRPr="00B80CDC">
        <w:rPr>
          <w:sz w:val="28"/>
          <w:szCs w:val="28"/>
        </w:rPr>
        <w:t>;</w:t>
      </w:r>
    </w:p>
    <w:p w:rsidR="008F129B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>равила</w:t>
      </w:r>
      <w:r w:rsidR="008104A2">
        <w:rPr>
          <w:sz w:val="28"/>
          <w:szCs w:val="28"/>
        </w:rPr>
        <w:t xml:space="preserve"> </w:t>
      </w:r>
      <w:r w:rsidR="008F129B" w:rsidRPr="00B80CDC">
        <w:rPr>
          <w:sz w:val="28"/>
          <w:szCs w:val="28"/>
        </w:rPr>
        <w:t>представления</w:t>
      </w:r>
      <w:r w:rsidR="008104A2">
        <w:rPr>
          <w:sz w:val="28"/>
          <w:szCs w:val="28"/>
        </w:rPr>
        <w:t xml:space="preserve"> </w:t>
      </w:r>
      <w:r w:rsidR="009D6466" w:rsidRPr="00B80CDC">
        <w:rPr>
          <w:sz w:val="28"/>
          <w:szCs w:val="28"/>
        </w:rPr>
        <w:t xml:space="preserve">Министерством </w:t>
      </w:r>
      <w:r w:rsidR="008F129B" w:rsidRPr="00B80CDC">
        <w:rPr>
          <w:sz w:val="28"/>
          <w:szCs w:val="28"/>
        </w:rPr>
        <w:t xml:space="preserve">финансов Республики Казахстан Национальному Банку Республики Казахстан перечня </w:t>
      </w:r>
      <w:r w:rsidR="001A7D37" w:rsidRPr="00B80CDC">
        <w:rPr>
          <w:sz w:val="28"/>
          <w:szCs w:val="28"/>
        </w:rPr>
        <w:t xml:space="preserve">неблагонадежных </w:t>
      </w:r>
      <w:r w:rsidR="008F129B" w:rsidRPr="00B80CDC">
        <w:rPr>
          <w:sz w:val="28"/>
          <w:szCs w:val="28"/>
        </w:rPr>
        <w:t>налогоплательщиков</w:t>
      </w:r>
      <w:r w:rsidR="004D4975">
        <w:rPr>
          <w:sz w:val="28"/>
          <w:szCs w:val="28"/>
        </w:rPr>
        <w:t xml:space="preserve"> </w:t>
      </w:r>
      <w:r w:rsidR="008F129B" w:rsidRPr="00B80CDC">
        <w:rPr>
          <w:sz w:val="28"/>
          <w:szCs w:val="28"/>
        </w:rPr>
        <w:t>согласно приложению 8 к настоящему совместному приказу;</w:t>
      </w:r>
    </w:p>
    <w:p w:rsidR="008F129B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8F129B" w:rsidRPr="00B80CDC">
        <w:rPr>
          <w:sz w:val="28"/>
          <w:szCs w:val="28"/>
        </w:rPr>
        <w:t xml:space="preserve">представления </w:t>
      </w:r>
      <w:r w:rsidR="009D6466" w:rsidRPr="00B80CDC">
        <w:rPr>
          <w:sz w:val="28"/>
          <w:szCs w:val="28"/>
        </w:rPr>
        <w:t xml:space="preserve">Министерством </w:t>
      </w:r>
      <w:r w:rsidR="008F129B" w:rsidRPr="00B80CDC">
        <w:rPr>
          <w:sz w:val="28"/>
          <w:szCs w:val="28"/>
        </w:rPr>
        <w:t xml:space="preserve">финансов Республики Казахстан Национальному Банку Республики Казахстан перечня налогоплательщиков, имеющих налоговую задолженность, согласно приложению </w:t>
      </w:r>
      <w:r w:rsidR="005F4CED" w:rsidRPr="00B80CDC">
        <w:rPr>
          <w:sz w:val="28"/>
          <w:szCs w:val="28"/>
        </w:rPr>
        <w:t>9</w:t>
      </w:r>
      <w:r w:rsidR="008F129B" w:rsidRPr="00B80CDC">
        <w:rPr>
          <w:sz w:val="28"/>
          <w:szCs w:val="28"/>
        </w:rPr>
        <w:t xml:space="preserve"> к настоящему совместному приказу;</w:t>
      </w:r>
    </w:p>
    <w:p w:rsidR="003C2507" w:rsidRPr="00B80CDC" w:rsidRDefault="005D055B" w:rsidP="0042630F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3C2507" w:rsidRPr="00B80CDC">
        <w:rPr>
          <w:sz w:val="28"/>
          <w:szCs w:val="28"/>
        </w:rPr>
        <w:t xml:space="preserve">представления </w:t>
      </w:r>
      <w:r w:rsidR="009D6466" w:rsidRPr="00B80CDC">
        <w:rPr>
          <w:sz w:val="28"/>
          <w:szCs w:val="28"/>
        </w:rPr>
        <w:t xml:space="preserve">Министерством </w:t>
      </w:r>
      <w:r w:rsidR="003C2507" w:rsidRPr="00B80CDC">
        <w:rPr>
          <w:sz w:val="28"/>
          <w:szCs w:val="28"/>
        </w:rPr>
        <w:t>финансов Республики Казахстан Национальному Банку Республики Казахстан информации о фактах нарушения уполномоченными банками</w:t>
      </w:r>
      <w:r w:rsidR="00D907F4" w:rsidRPr="00B80CDC">
        <w:rPr>
          <w:sz w:val="28"/>
          <w:szCs w:val="28"/>
        </w:rPr>
        <w:t>, налогоплательщиками</w:t>
      </w:r>
      <w:r w:rsidR="00C85961" w:rsidRPr="00B80CDC">
        <w:rPr>
          <w:sz w:val="28"/>
          <w:szCs w:val="28"/>
        </w:rPr>
        <w:t xml:space="preserve"> и</w:t>
      </w:r>
      <w:r w:rsidR="006971C7">
        <w:rPr>
          <w:sz w:val="28"/>
          <w:szCs w:val="28"/>
        </w:rPr>
        <w:t xml:space="preserve"> </w:t>
      </w:r>
      <w:r w:rsidR="000A4DAE" w:rsidRPr="00B80CDC">
        <w:rPr>
          <w:sz w:val="28"/>
          <w:szCs w:val="28"/>
        </w:rPr>
        <w:t xml:space="preserve">(или) </w:t>
      </w:r>
      <w:r w:rsidR="003C2507" w:rsidRPr="00B80CDC">
        <w:rPr>
          <w:sz w:val="28"/>
          <w:szCs w:val="28"/>
        </w:rPr>
        <w:t xml:space="preserve">участниками </w:t>
      </w:r>
      <w:r w:rsidR="000A4DAE" w:rsidRPr="00B80CDC">
        <w:rPr>
          <w:sz w:val="28"/>
          <w:szCs w:val="28"/>
        </w:rPr>
        <w:t xml:space="preserve">внешнеэкономической деятельности </w:t>
      </w:r>
      <w:r w:rsidR="003C2507" w:rsidRPr="00B80CDC">
        <w:rPr>
          <w:sz w:val="28"/>
          <w:szCs w:val="28"/>
        </w:rPr>
        <w:t>валютного законодательства Республики Казахстан</w:t>
      </w:r>
      <w:r w:rsidR="00D864CB" w:rsidRPr="00B80CDC">
        <w:rPr>
          <w:sz w:val="28"/>
          <w:szCs w:val="28"/>
        </w:rPr>
        <w:t>, а также уклонения их от процедур валютного контроля</w:t>
      </w:r>
      <w:r w:rsidR="003C2507" w:rsidRPr="00B80CDC">
        <w:rPr>
          <w:sz w:val="28"/>
          <w:szCs w:val="28"/>
        </w:rPr>
        <w:t xml:space="preserve"> согласно приложению </w:t>
      </w:r>
      <w:r w:rsidR="001323F8" w:rsidRPr="00B80CDC">
        <w:rPr>
          <w:sz w:val="28"/>
          <w:szCs w:val="28"/>
        </w:rPr>
        <w:t xml:space="preserve">10 </w:t>
      </w:r>
      <w:r w:rsidR="003C2507" w:rsidRPr="00B80CDC">
        <w:rPr>
          <w:sz w:val="28"/>
          <w:szCs w:val="28"/>
        </w:rPr>
        <w:t>к настоящему совместному приказу;</w:t>
      </w:r>
    </w:p>
    <w:p w:rsidR="0057036E" w:rsidRPr="00B80CDC" w:rsidRDefault="005D055B" w:rsidP="00CB1E4C">
      <w:pPr>
        <w:pStyle w:val="a6"/>
        <w:widowControl w:val="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6466" w:rsidRPr="00B80CDC">
        <w:rPr>
          <w:sz w:val="28"/>
          <w:szCs w:val="28"/>
        </w:rPr>
        <w:t xml:space="preserve">равила </w:t>
      </w:r>
      <w:r w:rsidR="0057036E" w:rsidRPr="00B80CDC">
        <w:rPr>
          <w:sz w:val="28"/>
          <w:szCs w:val="28"/>
        </w:rPr>
        <w:t xml:space="preserve">взаимодействия </w:t>
      </w:r>
      <w:r w:rsidR="009D6466" w:rsidRPr="00B80CDC">
        <w:rPr>
          <w:sz w:val="28"/>
          <w:szCs w:val="28"/>
        </w:rPr>
        <w:t xml:space="preserve">Министерством </w:t>
      </w:r>
      <w:r w:rsidR="000A4DAE" w:rsidRPr="00B80CDC">
        <w:rPr>
          <w:sz w:val="28"/>
          <w:szCs w:val="28"/>
        </w:rPr>
        <w:t xml:space="preserve">финансов Республики Казахстан </w:t>
      </w:r>
      <w:r w:rsidR="0057036E" w:rsidRPr="00B80CDC">
        <w:rPr>
          <w:sz w:val="28"/>
          <w:szCs w:val="28"/>
        </w:rPr>
        <w:t xml:space="preserve">и Национального Банка </w:t>
      </w:r>
      <w:r w:rsidR="000A4DAE" w:rsidRPr="00B80CDC">
        <w:rPr>
          <w:sz w:val="28"/>
          <w:szCs w:val="28"/>
        </w:rPr>
        <w:t xml:space="preserve">Республики Казахстан </w:t>
      </w:r>
      <w:r w:rsidR="00D907F4" w:rsidRPr="00B80CDC">
        <w:rPr>
          <w:sz w:val="28"/>
          <w:szCs w:val="28"/>
        </w:rPr>
        <w:t xml:space="preserve">в целях осуществления валютного контроля, предупреждения, выявления, пресечения, раскрытия и расследования фактов невозвращения из-за границы средств в </w:t>
      </w:r>
      <w:r w:rsidR="00D907F4" w:rsidRPr="00B80CDC">
        <w:rPr>
          <w:sz w:val="28"/>
          <w:szCs w:val="28"/>
        </w:rPr>
        <w:lastRenderedPageBreak/>
        <w:t>национальной и (или) иностранной валюте</w:t>
      </w:r>
      <w:r w:rsidR="008F24A4" w:rsidRPr="00B80CDC">
        <w:rPr>
          <w:sz w:val="28"/>
          <w:szCs w:val="28"/>
        </w:rPr>
        <w:t xml:space="preserve"> согласно приложению </w:t>
      </w:r>
      <w:r w:rsidR="00386D22" w:rsidRPr="00B80CDC">
        <w:rPr>
          <w:sz w:val="28"/>
          <w:szCs w:val="28"/>
        </w:rPr>
        <w:t>11</w:t>
      </w:r>
      <w:r w:rsidR="000F62E6">
        <w:rPr>
          <w:sz w:val="28"/>
          <w:szCs w:val="28"/>
        </w:rPr>
        <w:t xml:space="preserve"> </w:t>
      </w:r>
      <w:r w:rsidR="008F24A4" w:rsidRPr="00B80CDC">
        <w:rPr>
          <w:sz w:val="28"/>
          <w:szCs w:val="28"/>
        </w:rPr>
        <w:t>к настоящему совместному приказу</w:t>
      </w:r>
      <w:r w:rsidR="0057036E" w:rsidRPr="00B80CDC">
        <w:rPr>
          <w:sz w:val="28"/>
          <w:szCs w:val="28"/>
        </w:rPr>
        <w:t>.</w:t>
      </w:r>
    </w:p>
    <w:p w:rsidR="00490AD1" w:rsidRPr="00B80CDC" w:rsidRDefault="009E1D7A" w:rsidP="00CB1E4C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1668" w:rsidRPr="00AA1668">
        <w:rPr>
          <w:sz w:val="28"/>
          <w:szCs w:val="28"/>
        </w:rPr>
        <w:t>Министерству финансов Республики Казахстан</w:t>
      </w:r>
      <w:r w:rsidR="00CB1E4C">
        <w:rPr>
          <w:sz w:val="28"/>
          <w:szCs w:val="28"/>
        </w:rPr>
        <w:t xml:space="preserve"> </w:t>
      </w:r>
      <w:r w:rsidR="00490AD1" w:rsidRPr="00B80CDC">
        <w:rPr>
          <w:sz w:val="28"/>
          <w:szCs w:val="28"/>
        </w:rPr>
        <w:t>обеспечить размещение настоящего совместного приказа на</w:t>
      </w:r>
      <w:r w:rsidR="006971C7">
        <w:rPr>
          <w:sz w:val="28"/>
          <w:szCs w:val="28"/>
        </w:rPr>
        <w:t xml:space="preserve"> </w:t>
      </w:r>
      <w:proofErr w:type="gramStart"/>
      <w:r w:rsidR="006476FF" w:rsidRPr="00B80CDC">
        <w:rPr>
          <w:sz w:val="28"/>
          <w:szCs w:val="28"/>
        </w:rPr>
        <w:t>официальн</w:t>
      </w:r>
      <w:r w:rsidR="006476FF">
        <w:rPr>
          <w:sz w:val="28"/>
          <w:szCs w:val="28"/>
        </w:rPr>
        <w:t>ом</w:t>
      </w:r>
      <w:proofErr w:type="gramEnd"/>
      <w:r w:rsidR="006476FF">
        <w:rPr>
          <w:sz w:val="28"/>
          <w:szCs w:val="28"/>
        </w:rPr>
        <w:t xml:space="preserve"> </w:t>
      </w:r>
      <w:r w:rsidR="00490AD1" w:rsidRPr="00B80CDC">
        <w:rPr>
          <w:sz w:val="28"/>
          <w:szCs w:val="28"/>
        </w:rPr>
        <w:t>интернет-</w:t>
      </w:r>
      <w:r w:rsidR="006476FF" w:rsidRPr="00B80CDC">
        <w:rPr>
          <w:sz w:val="28"/>
          <w:szCs w:val="28"/>
        </w:rPr>
        <w:t>ресурс</w:t>
      </w:r>
      <w:r w:rsidR="006476FF">
        <w:rPr>
          <w:sz w:val="28"/>
          <w:szCs w:val="28"/>
        </w:rPr>
        <w:t xml:space="preserve">е </w:t>
      </w:r>
      <w:r w:rsidR="00490AD1" w:rsidRPr="00B80CDC">
        <w:rPr>
          <w:sz w:val="28"/>
          <w:szCs w:val="28"/>
        </w:rPr>
        <w:t>Министерства финансов Республики Казахстан.</w:t>
      </w:r>
    </w:p>
    <w:p w:rsidR="00874A86" w:rsidRPr="00B80CDC" w:rsidRDefault="0042630F" w:rsidP="00CB1E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F1D" w:rsidRPr="00B80CDC">
        <w:rPr>
          <w:sz w:val="28"/>
          <w:szCs w:val="28"/>
        </w:rPr>
        <w:t xml:space="preserve">. Настоящий </w:t>
      </w:r>
      <w:r w:rsidR="009E0F25" w:rsidRPr="00B80CDC">
        <w:rPr>
          <w:sz w:val="28"/>
          <w:szCs w:val="28"/>
        </w:rPr>
        <w:t xml:space="preserve">совместный </w:t>
      </w:r>
      <w:r w:rsidR="00870F1D" w:rsidRPr="00B80CDC">
        <w:rPr>
          <w:sz w:val="28"/>
          <w:szCs w:val="28"/>
        </w:rPr>
        <w:t xml:space="preserve">приказ </w:t>
      </w:r>
      <w:r w:rsidR="00804488" w:rsidRPr="00B80CDC">
        <w:rPr>
          <w:sz w:val="28"/>
          <w:szCs w:val="28"/>
        </w:rPr>
        <w:t>вступает в силу</w:t>
      </w:r>
      <w:r w:rsidR="004D4975">
        <w:rPr>
          <w:sz w:val="28"/>
          <w:szCs w:val="28"/>
        </w:rPr>
        <w:t xml:space="preserve"> </w:t>
      </w:r>
      <w:r w:rsidR="00874A86" w:rsidRPr="00B80CDC">
        <w:rPr>
          <w:sz w:val="28"/>
          <w:szCs w:val="28"/>
        </w:rPr>
        <w:t>с</w:t>
      </w:r>
      <w:r w:rsidR="00E86125" w:rsidRPr="00B80CDC">
        <w:rPr>
          <w:sz w:val="28"/>
          <w:szCs w:val="28"/>
        </w:rPr>
        <w:t xml:space="preserve"> 1 июля 2019 года</w:t>
      </w:r>
      <w:r w:rsidR="00874A86" w:rsidRPr="00B80CDC">
        <w:rPr>
          <w:sz w:val="28"/>
          <w:szCs w:val="28"/>
        </w:rPr>
        <w:t>.</w:t>
      </w:r>
    </w:p>
    <w:p w:rsidR="00874A86" w:rsidRPr="00B80CDC" w:rsidRDefault="00874A86" w:rsidP="00CB1E4C">
      <w:pPr>
        <w:widowControl w:val="0"/>
        <w:ind w:firstLine="709"/>
        <w:jc w:val="both"/>
        <w:rPr>
          <w:sz w:val="28"/>
          <w:szCs w:val="28"/>
        </w:rPr>
      </w:pPr>
    </w:p>
    <w:p w:rsidR="0012502E" w:rsidRPr="00B80CDC" w:rsidRDefault="0012502E" w:rsidP="002A7B98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B80CDC" w:rsidRPr="00B80CDC" w:rsidTr="002850A2">
        <w:tc>
          <w:tcPr>
            <w:tcW w:w="5103" w:type="dxa"/>
          </w:tcPr>
          <w:p w:rsidR="00303FFA" w:rsidRPr="00B80CDC" w:rsidRDefault="00303FFA" w:rsidP="002A7B98">
            <w:pPr>
              <w:widowControl w:val="0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Министр финансов</w:t>
            </w:r>
          </w:p>
          <w:p w:rsidR="00303FFA" w:rsidRPr="00B80CDC" w:rsidRDefault="00303FFA" w:rsidP="002A7B98">
            <w:pPr>
              <w:widowControl w:val="0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Республики Казахстан</w:t>
            </w:r>
          </w:p>
          <w:p w:rsidR="00303FFA" w:rsidRPr="00B80CDC" w:rsidRDefault="00303FFA" w:rsidP="002A7B9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B74135" w:rsidRPr="00B80CDC" w:rsidRDefault="00B74135" w:rsidP="002A7B9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303FFA" w:rsidRPr="00B80CDC" w:rsidRDefault="00303FFA" w:rsidP="002A7B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 xml:space="preserve">_____________ </w:t>
            </w:r>
            <w:r w:rsidR="009E0F25" w:rsidRPr="00B80CDC">
              <w:rPr>
                <w:b/>
                <w:sz w:val="28"/>
                <w:szCs w:val="28"/>
              </w:rPr>
              <w:t xml:space="preserve">А. </w:t>
            </w:r>
            <w:r w:rsidR="00D44360" w:rsidRPr="00B80CDC">
              <w:rPr>
                <w:b/>
                <w:sz w:val="28"/>
                <w:szCs w:val="28"/>
              </w:rPr>
              <w:t>Смаилов</w:t>
            </w:r>
          </w:p>
        </w:tc>
        <w:tc>
          <w:tcPr>
            <w:tcW w:w="4252" w:type="dxa"/>
          </w:tcPr>
          <w:p w:rsidR="00B74135" w:rsidRPr="00B80CDC" w:rsidRDefault="00303FFA" w:rsidP="002A7B98">
            <w:pPr>
              <w:widowControl w:val="0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Председатель</w:t>
            </w:r>
          </w:p>
          <w:p w:rsidR="00B74135" w:rsidRPr="00B80CDC" w:rsidRDefault="00303FFA" w:rsidP="002A7B98">
            <w:pPr>
              <w:widowControl w:val="0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Национального Банка</w:t>
            </w:r>
          </w:p>
          <w:p w:rsidR="00303FFA" w:rsidRPr="00B80CDC" w:rsidRDefault="00303FFA" w:rsidP="002A7B98">
            <w:pPr>
              <w:widowControl w:val="0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Республики Казахстан</w:t>
            </w:r>
          </w:p>
          <w:p w:rsidR="00303FFA" w:rsidRPr="00B80CDC" w:rsidRDefault="00303FFA" w:rsidP="002A7B9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303FFA" w:rsidRPr="00B80CDC" w:rsidRDefault="00303FFA" w:rsidP="002A7B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80CDC">
              <w:rPr>
                <w:b/>
                <w:sz w:val="28"/>
                <w:szCs w:val="28"/>
              </w:rPr>
              <w:t>____________</w:t>
            </w:r>
            <w:r w:rsidR="009E0F25" w:rsidRPr="00B80CDC">
              <w:rPr>
                <w:b/>
                <w:sz w:val="28"/>
                <w:szCs w:val="28"/>
              </w:rPr>
              <w:t xml:space="preserve"> Д. </w:t>
            </w:r>
            <w:r w:rsidRPr="00B80CDC">
              <w:rPr>
                <w:b/>
                <w:sz w:val="28"/>
                <w:szCs w:val="28"/>
              </w:rPr>
              <w:t xml:space="preserve">Акишев </w:t>
            </w:r>
          </w:p>
        </w:tc>
      </w:tr>
    </w:tbl>
    <w:p w:rsidR="00874A86" w:rsidRPr="00B80CDC" w:rsidRDefault="00874A86" w:rsidP="002A7B98">
      <w:pPr>
        <w:widowControl w:val="0"/>
        <w:jc w:val="both"/>
        <w:rPr>
          <w:sz w:val="28"/>
          <w:szCs w:val="28"/>
        </w:rPr>
      </w:pPr>
      <w:r w:rsidRPr="00B80CDC">
        <w:rPr>
          <w:sz w:val="28"/>
          <w:szCs w:val="28"/>
        </w:rPr>
        <w:tab/>
      </w:r>
      <w:r w:rsidRPr="00B80CDC">
        <w:rPr>
          <w:sz w:val="28"/>
          <w:szCs w:val="28"/>
        </w:rPr>
        <w:tab/>
      </w:r>
      <w:r w:rsidRPr="00B80CDC">
        <w:rPr>
          <w:sz w:val="28"/>
          <w:szCs w:val="28"/>
        </w:rPr>
        <w:tab/>
      </w:r>
      <w:r w:rsidRPr="00B80CDC">
        <w:rPr>
          <w:sz w:val="28"/>
          <w:szCs w:val="28"/>
        </w:rPr>
        <w:tab/>
      </w:r>
    </w:p>
    <w:p w:rsidR="00F515B5" w:rsidRPr="00B80CDC" w:rsidRDefault="00F515B5" w:rsidP="002A7B98">
      <w:pPr>
        <w:widowControl w:val="0"/>
        <w:jc w:val="both"/>
        <w:rPr>
          <w:sz w:val="28"/>
          <w:szCs w:val="28"/>
        </w:rPr>
        <w:sectPr w:rsidR="00F515B5" w:rsidRPr="00B80CDC" w:rsidSect="00FE7ABA">
          <w:head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E64328" w:rsidRDefault="00F515B5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lastRenderedPageBreak/>
        <w:t>Приложение 1</w:t>
      </w:r>
    </w:p>
    <w:p w:rsidR="00E64328" w:rsidRDefault="00804488">
      <w:pPr>
        <w:widowControl w:val="0"/>
        <w:ind w:left="5103"/>
        <w:jc w:val="center"/>
        <w:rPr>
          <w:sz w:val="28"/>
        </w:rPr>
      </w:pPr>
      <w:r w:rsidRPr="00B80CDC">
        <w:rPr>
          <w:sz w:val="28"/>
        </w:rPr>
        <w:t>к совместному приказу</w:t>
      </w:r>
    </w:p>
    <w:p w:rsidR="00E71E13" w:rsidRDefault="007659A6">
      <w:pPr>
        <w:widowControl w:val="0"/>
        <w:ind w:left="4820" w:firstLine="283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Default="007659A6">
      <w:pPr>
        <w:widowControl w:val="0"/>
        <w:ind w:left="4820" w:firstLine="283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Default="007659A6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от _______ 2018 года №___ и Председателя Национального Банка</w:t>
      </w:r>
    </w:p>
    <w:p w:rsidR="00E64328" w:rsidRDefault="007659A6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Default="007659A6">
      <w:pPr>
        <w:widowControl w:val="0"/>
        <w:ind w:left="5103"/>
        <w:jc w:val="center"/>
        <w:rPr>
          <w:bCs/>
          <w:sz w:val="28"/>
          <w:lang w:eastAsia="en-US"/>
        </w:rPr>
      </w:pPr>
      <w:r w:rsidRPr="00B80CDC">
        <w:rPr>
          <w:rStyle w:val="s1"/>
          <w:color w:val="auto"/>
          <w:sz w:val="28"/>
          <w:szCs w:val="28"/>
        </w:rPr>
        <w:t>от ________ 2018 года № ___</w:t>
      </w:r>
    </w:p>
    <w:p w:rsidR="00804488" w:rsidRPr="00B80CDC" w:rsidRDefault="00804488" w:rsidP="002A7B98">
      <w:pPr>
        <w:widowControl w:val="0"/>
        <w:jc w:val="right"/>
        <w:rPr>
          <w:bCs/>
          <w:sz w:val="28"/>
          <w:lang w:eastAsia="en-US"/>
        </w:rPr>
      </w:pPr>
    </w:p>
    <w:p w:rsidR="003C4F6C" w:rsidRPr="00B80CDC" w:rsidRDefault="003C4F6C" w:rsidP="002A7B98">
      <w:pPr>
        <w:widowControl w:val="0"/>
        <w:jc w:val="right"/>
        <w:rPr>
          <w:sz w:val="28"/>
          <w:szCs w:val="28"/>
        </w:rPr>
      </w:pPr>
    </w:p>
    <w:p w:rsidR="003A439A" w:rsidRPr="00672EF3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</w:p>
    <w:p w:rsidR="003A439A" w:rsidRPr="00672EF3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Национальным Банком Республики Казахстан </w:t>
      </w:r>
    </w:p>
    <w:p w:rsidR="003A439A" w:rsidRPr="00672EF3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Министерству финансов Республики Казахстан </w:t>
      </w:r>
    </w:p>
    <w:p w:rsidR="005B7700" w:rsidRPr="00672EF3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информации по валютным договорам </w:t>
      </w:r>
    </w:p>
    <w:p w:rsidR="003C4F6C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по экспорту или импорту с учетным номером</w:t>
      </w:r>
    </w:p>
    <w:p w:rsidR="006E4D3C" w:rsidRDefault="006E4D3C" w:rsidP="002A7B98">
      <w:pPr>
        <w:widowControl w:val="0"/>
        <w:jc w:val="center"/>
        <w:rPr>
          <w:b/>
          <w:sz w:val="28"/>
          <w:szCs w:val="28"/>
        </w:rPr>
      </w:pPr>
    </w:p>
    <w:p w:rsidR="00672EF3" w:rsidRDefault="00672EF3" w:rsidP="002A7B98">
      <w:pPr>
        <w:widowControl w:val="0"/>
        <w:jc w:val="center"/>
        <w:rPr>
          <w:b/>
          <w:sz w:val="28"/>
          <w:szCs w:val="28"/>
        </w:rPr>
      </w:pPr>
    </w:p>
    <w:p w:rsidR="00672EF3" w:rsidRPr="00672EF3" w:rsidRDefault="00672EF3" w:rsidP="002A7B9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C96249">
        <w:rPr>
          <w:b/>
          <w:sz w:val="28"/>
          <w:szCs w:val="28"/>
        </w:rPr>
        <w:t>Общее положение</w:t>
      </w:r>
    </w:p>
    <w:p w:rsidR="003C4F6C" w:rsidRPr="00B80CDC" w:rsidRDefault="003C4F6C">
      <w:pPr>
        <w:widowControl w:val="0"/>
        <w:spacing w:line="240" w:lineRule="atLeast"/>
        <w:ind w:firstLine="709"/>
        <w:jc w:val="both"/>
        <w:rPr>
          <w:rStyle w:val="apple-style-span"/>
          <w:sz w:val="28"/>
          <w:szCs w:val="28"/>
        </w:rPr>
      </w:pPr>
    </w:p>
    <w:p w:rsidR="003C4F6C" w:rsidRDefault="00672EF3">
      <w:pPr>
        <w:pStyle w:val="a6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D6466" w:rsidRPr="00B80CDC">
        <w:rPr>
          <w:sz w:val="28"/>
          <w:szCs w:val="28"/>
        </w:rPr>
        <w:t xml:space="preserve">Правила </w:t>
      </w:r>
      <w:r w:rsidR="00EB771D" w:rsidRPr="00B80CDC">
        <w:rPr>
          <w:sz w:val="28"/>
          <w:szCs w:val="28"/>
        </w:rPr>
        <w:t xml:space="preserve">представления Национальным Банком Республики Казахстан </w:t>
      </w:r>
      <w:r w:rsidR="009D6466" w:rsidRPr="00B80CDC">
        <w:rPr>
          <w:sz w:val="28"/>
          <w:szCs w:val="28"/>
        </w:rPr>
        <w:t xml:space="preserve">Министерству </w:t>
      </w:r>
      <w:r w:rsidR="00EB771D" w:rsidRPr="00B80CDC">
        <w:rPr>
          <w:sz w:val="28"/>
          <w:szCs w:val="28"/>
        </w:rPr>
        <w:t xml:space="preserve">финансов Республики Казахстан информации по валютным договорам по экспорту или импорту с учетным номером </w:t>
      </w:r>
      <w:r w:rsidR="00C96249">
        <w:rPr>
          <w:sz w:val="28"/>
          <w:szCs w:val="28"/>
        </w:rPr>
        <w:br/>
      </w:r>
      <w:r w:rsidR="00EB771D" w:rsidRPr="00B80CDC">
        <w:rPr>
          <w:sz w:val="28"/>
          <w:szCs w:val="28"/>
        </w:rPr>
        <w:t xml:space="preserve">(далее – </w:t>
      </w:r>
      <w:r w:rsidR="009D6466" w:rsidRPr="00B80CDC">
        <w:rPr>
          <w:sz w:val="28"/>
          <w:szCs w:val="28"/>
        </w:rPr>
        <w:t>Правила</w:t>
      </w:r>
      <w:r w:rsidR="00EB771D" w:rsidRPr="00B80CDC">
        <w:rPr>
          <w:sz w:val="28"/>
          <w:szCs w:val="28"/>
        </w:rPr>
        <w:t>)</w:t>
      </w:r>
      <w:r w:rsidR="0042630F">
        <w:rPr>
          <w:sz w:val="28"/>
          <w:szCs w:val="28"/>
        </w:rPr>
        <w:t xml:space="preserve">, разработанные в соответствии с </w:t>
      </w:r>
      <w:r w:rsidR="0042630F" w:rsidRPr="00B80CDC">
        <w:rPr>
          <w:sz w:val="28"/>
          <w:szCs w:val="28"/>
        </w:rPr>
        <w:t>пунктом 9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кодекс)»</w:t>
      </w:r>
      <w:r w:rsidR="0042630F">
        <w:rPr>
          <w:sz w:val="28"/>
          <w:szCs w:val="28"/>
        </w:rPr>
        <w:t xml:space="preserve">, </w:t>
      </w:r>
      <w:r w:rsidR="0042630F" w:rsidRPr="00B80CDC">
        <w:rPr>
          <w:sz w:val="28"/>
          <w:szCs w:val="28"/>
        </w:rPr>
        <w:t>пунктом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 xml:space="preserve">3 статьи 403 Кодекса Республики Казахстан </w:t>
      </w:r>
      <w:r w:rsidR="0042630F">
        <w:rPr>
          <w:sz w:val="28"/>
          <w:szCs w:val="28"/>
        </w:rPr>
        <w:t>от 26 декабря</w:t>
      </w:r>
      <w:proofErr w:type="gramEnd"/>
      <w:r w:rsidR="0042630F">
        <w:rPr>
          <w:sz w:val="28"/>
          <w:szCs w:val="28"/>
        </w:rPr>
        <w:t xml:space="preserve"> </w:t>
      </w:r>
      <w:proofErr w:type="gramStart"/>
      <w:r w:rsidR="0042630F">
        <w:rPr>
          <w:sz w:val="28"/>
          <w:szCs w:val="28"/>
        </w:rPr>
        <w:t xml:space="preserve">2017 года </w:t>
      </w:r>
      <w:r w:rsidR="0042630F" w:rsidRPr="00B80CDC">
        <w:rPr>
          <w:sz w:val="28"/>
          <w:szCs w:val="28"/>
        </w:rPr>
        <w:t>«О таможенном регулировании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в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Республике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Казахстан»,</w:t>
      </w:r>
      <w:r w:rsidR="0042630F">
        <w:rPr>
          <w:sz w:val="28"/>
          <w:szCs w:val="28"/>
        </w:rPr>
        <w:t xml:space="preserve"> З</w:t>
      </w:r>
      <w:r w:rsidR="0042630F" w:rsidRPr="00B80CDC">
        <w:rPr>
          <w:sz w:val="28"/>
          <w:szCs w:val="28"/>
        </w:rPr>
        <w:t xml:space="preserve">аконами Республики Казахстан от </w:t>
      </w:r>
      <w:r w:rsidR="00A867DB">
        <w:rPr>
          <w:sz w:val="28"/>
          <w:szCs w:val="28"/>
        </w:rPr>
        <w:t xml:space="preserve">    </w:t>
      </w:r>
      <w:r w:rsidR="0042630F" w:rsidRPr="00B80CDC">
        <w:rPr>
          <w:sz w:val="28"/>
          <w:szCs w:val="28"/>
        </w:rPr>
        <w:t>30 марта 1995 года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«О Национальном Банке Республики Казахстан»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от 2 июля 2018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года</w:t>
      </w:r>
      <w:r w:rsidR="0042630F">
        <w:rPr>
          <w:sz w:val="28"/>
          <w:szCs w:val="28"/>
        </w:rPr>
        <w:t xml:space="preserve"> </w:t>
      </w:r>
      <w:r w:rsidR="0042630F" w:rsidRPr="00B80CDC">
        <w:rPr>
          <w:sz w:val="28"/>
          <w:szCs w:val="28"/>
        </w:rPr>
        <w:t>«О валютном регулировании и валютном контроле»</w:t>
      </w:r>
      <w:r w:rsidR="0042630F">
        <w:rPr>
          <w:sz w:val="28"/>
          <w:szCs w:val="28"/>
        </w:rPr>
        <w:t xml:space="preserve">, </w:t>
      </w:r>
      <w:r w:rsidR="00EB771D"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EB771D" w:rsidRPr="00B80CDC">
        <w:rPr>
          <w:sz w:val="28"/>
          <w:szCs w:val="28"/>
        </w:rPr>
        <w:t xml:space="preserve">т </w:t>
      </w:r>
      <w:r w:rsidR="003C4F6C" w:rsidRPr="00B80CDC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в том числе</w:t>
      </w:r>
      <w:r w:rsidR="003C4F6C" w:rsidRPr="00B80CDC">
        <w:rPr>
          <w:sz w:val="28"/>
          <w:szCs w:val="28"/>
        </w:rPr>
        <w:t xml:space="preserve"> форму и сроки</w:t>
      </w:r>
      <w:r>
        <w:rPr>
          <w:sz w:val="28"/>
          <w:szCs w:val="28"/>
        </w:rPr>
        <w:t>,</w:t>
      </w:r>
      <w:r w:rsidR="003C4F6C" w:rsidRPr="00B80CDC">
        <w:rPr>
          <w:sz w:val="28"/>
          <w:szCs w:val="28"/>
        </w:rPr>
        <w:t xml:space="preserve"> представления Национальным Банком Республики Казахстан</w:t>
      </w:r>
      <w:r w:rsidR="009E3FA2">
        <w:rPr>
          <w:sz w:val="28"/>
          <w:szCs w:val="28"/>
        </w:rPr>
        <w:t xml:space="preserve"> </w:t>
      </w:r>
      <w:r w:rsidR="003C4F6C" w:rsidRPr="00B80CDC">
        <w:rPr>
          <w:sz w:val="28"/>
          <w:szCs w:val="28"/>
        </w:rPr>
        <w:t>(далее – Национальный Банк) Комитет</w:t>
      </w:r>
      <w:r w:rsidR="009D6466" w:rsidRPr="00B80CDC">
        <w:rPr>
          <w:sz w:val="28"/>
          <w:szCs w:val="28"/>
        </w:rPr>
        <w:t>у</w:t>
      </w:r>
      <w:r w:rsidR="003C4F6C" w:rsidRPr="00B80CDC">
        <w:rPr>
          <w:sz w:val="28"/>
          <w:szCs w:val="28"/>
        </w:rPr>
        <w:t xml:space="preserve"> государственных доходов Министерства финансов Республики Казахстан (далее – Комитет</w:t>
      </w:r>
      <w:r w:rsidR="001A7B9A" w:rsidRPr="00B80CDC">
        <w:rPr>
          <w:rStyle w:val="s0"/>
          <w:color w:val="auto"/>
          <w:sz w:val="28"/>
          <w:szCs w:val="28"/>
        </w:rPr>
        <w:t xml:space="preserve"> государственных доходов</w:t>
      </w:r>
      <w:r w:rsidR="003C4F6C" w:rsidRPr="00B80CDC">
        <w:rPr>
          <w:sz w:val="28"/>
          <w:szCs w:val="28"/>
        </w:rPr>
        <w:t>) информации</w:t>
      </w:r>
      <w:proofErr w:type="gramEnd"/>
      <w:r w:rsidR="003C4F6C" w:rsidRPr="00B80CDC">
        <w:rPr>
          <w:sz w:val="28"/>
          <w:szCs w:val="28"/>
        </w:rPr>
        <w:t xml:space="preserve"> по валютным договорам по экспорту или импорту с учетным номером.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6E4D3C" w:rsidRDefault="006E4D3C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672EF3" w:rsidRPr="00BF7738" w:rsidRDefault="00AA1668" w:rsidP="00672EF3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2. Порядок</w:t>
      </w:r>
      <w:r w:rsidR="004D4975">
        <w:rPr>
          <w:b/>
          <w:sz w:val="28"/>
          <w:szCs w:val="28"/>
        </w:rPr>
        <w:t xml:space="preserve"> </w:t>
      </w:r>
      <w:r w:rsidR="00672EF3" w:rsidRPr="00BF7738">
        <w:rPr>
          <w:b/>
          <w:sz w:val="28"/>
          <w:szCs w:val="28"/>
        </w:rPr>
        <w:t xml:space="preserve">представления </w:t>
      </w:r>
    </w:p>
    <w:p w:rsidR="00672EF3" w:rsidRPr="00BF7738" w:rsidRDefault="00672EF3" w:rsidP="00672EF3">
      <w:pPr>
        <w:widowControl w:val="0"/>
        <w:jc w:val="center"/>
        <w:rPr>
          <w:b/>
          <w:sz w:val="28"/>
          <w:szCs w:val="28"/>
        </w:rPr>
      </w:pPr>
      <w:r w:rsidRPr="00BF7738">
        <w:rPr>
          <w:b/>
          <w:sz w:val="28"/>
          <w:szCs w:val="28"/>
        </w:rPr>
        <w:t xml:space="preserve">информации по валютным договорам </w:t>
      </w:r>
    </w:p>
    <w:p w:rsidR="00672EF3" w:rsidRDefault="00672EF3" w:rsidP="00672EF3">
      <w:pPr>
        <w:widowControl w:val="0"/>
        <w:jc w:val="center"/>
        <w:rPr>
          <w:b/>
          <w:sz w:val="28"/>
          <w:szCs w:val="28"/>
        </w:rPr>
      </w:pPr>
      <w:r w:rsidRPr="00BF7738">
        <w:rPr>
          <w:b/>
          <w:sz w:val="28"/>
          <w:szCs w:val="28"/>
        </w:rPr>
        <w:t>по экспорту или импорту с учетным номером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3C4F6C" w:rsidRDefault="003C4F6C">
      <w:pPr>
        <w:pStyle w:val="a6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Национальный Банк посредством информационной системы направляет в течение одного рабочего дня в Комитет государственных доходов информацию по валютным договорам по экспорту или импорту с учетным </w:t>
      </w:r>
      <w:r w:rsidRPr="00B80CDC">
        <w:rPr>
          <w:rStyle w:val="s0"/>
          <w:color w:val="auto"/>
          <w:sz w:val="28"/>
          <w:szCs w:val="28"/>
        </w:rPr>
        <w:lastRenderedPageBreak/>
        <w:t xml:space="preserve">номером </w:t>
      </w:r>
      <w:r w:rsidR="00CF7B1D" w:rsidRPr="00B80CDC">
        <w:rPr>
          <w:rStyle w:val="s0"/>
          <w:color w:val="auto"/>
          <w:sz w:val="28"/>
          <w:szCs w:val="28"/>
        </w:rPr>
        <w:t>по форме</w:t>
      </w:r>
      <w:r w:rsidR="004D4975">
        <w:rPr>
          <w:rStyle w:val="s0"/>
          <w:color w:val="auto"/>
          <w:sz w:val="28"/>
          <w:szCs w:val="28"/>
        </w:rPr>
        <w:t xml:space="preserve"> </w:t>
      </w:r>
      <w:r w:rsidRPr="00B80CDC">
        <w:rPr>
          <w:rStyle w:val="s0"/>
          <w:color w:val="auto"/>
          <w:sz w:val="28"/>
          <w:szCs w:val="28"/>
        </w:rPr>
        <w:t xml:space="preserve">согласно приложению к </w:t>
      </w:r>
      <w:r w:rsidR="009D6466" w:rsidRPr="00B80CDC">
        <w:rPr>
          <w:rStyle w:val="s0"/>
          <w:color w:val="auto"/>
          <w:sz w:val="28"/>
          <w:szCs w:val="28"/>
        </w:rPr>
        <w:t>Правилам</w:t>
      </w:r>
      <w:r w:rsidRPr="00B80CDC">
        <w:rPr>
          <w:rStyle w:val="s0"/>
          <w:color w:val="auto"/>
          <w:sz w:val="28"/>
          <w:szCs w:val="28"/>
        </w:rPr>
        <w:t>.</w:t>
      </w:r>
    </w:p>
    <w:p w:rsidR="004D4975" w:rsidRPr="00B80CDC" w:rsidRDefault="004D4975">
      <w:pPr>
        <w:pStyle w:val="a6"/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Комитет государственных доходов </w:t>
      </w:r>
      <w:r w:rsidR="003510DF" w:rsidRPr="00CB1E4C">
        <w:rPr>
          <w:rStyle w:val="s0"/>
          <w:color w:val="auto"/>
          <w:sz w:val="28"/>
          <w:szCs w:val="28"/>
        </w:rPr>
        <w:t xml:space="preserve">в течение одного рабочего дня после получения сообщения от Национального Банка загружает </w:t>
      </w:r>
      <w:r w:rsidR="003510DF" w:rsidRPr="00B80CDC">
        <w:rPr>
          <w:rStyle w:val="s0"/>
          <w:color w:val="auto"/>
          <w:sz w:val="28"/>
          <w:szCs w:val="28"/>
        </w:rPr>
        <w:t>информацию по валютным договорам по экспорту или импорту с учетным номером</w:t>
      </w:r>
      <w:r w:rsidR="003510DF" w:rsidRPr="00CB1E4C">
        <w:rPr>
          <w:rStyle w:val="s0"/>
          <w:color w:val="auto"/>
          <w:sz w:val="28"/>
          <w:szCs w:val="28"/>
        </w:rPr>
        <w:t xml:space="preserve"> в </w:t>
      </w:r>
      <w:r w:rsidR="003510DF">
        <w:rPr>
          <w:rStyle w:val="s0"/>
          <w:color w:val="auto"/>
          <w:sz w:val="28"/>
          <w:szCs w:val="28"/>
        </w:rPr>
        <w:t xml:space="preserve">информационную систему </w:t>
      </w:r>
      <w:r w:rsidR="003510DF" w:rsidRPr="00CB1E4C">
        <w:rPr>
          <w:rStyle w:val="s0"/>
          <w:color w:val="auto"/>
          <w:sz w:val="28"/>
          <w:szCs w:val="28"/>
        </w:rPr>
        <w:t>Комитета</w:t>
      </w:r>
      <w:r w:rsidR="003510DF">
        <w:rPr>
          <w:rStyle w:val="s0"/>
          <w:color w:val="auto"/>
          <w:sz w:val="28"/>
          <w:szCs w:val="28"/>
        </w:rPr>
        <w:t xml:space="preserve"> государственных доходов.</w:t>
      </w:r>
    </w:p>
    <w:p w:rsidR="009E1D7A" w:rsidRDefault="009E1D7A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rStyle w:val="s0"/>
          <w:color w:val="auto"/>
          <w:sz w:val="28"/>
          <w:szCs w:val="28"/>
        </w:rPr>
      </w:pPr>
    </w:p>
    <w:p w:rsidR="006E4D3C" w:rsidRDefault="006E4D3C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rStyle w:val="s0"/>
          <w:color w:val="auto"/>
          <w:sz w:val="28"/>
          <w:szCs w:val="28"/>
        </w:rPr>
      </w:pPr>
    </w:p>
    <w:p w:rsidR="00E64328" w:rsidRDefault="00AA1668">
      <w:pPr>
        <w:widowControl w:val="0"/>
        <w:tabs>
          <w:tab w:val="left" w:pos="993"/>
          <w:tab w:val="left" w:pos="1134"/>
        </w:tabs>
        <w:spacing w:line="240" w:lineRule="atLeast"/>
        <w:jc w:val="center"/>
        <w:rPr>
          <w:rStyle w:val="s0"/>
          <w:b/>
          <w:color w:val="auto"/>
          <w:sz w:val="28"/>
          <w:szCs w:val="28"/>
        </w:rPr>
      </w:pPr>
      <w:r w:rsidRPr="00AA1668">
        <w:rPr>
          <w:rStyle w:val="s0"/>
          <w:b/>
          <w:color w:val="auto"/>
          <w:sz w:val="28"/>
          <w:szCs w:val="28"/>
        </w:rPr>
        <w:t>Глава 3. Заключительное положение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center"/>
        <w:rPr>
          <w:rStyle w:val="s0"/>
          <w:b/>
          <w:color w:val="auto"/>
          <w:sz w:val="28"/>
          <w:szCs w:val="28"/>
        </w:rPr>
      </w:pPr>
    </w:p>
    <w:p w:rsidR="003C4F6C" w:rsidRPr="00B80CDC" w:rsidRDefault="00B35ADB" w:rsidP="002A7B98">
      <w:pPr>
        <w:pStyle w:val="a6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="003C4F6C"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9D6466" w:rsidRPr="00B80CDC">
        <w:rPr>
          <w:sz w:val="28"/>
          <w:szCs w:val="28"/>
        </w:rPr>
        <w:t xml:space="preserve">Правилами </w:t>
      </w:r>
      <w:r w:rsidR="003C4F6C" w:rsidRPr="00B80CDC">
        <w:rPr>
          <w:sz w:val="28"/>
          <w:szCs w:val="28"/>
        </w:rPr>
        <w:t>информации и обеспечивают не менее строгий режим ее защиты, чем действующий на стороне, представившей такую информацию.</w:t>
      </w: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0F62E6" w:rsidRDefault="000F62E6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</w:p>
    <w:p w:rsidR="006E4D3C" w:rsidRDefault="003C4F6C" w:rsidP="006E4D3C">
      <w:pPr>
        <w:widowControl w:val="0"/>
        <w:spacing w:line="240" w:lineRule="atLeast"/>
        <w:ind w:left="5103"/>
        <w:jc w:val="center"/>
        <w:rPr>
          <w:rStyle w:val="s0"/>
          <w:bCs/>
          <w:color w:val="auto"/>
          <w:sz w:val="28"/>
          <w:szCs w:val="28"/>
        </w:rPr>
      </w:pPr>
      <w:r w:rsidRPr="00B80CDC">
        <w:rPr>
          <w:rStyle w:val="s0"/>
          <w:bCs/>
          <w:color w:val="auto"/>
          <w:sz w:val="28"/>
          <w:szCs w:val="28"/>
        </w:rPr>
        <w:lastRenderedPageBreak/>
        <w:t>Приложение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rStyle w:val="s0"/>
          <w:bCs/>
          <w:color w:val="auto"/>
          <w:sz w:val="28"/>
          <w:szCs w:val="28"/>
        </w:rPr>
        <w:t xml:space="preserve">к </w:t>
      </w:r>
      <w:r w:rsidRPr="00B80CDC">
        <w:rPr>
          <w:sz w:val="28"/>
          <w:szCs w:val="28"/>
          <w:lang w:eastAsia="en-US"/>
        </w:rPr>
        <w:t xml:space="preserve">Правилам </w:t>
      </w:r>
      <w:r w:rsidRPr="00B80CDC">
        <w:rPr>
          <w:bCs/>
          <w:sz w:val="28"/>
          <w:lang w:eastAsia="en-US"/>
        </w:rPr>
        <w:t>представления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bCs/>
          <w:sz w:val="28"/>
          <w:lang w:eastAsia="en-US"/>
        </w:rPr>
        <w:t>Национальным Банком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bCs/>
          <w:sz w:val="28"/>
          <w:lang w:eastAsia="en-US"/>
        </w:rPr>
        <w:t>Республики Казахстан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bCs/>
          <w:sz w:val="28"/>
          <w:lang w:eastAsia="en-US"/>
        </w:rPr>
        <w:t>Министерству финансов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bCs/>
          <w:sz w:val="28"/>
          <w:lang w:eastAsia="en-US"/>
        </w:rPr>
        <w:t>Республики Казахстан</w:t>
      </w:r>
    </w:p>
    <w:p w:rsidR="006E4D3C" w:rsidRDefault="006E4D3C" w:rsidP="006E4D3C">
      <w:pPr>
        <w:widowControl w:val="0"/>
        <w:spacing w:line="240" w:lineRule="atLeast"/>
        <w:ind w:left="5103"/>
        <w:jc w:val="center"/>
        <w:rPr>
          <w:bCs/>
          <w:sz w:val="28"/>
          <w:lang w:eastAsia="en-US"/>
        </w:rPr>
      </w:pPr>
      <w:r w:rsidRPr="00B80CDC">
        <w:rPr>
          <w:bCs/>
          <w:sz w:val="28"/>
          <w:lang w:eastAsia="en-US"/>
        </w:rPr>
        <w:t>информации по валютным договорам</w:t>
      </w:r>
    </w:p>
    <w:p w:rsidR="006E4D3C" w:rsidRDefault="006E4D3C" w:rsidP="006E4D3C">
      <w:pPr>
        <w:widowControl w:val="0"/>
        <w:spacing w:line="240" w:lineRule="atLeast"/>
        <w:ind w:left="5103"/>
        <w:jc w:val="center"/>
      </w:pPr>
      <w:r w:rsidRPr="00B80CDC">
        <w:rPr>
          <w:bCs/>
          <w:sz w:val="28"/>
          <w:lang w:eastAsia="en-US"/>
        </w:rPr>
        <w:t>по экспорту или импорту с учетным номером</w:t>
      </w:r>
    </w:p>
    <w:p w:rsidR="006E4D3C" w:rsidRDefault="006E4D3C" w:rsidP="002A7B98">
      <w:pPr>
        <w:widowControl w:val="0"/>
        <w:jc w:val="right"/>
        <w:rPr>
          <w:rStyle w:val="s1"/>
          <w:color w:val="auto"/>
          <w:sz w:val="28"/>
        </w:rPr>
      </w:pPr>
    </w:p>
    <w:p w:rsidR="00CF7B1D" w:rsidRDefault="00E02476" w:rsidP="002A7B98">
      <w:pPr>
        <w:widowControl w:val="0"/>
        <w:jc w:val="right"/>
        <w:rPr>
          <w:rStyle w:val="s1"/>
          <w:color w:val="auto"/>
          <w:sz w:val="28"/>
        </w:rPr>
      </w:pPr>
      <w:r>
        <w:rPr>
          <w:rStyle w:val="s1"/>
          <w:color w:val="auto"/>
          <w:sz w:val="28"/>
        </w:rPr>
        <w:t>Ф</w:t>
      </w:r>
      <w:r w:rsidRPr="00B80CDC">
        <w:rPr>
          <w:rStyle w:val="s1"/>
          <w:color w:val="auto"/>
          <w:sz w:val="28"/>
        </w:rPr>
        <w:t>орма</w:t>
      </w:r>
    </w:p>
    <w:p w:rsidR="006E4D3C" w:rsidRPr="00B80CDC" w:rsidRDefault="006E4D3C" w:rsidP="002A7B98">
      <w:pPr>
        <w:widowControl w:val="0"/>
        <w:jc w:val="right"/>
        <w:rPr>
          <w:rStyle w:val="s1"/>
          <w:color w:val="auto"/>
          <w:sz w:val="28"/>
        </w:rPr>
      </w:pP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Информация </w:t>
      </w:r>
      <w:r w:rsidRPr="00B80CDC">
        <w:rPr>
          <w:sz w:val="28"/>
          <w:szCs w:val="28"/>
        </w:rPr>
        <w:t xml:space="preserve">по </w:t>
      </w:r>
      <w:r w:rsidRPr="00B80CDC">
        <w:rPr>
          <w:rStyle w:val="s1"/>
          <w:color w:val="auto"/>
          <w:sz w:val="28"/>
          <w:szCs w:val="28"/>
        </w:rPr>
        <w:t>валютн</w:t>
      </w:r>
      <w:r w:rsidR="00A612B8" w:rsidRPr="00B80CDC">
        <w:rPr>
          <w:rStyle w:val="s1"/>
          <w:color w:val="auto"/>
          <w:sz w:val="28"/>
          <w:szCs w:val="28"/>
        </w:rPr>
        <w:t>ым</w:t>
      </w:r>
      <w:r w:rsidR="004D4975">
        <w:rPr>
          <w:rStyle w:val="s1"/>
          <w:color w:val="auto"/>
          <w:sz w:val="28"/>
          <w:szCs w:val="28"/>
        </w:rPr>
        <w:t xml:space="preserve"> </w:t>
      </w:r>
      <w:r w:rsidR="00A612B8" w:rsidRPr="00B80CDC">
        <w:rPr>
          <w:rStyle w:val="s1"/>
          <w:color w:val="auto"/>
          <w:sz w:val="28"/>
          <w:szCs w:val="28"/>
        </w:rPr>
        <w:t>договорам</w:t>
      </w: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 экспорту или импорту с учетным номером</w:t>
      </w:r>
    </w:p>
    <w:p w:rsidR="003C4F6C" w:rsidRPr="00B80CDC" w:rsidRDefault="003C4F6C" w:rsidP="002A7B98">
      <w:pPr>
        <w:widowControl w:val="0"/>
        <w:rPr>
          <w:sz w:val="28"/>
          <w:szCs w:val="28"/>
        </w:rPr>
      </w:pPr>
    </w:p>
    <w:tbl>
      <w:tblPr>
        <w:tblW w:w="4981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084"/>
        <w:gridCol w:w="1133"/>
        <w:gridCol w:w="1274"/>
        <w:gridCol w:w="1276"/>
        <w:gridCol w:w="1274"/>
        <w:gridCol w:w="1562"/>
        <w:gridCol w:w="744"/>
      </w:tblGrid>
      <w:tr w:rsidR="00B80CDC" w:rsidRPr="005532AA" w:rsidTr="000068B0">
        <w:trPr>
          <w:trHeight w:val="621"/>
          <w:jc w:val="center"/>
        </w:trPr>
        <w:tc>
          <w:tcPr>
            <w:tcW w:w="12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Реквизиты учетного номера валютного договора по экспорту или импорту</w:t>
            </w:r>
          </w:p>
        </w:tc>
        <w:tc>
          <w:tcPr>
            <w:tcW w:w="583" w:type="pct"/>
            <w:vMerge w:val="restart"/>
            <w:vAlign w:val="center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 xml:space="preserve">Признак учетного номера валютного договора </w:t>
            </w:r>
          </w:p>
        </w:tc>
        <w:tc>
          <w:tcPr>
            <w:tcW w:w="3156" w:type="pct"/>
            <w:gridSpan w:val="5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Информация по резиденту</w:t>
            </w:r>
          </w:p>
        </w:tc>
      </w:tr>
      <w:tr w:rsidR="00B80CDC" w:rsidRPr="005532AA" w:rsidTr="00F87C2A">
        <w:trPr>
          <w:trHeight w:val="1183"/>
          <w:jc w:val="center"/>
        </w:trPr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F6C" w:rsidRPr="005532AA" w:rsidRDefault="00AA1668" w:rsidP="00F338E0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Наименование или фамилия, имя, отчество (при его наличии)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proofErr w:type="gramStart"/>
            <w:r w:rsidRPr="005532AA">
              <w:rPr>
                <w:rStyle w:val="s0"/>
                <w:color w:val="auto"/>
                <w:sz w:val="24"/>
                <w:szCs w:val="24"/>
              </w:rPr>
              <w:t>Бизнес-идентификационный</w:t>
            </w:r>
            <w:proofErr w:type="gramEnd"/>
            <w:r w:rsidRPr="005532AA">
              <w:rPr>
                <w:rStyle w:val="s0"/>
                <w:color w:val="auto"/>
                <w:sz w:val="24"/>
                <w:szCs w:val="24"/>
              </w:rPr>
              <w:t xml:space="preserve"> номер</w:t>
            </w:r>
          </w:p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(при</w:t>
            </w:r>
            <w:r w:rsidR="00F87C2A" w:rsidRPr="005532AA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5532AA">
              <w:rPr>
                <w:rStyle w:val="s0"/>
                <w:color w:val="auto"/>
                <w:sz w:val="24"/>
                <w:szCs w:val="24"/>
              </w:rPr>
              <w:t xml:space="preserve"> его наличии)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ind w:firstLine="2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Индивидуальный идентификационный номер</w:t>
            </w:r>
            <w:r w:rsidR="00F87C2A" w:rsidRPr="005532AA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5532AA">
              <w:rPr>
                <w:rStyle w:val="s0"/>
                <w:color w:val="auto"/>
                <w:sz w:val="24"/>
                <w:szCs w:val="24"/>
              </w:rPr>
              <w:t>(при его наличии)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Признак – юридическое лицо или индивидуальный предприниматель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Код области</w:t>
            </w:r>
          </w:p>
        </w:tc>
      </w:tr>
      <w:tr w:rsidR="00B80CDC" w:rsidRPr="005532AA" w:rsidTr="00F87C2A">
        <w:trPr>
          <w:jc w:val="center"/>
        </w:trPr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6</w:t>
            </w: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</w:tr>
      <w:tr w:rsidR="00B80CDC" w:rsidRPr="005532AA" w:rsidTr="00F87C2A">
        <w:trPr>
          <w:jc w:val="center"/>
        </w:trPr>
        <w:tc>
          <w:tcPr>
            <w:tcW w:w="7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6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8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</w:tr>
    </w:tbl>
    <w:p w:rsidR="003C4F6C" w:rsidRPr="00CB1E4C" w:rsidRDefault="003C4F6C" w:rsidP="002A7B98">
      <w:pPr>
        <w:widowControl w:val="0"/>
        <w:rPr>
          <w:sz w:val="28"/>
          <w:szCs w:val="28"/>
        </w:rPr>
      </w:pPr>
      <w:r w:rsidRPr="005532AA">
        <w:rPr>
          <w:rStyle w:val="s0"/>
          <w:color w:val="auto"/>
          <w:sz w:val="28"/>
          <w:szCs w:val="28"/>
        </w:rPr>
        <w:t> </w:t>
      </w:r>
    </w:p>
    <w:p w:rsidR="003C4F6C" w:rsidRPr="00CB1E4C" w:rsidRDefault="00AA1668" w:rsidP="002A7B98">
      <w:pPr>
        <w:widowControl w:val="0"/>
        <w:rPr>
          <w:rStyle w:val="s0"/>
          <w:color w:val="auto"/>
          <w:sz w:val="28"/>
          <w:szCs w:val="28"/>
        </w:rPr>
      </w:pPr>
      <w:r w:rsidRPr="00CB1E4C">
        <w:rPr>
          <w:rStyle w:val="s0"/>
          <w:color w:val="auto"/>
          <w:sz w:val="28"/>
          <w:szCs w:val="28"/>
        </w:rPr>
        <w:t>продолжение таблицы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986"/>
        <w:gridCol w:w="1313"/>
        <w:gridCol w:w="2626"/>
        <w:gridCol w:w="1558"/>
      </w:tblGrid>
      <w:tr w:rsidR="00B80CDC" w:rsidRPr="005532AA" w:rsidTr="006E4D3C">
        <w:trPr>
          <w:trHeight w:val="106"/>
        </w:trPr>
        <w:tc>
          <w:tcPr>
            <w:tcW w:w="9639" w:type="dxa"/>
            <w:gridSpan w:val="5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Информация по валютному договору по экспорту или импорту</w:t>
            </w:r>
          </w:p>
        </w:tc>
      </w:tr>
      <w:tr w:rsidR="00B80CDC" w:rsidRPr="005532AA" w:rsidTr="006E4D3C">
        <w:trPr>
          <w:trHeight w:val="325"/>
        </w:trPr>
        <w:tc>
          <w:tcPr>
            <w:tcW w:w="215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Признак: экспорт или импорт</w:t>
            </w:r>
          </w:p>
        </w:tc>
        <w:tc>
          <w:tcPr>
            <w:tcW w:w="198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313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62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Сумма валютного договора в тысячах единиц</w:t>
            </w:r>
          </w:p>
        </w:tc>
        <w:tc>
          <w:tcPr>
            <w:tcW w:w="1558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Валюта валютного договора</w:t>
            </w:r>
          </w:p>
        </w:tc>
      </w:tr>
      <w:tr w:rsidR="00B80CDC" w:rsidRPr="005532AA" w:rsidTr="006E4D3C">
        <w:trPr>
          <w:trHeight w:val="106"/>
        </w:trPr>
        <w:tc>
          <w:tcPr>
            <w:tcW w:w="215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11</w:t>
            </w:r>
          </w:p>
        </w:tc>
        <w:tc>
          <w:tcPr>
            <w:tcW w:w="2626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13</w:t>
            </w:r>
          </w:p>
        </w:tc>
      </w:tr>
      <w:tr w:rsidR="00B80CDC" w:rsidRPr="005532AA" w:rsidTr="006E4D3C">
        <w:trPr>
          <w:trHeight w:val="304"/>
        </w:trPr>
        <w:tc>
          <w:tcPr>
            <w:tcW w:w="2156" w:type="dxa"/>
            <w:shd w:val="clear" w:color="auto" w:fill="auto"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</w:tr>
    </w:tbl>
    <w:p w:rsidR="003C4F6C" w:rsidRPr="00B80CDC" w:rsidRDefault="003C4F6C" w:rsidP="002A7B98">
      <w:pPr>
        <w:widowControl w:val="0"/>
        <w:rPr>
          <w:rStyle w:val="s0"/>
          <w:i/>
          <w:color w:val="auto"/>
          <w:sz w:val="28"/>
          <w:szCs w:val="28"/>
        </w:rPr>
      </w:pPr>
    </w:p>
    <w:p w:rsidR="00F87C2A" w:rsidRPr="00CB1E4C" w:rsidRDefault="00F87C2A" w:rsidP="002A7B98">
      <w:pPr>
        <w:widowControl w:val="0"/>
        <w:rPr>
          <w:rStyle w:val="s0"/>
          <w:i/>
          <w:color w:val="auto"/>
          <w:sz w:val="28"/>
          <w:szCs w:val="28"/>
        </w:rPr>
      </w:pPr>
    </w:p>
    <w:p w:rsidR="003C4F6C" w:rsidRPr="00CB1E4C" w:rsidRDefault="00AA1668" w:rsidP="002A7B98">
      <w:pPr>
        <w:widowControl w:val="0"/>
        <w:rPr>
          <w:rStyle w:val="s0"/>
          <w:color w:val="auto"/>
          <w:sz w:val="28"/>
          <w:szCs w:val="28"/>
        </w:rPr>
      </w:pPr>
      <w:r w:rsidRPr="00CB1E4C">
        <w:rPr>
          <w:rStyle w:val="s0"/>
          <w:color w:val="auto"/>
          <w:sz w:val="28"/>
          <w:szCs w:val="28"/>
        </w:rPr>
        <w:t>продолжение таблицы 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1184"/>
        <w:gridCol w:w="1739"/>
        <w:gridCol w:w="1768"/>
        <w:gridCol w:w="1469"/>
      </w:tblGrid>
      <w:tr w:rsidR="00B80CDC" w:rsidRPr="005532AA" w:rsidTr="006E4D3C">
        <w:trPr>
          <w:trHeight w:val="236"/>
        </w:trPr>
        <w:tc>
          <w:tcPr>
            <w:tcW w:w="24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</w:pPr>
            <w:r w:rsidRPr="005532AA">
              <w:rPr>
                <w:rStyle w:val="s0"/>
                <w:color w:val="auto"/>
                <w:sz w:val="24"/>
                <w:szCs w:val="24"/>
              </w:rPr>
              <w:t>Информация по нерезиденту</w:t>
            </w:r>
          </w:p>
        </w:tc>
        <w:tc>
          <w:tcPr>
            <w:tcW w:w="9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Срок репатриации</w:t>
            </w:r>
          </w:p>
        </w:tc>
        <w:tc>
          <w:tcPr>
            <w:tcW w:w="168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Снятие валютного договора с учетной регистрации</w:t>
            </w:r>
          </w:p>
        </w:tc>
      </w:tr>
      <w:tr w:rsidR="00B80CDC" w:rsidRPr="005532AA" w:rsidTr="006E4D3C">
        <w:trPr>
          <w:trHeight w:val="385"/>
        </w:trPr>
        <w:tc>
          <w:tcPr>
            <w:tcW w:w="18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</w:pPr>
            <w:r w:rsidRPr="005532AA">
              <w:rPr>
                <w:rStyle w:val="s0"/>
                <w:color w:val="auto"/>
                <w:sz w:val="24"/>
                <w:szCs w:val="24"/>
              </w:rPr>
              <w:t xml:space="preserve">Наименование или фамилия, имя, отчество (при его </w:t>
            </w:r>
            <w:r w:rsidRPr="005532AA">
              <w:rPr>
                <w:rStyle w:val="s0"/>
                <w:color w:val="auto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</w:pPr>
            <w:r w:rsidRPr="005532AA">
              <w:rPr>
                <w:rStyle w:val="s0"/>
                <w:color w:val="auto"/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9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</w:pPr>
          </w:p>
        </w:tc>
        <w:tc>
          <w:tcPr>
            <w:tcW w:w="9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</w:pPr>
            <w:r w:rsidRPr="005532AA">
              <w:rPr>
                <w:rStyle w:val="s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</w:pPr>
            <w:r w:rsidRPr="005532AA">
              <w:rPr>
                <w:rStyle w:val="s0"/>
                <w:color w:val="auto"/>
                <w:sz w:val="24"/>
                <w:szCs w:val="24"/>
              </w:rPr>
              <w:t>Основание</w:t>
            </w:r>
          </w:p>
        </w:tc>
      </w:tr>
      <w:tr w:rsidR="00B80CDC" w:rsidRPr="005532AA" w:rsidTr="006E4D3C">
        <w:trPr>
          <w:trHeight w:val="126"/>
        </w:trPr>
        <w:tc>
          <w:tcPr>
            <w:tcW w:w="18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15</w:t>
            </w: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16</w:t>
            </w:r>
          </w:p>
        </w:tc>
        <w:tc>
          <w:tcPr>
            <w:tcW w:w="9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17</w:t>
            </w: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F6C" w:rsidRPr="005532AA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5532AA">
              <w:rPr>
                <w:rStyle w:val="s0"/>
                <w:color w:val="auto"/>
                <w:sz w:val="24"/>
                <w:szCs w:val="24"/>
              </w:rPr>
              <w:t>18</w:t>
            </w:r>
          </w:p>
        </w:tc>
      </w:tr>
      <w:tr w:rsidR="003C4F6C" w:rsidRPr="005532AA" w:rsidTr="006E4D3C">
        <w:trPr>
          <w:trHeight w:val="353"/>
        </w:trPr>
        <w:tc>
          <w:tcPr>
            <w:tcW w:w="18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9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6C" w:rsidRPr="005532AA" w:rsidRDefault="003C4F6C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</w:tr>
    </w:tbl>
    <w:p w:rsidR="003C4F6C" w:rsidRPr="005532AA" w:rsidRDefault="003C4F6C" w:rsidP="002A7B98">
      <w:pPr>
        <w:widowControl w:val="0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0F62E6" w:rsidRDefault="000F62E6">
      <w:pPr>
        <w:widowControl w:val="0"/>
        <w:ind w:left="5103"/>
        <w:jc w:val="center"/>
        <w:rPr>
          <w:sz w:val="28"/>
        </w:rPr>
      </w:pPr>
    </w:p>
    <w:p w:rsidR="00E64328" w:rsidRDefault="001F2E08">
      <w:pPr>
        <w:widowControl w:val="0"/>
        <w:ind w:left="5103"/>
        <w:jc w:val="center"/>
        <w:rPr>
          <w:sz w:val="28"/>
        </w:rPr>
      </w:pPr>
      <w:r w:rsidRPr="00B80CDC">
        <w:rPr>
          <w:sz w:val="28"/>
        </w:rPr>
        <w:lastRenderedPageBreak/>
        <w:t>Приложение</w:t>
      </w:r>
    </w:p>
    <w:p w:rsidR="00E64328" w:rsidRDefault="00F87C2A">
      <w:pPr>
        <w:widowControl w:val="0"/>
        <w:ind w:left="5103"/>
        <w:jc w:val="center"/>
        <w:rPr>
          <w:rStyle w:val="s1"/>
          <w:color w:val="auto"/>
          <w:sz w:val="28"/>
          <w:szCs w:val="22"/>
        </w:rPr>
      </w:pPr>
      <w:r w:rsidRPr="00B80CDC">
        <w:rPr>
          <w:sz w:val="28"/>
        </w:rPr>
        <w:t>к форме «</w:t>
      </w:r>
      <w:r w:rsidRPr="00B80CDC">
        <w:rPr>
          <w:rStyle w:val="s1"/>
          <w:color w:val="auto"/>
          <w:sz w:val="28"/>
        </w:rPr>
        <w:t xml:space="preserve">Информация </w:t>
      </w:r>
      <w:r w:rsidRPr="00B80CDC">
        <w:rPr>
          <w:sz w:val="28"/>
        </w:rPr>
        <w:t xml:space="preserve">по </w:t>
      </w:r>
      <w:proofErr w:type="gramStart"/>
      <w:r w:rsidRPr="00B80CDC">
        <w:rPr>
          <w:rStyle w:val="s1"/>
          <w:color w:val="auto"/>
          <w:sz w:val="28"/>
        </w:rPr>
        <w:t>валютным</w:t>
      </w:r>
      <w:proofErr w:type="gramEnd"/>
    </w:p>
    <w:p w:rsidR="00E64328" w:rsidRDefault="00C922E2">
      <w:pPr>
        <w:widowControl w:val="0"/>
        <w:ind w:left="5103"/>
        <w:jc w:val="center"/>
        <w:rPr>
          <w:rStyle w:val="s1"/>
          <w:color w:val="auto"/>
          <w:sz w:val="28"/>
          <w:szCs w:val="22"/>
        </w:rPr>
      </w:pPr>
      <w:r w:rsidRPr="00B80CDC">
        <w:rPr>
          <w:rStyle w:val="s1"/>
          <w:color w:val="auto"/>
          <w:sz w:val="28"/>
        </w:rPr>
        <w:t>договорам</w:t>
      </w:r>
      <w:r w:rsidR="004D4975">
        <w:rPr>
          <w:rStyle w:val="s1"/>
          <w:color w:val="auto"/>
          <w:sz w:val="28"/>
        </w:rPr>
        <w:t xml:space="preserve"> </w:t>
      </w:r>
      <w:r w:rsidR="001F2E08" w:rsidRPr="00B80CDC">
        <w:rPr>
          <w:rStyle w:val="s1"/>
          <w:color w:val="auto"/>
          <w:sz w:val="28"/>
        </w:rPr>
        <w:t>по экспорту или импорту с учетным номером»</w:t>
      </w:r>
    </w:p>
    <w:p w:rsidR="001F2E08" w:rsidRPr="00B80CDC" w:rsidRDefault="001F2E08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1F2E08" w:rsidRPr="00B80CDC" w:rsidRDefault="001F2E08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0F62E6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Пояснение по заполнению формы</w:t>
      </w: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«Информация </w:t>
      </w:r>
      <w:r w:rsidRPr="00B80CDC">
        <w:rPr>
          <w:sz w:val="28"/>
          <w:szCs w:val="28"/>
        </w:rPr>
        <w:t xml:space="preserve">по </w:t>
      </w:r>
      <w:r w:rsidRPr="00B80CDC">
        <w:rPr>
          <w:rStyle w:val="s1"/>
          <w:color w:val="auto"/>
          <w:sz w:val="28"/>
          <w:szCs w:val="28"/>
        </w:rPr>
        <w:t>валютн</w:t>
      </w:r>
      <w:r w:rsidR="00A612B8" w:rsidRPr="00B80CDC">
        <w:rPr>
          <w:rStyle w:val="s1"/>
          <w:color w:val="auto"/>
          <w:sz w:val="28"/>
          <w:szCs w:val="28"/>
        </w:rPr>
        <w:t>ым</w:t>
      </w:r>
      <w:r w:rsidR="004D4975">
        <w:rPr>
          <w:rStyle w:val="s1"/>
          <w:color w:val="auto"/>
          <w:sz w:val="28"/>
          <w:szCs w:val="28"/>
        </w:rPr>
        <w:t xml:space="preserve"> </w:t>
      </w:r>
      <w:r w:rsidR="00A612B8" w:rsidRPr="00B80CDC">
        <w:rPr>
          <w:rStyle w:val="s1"/>
          <w:color w:val="auto"/>
          <w:sz w:val="28"/>
          <w:szCs w:val="28"/>
        </w:rPr>
        <w:t>договорам</w:t>
      </w: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 экспорту или импорту с учетным номером»</w:t>
      </w:r>
    </w:p>
    <w:p w:rsidR="003C4F6C" w:rsidRPr="00B80CDC" w:rsidRDefault="003C4F6C" w:rsidP="002A7B98">
      <w:pPr>
        <w:widowControl w:val="0"/>
        <w:jc w:val="center"/>
        <w:rPr>
          <w:sz w:val="28"/>
          <w:szCs w:val="28"/>
        </w:rPr>
      </w:pPr>
    </w:p>
    <w:p w:rsidR="003C4F6C" w:rsidRPr="00B80CD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</w:t>
      </w:r>
      <w:r w:rsidR="0041101A" w:rsidRPr="00B80CDC">
        <w:rPr>
          <w:sz w:val="28"/>
          <w:szCs w:val="28"/>
        </w:rPr>
        <w:t xml:space="preserve">графах </w:t>
      </w:r>
      <w:r w:rsidRPr="00B80CDC">
        <w:rPr>
          <w:sz w:val="28"/>
          <w:szCs w:val="28"/>
        </w:rPr>
        <w:t>1 и 2 указываются учетный номер валютного договора по экспорту или импорту и дата его присвоения.</w:t>
      </w:r>
    </w:p>
    <w:p w:rsidR="003C4F6C" w:rsidRPr="00B80CD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3 заполняется с учетом следующих признаков:</w:t>
      </w:r>
    </w:p>
    <w:p w:rsidR="00976622" w:rsidRPr="00B80CDC" w:rsidRDefault="00976622" w:rsidP="009E3FA2">
      <w:pPr>
        <w:pStyle w:val="a6"/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«1» </w:t>
      </w:r>
      <w:r w:rsidR="00566C62" w:rsidRPr="00B80CDC">
        <w:rPr>
          <w:rStyle w:val="s0"/>
          <w:color w:val="auto"/>
          <w:sz w:val="28"/>
          <w:szCs w:val="28"/>
        </w:rPr>
        <w:t>–</w:t>
      </w:r>
      <w:r w:rsidRPr="00B80CDC">
        <w:rPr>
          <w:rStyle w:val="s0"/>
          <w:color w:val="auto"/>
          <w:sz w:val="28"/>
          <w:szCs w:val="28"/>
        </w:rPr>
        <w:t xml:space="preserve"> валютный договор по экспорту или импорту, условиями которого предусмотрено перемещение товаров через границу Республики Казахстан;</w:t>
      </w:r>
    </w:p>
    <w:p w:rsidR="00976622" w:rsidRPr="00B80CDC" w:rsidRDefault="00976622" w:rsidP="002850A2">
      <w:pPr>
        <w:pStyle w:val="a6"/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«2» </w:t>
      </w:r>
      <w:r w:rsidR="00566C62" w:rsidRPr="00B80CDC">
        <w:rPr>
          <w:rStyle w:val="s0"/>
          <w:color w:val="auto"/>
          <w:sz w:val="28"/>
          <w:szCs w:val="28"/>
        </w:rPr>
        <w:t>–</w:t>
      </w:r>
      <w:r w:rsidRPr="00B80CDC">
        <w:rPr>
          <w:rStyle w:val="s0"/>
          <w:color w:val="auto"/>
          <w:sz w:val="28"/>
          <w:szCs w:val="28"/>
        </w:rPr>
        <w:t xml:space="preserve"> валютный договор по экспорту или импорту, условиями которого предусмотрено выполнение работ, оказание услуг;</w:t>
      </w:r>
    </w:p>
    <w:p w:rsidR="00976622" w:rsidRPr="00B80CDC" w:rsidRDefault="00976622" w:rsidP="002850A2">
      <w:pPr>
        <w:pStyle w:val="a6"/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«3» </w:t>
      </w:r>
      <w:r w:rsidR="00566C62" w:rsidRPr="00B80CDC">
        <w:rPr>
          <w:rStyle w:val="s0"/>
          <w:color w:val="auto"/>
          <w:sz w:val="28"/>
          <w:szCs w:val="28"/>
        </w:rPr>
        <w:t>–</w:t>
      </w:r>
      <w:r w:rsidRPr="00B80CDC">
        <w:rPr>
          <w:rStyle w:val="s0"/>
          <w:color w:val="auto"/>
          <w:sz w:val="28"/>
          <w:szCs w:val="28"/>
        </w:rPr>
        <w:t xml:space="preserve"> валютный договор по экспорту или импорту, условиями которого предусмотрено как перемещение товаров через границу Республики Казахстан, так и выполнение работ, оказание услуг.</w:t>
      </w:r>
    </w:p>
    <w:p w:rsidR="003C4F6C" w:rsidRPr="00B80CD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</w:t>
      </w:r>
      <w:r w:rsidR="004B5863" w:rsidRPr="00B80CDC">
        <w:rPr>
          <w:rStyle w:val="s0"/>
          <w:color w:val="auto"/>
          <w:sz w:val="28"/>
          <w:szCs w:val="28"/>
        </w:rPr>
        <w:t xml:space="preserve">графах </w:t>
      </w:r>
      <w:r w:rsidRPr="00B80CDC">
        <w:rPr>
          <w:rStyle w:val="s0"/>
          <w:color w:val="auto"/>
          <w:sz w:val="28"/>
          <w:szCs w:val="28"/>
        </w:rPr>
        <w:t xml:space="preserve">4 </w:t>
      </w:r>
      <w:r w:rsidR="004B5863" w:rsidRPr="00B80CDC">
        <w:rPr>
          <w:rStyle w:val="s0"/>
          <w:color w:val="auto"/>
          <w:sz w:val="28"/>
          <w:szCs w:val="28"/>
        </w:rPr>
        <w:t xml:space="preserve">и 14 </w:t>
      </w:r>
      <w:r w:rsidR="00B25DA5" w:rsidRPr="00B80CDC">
        <w:rPr>
          <w:rStyle w:val="s0"/>
          <w:color w:val="auto"/>
          <w:sz w:val="28"/>
          <w:szCs w:val="28"/>
        </w:rPr>
        <w:t xml:space="preserve">указываются фамилия, имя, отчество (при его наличии) либо </w:t>
      </w:r>
      <w:r w:rsidRPr="00B80CDC">
        <w:rPr>
          <w:rStyle w:val="s0"/>
          <w:color w:val="auto"/>
          <w:sz w:val="28"/>
          <w:szCs w:val="28"/>
        </w:rPr>
        <w:t>наименование экспортера или импортера.</w:t>
      </w:r>
    </w:p>
    <w:p w:rsidR="003C4F6C" w:rsidRPr="00B80CD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графах 5 и 6 указываются </w:t>
      </w:r>
      <w:proofErr w:type="gramStart"/>
      <w:r w:rsidR="00566C62">
        <w:rPr>
          <w:rStyle w:val="s0"/>
          <w:color w:val="auto"/>
          <w:sz w:val="28"/>
          <w:szCs w:val="28"/>
        </w:rPr>
        <w:t>бизнес-идентификационный</w:t>
      </w:r>
      <w:proofErr w:type="gramEnd"/>
      <w:r w:rsidR="00566C62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rStyle w:val="s0"/>
          <w:color w:val="auto"/>
          <w:sz w:val="28"/>
          <w:szCs w:val="28"/>
        </w:rPr>
        <w:t xml:space="preserve"> экспортера или импортера, если в графе 7 указан признак «1», </w:t>
      </w:r>
      <w:r w:rsidR="00566C62">
        <w:rPr>
          <w:rStyle w:val="s0"/>
          <w:color w:val="auto"/>
          <w:sz w:val="28"/>
          <w:szCs w:val="28"/>
        </w:rPr>
        <w:t>индивидуальный идентификационный номер</w:t>
      </w:r>
      <w:r w:rsidRPr="00B80CDC">
        <w:rPr>
          <w:rStyle w:val="s0"/>
          <w:color w:val="auto"/>
          <w:sz w:val="28"/>
          <w:szCs w:val="28"/>
        </w:rPr>
        <w:t xml:space="preserve"> экспортера или импортера, если в графе 7 указан признак «2». </w:t>
      </w:r>
    </w:p>
    <w:p w:rsidR="003C4F6C" w:rsidRPr="00B80CD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7 указывается признак «1», если экспортер или импортер является юридическим лицом (филиалом юридического лица), и признак «2», если экспортер или импортер является индивидуальным предпринимателем.</w:t>
      </w:r>
    </w:p>
    <w:p w:rsidR="003C4F6C" w:rsidRPr="006E4D3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8 указываются первые 2 цифры кода области по юридическому адресу экспортера или импортера согласно </w:t>
      </w:r>
      <w:r w:rsidR="00AA1668" w:rsidRPr="006E4D3C">
        <w:rPr>
          <w:rStyle w:val="s0"/>
          <w:color w:val="auto"/>
          <w:sz w:val="28"/>
          <w:szCs w:val="28"/>
        </w:rPr>
        <w:t>государственному классификатору Республики Казахстан ГК РК 11-2009 «Классификатор административно-территориальных объектов»</w:t>
      </w:r>
      <w:r w:rsidRPr="006E4D3C">
        <w:rPr>
          <w:rStyle w:val="s0"/>
          <w:color w:val="auto"/>
          <w:sz w:val="28"/>
          <w:szCs w:val="28"/>
        </w:rPr>
        <w:t>.</w:t>
      </w:r>
    </w:p>
    <w:p w:rsidR="00EC5498" w:rsidRPr="00B80CDC" w:rsidRDefault="00EC5498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9 заполняется с учетом следующих признаков: 1 – если валютный договор по экспорту и 2 – если валютный договор по импорту.</w:t>
      </w:r>
    </w:p>
    <w:p w:rsidR="003C4F6C" w:rsidRPr="00B80CDC" w:rsidRDefault="009D6466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Графы </w:t>
      </w:r>
      <w:r w:rsidR="003C4F6C" w:rsidRPr="00B80CDC">
        <w:rPr>
          <w:rStyle w:val="s0"/>
          <w:color w:val="auto"/>
          <w:sz w:val="28"/>
          <w:szCs w:val="28"/>
        </w:rPr>
        <w:t>10</w:t>
      </w:r>
      <w:r w:rsidRPr="00B80CDC">
        <w:rPr>
          <w:rStyle w:val="s0"/>
          <w:color w:val="auto"/>
          <w:sz w:val="28"/>
          <w:szCs w:val="28"/>
        </w:rPr>
        <w:t xml:space="preserve"> и 11</w:t>
      </w:r>
      <w:r w:rsidR="003C4F6C" w:rsidRPr="00B80CDC">
        <w:rPr>
          <w:rStyle w:val="s0"/>
          <w:color w:val="auto"/>
          <w:sz w:val="28"/>
          <w:szCs w:val="28"/>
        </w:rPr>
        <w:t xml:space="preserve"> заполня</w:t>
      </w:r>
      <w:r w:rsidRPr="00B80CDC">
        <w:rPr>
          <w:rStyle w:val="s0"/>
          <w:color w:val="auto"/>
          <w:sz w:val="28"/>
          <w:szCs w:val="28"/>
        </w:rPr>
        <w:t>ю</w:t>
      </w:r>
      <w:r w:rsidR="003C4F6C" w:rsidRPr="00B80CDC">
        <w:rPr>
          <w:rStyle w:val="s0"/>
          <w:color w:val="auto"/>
          <w:sz w:val="28"/>
          <w:szCs w:val="28"/>
        </w:rPr>
        <w:t>тся путем указания номера</w:t>
      </w:r>
      <w:r w:rsidRPr="00B80CDC">
        <w:rPr>
          <w:rStyle w:val="s0"/>
          <w:color w:val="auto"/>
          <w:sz w:val="28"/>
          <w:szCs w:val="28"/>
        </w:rPr>
        <w:t xml:space="preserve"> (при наличии)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Pr="00B80CDC">
        <w:rPr>
          <w:rStyle w:val="s0"/>
          <w:color w:val="auto"/>
          <w:sz w:val="28"/>
          <w:szCs w:val="28"/>
        </w:rPr>
        <w:t xml:space="preserve">и даты </w:t>
      </w:r>
      <w:r w:rsidR="003C4F6C" w:rsidRPr="00B80CDC">
        <w:rPr>
          <w:rStyle w:val="s0"/>
          <w:color w:val="auto"/>
          <w:sz w:val="28"/>
          <w:szCs w:val="28"/>
        </w:rPr>
        <w:t>валютного договора по экспорту или импорту.</w:t>
      </w:r>
    </w:p>
    <w:p w:rsidR="009D6466" w:rsidRPr="00B80CDC" w:rsidRDefault="009D6466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12 указывается сумма валютного договора по экспорту или импорту в </w:t>
      </w:r>
      <w:proofErr w:type="gramStart"/>
      <w:r w:rsidRPr="00B80CDC">
        <w:rPr>
          <w:rStyle w:val="s0"/>
          <w:color w:val="auto"/>
          <w:sz w:val="28"/>
          <w:szCs w:val="28"/>
        </w:rPr>
        <w:t>тысячах единиц</w:t>
      </w:r>
      <w:proofErr w:type="gramEnd"/>
      <w:r w:rsidRPr="00B80CDC">
        <w:rPr>
          <w:rStyle w:val="s0"/>
          <w:color w:val="auto"/>
          <w:sz w:val="28"/>
          <w:szCs w:val="28"/>
        </w:rPr>
        <w:t xml:space="preserve"> валюты договора.</w:t>
      </w:r>
    </w:p>
    <w:p w:rsidR="003C4F6C" w:rsidRPr="006E4D3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6E4D3C">
        <w:rPr>
          <w:rStyle w:val="s0"/>
          <w:color w:val="auto"/>
          <w:sz w:val="28"/>
          <w:szCs w:val="28"/>
        </w:rPr>
        <w:t xml:space="preserve">В графе 13 указывается буквенное обозначение валюты согласно </w:t>
      </w:r>
      <w:r w:rsidR="00AA1668" w:rsidRPr="006E4D3C">
        <w:rPr>
          <w:rStyle w:val="s0"/>
          <w:color w:val="auto"/>
          <w:sz w:val="28"/>
          <w:szCs w:val="28"/>
        </w:rPr>
        <w:t xml:space="preserve">национальному классификатору НК РК 07 </w:t>
      </w:r>
      <w:r w:rsidR="00AA1668" w:rsidRPr="006E4D3C">
        <w:rPr>
          <w:rStyle w:val="s0"/>
          <w:color w:val="auto"/>
          <w:sz w:val="28"/>
          <w:szCs w:val="28"/>
          <w:lang w:val="en-US"/>
        </w:rPr>
        <w:t>ISO</w:t>
      </w:r>
      <w:r w:rsidR="00AA1668" w:rsidRPr="006E4D3C">
        <w:rPr>
          <w:rStyle w:val="s0"/>
          <w:color w:val="auto"/>
          <w:sz w:val="28"/>
          <w:szCs w:val="28"/>
        </w:rPr>
        <w:t xml:space="preserve"> 4217-2012«Коды для обозначения валют и фондов»</w:t>
      </w:r>
      <w:r w:rsidRPr="006E4D3C">
        <w:rPr>
          <w:rStyle w:val="s0"/>
          <w:color w:val="auto"/>
          <w:sz w:val="28"/>
          <w:szCs w:val="28"/>
        </w:rPr>
        <w:t>.</w:t>
      </w:r>
    </w:p>
    <w:p w:rsidR="003C4F6C" w:rsidRPr="006E4D3C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15 указывается код страны иностранного покупателя или </w:t>
      </w:r>
      <w:r w:rsidRPr="006E4D3C">
        <w:rPr>
          <w:rStyle w:val="s0"/>
          <w:color w:val="auto"/>
          <w:sz w:val="28"/>
          <w:szCs w:val="28"/>
        </w:rPr>
        <w:lastRenderedPageBreak/>
        <w:t xml:space="preserve">поставщика </w:t>
      </w:r>
      <w:r w:rsidR="00AA1668" w:rsidRPr="006E4D3C">
        <w:rPr>
          <w:rStyle w:val="s0"/>
          <w:color w:val="auto"/>
          <w:sz w:val="28"/>
          <w:szCs w:val="28"/>
        </w:rPr>
        <w:t>согласно национальному классификатору НК РК ISO 3166-1-2016 «Коды для представления названий стран и единиц их административно-территориальных подразделений. Часть 1. Коды стран»</w:t>
      </w:r>
      <w:r w:rsidRPr="006E4D3C">
        <w:rPr>
          <w:rStyle w:val="s0"/>
          <w:color w:val="auto"/>
          <w:sz w:val="28"/>
          <w:szCs w:val="28"/>
        </w:rPr>
        <w:t>.</w:t>
      </w:r>
    </w:p>
    <w:p w:rsidR="003C4F6C" w:rsidRPr="002850A2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16 указывается срок репатриации, рассчитанный экспортером или </w:t>
      </w:r>
      <w:r w:rsidRPr="006E4D3C">
        <w:rPr>
          <w:rStyle w:val="s0"/>
          <w:color w:val="auto"/>
          <w:sz w:val="28"/>
          <w:szCs w:val="28"/>
        </w:rPr>
        <w:t xml:space="preserve">импортером </w:t>
      </w:r>
      <w:r w:rsidR="00AA1668" w:rsidRPr="006E4D3C">
        <w:rPr>
          <w:rStyle w:val="s0"/>
          <w:color w:val="auto"/>
          <w:sz w:val="28"/>
          <w:szCs w:val="28"/>
        </w:rPr>
        <w:t xml:space="preserve">в соответствии с </w:t>
      </w:r>
      <w:r w:rsidR="00B656C4" w:rsidRPr="00264D28">
        <w:rPr>
          <w:rStyle w:val="s0"/>
          <w:color w:val="auto"/>
          <w:sz w:val="28"/>
          <w:szCs w:val="28"/>
        </w:rPr>
        <w:t>правилами</w:t>
      </w:r>
      <w:r w:rsidR="00B656C4" w:rsidRPr="00B656C4">
        <w:rPr>
          <w:rStyle w:val="s0"/>
          <w:color w:val="auto"/>
          <w:sz w:val="28"/>
          <w:szCs w:val="28"/>
        </w:rPr>
        <w:t>, утверждёнными</w:t>
      </w:r>
      <w:r w:rsidR="00B656C4" w:rsidRPr="00264D28">
        <w:rPr>
          <w:rStyle w:val="s0"/>
          <w:color w:val="auto"/>
          <w:sz w:val="28"/>
          <w:szCs w:val="28"/>
        </w:rPr>
        <w:t xml:space="preserve"> в соответствии с подпунктом </w:t>
      </w:r>
      <w:r w:rsidR="00B656C4" w:rsidRPr="009E3FA2">
        <w:rPr>
          <w:rStyle w:val="s0"/>
          <w:color w:val="auto"/>
          <w:sz w:val="28"/>
          <w:szCs w:val="28"/>
        </w:rPr>
        <w:t>3</w:t>
      </w:r>
      <w:r w:rsidR="00B656C4" w:rsidRPr="002850A2">
        <w:rPr>
          <w:rStyle w:val="s0"/>
          <w:color w:val="auto"/>
          <w:sz w:val="28"/>
          <w:szCs w:val="28"/>
        </w:rPr>
        <w:t xml:space="preserve">) пункта 4 статьи 5 </w:t>
      </w:r>
      <w:r w:rsidR="00B656C4" w:rsidRPr="002850A2">
        <w:rPr>
          <w:sz w:val="28"/>
          <w:szCs w:val="28"/>
        </w:rPr>
        <w:t>Закон Республики Казахстан от 2 июля 2018 года</w:t>
      </w:r>
      <w:r w:rsidR="00E02476" w:rsidRPr="002850A2">
        <w:rPr>
          <w:sz w:val="28"/>
          <w:szCs w:val="28"/>
        </w:rPr>
        <w:t xml:space="preserve"> </w:t>
      </w:r>
      <w:r w:rsidR="00B656C4" w:rsidRPr="002850A2">
        <w:rPr>
          <w:sz w:val="28"/>
          <w:szCs w:val="28"/>
        </w:rPr>
        <w:t>«</w:t>
      </w:r>
      <w:r w:rsidR="00B656C4" w:rsidRPr="009E3FA2">
        <w:rPr>
          <w:sz w:val="28"/>
          <w:szCs w:val="28"/>
        </w:rPr>
        <w:t>О</w:t>
      </w:r>
      <w:r w:rsidR="00B656C4" w:rsidRPr="002850A2">
        <w:rPr>
          <w:sz w:val="28"/>
          <w:szCs w:val="28"/>
        </w:rPr>
        <w:t xml:space="preserve"> валютном регулировании и валютном контроле</w:t>
      </w:r>
      <w:r w:rsidR="00B656C4" w:rsidRPr="002850A2">
        <w:rPr>
          <w:b/>
          <w:sz w:val="28"/>
          <w:szCs w:val="28"/>
        </w:rPr>
        <w:t>»</w:t>
      </w:r>
      <w:r w:rsidR="00735FE2" w:rsidRPr="009E3FA2">
        <w:rPr>
          <w:rStyle w:val="s0"/>
          <w:color w:val="auto"/>
          <w:sz w:val="28"/>
          <w:szCs w:val="28"/>
        </w:rPr>
        <w:t>.</w:t>
      </w:r>
    </w:p>
    <w:p w:rsidR="00AB16EB" w:rsidRPr="002850A2" w:rsidRDefault="00AB16EB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2850A2">
        <w:rPr>
          <w:rStyle w:val="s0"/>
          <w:color w:val="auto"/>
          <w:sz w:val="28"/>
          <w:szCs w:val="28"/>
        </w:rPr>
        <w:t>Графы 2, 11 и 17 заполняются путем указания восьми цифр в следующем порядке: день, месяц, год.</w:t>
      </w:r>
    </w:p>
    <w:p w:rsidR="003F001E" w:rsidRPr="002850A2" w:rsidRDefault="003C4F6C" w:rsidP="002850A2">
      <w:pPr>
        <w:pStyle w:val="a6"/>
        <w:widowControl w:val="0"/>
        <w:numPr>
          <w:ilvl w:val="0"/>
          <w:numId w:val="9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850A2">
        <w:rPr>
          <w:rStyle w:val="s0"/>
          <w:color w:val="auto"/>
          <w:sz w:val="28"/>
          <w:szCs w:val="28"/>
        </w:rPr>
        <w:t xml:space="preserve">Графа 18 заполняется путем проставления цифрового кода, соответствующего основанию снятия </w:t>
      </w:r>
      <w:r w:rsidR="002830FD" w:rsidRPr="002850A2">
        <w:rPr>
          <w:rStyle w:val="s0"/>
          <w:color w:val="auto"/>
          <w:sz w:val="28"/>
          <w:szCs w:val="28"/>
        </w:rPr>
        <w:t xml:space="preserve">валютного договора </w:t>
      </w:r>
      <w:r w:rsidRPr="002850A2">
        <w:rPr>
          <w:rStyle w:val="s0"/>
          <w:color w:val="auto"/>
          <w:sz w:val="28"/>
          <w:szCs w:val="28"/>
        </w:rPr>
        <w:t xml:space="preserve">с учетной регистрации с учетом </w:t>
      </w:r>
      <w:r w:rsidR="00B656C4" w:rsidRPr="002850A2">
        <w:rPr>
          <w:rStyle w:val="s0"/>
          <w:color w:val="auto"/>
          <w:sz w:val="28"/>
          <w:szCs w:val="28"/>
        </w:rPr>
        <w:t xml:space="preserve">правил, утверждённых в соответствии с подпунктом 3) пункта 4 статьи 5 </w:t>
      </w:r>
      <w:r w:rsidR="00B656C4" w:rsidRPr="002850A2">
        <w:rPr>
          <w:sz w:val="28"/>
          <w:szCs w:val="28"/>
        </w:rPr>
        <w:t xml:space="preserve">Закон Республики Казахстан от 2 июля 2018 года </w:t>
      </w:r>
      <w:r w:rsidR="00A867DB">
        <w:rPr>
          <w:sz w:val="28"/>
          <w:szCs w:val="28"/>
        </w:rPr>
        <w:t xml:space="preserve">                          </w:t>
      </w:r>
      <w:r w:rsidR="00B656C4" w:rsidRPr="002850A2">
        <w:rPr>
          <w:sz w:val="28"/>
          <w:szCs w:val="28"/>
        </w:rPr>
        <w:t>«</w:t>
      </w:r>
      <w:r w:rsidR="00B656C4" w:rsidRPr="009E3FA2">
        <w:rPr>
          <w:sz w:val="28"/>
          <w:szCs w:val="28"/>
        </w:rPr>
        <w:t>О валютном регулировании и валютном контроле</w:t>
      </w:r>
      <w:r w:rsidR="00B656C4" w:rsidRPr="002850A2">
        <w:rPr>
          <w:sz w:val="28"/>
          <w:szCs w:val="28"/>
        </w:rPr>
        <w:t>»</w:t>
      </w:r>
      <w:r w:rsidR="00E02476" w:rsidRPr="002850A2">
        <w:rPr>
          <w:sz w:val="28"/>
          <w:szCs w:val="28"/>
        </w:rPr>
        <w:t>.</w:t>
      </w:r>
    </w:p>
    <w:p w:rsidR="00B656C4" w:rsidRPr="002850A2" w:rsidRDefault="00B656C4" w:rsidP="00CB1E4C">
      <w:pPr>
        <w:widowControl w:val="0"/>
        <w:rPr>
          <w:b/>
          <w:sz w:val="28"/>
          <w:szCs w:val="28"/>
        </w:rPr>
      </w:pPr>
    </w:p>
    <w:p w:rsidR="00B656C4" w:rsidRPr="002850A2" w:rsidRDefault="00B656C4" w:rsidP="00CB1E4C">
      <w:pPr>
        <w:widowControl w:val="0"/>
        <w:rPr>
          <w:b/>
          <w:sz w:val="28"/>
          <w:szCs w:val="28"/>
        </w:rPr>
      </w:pPr>
    </w:p>
    <w:p w:rsidR="00B656C4" w:rsidRPr="002850A2" w:rsidRDefault="00B656C4" w:rsidP="00CB1E4C">
      <w:pPr>
        <w:widowControl w:val="0"/>
        <w:rPr>
          <w:b/>
          <w:sz w:val="28"/>
          <w:szCs w:val="28"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B656C4" w:rsidRDefault="00B656C4" w:rsidP="00CB1E4C">
      <w:pPr>
        <w:widowControl w:val="0"/>
        <w:rPr>
          <w:b/>
        </w:rPr>
      </w:pPr>
    </w:p>
    <w:p w:rsidR="006971C7" w:rsidRDefault="006971C7" w:rsidP="00CB1E4C">
      <w:pPr>
        <w:widowControl w:val="0"/>
        <w:jc w:val="center"/>
        <w:rPr>
          <w:sz w:val="28"/>
          <w:szCs w:val="28"/>
        </w:rPr>
      </w:pPr>
    </w:p>
    <w:p w:rsidR="006971C7" w:rsidRDefault="006971C7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02476" w:rsidRDefault="00E02476" w:rsidP="00CB1E4C">
      <w:pPr>
        <w:widowControl w:val="0"/>
        <w:jc w:val="center"/>
        <w:rPr>
          <w:sz w:val="28"/>
          <w:szCs w:val="28"/>
        </w:rPr>
      </w:pPr>
    </w:p>
    <w:p w:rsidR="00E64328" w:rsidRDefault="002C3BB8" w:rsidP="006971C7">
      <w:pPr>
        <w:widowControl w:val="0"/>
        <w:ind w:left="482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lastRenderedPageBreak/>
        <w:t>Приложение 2</w:t>
      </w:r>
    </w:p>
    <w:p w:rsidR="00E64328" w:rsidRDefault="003F001E" w:rsidP="006971C7">
      <w:pPr>
        <w:widowControl w:val="0"/>
        <w:ind w:left="4820"/>
        <w:jc w:val="center"/>
        <w:rPr>
          <w:sz w:val="28"/>
        </w:rPr>
      </w:pPr>
      <w:r w:rsidRPr="00B80CDC">
        <w:rPr>
          <w:sz w:val="28"/>
        </w:rPr>
        <w:t>к совместному приказу</w:t>
      </w:r>
    </w:p>
    <w:p w:rsidR="00E64328" w:rsidRDefault="007659A6" w:rsidP="006971C7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Default="007659A6" w:rsidP="006971C7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Республики Казахстан</w:t>
      </w:r>
    </w:p>
    <w:p w:rsidR="000F62E6" w:rsidRDefault="007659A6" w:rsidP="006971C7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от _______ 2018 года №___ и</w:t>
      </w:r>
    </w:p>
    <w:p w:rsidR="00E64328" w:rsidRDefault="007659A6" w:rsidP="006971C7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Председателя Национального Банка</w:t>
      </w:r>
    </w:p>
    <w:p w:rsidR="00E64328" w:rsidRDefault="007659A6" w:rsidP="006971C7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Default="007659A6" w:rsidP="006971C7">
      <w:pPr>
        <w:widowControl w:val="0"/>
        <w:ind w:left="4820"/>
        <w:jc w:val="center"/>
        <w:rPr>
          <w:bCs/>
          <w:sz w:val="28"/>
          <w:lang w:eastAsia="en-US"/>
        </w:rPr>
      </w:pPr>
      <w:r w:rsidRPr="00B80CDC">
        <w:rPr>
          <w:rStyle w:val="s1"/>
          <w:color w:val="auto"/>
          <w:sz w:val="28"/>
          <w:szCs w:val="28"/>
        </w:rPr>
        <w:t>от ________ 2018 года № ___</w:t>
      </w:r>
    </w:p>
    <w:p w:rsidR="002C3BB8" w:rsidRDefault="002C3BB8" w:rsidP="002A7B98">
      <w:pPr>
        <w:widowControl w:val="0"/>
        <w:jc w:val="center"/>
        <w:rPr>
          <w:rStyle w:val="s0"/>
          <w:color w:val="auto"/>
          <w:sz w:val="28"/>
          <w:szCs w:val="28"/>
        </w:rPr>
      </w:pPr>
    </w:p>
    <w:p w:rsidR="00E71E13" w:rsidRPr="00B80CDC" w:rsidRDefault="00E71E13" w:rsidP="002A7B98">
      <w:pPr>
        <w:widowControl w:val="0"/>
        <w:jc w:val="center"/>
        <w:rPr>
          <w:rStyle w:val="s0"/>
          <w:color w:val="auto"/>
          <w:sz w:val="28"/>
          <w:szCs w:val="28"/>
        </w:rPr>
      </w:pPr>
    </w:p>
    <w:p w:rsidR="001150AC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rStyle w:val="s0"/>
          <w:b/>
          <w:color w:val="auto"/>
          <w:sz w:val="28"/>
          <w:szCs w:val="28"/>
        </w:rPr>
        <w:t xml:space="preserve">Правила </w:t>
      </w:r>
      <w:r w:rsidRPr="00AA1668">
        <w:rPr>
          <w:b/>
          <w:sz w:val="28"/>
          <w:szCs w:val="28"/>
        </w:rPr>
        <w:t>представления</w:t>
      </w:r>
    </w:p>
    <w:p w:rsidR="008644CC" w:rsidRPr="00566C62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Министерством</w:t>
      </w:r>
      <w:r w:rsidR="001150AC">
        <w:rPr>
          <w:b/>
          <w:sz w:val="28"/>
          <w:szCs w:val="28"/>
        </w:rPr>
        <w:t xml:space="preserve"> </w:t>
      </w:r>
      <w:r w:rsidRPr="00AA1668">
        <w:rPr>
          <w:b/>
          <w:sz w:val="28"/>
          <w:szCs w:val="28"/>
        </w:rPr>
        <w:t xml:space="preserve">финансов Республики Казахстан </w:t>
      </w:r>
    </w:p>
    <w:p w:rsidR="008644CC" w:rsidRPr="00566C62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Национальному Банку Республики Казахстан </w:t>
      </w:r>
    </w:p>
    <w:p w:rsidR="008644CC" w:rsidRPr="00566C62" w:rsidRDefault="00AA1668" w:rsidP="002A7B9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информации о движении товаров по валютным договорам </w:t>
      </w:r>
    </w:p>
    <w:p w:rsidR="003C4F6C" w:rsidRPr="00566C62" w:rsidRDefault="00AA1668" w:rsidP="002A7B98">
      <w:pPr>
        <w:widowControl w:val="0"/>
        <w:jc w:val="center"/>
        <w:rPr>
          <w:rStyle w:val="s0"/>
          <w:b/>
          <w:color w:val="auto"/>
          <w:sz w:val="28"/>
          <w:szCs w:val="28"/>
        </w:rPr>
      </w:pPr>
      <w:r w:rsidRPr="00AA1668">
        <w:rPr>
          <w:b/>
          <w:sz w:val="28"/>
          <w:szCs w:val="28"/>
        </w:rPr>
        <w:t>по экспорту или импорту с учетным номером на ежемесячной основе</w:t>
      </w:r>
    </w:p>
    <w:p w:rsidR="003C4F6C" w:rsidRDefault="003C4F6C" w:rsidP="002A7B98">
      <w:pPr>
        <w:widowControl w:val="0"/>
        <w:jc w:val="center"/>
        <w:rPr>
          <w:rStyle w:val="s0"/>
          <w:color w:val="auto"/>
          <w:sz w:val="28"/>
          <w:szCs w:val="28"/>
        </w:rPr>
      </w:pPr>
    </w:p>
    <w:p w:rsidR="00110FAE" w:rsidRPr="006971C7" w:rsidRDefault="00110FAE" w:rsidP="002A7B98">
      <w:pPr>
        <w:widowControl w:val="0"/>
        <w:jc w:val="center"/>
        <w:rPr>
          <w:rStyle w:val="s0"/>
          <w:color w:val="auto"/>
          <w:sz w:val="12"/>
          <w:szCs w:val="12"/>
        </w:rPr>
      </w:pPr>
    </w:p>
    <w:p w:rsidR="00110FAE" w:rsidRPr="00110FAE" w:rsidRDefault="00AA1668" w:rsidP="002A7B98">
      <w:pPr>
        <w:widowControl w:val="0"/>
        <w:jc w:val="center"/>
        <w:rPr>
          <w:rStyle w:val="s0"/>
          <w:b/>
          <w:color w:val="auto"/>
          <w:sz w:val="28"/>
          <w:szCs w:val="28"/>
        </w:rPr>
      </w:pPr>
      <w:r w:rsidRPr="00AA1668">
        <w:rPr>
          <w:rStyle w:val="s0"/>
          <w:b/>
          <w:color w:val="auto"/>
          <w:sz w:val="28"/>
          <w:szCs w:val="28"/>
        </w:rPr>
        <w:t xml:space="preserve">Глава 1. </w:t>
      </w:r>
      <w:r w:rsidR="00D84303" w:rsidRPr="00AA1668">
        <w:rPr>
          <w:rStyle w:val="s0"/>
          <w:b/>
          <w:color w:val="auto"/>
          <w:sz w:val="28"/>
          <w:szCs w:val="28"/>
        </w:rPr>
        <w:t>Общ</w:t>
      </w:r>
      <w:r w:rsidR="00D84303">
        <w:rPr>
          <w:rStyle w:val="s0"/>
          <w:b/>
          <w:color w:val="auto"/>
          <w:sz w:val="28"/>
          <w:szCs w:val="28"/>
        </w:rPr>
        <w:t>е</w:t>
      </w:r>
      <w:r w:rsidR="00D84303" w:rsidRPr="00AA1668">
        <w:rPr>
          <w:rStyle w:val="s0"/>
          <w:b/>
          <w:color w:val="auto"/>
          <w:sz w:val="28"/>
          <w:szCs w:val="28"/>
        </w:rPr>
        <w:t>е положени</w:t>
      </w:r>
      <w:r w:rsidR="00D84303">
        <w:rPr>
          <w:rStyle w:val="s0"/>
          <w:b/>
          <w:color w:val="auto"/>
          <w:sz w:val="28"/>
          <w:szCs w:val="28"/>
        </w:rPr>
        <w:t>е</w:t>
      </w:r>
    </w:p>
    <w:p w:rsidR="00110FAE" w:rsidRPr="00B80CDC" w:rsidRDefault="00110FAE" w:rsidP="002A7B98">
      <w:pPr>
        <w:widowControl w:val="0"/>
        <w:jc w:val="center"/>
        <w:rPr>
          <w:rStyle w:val="s0"/>
          <w:color w:val="auto"/>
          <w:sz w:val="28"/>
          <w:szCs w:val="28"/>
        </w:rPr>
      </w:pPr>
    </w:p>
    <w:p w:rsidR="008644CC" w:rsidRPr="00110FAE" w:rsidRDefault="00566C62" w:rsidP="00FE30F5">
      <w:pPr>
        <w:pStyle w:val="a6"/>
        <w:widowControl w:val="0"/>
        <w:numPr>
          <w:ilvl w:val="0"/>
          <w:numId w:val="8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Настоящие </w:t>
      </w:r>
      <w:r w:rsidR="009D6466" w:rsidRPr="00B80CDC">
        <w:rPr>
          <w:sz w:val="28"/>
        </w:rPr>
        <w:t xml:space="preserve">Правила </w:t>
      </w:r>
      <w:r w:rsidR="0064146C" w:rsidRPr="00B80CDC">
        <w:rPr>
          <w:sz w:val="28"/>
          <w:szCs w:val="28"/>
        </w:rPr>
        <w:t>представления Министерств</w:t>
      </w:r>
      <w:r w:rsidR="009D6466" w:rsidRPr="00B80CDC">
        <w:rPr>
          <w:sz w:val="28"/>
          <w:szCs w:val="28"/>
        </w:rPr>
        <w:t>ом</w:t>
      </w:r>
      <w:r w:rsidR="0064146C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информации о движении товаров по валютным договорам по экспорту или импорту с учетным номером на ежемесячной основе</w:t>
      </w:r>
      <w:r w:rsidR="00E02476">
        <w:rPr>
          <w:sz w:val="28"/>
          <w:szCs w:val="28"/>
        </w:rPr>
        <w:t xml:space="preserve"> (далее – Правила)</w:t>
      </w:r>
      <w:r w:rsidR="0015091C">
        <w:rPr>
          <w:sz w:val="28"/>
          <w:szCs w:val="28"/>
        </w:rPr>
        <w:t xml:space="preserve">, разработанные в соответствии с </w:t>
      </w:r>
      <w:r w:rsidR="0015091C" w:rsidRPr="00B80CDC">
        <w:rPr>
          <w:sz w:val="28"/>
          <w:szCs w:val="28"/>
        </w:rPr>
        <w:t>пунктом 9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кодекс)»</w:t>
      </w:r>
      <w:r w:rsidR="0015091C">
        <w:rPr>
          <w:sz w:val="28"/>
          <w:szCs w:val="28"/>
        </w:rPr>
        <w:t xml:space="preserve">, </w:t>
      </w:r>
      <w:r w:rsidR="0015091C" w:rsidRPr="00B80CDC">
        <w:rPr>
          <w:sz w:val="28"/>
          <w:szCs w:val="28"/>
        </w:rPr>
        <w:t>пунктом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3 статьи 403</w:t>
      </w:r>
      <w:proofErr w:type="gramEnd"/>
      <w:r w:rsidR="0015091C" w:rsidRPr="00B80CDC">
        <w:rPr>
          <w:sz w:val="28"/>
          <w:szCs w:val="28"/>
        </w:rPr>
        <w:t xml:space="preserve"> </w:t>
      </w:r>
      <w:proofErr w:type="gramStart"/>
      <w:r w:rsidR="0015091C" w:rsidRPr="00B80CDC">
        <w:rPr>
          <w:sz w:val="28"/>
          <w:szCs w:val="28"/>
        </w:rPr>
        <w:t xml:space="preserve">Кодекса Республики Казахстан </w:t>
      </w:r>
      <w:r w:rsidR="0015091C">
        <w:rPr>
          <w:sz w:val="28"/>
          <w:szCs w:val="28"/>
        </w:rPr>
        <w:t xml:space="preserve">от 26 декабря 2017 года </w:t>
      </w:r>
      <w:r w:rsidR="0015091C" w:rsidRPr="00B80CDC">
        <w:rPr>
          <w:sz w:val="28"/>
          <w:szCs w:val="28"/>
        </w:rPr>
        <w:t>«О таможенном регулировании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в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Республике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Казахстан»,</w:t>
      </w:r>
      <w:r w:rsidR="0015091C">
        <w:rPr>
          <w:sz w:val="28"/>
          <w:szCs w:val="28"/>
        </w:rPr>
        <w:t xml:space="preserve"> З</w:t>
      </w:r>
      <w:r w:rsidR="0015091C" w:rsidRPr="00B80CDC">
        <w:rPr>
          <w:sz w:val="28"/>
          <w:szCs w:val="28"/>
        </w:rPr>
        <w:t>аконами Республики Казахстан от 30 марта 1995 года</w:t>
      </w:r>
      <w:r w:rsidR="0015091C">
        <w:rPr>
          <w:sz w:val="28"/>
          <w:szCs w:val="28"/>
        </w:rPr>
        <w:t xml:space="preserve"> </w:t>
      </w:r>
      <w:r w:rsidR="00A867DB">
        <w:rPr>
          <w:sz w:val="28"/>
          <w:szCs w:val="28"/>
        </w:rPr>
        <w:t xml:space="preserve">                          </w:t>
      </w:r>
      <w:r w:rsidR="0015091C" w:rsidRPr="00B80CDC">
        <w:rPr>
          <w:sz w:val="28"/>
          <w:szCs w:val="28"/>
        </w:rPr>
        <w:t>«О Национальном Банке Республики Казахстан»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от 2 июля 2018</w:t>
      </w:r>
      <w:r w:rsidR="0015091C">
        <w:rPr>
          <w:sz w:val="28"/>
          <w:szCs w:val="28"/>
        </w:rPr>
        <w:t xml:space="preserve"> </w:t>
      </w:r>
      <w:r w:rsidR="0015091C" w:rsidRPr="00B80CDC">
        <w:rPr>
          <w:sz w:val="28"/>
          <w:szCs w:val="28"/>
        </w:rPr>
        <w:t>года</w:t>
      </w:r>
      <w:r w:rsidR="0015091C">
        <w:rPr>
          <w:sz w:val="28"/>
          <w:szCs w:val="28"/>
        </w:rPr>
        <w:t xml:space="preserve"> </w:t>
      </w:r>
      <w:r w:rsidR="00A867DB">
        <w:rPr>
          <w:sz w:val="28"/>
          <w:szCs w:val="28"/>
        </w:rPr>
        <w:t xml:space="preserve">                        </w:t>
      </w:r>
      <w:r w:rsidR="0015091C" w:rsidRPr="00B80CDC">
        <w:rPr>
          <w:sz w:val="28"/>
          <w:szCs w:val="28"/>
        </w:rPr>
        <w:t>«О валютном регулировании и валютном контроле»</w:t>
      </w:r>
      <w:r w:rsidR="0015091C">
        <w:rPr>
          <w:sz w:val="28"/>
          <w:szCs w:val="28"/>
        </w:rPr>
        <w:t xml:space="preserve">, </w:t>
      </w:r>
      <w:r w:rsidRPr="00B80CDC">
        <w:rPr>
          <w:sz w:val="28"/>
        </w:rPr>
        <w:t>определя</w:t>
      </w:r>
      <w:r>
        <w:rPr>
          <w:sz w:val="28"/>
        </w:rPr>
        <w:t>ю</w:t>
      </w:r>
      <w:r w:rsidRPr="00B80CDC">
        <w:rPr>
          <w:sz w:val="28"/>
        </w:rPr>
        <w:t>т</w:t>
      </w:r>
      <w:r w:rsidR="00E02476">
        <w:rPr>
          <w:sz w:val="28"/>
        </w:rPr>
        <w:t xml:space="preserve"> </w:t>
      </w:r>
      <w:r w:rsidR="008644CC" w:rsidRPr="00B80CDC">
        <w:rPr>
          <w:sz w:val="28"/>
        </w:rPr>
        <w:t>порядок</w:t>
      </w:r>
      <w:r w:rsidR="00AA1668" w:rsidRPr="00AA1668">
        <w:rPr>
          <w:sz w:val="28"/>
          <w:szCs w:val="28"/>
        </w:rPr>
        <w:t xml:space="preserve">, в том числе </w:t>
      </w:r>
      <w:r w:rsidR="008644CC" w:rsidRPr="00566C62">
        <w:rPr>
          <w:sz w:val="28"/>
          <w:szCs w:val="28"/>
        </w:rPr>
        <w:t>форму и</w:t>
      </w:r>
      <w:r w:rsidR="008644CC" w:rsidRPr="00B80CDC">
        <w:rPr>
          <w:sz w:val="28"/>
        </w:rPr>
        <w:t xml:space="preserve"> сроки</w:t>
      </w:r>
      <w:r>
        <w:rPr>
          <w:sz w:val="28"/>
        </w:rPr>
        <w:t>,</w:t>
      </w:r>
      <w:r w:rsidR="006971C7">
        <w:rPr>
          <w:sz w:val="28"/>
        </w:rPr>
        <w:t xml:space="preserve"> </w:t>
      </w:r>
      <w:r w:rsidR="0064146C" w:rsidRPr="00B80CDC">
        <w:rPr>
          <w:sz w:val="28"/>
        </w:rPr>
        <w:t>представления</w:t>
      </w:r>
      <w:r w:rsidR="00F87C2A">
        <w:rPr>
          <w:sz w:val="28"/>
        </w:rPr>
        <w:t xml:space="preserve"> </w:t>
      </w:r>
      <w:r w:rsidR="008644CC" w:rsidRPr="00B80CDC">
        <w:rPr>
          <w:bCs/>
          <w:sz w:val="28"/>
          <w:lang w:eastAsia="en-US"/>
        </w:rPr>
        <w:t xml:space="preserve">Комитетом государственных доходов Министерства финансов Республики Казахстан </w:t>
      </w:r>
      <w:r w:rsidR="008644CC" w:rsidRPr="00B80CDC">
        <w:rPr>
          <w:sz w:val="28"/>
        </w:rPr>
        <w:t>(далее – Комитет</w:t>
      </w:r>
      <w:r w:rsidR="008644CC" w:rsidRPr="00B80CDC">
        <w:rPr>
          <w:bCs/>
          <w:sz w:val="28"/>
          <w:lang w:eastAsia="en-US"/>
        </w:rPr>
        <w:t xml:space="preserve"> государственных доходов</w:t>
      </w:r>
      <w:r w:rsidR="008644CC" w:rsidRPr="00B80CDC">
        <w:rPr>
          <w:sz w:val="28"/>
        </w:rPr>
        <w:t>) Национальному Банку</w:t>
      </w:r>
      <w:proofErr w:type="gramEnd"/>
      <w:r w:rsidR="008644CC" w:rsidRPr="00B80CDC">
        <w:rPr>
          <w:sz w:val="28"/>
        </w:rPr>
        <w:t xml:space="preserve"> Республики Казахстан </w:t>
      </w:r>
      <w:r w:rsidR="00A867DB">
        <w:rPr>
          <w:sz w:val="28"/>
        </w:rPr>
        <w:t xml:space="preserve">               </w:t>
      </w:r>
      <w:r w:rsidR="008644CC" w:rsidRPr="00B80CDC">
        <w:rPr>
          <w:sz w:val="28"/>
        </w:rPr>
        <w:t xml:space="preserve">(далее – Национальный Банк) информации </w:t>
      </w:r>
      <w:r w:rsidR="008644CC" w:rsidRPr="00B80CDC">
        <w:rPr>
          <w:bCs/>
          <w:sz w:val="28"/>
          <w:lang w:eastAsia="en-US"/>
        </w:rPr>
        <w:t>о движении товаров по валютн</w:t>
      </w:r>
      <w:r w:rsidR="0088585A" w:rsidRPr="00B80CDC">
        <w:rPr>
          <w:bCs/>
          <w:sz w:val="28"/>
          <w:lang w:eastAsia="en-US"/>
        </w:rPr>
        <w:t>ым</w:t>
      </w:r>
      <w:r w:rsidR="008644CC" w:rsidRPr="00B80CDC">
        <w:rPr>
          <w:bCs/>
          <w:sz w:val="28"/>
          <w:lang w:eastAsia="en-US"/>
        </w:rPr>
        <w:t xml:space="preserve"> договор</w:t>
      </w:r>
      <w:r w:rsidR="0088585A" w:rsidRPr="00B80CDC">
        <w:rPr>
          <w:bCs/>
          <w:sz w:val="28"/>
          <w:lang w:eastAsia="en-US"/>
        </w:rPr>
        <w:t>ам</w:t>
      </w:r>
      <w:r w:rsidR="008644CC" w:rsidRPr="00B80CDC">
        <w:rPr>
          <w:bCs/>
          <w:sz w:val="28"/>
          <w:lang w:eastAsia="en-US"/>
        </w:rPr>
        <w:t xml:space="preserve"> по экспорту или импорту с учетным номером</w:t>
      </w:r>
      <w:r w:rsidR="00E02476" w:rsidRPr="00E02476">
        <w:rPr>
          <w:sz w:val="28"/>
          <w:szCs w:val="28"/>
        </w:rPr>
        <w:t xml:space="preserve"> </w:t>
      </w:r>
      <w:r w:rsidR="00E02476" w:rsidRPr="00B80CDC">
        <w:rPr>
          <w:sz w:val="28"/>
          <w:szCs w:val="28"/>
        </w:rPr>
        <w:t>на ежемесячной основе</w:t>
      </w:r>
      <w:r w:rsidR="008644CC" w:rsidRPr="00B80CDC">
        <w:rPr>
          <w:sz w:val="28"/>
        </w:rPr>
        <w:t>.</w:t>
      </w:r>
    </w:p>
    <w:p w:rsidR="00E64328" w:rsidRPr="00CB1E4C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B60BAB" w:rsidRDefault="00B60BAB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2. Порядок представления </w:t>
      </w:r>
      <w:r w:rsidR="00AB121A">
        <w:rPr>
          <w:b/>
          <w:sz w:val="28"/>
          <w:szCs w:val="28"/>
        </w:rPr>
        <w:t>Комитетом государственных доходов</w:t>
      </w:r>
      <w:r w:rsidRPr="00AA1668">
        <w:rPr>
          <w:b/>
          <w:sz w:val="28"/>
          <w:szCs w:val="28"/>
        </w:rPr>
        <w:t xml:space="preserve"> Национальному Банку информации о движении товаров по валютным договорам по экспорту или импорту с учетным номером на ежемесячной основе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rPr>
          <w:b/>
          <w:sz w:val="28"/>
          <w:szCs w:val="28"/>
        </w:rPr>
      </w:pPr>
    </w:p>
    <w:p w:rsidR="009D6466" w:rsidRPr="00B80CDC" w:rsidRDefault="003C4F6C" w:rsidP="00FE30F5">
      <w:pPr>
        <w:pStyle w:val="a6"/>
        <w:widowControl w:val="0"/>
        <w:numPr>
          <w:ilvl w:val="0"/>
          <w:numId w:val="8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</w:t>
      </w:r>
      <w:r w:rsidR="00FC4F83" w:rsidRPr="00B80CDC">
        <w:rPr>
          <w:rStyle w:val="s0"/>
          <w:color w:val="auto"/>
          <w:sz w:val="28"/>
          <w:szCs w:val="28"/>
        </w:rPr>
        <w:t xml:space="preserve">ежемесячно </w:t>
      </w:r>
      <w:r w:rsidRPr="00B80CDC">
        <w:rPr>
          <w:rStyle w:val="s0"/>
          <w:color w:val="auto"/>
          <w:sz w:val="28"/>
          <w:szCs w:val="28"/>
        </w:rPr>
        <w:t xml:space="preserve">посредством </w:t>
      </w:r>
      <w:r w:rsidRPr="00B80CDC">
        <w:rPr>
          <w:rStyle w:val="s0"/>
          <w:color w:val="auto"/>
          <w:sz w:val="28"/>
          <w:szCs w:val="28"/>
        </w:rPr>
        <w:lastRenderedPageBreak/>
        <w:t xml:space="preserve">информационной системы направляет </w:t>
      </w:r>
      <w:proofErr w:type="gramStart"/>
      <w:r w:rsidRPr="00B80CDC">
        <w:rPr>
          <w:rStyle w:val="s0"/>
          <w:color w:val="auto"/>
          <w:sz w:val="28"/>
          <w:szCs w:val="28"/>
        </w:rPr>
        <w:t xml:space="preserve">в Национальный Банк до </w:t>
      </w:r>
      <w:r w:rsidR="00BC4AE5" w:rsidRPr="00B80CDC">
        <w:rPr>
          <w:rStyle w:val="s0"/>
          <w:color w:val="auto"/>
          <w:sz w:val="28"/>
          <w:szCs w:val="28"/>
        </w:rPr>
        <w:t xml:space="preserve">десятого </w:t>
      </w:r>
      <w:r w:rsidRPr="00B80CDC">
        <w:rPr>
          <w:rStyle w:val="s0"/>
          <w:color w:val="auto"/>
          <w:sz w:val="28"/>
          <w:szCs w:val="28"/>
        </w:rPr>
        <w:t xml:space="preserve">числа </w:t>
      </w:r>
      <w:r w:rsidR="00145B3D" w:rsidRPr="00B80CDC">
        <w:rPr>
          <w:rStyle w:val="s0"/>
          <w:color w:val="auto"/>
          <w:sz w:val="28"/>
          <w:szCs w:val="28"/>
        </w:rPr>
        <w:t>очередного месяца</w:t>
      </w:r>
      <w:r w:rsidR="00E02476">
        <w:rPr>
          <w:rStyle w:val="s0"/>
          <w:color w:val="auto"/>
          <w:sz w:val="28"/>
          <w:szCs w:val="28"/>
        </w:rPr>
        <w:t xml:space="preserve"> </w:t>
      </w:r>
      <w:r w:rsidRPr="00B80CDC">
        <w:rPr>
          <w:sz w:val="28"/>
          <w:szCs w:val="28"/>
        </w:rPr>
        <w:t>информацию о движении товаров по валютным договорам по экспорту</w:t>
      </w:r>
      <w:proofErr w:type="gramEnd"/>
      <w:r w:rsidRPr="00B80CDC">
        <w:rPr>
          <w:sz w:val="28"/>
          <w:szCs w:val="28"/>
        </w:rPr>
        <w:t xml:space="preserve"> или импорту с учетным номером</w:t>
      </w:r>
      <w:r w:rsidR="00F87C2A">
        <w:rPr>
          <w:sz w:val="28"/>
          <w:szCs w:val="28"/>
        </w:rPr>
        <w:t xml:space="preserve"> </w:t>
      </w:r>
      <w:r w:rsidR="00081A5F" w:rsidRPr="00B80CDC">
        <w:rPr>
          <w:rStyle w:val="s0"/>
          <w:color w:val="auto"/>
          <w:sz w:val="28"/>
          <w:szCs w:val="28"/>
        </w:rPr>
        <w:t>по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="00081A5F" w:rsidRPr="00B80CDC">
        <w:rPr>
          <w:rStyle w:val="s0"/>
          <w:color w:val="auto"/>
          <w:sz w:val="28"/>
          <w:szCs w:val="28"/>
        </w:rPr>
        <w:t>форме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Pr="00B80CDC">
        <w:rPr>
          <w:rStyle w:val="s0"/>
          <w:color w:val="auto"/>
          <w:sz w:val="28"/>
          <w:szCs w:val="28"/>
        </w:rPr>
        <w:t xml:space="preserve">согласно приложению </w:t>
      </w:r>
      <w:r w:rsidR="00566C62" w:rsidRPr="00B80CDC">
        <w:rPr>
          <w:rStyle w:val="s0"/>
          <w:color w:val="auto"/>
          <w:sz w:val="28"/>
          <w:szCs w:val="28"/>
        </w:rPr>
        <w:t>к</w:t>
      </w:r>
      <w:r w:rsidR="00566C62">
        <w:rPr>
          <w:rStyle w:val="s0"/>
          <w:color w:val="auto"/>
          <w:sz w:val="28"/>
          <w:szCs w:val="28"/>
        </w:rPr>
        <w:t xml:space="preserve"> </w:t>
      </w:r>
      <w:r w:rsidR="009D6466" w:rsidRPr="00B80CDC">
        <w:rPr>
          <w:rStyle w:val="s0"/>
          <w:color w:val="auto"/>
          <w:sz w:val="28"/>
          <w:szCs w:val="28"/>
        </w:rPr>
        <w:t>Правилам</w:t>
      </w:r>
      <w:r w:rsidRPr="00B80CDC">
        <w:rPr>
          <w:rStyle w:val="s0"/>
          <w:color w:val="auto"/>
          <w:sz w:val="28"/>
          <w:szCs w:val="28"/>
        </w:rPr>
        <w:t>.</w:t>
      </w:r>
    </w:p>
    <w:p w:rsidR="00110FAE" w:rsidRPr="00AF7417" w:rsidRDefault="009D6466" w:rsidP="00FE30F5">
      <w:pPr>
        <w:pStyle w:val="a6"/>
        <w:widowControl w:val="0"/>
        <w:numPr>
          <w:ilvl w:val="0"/>
          <w:numId w:val="8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Комитет </w:t>
      </w:r>
      <w:r w:rsidRPr="00AF5D45">
        <w:rPr>
          <w:sz w:val="28"/>
          <w:szCs w:val="28"/>
        </w:rPr>
        <w:t xml:space="preserve">государственных доходов посредством информационной системы направляет информацию об </w:t>
      </w:r>
      <w:r w:rsidRPr="001150AC">
        <w:rPr>
          <w:sz w:val="28"/>
          <w:szCs w:val="28"/>
        </w:rPr>
        <w:t xml:space="preserve">изменениях и (или) дополнениях по </w:t>
      </w:r>
      <w:r w:rsidR="003510DF" w:rsidRPr="00CB1E4C">
        <w:rPr>
          <w:rStyle w:val="apple-style-span"/>
          <w:sz w:val="28"/>
          <w:szCs w:val="28"/>
        </w:rPr>
        <w:t xml:space="preserve">ранее направленной информации </w:t>
      </w:r>
      <w:r w:rsidR="00AF5D45" w:rsidRPr="00B80CDC">
        <w:rPr>
          <w:sz w:val="28"/>
          <w:szCs w:val="28"/>
        </w:rPr>
        <w:t>о движении товаров по валютным договорам по экспорту или импорту с учетным номером</w:t>
      </w:r>
      <w:r w:rsidR="00AF5D45" w:rsidRPr="00AF5D45">
        <w:rPr>
          <w:rStyle w:val="apple-style-span"/>
          <w:sz w:val="28"/>
          <w:szCs w:val="28"/>
        </w:rPr>
        <w:t xml:space="preserve"> </w:t>
      </w:r>
      <w:r w:rsidR="003510DF" w:rsidRPr="00CB1E4C">
        <w:rPr>
          <w:rStyle w:val="apple-style-span"/>
          <w:sz w:val="28"/>
          <w:szCs w:val="28"/>
        </w:rPr>
        <w:t>за отчетный месяц</w:t>
      </w:r>
      <w:r w:rsidR="003510DF" w:rsidRPr="00AF5D45">
        <w:rPr>
          <w:sz w:val="28"/>
          <w:szCs w:val="28"/>
        </w:rPr>
        <w:t xml:space="preserve"> </w:t>
      </w:r>
      <w:r w:rsidRPr="00AF5D45">
        <w:rPr>
          <w:sz w:val="28"/>
          <w:szCs w:val="28"/>
        </w:rPr>
        <w:t>по форме</w:t>
      </w:r>
      <w:r w:rsidR="00110FAE" w:rsidRPr="00AF5D45">
        <w:rPr>
          <w:sz w:val="28"/>
          <w:szCs w:val="28"/>
        </w:rPr>
        <w:t>,</w:t>
      </w:r>
      <w:r w:rsidRPr="001150AC">
        <w:rPr>
          <w:sz w:val="28"/>
          <w:szCs w:val="28"/>
        </w:rPr>
        <w:t xml:space="preserve"> согласно приложению к </w:t>
      </w:r>
      <w:r w:rsidRPr="00AF7417">
        <w:rPr>
          <w:sz w:val="28"/>
          <w:szCs w:val="28"/>
        </w:rPr>
        <w:t>Правилам.</w:t>
      </w:r>
    </w:p>
    <w:p w:rsidR="00E02476" w:rsidRDefault="00E02476" w:rsidP="00CB1E4C">
      <w:pPr>
        <w:pStyle w:val="a6"/>
        <w:widowControl w:val="0"/>
        <w:tabs>
          <w:tab w:val="left" w:pos="993"/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</w:p>
    <w:p w:rsidR="00E77295" w:rsidRDefault="00E77295" w:rsidP="00CB1E4C">
      <w:pPr>
        <w:pStyle w:val="a6"/>
        <w:widowControl w:val="0"/>
        <w:tabs>
          <w:tab w:val="left" w:pos="993"/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993"/>
          <w:tab w:val="left" w:pos="1134"/>
        </w:tabs>
        <w:spacing w:line="240" w:lineRule="atLeast"/>
        <w:jc w:val="center"/>
        <w:rPr>
          <w:rStyle w:val="s0"/>
          <w:b/>
          <w:color w:val="auto"/>
          <w:sz w:val="28"/>
          <w:szCs w:val="28"/>
        </w:rPr>
      </w:pPr>
      <w:r w:rsidRPr="00AA1668">
        <w:rPr>
          <w:rStyle w:val="s0"/>
          <w:b/>
          <w:color w:val="auto"/>
          <w:sz w:val="28"/>
          <w:szCs w:val="28"/>
        </w:rPr>
        <w:t>Глава 3. Заключительное положение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rStyle w:val="s0"/>
          <w:color w:val="auto"/>
          <w:sz w:val="28"/>
          <w:szCs w:val="28"/>
        </w:rPr>
      </w:pPr>
    </w:p>
    <w:p w:rsidR="003C4F6C" w:rsidRPr="00B80CDC" w:rsidRDefault="00BA7F66" w:rsidP="00FE30F5">
      <w:pPr>
        <w:pStyle w:val="a6"/>
        <w:widowControl w:val="0"/>
        <w:numPr>
          <w:ilvl w:val="0"/>
          <w:numId w:val="8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="003C4F6C"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9D6466" w:rsidRPr="00B80CDC">
        <w:rPr>
          <w:sz w:val="28"/>
          <w:szCs w:val="28"/>
        </w:rPr>
        <w:t xml:space="preserve">Правилами </w:t>
      </w:r>
      <w:r w:rsidR="003C4F6C" w:rsidRPr="00B80CDC">
        <w:rPr>
          <w:sz w:val="28"/>
          <w:szCs w:val="28"/>
        </w:rPr>
        <w:t xml:space="preserve">информации и обеспечивают не менее строгий режим ее защиты, чем действующий на </w:t>
      </w:r>
      <w:r w:rsidRPr="00B80CDC">
        <w:rPr>
          <w:sz w:val="28"/>
          <w:szCs w:val="28"/>
        </w:rPr>
        <w:t>стороне</w:t>
      </w:r>
      <w:r w:rsidR="003C4F6C" w:rsidRPr="00B80CDC">
        <w:rPr>
          <w:sz w:val="28"/>
          <w:szCs w:val="28"/>
        </w:rPr>
        <w:t>, представившей такую информацию.</w:t>
      </w:r>
    </w:p>
    <w:p w:rsidR="003C4F6C" w:rsidRPr="00B80CDC" w:rsidRDefault="003C4F6C" w:rsidP="002A7B98">
      <w:pPr>
        <w:widowControl w:val="0"/>
        <w:jc w:val="right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0F62E6" w:rsidRDefault="000F62E6">
      <w:pPr>
        <w:widowControl w:val="0"/>
        <w:ind w:left="5103"/>
        <w:jc w:val="center"/>
        <w:rPr>
          <w:sz w:val="28"/>
          <w:szCs w:val="28"/>
        </w:rPr>
      </w:pPr>
    </w:p>
    <w:p w:rsidR="00E64328" w:rsidRDefault="00B60BAB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4F6C" w:rsidRPr="00B80CDC">
        <w:rPr>
          <w:sz w:val="28"/>
          <w:szCs w:val="28"/>
        </w:rPr>
        <w:t>риложение</w:t>
      </w:r>
    </w:p>
    <w:p w:rsidR="003C4968" w:rsidRDefault="003C4F6C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к </w:t>
      </w:r>
      <w:r w:rsidR="009D6466" w:rsidRPr="00B80CDC">
        <w:rPr>
          <w:sz w:val="28"/>
          <w:szCs w:val="28"/>
        </w:rPr>
        <w:t xml:space="preserve">Правилам  </w:t>
      </w:r>
      <w:r w:rsidR="00285F4E" w:rsidRPr="00B80CDC">
        <w:rPr>
          <w:sz w:val="28"/>
          <w:szCs w:val="28"/>
        </w:rPr>
        <w:t>представления</w:t>
      </w:r>
      <w:r w:rsidR="00E02476">
        <w:rPr>
          <w:sz w:val="28"/>
          <w:szCs w:val="28"/>
        </w:rPr>
        <w:t xml:space="preserve"> </w:t>
      </w:r>
      <w:r w:rsidR="003C4968" w:rsidRPr="00B80CDC">
        <w:rPr>
          <w:sz w:val="28"/>
          <w:szCs w:val="28"/>
        </w:rPr>
        <w:t>Министерством финансов Республики Казахстан</w:t>
      </w:r>
    </w:p>
    <w:p w:rsidR="003C4968" w:rsidRDefault="003C4968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Национальному Банку </w:t>
      </w:r>
    </w:p>
    <w:p w:rsidR="003C4968" w:rsidRDefault="003C4968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Республики Казахстан</w:t>
      </w:r>
    </w:p>
    <w:p w:rsidR="003C4968" w:rsidRDefault="003C4968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информации о движении товаров</w:t>
      </w:r>
    </w:p>
    <w:p w:rsidR="003C4968" w:rsidRDefault="003C4968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по валютным договорам по экспорту или импорту</w:t>
      </w:r>
    </w:p>
    <w:p w:rsidR="003C4968" w:rsidRDefault="003C4968" w:rsidP="003C4968">
      <w:pPr>
        <w:widowControl w:val="0"/>
        <w:ind w:left="5103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с учетным номером на ежемесячной основе</w:t>
      </w:r>
    </w:p>
    <w:p w:rsidR="003C4F6C" w:rsidRPr="00B80CDC" w:rsidRDefault="003C4F6C" w:rsidP="002A7B98">
      <w:pPr>
        <w:widowControl w:val="0"/>
        <w:jc w:val="right"/>
        <w:rPr>
          <w:sz w:val="28"/>
          <w:szCs w:val="28"/>
        </w:rPr>
      </w:pPr>
    </w:p>
    <w:p w:rsidR="00285F4E" w:rsidRPr="00B80CDC" w:rsidRDefault="00E02476" w:rsidP="002A7B9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B80CDC">
        <w:rPr>
          <w:sz w:val="28"/>
          <w:szCs w:val="28"/>
        </w:rPr>
        <w:t>орма</w:t>
      </w:r>
    </w:p>
    <w:p w:rsidR="00110FAE" w:rsidRDefault="00110FAE" w:rsidP="002A7B98">
      <w:pPr>
        <w:widowControl w:val="0"/>
        <w:jc w:val="right"/>
        <w:rPr>
          <w:sz w:val="28"/>
          <w:szCs w:val="28"/>
        </w:rPr>
      </w:pPr>
    </w:p>
    <w:p w:rsidR="001123FE" w:rsidRPr="00B80CDC" w:rsidRDefault="001123FE" w:rsidP="002A7B98">
      <w:pPr>
        <w:widowControl w:val="0"/>
        <w:jc w:val="right"/>
        <w:rPr>
          <w:sz w:val="28"/>
          <w:szCs w:val="28"/>
        </w:rPr>
      </w:pP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Информация о движении товаров по </w:t>
      </w:r>
      <w:r w:rsidR="0088585A" w:rsidRPr="00B80CDC">
        <w:rPr>
          <w:rStyle w:val="s1"/>
          <w:color w:val="auto"/>
          <w:sz w:val="28"/>
          <w:szCs w:val="28"/>
        </w:rPr>
        <w:t>валютным договорам</w:t>
      </w:r>
    </w:p>
    <w:p w:rsidR="003C4F6C" w:rsidRPr="00B80CDC" w:rsidRDefault="003C4F6C" w:rsidP="002A7B98">
      <w:pPr>
        <w:widowControl w:val="0"/>
        <w:jc w:val="center"/>
        <w:rPr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 экспорту или импорту с учетным номером</w:t>
      </w:r>
    </w:p>
    <w:p w:rsidR="003C4F6C" w:rsidRPr="00B80CDC" w:rsidRDefault="003C4F6C" w:rsidP="002A7B98">
      <w:pPr>
        <w:widowControl w:val="0"/>
        <w:jc w:val="right"/>
        <w:rPr>
          <w:sz w:val="28"/>
          <w:szCs w:val="28"/>
        </w:rPr>
      </w:pPr>
    </w:p>
    <w:p w:rsidR="00C56288" w:rsidRPr="00B80CDC" w:rsidRDefault="00C56288" w:rsidP="00FE30F5">
      <w:pPr>
        <w:widowControl w:val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за  ________ месяц   ___  года</w:t>
      </w:r>
    </w:p>
    <w:p w:rsidR="00C56288" w:rsidRDefault="00C56288" w:rsidP="00FE30F5">
      <w:pPr>
        <w:widowControl w:val="0"/>
        <w:jc w:val="center"/>
        <w:rPr>
          <w:sz w:val="28"/>
          <w:szCs w:val="28"/>
        </w:rPr>
      </w:pPr>
    </w:p>
    <w:p w:rsidR="001123FE" w:rsidRPr="00B80CDC" w:rsidRDefault="001123FE" w:rsidP="00FE30F5">
      <w:pPr>
        <w:widowControl w:val="0"/>
        <w:jc w:val="center"/>
        <w:rPr>
          <w:sz w:val="28"/>
          <w:szCs w:val="28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24"/>
        <w:gridCol w:w="884"/>
        <w:gridCol w:w="1171"/>
        <w:gridCol w:w="996"/>
        <w:gridCol w:w="849"/>
        <w:gridCol w:w="1271"/>
        <w:gridCol w:w="1009"/>
        <w:gridCol w:w="1258"/>
      </w:tblGrid>
      <w:tr w:rsidR="00E02476" w:rsidRPr="00AD50A8" w:rsidTr="000F62E6">
        <w:trPr>
          <w:trHeight w:val="1312"/>
        </w:trPr>
        <w:tc>
          <w:tcPr>
            <w:tcW w:w="600" w:type="pct"/>
            <w:vMerge w:val="restart"/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Номер товара в декларации на товары</w:t>
            </w:r>
          </w:p>
        </w:tc>
        <w:tc>
          <w:tcPr>
            <w:tcW w:w="950" w:type="pct"/>
            <w:gridSpan w:val="2"/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Реквизиты учетного номера валютного договора по экспорту или импорту</w:t>
            </w:r>
          </w:p>
        </w:tc>
        <w:tc>
          <w:tcPr>
            <w:tcW w:w="6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Признак: экспорт или импорт</w:t>
            </w:r>
          </w:p>
        </w:tc>
        <w:tc>
          <w:tcPr>
            <w:tcW w:w="9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Реквизиты валютного договора по экспорту или импорту</w:t>
            </w:r>
          </w:p>
        </w:tc>
        <w:tc>
          <w:tcPr>
            <w:tcW w:w="186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Реквизиты экспортера или импортера</w:t>
            </w:r>
          </w:p>
        </w:tc>
      </w:tr>
      <w:tr w:rsidR="00E02476" w:rsidRPr="00AD50A8" w:rsidTr="000F62E6">
        <w:trPr>
          <w:trHeight w:val="2244"/>
        </w:trPr>
        <w:tc>
          <w:tcPr>
            <w:tcW w:w="600" w:type="pct"/>
            <w:vMerge/>
            <w:textDirection w:val="btLr"/>
            <w:hideMark/>
          </w:tcPr>
          <w:p w:rsidR="003C4968" w:rsidRPr="00AD50A8" w:rsidRDefault="003C4968" w:rsidP="00CD1A6C">
            <w:pPr>
              <w:widowControl w:val="0"/>
              <w:ind w:right="113"/>
              <w:jc w:val="center"/>
            </w:pPr>
          </w:p>
        </w:tc>
        <w:tc>
          <w:tcPr>
            <w:tcW w:w="486" w:type="pct"/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Номер</w:t>
            </w:r>
          </w:p>
        </w:tc>
        <w:tc>
          <w:tcPr>
            <w:tcW w:w="465" w:type="pct"/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Дата</w:t>
            </w:r>
          </w:p>
        </w:tc>
        <w:tc>
          <w:tcPr>
            <w:tcW w:w="616" w:type="pct"/>
            <w:vMerge/>
            <w:vAlign w:val="center"/>
            <w:hideMark/>
          </w:tcPr>
          <w:p w:rsidR="003C4968" w:rsidRPr="00AD50A8" w:rsidRDefault="003C4968" w:rsidP="00CB1E4C">
            <w:pPr>
              <w:keepNext/>
              <w:keepLines/>
              <w:widowControl w:val="0"/>
              <w:spacing w:before="480"/>
              <w:jc w:val="center"/>
              <w:outlineLvl w:val="0"/>
            </w:pPr>
          </w:p>
        </w:tc>
        <w:tc>
          <w:tcPr>
            <w:tcW w:w="5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Номер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t>Дата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proofErr w:type="gramStart"/>
            <w:r w:rsidRPr="00AA1668">
              <w:t>бизнес-идентификационный</w:t>
            </w:r>
            <w:proofErr w:type="gramEnd"/>
            <w:r w:rsidRPr="00AA1668">
              <w:t xml:space="preserve"> номер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t>индивидуальный идентификационный</w:t>
            </w:r>
            <w:r w:rsidR="00395316" w:rsidRPr="00AD50A8">
              <w:rPr>
                <w:rStyle w:val="s0"/>
                <w:color w:val="auto"/>
                <w:sz w:val="24"/>
                <w:szCs w:val="24"/>
              </w:rPr>
              <w:t xml:space="preserve"> номер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Признак – юридическое лицо или индивидуальный предприниматель</w:t>
            </w:r>
          </w:p>
        </w:tc>
      </w:tr>
      <w:tr w:rsidR="00E02476" w:rsidRPr="00AD50A8" w:rsidTr="000F62E6">
        <w:trPr>
          <w:trHeight w:val="274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5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9</w:t>
            </w:r>
          </w:p>
        </w:tc>
      </w:tr>
      <w:tr w:rsidR="00E02476" w:rsidRPr="00AD50A8" w:rsidTr="000F62E6">
        <w:trPr>
          <w:trHeight w:val="287"/>
        </w:trPr>
        <w:tc>
          <w:tcPr>
            <w:tcW w:w="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</w:tr>
    </w:tbl>
    <w:p w:rsidR="005532AA" w:rsidRDefault="003C4F6C" w:rsidP="002A7B98">
      <w:pPr>
        <w:widowControl w:val="0"/>
        <w:rPr>
          <w:rStyle w:val="s3"/>
          <w:i/>
          <w:color w:val="auto"/>
        </w:rPr>
      </w:pPr>
      <w:r w:rsidRPr="00B80CDC">
        <w:rPr>
          <w:rStyle w:val="s0"/>
          <w:color w:val="auto"/>
          <w:sz w:val="28"/>
          <w:szCs w:val="28"/>
        </w:rPr>
        <w:t> </w:t>
      </w:r>
    </w:p>
    <w:p w:rsidR="003C4F6C" w:rsidRPr="00CB1E4C" w:rsidRDefault="00AA1668" w:rsidP="002A7B98">
      <w:pPr>
        <w:widowControl w:val="0"/>
        <w:rPr>
          <w:sz w:val="28"/>
          <w:szCs w:val="28"/>
        </w:rPr>
      </w:pPr>
      <w:r w:rsidRPr="00CB1E4C">
        <w:rPr>
          <w:rStyle w:val="s3"/>
          <w:color w:val="auto"/>
          <w:sz w:val="28"/>
          <w:szCs w:val="28"/>
        </w:rPr>
        <w:t>продолжение таблицы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73"/>
        <w:gridCol w:w="736"/>
        <w:gridCol w:w="859"/>
        <w:gridCol w:w="746"/>
        <w:gridCol w:w="1032"/>
        <w:gridCol w:w="1116"/>
        <w:gridCol w:w="1047"/>
        <w:gridCol w:w="914"/>
        <w:gridCol w:w="809"/>
      </w:tblGrid>
      <w:tr w:rsidR="00B60BAB" w:rsidRPr="00AD50A8" w:rsidTr="00CB1E4C">
        <w:trPr>
          <w:jc w:val="center"/>
        </w:trPr>
        <w:tc>
          <w:tcPr>
            <w:tcW w:w="5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Номер декларации на товары</w:t>
            </w:r>
          </w:p>
        </w:tc>
        <w:tc>
          <w:tcPr>
            <w:tcW w:w="6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Таможенная процедура, указанная в декларации на товары</w:t>
            </w:r>
          </w:p>
        </w:tc>
        <w:tc>
          <w:tcPr>
            <w:tcW w:w="38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Сумма товара по счету</w:t>
            </w:r>
          </w:p>
        </w:tc>
        <w:tc>
          <w:tcPr>
            <w:tcW w:w="4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Дата выпуска товара</w:t>
            </w:r>
          </w:p>
        </w:tc>
        <w:tc>
          <w:tcPr>
            <w:tcW w:w="3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Статус товара</w:t>
            </w:r>
          </w:p>
        </w:tc>
        <w:tc>
          <w:tcPr>
            <w:tcW w:w="5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968" w:rsidRPr="00AD50A8" w:rsidRDefault="00AA1668" w:rsidP="00CB1E4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Дата изменения статуса товара</w:t>
            </w:r>
          </w:p>
        </w:tc>
        <w:tc>
          <w:tcPr>
            <w:tcW w:w="203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Стоимость товара</w:t>
            </w:r>
          </w:p>
        </w:tc>
      </w:tr>
      <w:tr w:rsidR="009E6BCA" w:rsidRPr="00AD50A8" w:rsidTr="00CB1E4C">
        <w:trPr>
          <w:trHeight w:val="3111"/>
          <w:jc w:val="center"/>
        </w:trPr>
        <w:tc>
          <w:tcPr>
            <w:tcW w:w="580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615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386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450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391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541" w:type="pct"/>
            <w:vMerge/>
            <w:vAlign w:val="center"/>
            <w:hideMark/>
          </w:tcPr>
          <w:p w:rsidR="003C4968" w:rsidRPr="00AD50A8" w:rsidRDefault="003C4968" w:rsidP="00CD1A6C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Статистическая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Фактурная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Валюта поставки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Курс валюты</w:t>
            </w:r>
          </w:p>
        </w:tc>
      </w:tr>
      <w:tr w:rsidR="009E6BCA" w:rsidRPr="00AD50A8" w:rsidTr="00CB1E4C">
        <w:trPr>
          <w:jc w:val="center"/>
        </w:trPr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10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11</w:t>
            </w:r>
          </w:p>
        </w:tc>
        <w:tc>
          <w:tcPr>
            <w:tcW w:w="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12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13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14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15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16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17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rPr>
                <w:rStyle w:val="s0"/>
                <w:sz w:val="24"/>
                <w:szCs w:val="24"/>
              </w:rPr>
              <w:t>18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  <w:jc w:val="center"/>
            </w:pPr>
            <w:r w:rsidRPr="00AA1668">
              <w:t>19</w:t>
            </w:r>
          </w:p>
        </w:tc>
      </w:tr>
      <w:tr w:rsidR="009E6BCA" w:rsidRPr="00AD50A8" w:rsidTr="00CB1E4C">
        <w:trPr>
          <w:jc w:val="center"/>
        </w:trPr>
        <w:tc>
          <w:tcPr>
            <w:tcW w:w="5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6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968" w:rsidRPr="00AD50A8" w:rsidRDefault="00AA1668" w:rsidP="00CD1A6C">
            <w:pPr>
              <w:widowControl w:val="0"/>
            </w:pPr>
            <w:r w:rsidRPr="00AA1668">
              <w:rPr>
                <w:rStyle w:val="s0"/>
                <w:sz w:val="24"/>
                <w:szCs w:val="24"/>
              </w:rPr>
              <w:t> </w:t>
            </w:r>
          </w:p>
        </w:tc>
      </w:tr>
    </w:tbl>
    <w:p w:rsidR="003C4F6C" w:rsidRPr="00B80CDC" w:rsidRDefault="003C4F6C" w:rsidP="002A7B98">
      <w:pPr>
        <w:widowControl w:val="0"/>
        <w:rPr>
          <w:rStyle w:val="s0"/>
          <w:color w:val="auto"/>
          <w:sz w:val="28"/>
          <w:szCs w:val="28"/>
        </w:rPr>
      </w:pPr>
    </w:p>
    <w:p w:rsidR="003C4968" w:rsidRPr="00CB1E4C" w:rsidRDefault="003C4968" w:rsidP="003C4968">
      <w:pPr>
        <w:widowControl w:val="0"/>
        <w:rPr>
          <w:sz w:val="28"/>
          <w:szCs w:val="28"/>
        </w:rPr>
      </w:pPr>
      <w:bookmarkStart w:id="1" w:name="SUB61"/>
      <w:bookmarkEnd w:id="1"/>
      <w:r w:rsidRPr="00CB1E4C">
        <w:rPr>
          <w:rStyle w:val="s3"/>
          <w:color w:val="auto"/>
          <w:sz w:val="28"/>
          <w:szCs w:val="28"/>
        </w:rPr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941"/>
      </w:tblGrid>
      <w:tr w:rsidR="003C4968" w:rsidRPr="00AD50A8" w:rsidTr="00CD1A6C">
        <w:tc>
          <w:tcPr>
            <w:tcW w:w="1875" w:type="dxa"/>
            <w:shd w:val="clear" w:color="auto" w:fill="auto"/>
          </w:tcPr>
          <w:p w:rsidR="003C4968" w:rsidRPr="00AD50A8" w:rsidRDefault="00AA1668" w:rsidP="00CD1A6C">
            <w:pPr>
              <w:widowControl w:val="0"/>
              <w:ind w:right="113"/>
              <w:jc w:val="center"/>
              <w:rPr>
                <w:rStyle w:val="s0"/>
                <w:sz w:val="24"/>
                <w:szCs w:val="24"/>
              </w:rPr>
            </w:pPr>
            <w:r w:rsidRPr="00AA1668">
              <w:rPr>
                <w:rStyle w:val="s0"/>
                <w:sz w:val="24"/>
                <w:szCs w:val="24"/>
              </w:rPr>
              <w:t>Код характера сделки</w:t>
            </w:r>
          </w:p>
        </w:tc>
        <w:tc>
          <w:tcPr>
            <w:tcW w:w="2941" w:type="dxa"/>
            <w:shd w:val="clear" w:color="auto" w:fill="auto"/>
          </w:tcPr>
          <w:p w:rsidR="003C4968" w:rsidRPr="00AD50A8" w:rsidRDefault="00AA1668" w:rsidP="00CD1A6C">
            <w:pPr>
              <w:widowControl w:val="0"/>
              <w:ind w:right="113"/>
              <w:jc w:val="center"/>
              <w:rPr>
                <w:rStyle w:val="s0"/>
                <w:sz w:val="24"/>
                <w:szCs w:val="24"/>
              </w:rPr>
            </w:pPr>
            <w:r w:rsidRPr="00AA1668">
              <w:rPr>
                <w:rStyle w:val="s0"/>
                <w:sz w:val="24"/>
                <w:szCs w:val="24"/>
              </w:rPr>
              <w:t>Код особенностей внешнеэкономической сделки</w:t>
            </w:r>
          </w:p>
        </w:tc>
      </w:tr>
      <w:tr w:rsidR="003C4968" w:rsidRPr="00AD50A8" w:rsidTr="00CD1A6C">
        <w:tc>
          <w:tcPr>
            <w:tcW w:w="1875" w:type="dxa"/>
            <w:shd w:val="clear" w:color="auto" w:fill="auto"/>
          </w:tcPr>
          <w:p w:rsidR="003C4968" w:rsidRPr="00AD50A8" w:rsidRDefault="00AA1668" w:rsidP="00CD1A6C">
            <w:pPr>
              <w:widowControl w:val="0"/>
              <w:ind w:right="113"/>
              <w:jc w:val="center"/>
              <w:rPr>
                <w:rStyle w:val="s0"/>
                <w:sz w:val="24"/>
                <w:szCs w:val="24"/>
              </w:rPr>
            </w:pPr>
            <w:r w:rsidRPr="00AA1668">
              <w:rPr>
                <w:rStyle w:val="s0"/>
                <w:sz w:val="24"/>
                <w:szCs w:val="24"/>
              </w:rPr>
              <w:t>20</w:t>
            </w:r>
          </w:p>
        </w:tc>
        <w:tc>
          <w:tcPr>
            <w:tcW w:w="2941" w:type="dxa"/>
            <w:shd w:val="clear" w:color="auto" w:fill="auto"/>
          </w:tcPr>
          <w:p w:rsidR="003C4968" w:rsidRPr="00AD50A8" w:rsidRDefault="00AA1668" w:rsidP="00CD1A6C">
            <w:pPr>
              <w:widowControl w:val="0"/>
              <w:ind w:right="113"/>
              <w:jc w:val="center"/>
              <w:rPr>
                <w:rStyle w:val="s0"/>
                <w:sz w:val="24"/>
                <w:szCs w:val="24"/>
              </w:rPr>
            </w:pPr>
            <w:r w:rsidRPr="00AA1668">
              <w:rPr>
                <w:rStyle w:val="s0"/>
                <w:sz w:val="24"/>
                <w:szCs w:val="24"/>
              </w:rPr>
              <w:t>21</w:t>
            </w:r>
          </w:p>
        </w:tc>
      </w:tr>
    </w:tbl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1123FE" w:rsidRDefault="001123FE">
      <w:pPr>
        <w:widowControl w:val="0"/>
        <w:ind w:left="5103"/>
        <w:jc w:val="center"/>
        <w:rPr>
          <w:sz w:val="28"/>
        </w:rPr>
      </w:pPr>
    </w:p>
    <w:p w:rsidR="00E64328" w:rsidRDefault="00F31250">
      <w:pPr>
        <w:widowControl w:val="0"/>
        <w:ind w:left="5103"/>
        <w:jc w:val="center"/>
        <w:rPr>
          <w:sz w:val="28"/>
        </w:rPr>
      </w:pPr>
      <w:r w:rsidRPr="00B80CDC">
        <w:rPr>
          <w:sz w:val="28"/>
        </w:rPr>
        <w:lastRenderedPageBreak/>
        <w:t>Приложение</w:t>
      </w:r>
    </w:p>
    <w:p w:rsidR="00B60BAB" w:rsidRDefault="00F31250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B80CDC">
        <w:rPr>
          <w:sz w:val="28"/>
        </w:rPr>
        <w:t>к форме «</w:t>
      </w:r>
      <w:r w:rsidRPr="00B80CDC">
        <w:rPr>
          <w:rStyle w:val="s1"/>
          <w:color w:val="auto"/>
          <w:sz w:val="28"/>
          <w:szCs w:val="28"/>
        </w:rPr>
        <w:t xml:space="preserve">Информация о </w:t>
      </w:r>
    </w:p>
    <w:p w:rsidR="00E64328" w:rsidRDefault="00F31250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proofErr w:type="gramStart"/>
      <w:r w:rsidRPr="00B80CDC">
        <w:rPr>
          <w:rStyle w:val="s1"/>
          <w:color w:val="auto"/>
          <w:sz w:val="28"/>
          <w:szCs w:val="28"/>
        </w:rPr>
        <w:t>движении</w:t>
      </w:r>
      <w:proofErr w:type="gramEnd"/>
      <w:r w:rsidRPr="00B80CDC">
        <w:rPr>
          <w:rStyle w:val="s1"/>
          <w:color w:val="auto"/>
          <w:sz w:val="28"/>
          <w:szCs w:val="28"/>
        </w:rPr>
        <w:t xml:space="preserve"> товаров</w:t>
      </w:r>
    </w:p>
    <w:p w:rsidR="00E64328" w:rsidRDefault="00F31250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 валютным договорам</w:t>
      </w:r>
    </w:p>
    <w:p w:rsidR="00E64328" w:rsidRDefault="00F31250">
      <w:pPr>
        <w:widowControl w:val="0"/>
        <w:ind w:left="5103"/>
        <w:jc w:val="center"/>
        <w:rPr>
          <w:rStyle w:val="s1"/>
          <w:color w:val="auto"/>
          <w:sz w:val="28"/>
          <w:szCs w:val="22"/>
        </w:rPr>
      </w:pPr>
      <w:r w:rsidRPr="00B80CDC">
        <w:rPr>
          <w:rStyle w:val="s1"/>
          <w:color w:val="auto"/>
          <w:sz w:val="28"/>
          <w:szCs w:val="28"/>
        </w:rPr>
        <w:t>по экспорту или импорту с учетным номером</w:t>
      </w:r>
      <w:r w:rsidRPr="00B80CDC">
        <w:rPr>
          <w:rStyle w:val="s1"/>
          <w:color w:val="auto"/>
          <w:sz w:val="28"/>
        </w:rPr>
        <w:t>»</w:t>
      </w:r>
    </w:p>
    <w:p w:rsidR="00F31250" w:rsidRPr="00B80CDC" w:rsidRDefault="00F31250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F31250" w:rsidRPr="00B80CDC" w:rsidRDefault="00F31250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Пояснение по заполнению формы</w:t>
      </w:r>
    </w:p>
    <w:p w:rsidR="009D6466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 «Информация о движении товаров по </w:t>
      </w:r>
      <w:r w:rsidR="00F31250" w:rsidRPr="00B80CDC">
        <w:rPr>
          <w:rStyle w:val="s1"/>
          <w:color w:val="auto"/>
          <w:sz w:val="28"/>
          <w:szCs w:val="28"/>
        </w:rPr>
        <w:t>валютным договорам</w:t>
      </w:r>
    </w:p>
    <w:p w:rsidR="003C4F6C" w:rsidRPr="00B80CDC" w:rsidRDefault="003C4F6C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по экспорту или импорту с учетным номером»</w:t>
      </w:r>
    </w:p>
    <w:p w:rsidR="003C4F6C" w:rsidRPr="00B80CDC" w:rsidRDefault="003C4F6C" w:rsidP="002A7B98">
      <w:pPr>
        <w:widowControl w:val="0"/>
        <w:ind w:firstLine="709"/>
        <w:jc w:val="both"/>
        <w:rPr>
          <w:sz w:val="28"/>
          <w:szCs w:val="28"/>
        </w:rPr>
      </w:pP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 указывается порядковый номер товара в декларации на товары (графа 32 </w:t>
      </w:r>
      <w:r w:rsidR="00F31250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</w:t>
      </w:r>
      <w:r w:rsidR="00F31250" w:rsidRPr="00B80CDC">
        <w:rPr>
          <w:rStyle w:val="s0"/>
          <w:color w:val="auto"/>
          <w:sz w:val="28"/>
          <w:szCs w:val="28"/>
        </w:rPr>
        <w:t>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графах 2 и 3 </w:t>
      </w:r>
      <w:r w:rsidR="002B586B" w:rsidRPr="00B80CDC">
        <w:rPr>
          <w:rStyle w:val="s0"/>
          <w:color w:val="auto"/>
          <w:sz w:val="28"/>
          <w:szCs w:val="28"/>
        </w:rPr>
        <w:t xml:space="preserve">указываются </w:t>
      </w:r>
      <w:r w:rsidRPr="00B80CDC">
        <w:rPr>
          <w:rStyle w:val="s0"/>
          <w:color w:val="auto"/>
          <w:sz w:val="28"/>
          <w:szCs w:val="28"/>
        </w:rPr>
        <w:t xml:space="preserve">учетный номер валютного договора по экспорту или импорту и дата его присвоения при его наличии (графа 44 </w:t>
      </w:r>
      <w:r w:rsidR="00F31250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Графы 3, 6, 13 и 15 заполняются путем указания восьми цифр в следующем порядке: день, месяц, год.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4 заполняется с учетом следующих признаков: 1 – если валютный договор по экспорту и 2 – если валютный договор по импорту.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</w:t>
      </w:r>
      <w:r w:rsidR="00C56288" w:rsidRPr="00B80CDC">
        <w:rPr>
          <w:rStyle w:val="s0"/>
          <w:color w:val="auto"/>
          <w:sz w:val="28"/>
          <w:szCs w:val="28"/>
        </w:rPr>
        <w:t>ы</w:t>
      </w:r>
      <w:r w:rsidRPr="00B80CDC">
        <w:rPr>
          <w:rStyle w:val="s0"/>
          <w:color w:val="auto"/>
          <w:sz w:val="28"/>
          <w:szCs w:val="28"/>
        </w:rPr>
        <w:t xml:space="preserve"> 5 </w:t>
      </w:r>
      <w:r w:rsidR="00C56288" w:rsidRPr="00B80CDC">
        <w:rPr>
          <w:rStyle w:val="s0"/>
          <w:color w:val="auto"/>
          <w:sz w:val="28"/>
          <w:szCs w:val="28"/>
        </w:rPr>
        <w:t xml:space="preserve">и 6 заполняются </w:t>
      </w:r>
      <w:r w:rsidRPr="00B80CDC">
        <w:rPr>
          <w:rStyle w:val="s0"/>
          <w:color w:val="auto"/>
          <w:sz w:val="28"/>
          <w:szCs w:val="28"/>
        </w:rPr>
        <w:t>путем указания номера</w:t>
      </w:r>
      <w:r w:rsidR="00C56288" w:rsidRPr="00B80CDC">
        <w:rPr>
          <w:rStyle w:val="s0"/>
          <w:color w:val="auto"/>
          <w:sz w:val="28"/>
          <w:szCs w:val="28"/>
        </w:rPr>
        <w:t xml:space="preserve"> (при наличии) и даты </w:t>
      </w:r>
      <w:r w:rsidRPr="00B80CDC">
        <w:rPr>
          <w:rStyle w:val="s0"/>
          <w:color w:val="auto"/>
          <w:sz w:val="28"/>
          <w:szCs w:val="28"/>
        </w:rPr>
        <w:t xml:space="preserve">валютного договора по экспорту или импорту (графа 44 </w:t>
      </w:r>
      <w:r w:rsidR="00F31250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7 заполняется</w:t>
      </w:r>
      <w:r w:rsidR="000D32A0" w:rsidRPr="00B80CDC">
        <w:rPr>
          <w:rStyle w:val="s0"/>
          <w:color w:val="auto"/>
          <w:sz w:val="28"/>
          <w:szCs w:val="28"/>
        </w:rPr>
        <w:t xml:space="preserve"> путем указания </w:t>
      </w:r>
      <w:proofErr w:type="gramStart"/>
      <w:r w:rsidR="00110FAE">
        <w:rPr>
          <w:rStyle w:val="s0"/>
          <w:color w:val="auto"/>
          <w:sz w:val="28"/>
          <w:szCs w:val="28"/>
        </w:rPr>
        <w:t>бизнес-идентификационного</w:t>
      </w:r>
      <w:proofErr w:type="gramEnd"/>
      <w:r w:rsidR="00110FAE">
        <w:rPr>
          <w:rStyle w:val="s0"/>
          <w:color w:val="auto"/>
          <w:sz w:val="28"/>
          <w:szCs w:val="28"/>
        </w:rPr>
        <w:t xml:space="preserve"> номера</w:t>
      </w:r>
      <w:r w:rsidR="000D32A0" w:rsidRPr="00B80CDC">
        <w:rPr>
          <w:rStyle w:val="s0"/>
          <w:color w:val="auto"/>
          <w:sz w:val="28"/>
          <w:szCs w:val="28"/>
        </w:rPr>
        <w:t xml:space="preserve"> экспортера или импортера</w:t>
      </w:r>
      <w:r w:rsidRPr="00B80CDC">
        <w:rPr>
          <w:rStyle w:val="s0"/>
          <w:color w:val="auto"/>
          <w:sz w:val="28"/>
          <w:szCs w:val="28"/>
        </w:rPr>
        <w:t xml:space="preserve">, если в графе 9 указан признак «1» </w:t>
      </w:r>
      <w:r w:rsidRPr="00B80CDC">
        <w:rPr>
          <w:sz w:val="28"/>
          <w:szCs w:val="28"/>
        </w:rPr>
        <w:t>(</w:t>
      </w:r>
      <w:r w:rsidRPr="00B80CDC">
        <w:rPr>
          <w:rStyle w:val="s0"/>
          <w:color w:val="auto"/>
          <w:sz w:val="28"/>
          <w:szCs w:val="28"/>
        </w:rPr>
        <w:t xml:space="preserve">графа 9 </w:t>
      </w:r>
      <w:r w:rsidR="00F31250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8 заполняется</w:t>
      </w:r>
      <w:r w:rsidR="000D32A0" w:rsidRPr="00B80CDC">
        <w:rPr>
          <w:rStyle w:val="s0"/>
          <w:color w:val="auto"/>
          <w:sz w:val="28"/>
          <w:szCs w:val="28"/>
        </w:rPr>
        <w:t xml:space="preserve"> путем указания </w:t>
      </w:r>
      <w:r w:rsidR="00110FAE">
        <w:rPr>
          <w:rStyle w:val="s0"/>
          <w:color w:val="auto"/>
          <w:sz w:val="28"/>
          <w:szCs w:val="28"/>
        </w:rPr>
        <w:t>индивидуального идентификационного номера</w:t>
      </w:r>
      <w:r w:rsidR="000D32A0" w:rsidRPr="00B80CDC">
        <w:rPr>
          <w:rStyle w:val="s0"/>
          <w:color w:val="auto"/>
          <w:sz w:val="28"/>
          <w:szCs w:val="28"/>
        </w:rPr>
        <w:t xml:space="preserve"> экспортера или импортера</w:t>
      </w:r>
      <w:r w:rsidRPr="00B80CDC">
        <w:rPr>
          <w:rStyle w:val="s0"/>
          <w:color w:val="auto"/>
          <w:sz w:val="28"/>
          <w:szCs w:val="28"/>
        </w:rPr>
        <w:t xml:space="preserve">, если в графе 9 указан признак «2» </w:t>
      </w:r>
      <w:r w:rsidRPr="00B80CDC">
        <w:rPr>
          <w:sz w:val="28"/>
          <w:szCs w:val="28"/>
        </w:rPr>
        <w:t>(</w:t>
      </w:r>
      <w:r w:rsidRPr="00B80CDC">
        <w:rPr>
          <w:rStyle w:val="s0"/>
          <w:color w:val="auto"/>
          <w:sz w:val="28"/>
          <w:szCs w:val="28"/>
        </w:rPr>
        <w:t xml:space="preserve">графа 9 </w:t>
      </w:r>
      <w:r w:rsidR="00F31250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9 указывается признак «1», если экспортер или импортер является юридическим лицом (филиалом юридического лица), или признак «2», если экспортер или импортер является индивидуальным предпринимателем.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10 указывается регистрационный номер декларации на товары (</w:t>
      </w:r>
      <w:r w:rsidR="009D6466" w:rsidRPr="00B80CDC">
        <w:rPr>
          <w:rStyle w:val="s0"/>
          <w:color w:val="auto"/>
          <w:sz w:val="28"/>
          <w:szCs w:val="28"/>
        </w:rPr>
        <w:t xml:space="preserve">буквенная </w:t>
      </w:r>
      <w:r w:rsidRPr="00B80CDC">
        <w:rPr>
          <w:rStyle w:val="s0"/>
          <w:color w:val="auto"/>
          <w:sz w:val="28"/>
          <w:szCs w:val="28"/>
        </w:rPr>
        <w:t xml:space="preserve">графа </w:t>
      </w:r>
      <w:r w:rsidR="00457FF4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</w:t>
      </w:r>
    </w:p>
    <w:p w:rsidR="003C4F6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11 заполняется с указанием цифрового обозначения таможенной процедуры согласно классификатору, используемому органа</w:t>
      </w:r>
      <w:r w:rsidR="00D11057">
        <w:rPr>
          <w:rStyle w:val="s0"/>
          <w:color w:val="auto"/>
          <w:sz w:val="28"/>
          <w:szCs w:val="28"/>
        </w:rPr>
        <w:t>ми</w:t>
      </w:r>
      <w:r w:rsidRPr="00B80CDC">
        <w:rPr>
          <w:rStyle w:val="s0"/>
          <w:color w:val="auto"/>
          <w:sz w:val="28"/>
          <w:szCs w:val="28"/>
        </w:rPr>
        <w:t xml:space="preserve"> государственных доходов для целей декларирования товаров, перемещаемых через таможенную границу </w:t>
      </w:r>
      <w:r w:rsidR="001607D4" w:rsidRPr="00B80CDC">
        <w:rPr>
          <w:rStyle w:val="s0"/>
          <w:color w:val="auto"/>
          <w:sz w:val="28"/>
          <w:szCs w:val="28"/>
        </w:rPr>
        <w:t xml:space="preserve">Евразийского экономического союза </w:t>
      </w:r>
      <w:r w:rsidRPr="00B80CDC">
        <w:rPr>
          <w:rStyle w:val="s0"/>
          <w:color w:val="auto"/>
          <w:sz w:val="28"/>
          <w:szCs w:val="28"/>
        </w:rPr>
        <w:t xml:space="preserve">(второй подраздел графы 1 </w:t>
      </w:r>
      <w:r w:rsidR="00457FF4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735FE2">
        <w:rPr>
          <w:rStyle w:val="s0"/>
          <w:color w:val="auto"/>
          <w:sz w:val="28"/>
          <w:szCs w:val="28"/>
        </w:rPr>
        <w:t>Таможенные процедуры экспорт 10 (</w:t>
      </w:r>
      <w:r w:rsidRPr="00735FE2">
        <w:rPr>
          <w:sz w:val="28"/>
          <w:szCs w:val="28"/>
        </w:rPr>
        <w:t>Экспорт</w:t>
      </w:r>
      <w:r w:rsidRPr="00735FE2">
        <w:rPr>
          <w:rStyle w:val="s0"/>
          <w:color w:val="auto"/>
          <w:sz w:val="28"/>
          <w:szCs w:val="28"/>
        </w:rPr>
        <w:t>), 21 (</w:t>
      </w:r>
      <w:r w:rsidRPr="00735FE2">
        <w:rPr>
          <w:sz w:val="28"/>
          <w:szCs w:val="28"/>
        </w:rPr>
        <w:t>Переработка вне таможенной территории</w:t>
      </w:r>
      <w:r w:rsidRPr="00735FE2">
        <w:rPr>
          <w:rStyle w:val="s0"/>
          <w:color w:val="auto"/>
          <w:sz w:val="28"/>
          <w:szCs w:val="28"/>
        </w:rPr>
        <w:t>), 96 (</w:t>
      </w:r>
      <w:r w:rsidRPr="00735FE2">
        <w:rPr>
          <w:sz w:val="28"/>
          <w:szCs w:val="28"/>
        </w:rPr>
        <w:t>Беспошлинная торговля</w:t>
      </w:r>
      <w:r w:rsidRPr="00735FE2">
        <w:rPr>
          <w:rStyle w:val="s0"/>
          <w:color w:val="auto"/>
          <w:sz w:val="28"/>
          <w:szCs w:val="28"/>
        </w:rPr>
        <w:t xml:space="preserve">) в рамках </w:t>
      </w:r>
      <w:r w:rsidR="00AF5D45">
        <w:rPr>
          <w:rStyle w:val="s0"/>
          <w:color w:val="auto"/>
          <w:sz w:val="28"/>
          <w:szCs w:val="28"/>
        </w:rPr>
        <w:t xml:space="preserve">экспортно-импортного валютного контроля </w:t>
      </w:r>
      <w:r w:rsidRPr="00735FE2">
        <w:rPr>
          <w:rStyle w:val="s0"/>
          <w:color w:val="auto"/>
          <w:sz w:val="28"/>
          <w:szCs w:val="28"/>
        </w:rPr>
        <w:t xml:space="preserve"> учитываются как экспорт товаров.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735FE2">
        <w:rPr>
          <w:rStyle w:val="s0"/>
          <w:color w:val="auto"/>
          <w:sz w:val="28"/>
          <w:szCs w:val="28"/>
        </w:rPr>
        <w:lastRenderedPageBreak/>
        <w:t>Таможенная процедура экспорт 23 (</w:t>
      </w:r>
      <w:r w:rsidRPr="00735FE2">
        <w:rPr>
          <w:sz w:val="28"/>
          <w:szCs w:val="28"/>
        </w:rPr>
        <w:t>Временный вывоз</w:t>
      </w:r>
      <w:r w:rsidRPr="00735FE2">
        <w:rPr>
          <w:rStyle w:val="s0"/>
          <w:color w:val="auto"/>
          <w:sz w:val="28"/>
          <w:szCs w:val="28"/>
        </w:rPr>
        <w:t>) учитывается как экспорт товаров, если срок временного вывоза составляет один год и более.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5FE2">
        <w:rPr>
          <w:rStyle w:val="s0"/>
          <w:color w:val="auto"/>
          <w:sz w:val="28"/>
          <w:szCs w:val="28"/>
        </w:rPr>
        <w:t>Таможенная процедура экспорт 31 (</w:t>
      </w:r>
      <w:r w:rsidRPr="00735FE2">
        <w:rPr>
          <w:sz w:val="28"/>
          <w:szCs w:val="28"/>
        </w:rPr>
        <w:t>Реэкспорт) учитывается как экспорт товаров, если предварительно эти товары оформлялись под таможенной процедурой импорт 40 (Выпуск для внутреннего потребления).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735FE2">
        <w:rPr>
          <w:sz w:val="28"/>
          <w:szCs w:val="28"/>
        </w:rPr>
        <w:t>Таможенные процедуры импорт 40 (Выпуск для внутреннего потребления), 51 (Переработка на таможенной территории), 70 (Таможенный склад), 77 (Свободный склад), 78 (Свободная таможенная зона), 91 (Переработка для внутреннего потребления), 94 (Отказ в пользу государства)</w:t>
      </w:r>
      <w:r w:rsidRPr="00735FE2">
        <w:rPr>
          <w:rStyle w:val="s0"/>
          <w:color w:val="auto"/>
          <w:sz w:val="28"/>
          <w:szCs w:val="28"/>
        </w:rPr>
        <w:t>, 96 (</w:t>
      </w:r>
      <w:r w:rsidRPr="00735FE2">
        <w:rPr>
          <w:sz w:val="28"/>
          <w:szCs w:val="28"/>
        </w:rPr>
        <w:t>Беспошлинная торговля</w:t>
      </w:r>
      <w:r w:rsidRPr="00735FE2">
        <w:rPr>
          <w:rStyle w:val="s0"/>
          <w:color w:val="auto"/>
          <w:sz w:val="28"/>
          <w:szCs w:val="28"/>
        </w:rPr>
        <w:t xml:space="preserve">) в рамках </w:t>
      </w:r>
      <w:r w:rsidR="00AF5D45">
        <w:rPr>
          <w:rStyle w:val="s0"/>
          <w:color w:val="auto"/>
          <w:sz w:val="28"/>
          <w:szCs w:val="28"/>
        </w:rPr>
        <w:t xml:space="preserve">экспортно-импортного валютного контроля </w:t>
      </w:r>
      <w:r w:rsidRPr="00735FE2">
        <w:rPr>
          <w:rStyle w:val="s0"/>
          <w:color w:val="auto"/>
          <w:sz w:val="28"/>
          <w:szCs w:val="28"/>
        </w:rPr>
        <w:t>учитываются как импорт товаров.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735FE2">
        <w:rPr>
          <w:rStyle w:val="s0"/>
          <w:color w:val="auto"/>
          <w:sz w:val="28"/>
          <w:szCs w:val="28"/>
        </w:rPr>
        <w:t>Таможенная процедура импорт 53 (</w:t>
      </w:r>
      <w:r w:rsidRPr="00735FE2">
        <w:rPr>
          <w:sz w:val="28"/>
          <w:szCs w:val="28"/>
        </w:rPr>
        <w:t>Временный ввоз (допуск)</w:t>
      </w:r>
      <w:r w:rsidRPr="00735FE2">
        <w:rPr>
          <w:rStyle w:val="s0"/>
          <w:color w:val="auto"/>
          <w:sz w:val="28"/>
          <w:szCs w:val="28"/>
        </w:rPr>
        <w:t>) учитывается как импорт товаров, если срок временного ввоза составляет один год и более.</w:t>
      </w:r>
    </w:p>
    <w:p w:rsidR="00E64328" w:rsidRDefault="00735FE2">
      <w:pPr>
        <w:pStyle w:val="a6"/>
        <w:widowControl w:val="0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5FE2">
        <w:rPr>
          <w:rStyle w:val="s0"/>
          <w:color w:val="auto"/>
          <w:sz w:val="28"/>
          <w:szCs w:val="28"/>
        </w:rPr>
        <w:t>Таможенная процедура импорт 60 (</w:t>
      </w:r>
      <w:r w:rsidRPr="00735FE2">
        <w:rPr>
          <w:sz w:val="28"/>
          <w:szCs w:val="28"/>
        </w:rPr>
        <w:t xml:space="preserve">Реимпорт) учитывается как импорт товаров, если предварительно эти товары оформлялись под таможенной процедурой </w:t>
      </w:r>
      <w:r w:rsidRPr="00735FE2">
        <w:rPr>
          <w:rStyle w:val="s0"/>
          <w:color w:val="auto"/>
          <w:sz w:val="28"/>
          <w:szCs w:val="28"/>
        </w:rPr>
        <w:t>экспорт 10 (</w:t>
      </w:r>
      <w:r w:rsidRPr="00735FE2">
        <w:rPr>
          <w:sz w:val="28"/>
          <w:szCs w:val="28"/>
        </w:rPr>
        <w:t>Экспорт</w:t>
      </w:r>
      <w:r w:rsidRPr="00735FE2">
        <w:rPr>
          <w:rStyle w:val="s0"/>
          <w:color w:val="auto"/>
          <w:sz w:val="28"/>
          <w:szCs w:val="28"/>
        </w:rPr>
        <w:t>)</w:t>
      </w:r>
      <w:r w:rsidRPr="00735FE2">
        <w:rPr>
          <w:sz w:val="28"/>
          <w:szCs w:val="28"/>
        </w:rPr>
        <w:t>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12 указывается общая сумма товара по счету (графа 22</w:t>
      </w:r>
      <w:r w:rsidR="00AF5D45">
        <w:rPr>
          <w:rStyle w:val="s0"/>
          <w:color w:val="auto"/>
          <w:sz w:val="28"/>
          <w:szCs w:val="28"/>
        </w:rPr>
        <w:t xml:space="preserve"> </w:t>
      </w:r>
      <w:r w:rsidR="00457FF4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9D6466" w:rsidRPr="00B80CDC" w:rsidRDefault="009D6466" w:rsidP="00FE30F5">
      <w:pPr>
        <w:pStyle w:val="a6"/>
        <w:widowControl w:val="0"/>
        <w:numPr>
          <w:ilvl w:val="0"/>
          <w:numId w:val="83"/>
        </w:numPr>
        <w:tabs>
          <w:tab w:val="left" w:pos="241"/>
          <w:tab w:val="left" w:pos="1134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13 у</w:t>
      </w:r>
      <w:r w:rsidRPr="00B80CDC">
        <w:rPr>
          <w:snapToGrid w:val="0"/>
          <w:sz w:val="28"/>
          <w:szCs w:val="28"/>
        </w:rPr>
        <w:t>казывается дата принятия органом государственных доходов решения о выпуске (в том числе об условном выпуске) товара.</w:t>
      </w:r>
    </w:p>
    <w:p w:rsidR="009D6466" w:rsidRPr="00B80CDC" w:rsidRDefault="009D6466" w:rsidP="00FE30F5">
      <w:pPr>
        <w:pStyle w:val="a6"/>
        <w:widowControl w:val="0"/>
        <w:numPr>
          <w:ilvl w:val="0"/>
          <w:numId w:val="83"/>
        </w:numPr>
        <w:tabs>
          <w:tab w:val="left" w:pos="241"/>
          <w:tab w:val="left" w:pos="1134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14 указывается статус товара (</w:t>
      </w:r>
      <w:r w:rsidRPr="00B80CDC">
        <w:rPr>
          <w:snapToGrid w:val="0"/>
          <w:sz w:val="28"/>
          <w:szCs w:val="28"/>
        </w:rPr>
        <w:t>выпущен, отозван, отказан</w:t>
      </w:r>
      <w:r w:rsidR="002265AD" w:rsidRPr="00B80CDC">
        <w:rPr>
          <w:snapToGrid w:val="0"/>
          <w:sz w:val="28"/>
          <w:szCs w:val="28"/>
        </w:rPr>
        <w:t>о</w:t>
      </w:r>
      <w:r w:rsidRPr="00B80CDC">
        <w:rPr>
          <w:snapToGrid w:val="0"/>
          <w:sz w:val="28"/>
          <w:szCs w:val="28"/>
        </w:rPr>
        <w:t xml:space="preserve"> в выпуске, условно выпущен, скорректирован).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15 указывается дата изменения статуса товара.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16 статистическая стоимость товара указывается в единицах долларов </w:t>
      </w:r>
      <w:r w:rsidR="00B60BAB" w:rsidRPr="00B80CDC">
        <w:rPr>
          <w:rStyle w:val="s0"/>
          <w:color w:val="auto"/>
          <w:sz w:val="28"/>
          <w:szCs w:val="28"/>
        </w:rPr>
        <w:t>С</w:t>
      </w:r>
      <w:r w:rsidR="00B60BAB">
        <w:rPr>
          <w:rStyle w:val="s0"/>
          <w:color w:val="auto"/>
          <w:sz w:val="28"/>
          <w:szCs w:val="28"/>
        </w:rPr>
        <w:t>оединенных</w:t>
      </w:r>
      <w:r w:rsidR="00D11057">
        <w:rPr>
          <w:rStyle w:val="s0"/>
          <w:color w:val="auto"/>
          <w:sz w:val="28"/>
          <w:szCs w:val="28"/>
        </w:rPr>
        <w:t xml:space="preserve"> Штатов Америки</w:t>
      </w:r>
      <w:r w:rsidRPr="00B80CDC">
        <w:rPr>
          <w:rStyle w:val="s0"/>
          <w:color w:val="auto"/>
          <w:sz w:val="28"/>
          <w:szCs w:val="28"/>
        </w:rPr>
        <w:t xml:space="preserve"> (графа 46 </w:t>
      </w:r>
      <w:r w:rsidR="00457FF4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80CD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17 указывается фактурная стоимость товара в единицах валюты поставки (графа 42 </w:t>
      </w:r>
      <w:r w:rsidR="00457FF4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3C4F6C" w:rsidRPr="00B60BAB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18 указывается буквенное обозначение валюты поставки </w:t>
      </w:r>
      <w:r w:rsidRPr="00B60BAB">
        <w:rPr>
          <w:rStyle w:val="s0"/>
          <w:color w:val="auto"/>
          <w:sz w:val="28"/>
          <w:szCs w:val="28"/>
        </w:rPr>
        <w:t xml:space="preserve">согласно </w:t>
      </w:r>
      <w:r w:rsidR="00AA1668" w:rsidRPr="00B60BAB">
        <w:rPr>
          <w:rStyle w:val="s0"/>
          <w:color w:val="auto"/>
          <w:sz w:val="28"/>
          <w:szCs w:val="28"/>
        </w:rPr>
        <w:t xml:space="preserve">национальному классификатору НК РК 07 </w:t>
      </w:r>
      <w:r w:rsidR="00AA1668" w:rsidRPr="00B60BAB">
        <w:rPr>
          <w:rStyle w:val="s0"/>
          <w:color w:val="auto"/>
          <w:sz w:val="28"/>
          <w:szCs w:val="28"/>
          <w:lang w:val="en-US"/>
        </w:rPr>
        <w:t>ISO</w:t>
      </w:r>
      <w:r w:rsidR="00AA1668" w:rsidRPr="00B60BAB">
        <w:rPr>
          <w:rStyle w:val="s0"/>
          <w:color w:val="auto"/>
          <w:sz w:val="28"/>
          <w:szCs w:val="28"/>
        </w:rPr>
        <w:t xml:space="preserve"> 4217-2012 «Коды для обозначения валют и фондов».</w:t>
      </w:r>
    </w:p>
    <w:p w:rsidR="003C4F6C" w:rsidRDefault="003C4F6C" w:rsidP="00FE30F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19 указывается курс валюты, использованный для пересчета в фактурную стоимость и указанный в декларации на товары.</w:t>
      </w:r>
    </w:p>
    <w:p w:rsidR="00AF5D45" w:rsidRPr="00F01F7B" w:rsidRDefault="00AF5D45" w:rsidP="00AF5D45">
      <w:pPr>
        <w:pStyle w:val="a6"/>
        <w:widowControl w:val="0"/>
        <w:numPr>
          <w:ilvl w:val="0"/>
          <w:numId w:val="83"/>
        </w:numPr>
        <w:tabs>
          <w:tab w:val="left" w:pos="1134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F01F7B">
        <w:rPr>
          <w:rStyle w:val="s0"/>
          <w:color w:val="auto"/>
          <w:sz w:val="28"/>
          <w:szCs w:val="28"/>
        </w:rPr>
        <w:t xml:space="preserve">В графах 20 и 21 указываются код характера сделки и код особенностей внешнеэкономической сделки (графа 24 декларации на товары). </w:t>
      </w:r>
    </w:p>
    <w:p w:rsidR="00E64328" w:rsidRDefault="00E64328">
      <w:pPr>
        <w:widowControl w:val="0"/>
        <w:ind w:firstLine="709"/>
        <w:jc w:val="both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E64328" w:rsidRPr="007B1262" w:rsidRDefault="00AA1668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lastRenderedPageBreak/>
        <w:t>Приложение 3</w:t>
      </w:r>
    </w:p>
    <w:p w:rsidR="00E64328" w:rsidRPr="007B1262" w:rsidRDefault="00AA1668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к совместному приказу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от _______ 2018 года №___ и </w:t>
      </w:r>
      <w:r w:rsidRPr="007B1262">
        <w:rPr>
          <w:bCs/>
          <w:sz w:val="28"/>
          <w:szCs w:val="28"/>
        </w:rPr>
        <w:br/>
      </w:r>
      <w:r w:rsidRPr="007B1262">
        <w:rPr>
          <w:rStyle w:val="s1"/>
          <w:color w:val="auto"/>
          <w:sz w:val="28"/>
          <w:szCs w:val="28"/>
        </w:rPr>
        <w:t>Председателя Национального Банка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7B1262" w:rsidRDefault="00AA1668">
      <w:pPr>
        <w:widowControl w:val="0"/>
        <w:ind w:left="5103"/>
        <w:jc w:val="center"/>
        <w:rPr>
          <w:bCs/>
          <w:sz w:val="28"/>
          <w:szCs w:val="28"/>
          <w:lang w:eastAsia="en-US"/>
        </w:rPr>
      </w:pPr>
      <w:r w:rsidRPr="007B1262">
        <w:rPr>
          <w:rStyle w:val="s1"/>
          <w:color w:val="auto"/>
          <w:sz w:val="28"/>
          <w:szCs w:val="28"/>
        </w:rPr>
        <w:t>от ________ 2018 года № ___</w:t>
      </w:r>
    </w:p>
    <w:p w:rsidR="002C3BB8" w:rsidRPr="007B1262" w:rsidRDefault="002C3BB8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C85961" w:rsidRPr="00B80CDC" w:rsidRDefault="00C85961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8D794D" w:rsidRPr="00D11057" w:rsidRDefault="00AA1668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</w:p>
    <w:p w:rsidR="008D794D" w:rsidRPr="00D11057" w:rsidRDefault="00AA1668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Министерством финансов Республики Казахстан </w:t>
      </w:r>
    </w:p>
    <w:p w:rsidR="008D794D" w:rsidRPr="00D11057" w:rsidRDefault="00AA1668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Национальному Банку Республики Казахстан </w:t>
      </w:r>
    </w:p>
    <w:p w:rsidR="008D794D" w:rsidRPr="00D11057" w:rsidRDefault="00AA1668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информации о движении товаров по валютным договорам </w:t>
      </w:r>
    </w:p>
    <w:p w:rsidR="002C3BB8" w:rsidRDefault="00AA1668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по экспорту или импорту с учетным номером по запросу</w:t>
      </w:r>
    </w:p>
    <w:p w:rsidR="00D11057" w:rsidRDefault="00D11057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</w:p>
    <w:p w:rsidR="00662833" w:rsidRDefault="00662833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</w:p>
    <w:p w:rsidR="00D11057" w:rsidRPr="00D11057" w:rsidRDefault="00D11057" w:rsidP="002A7B98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 </w:t>
      </w:r>
      <w:r w:rsidR="00EC5D3D">
        <w:rPr>
          <w:b/>
          <w:sz w:val="28"/>
          <w:szCs w:val="28"/>
        </w:rPr>
        <w:t>Общее положение</w:t>
      </w:r>
    </w:p>
    <w:p w:rsidR="002C3BB8" w:rsidRPr="00B80CDC" w:rsidRDefault="002C3BB8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2C3BB8" w:rsidRDefault="00D11057">
      <w:pPr>
        <w:pStyle w:val="a6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D6466" w:rsidRPr="00B80CDC">
        <w:rPr>
          <w:sz w:val="28"/>
          <w:szCs w:val="28"/>
        </w:rPr>
        <w:t xml:space="preserve">Правила </w:t>
      </w:r>
      <w:r w:rsidR="008D794D" w:rsidRPr="00B80CDC">
        <w:rPr>
          <w:sz w:val="28"/>
          <w:szCs w:val="28"/>
        </w:rPr>
        <w:t>представления Министерств</w:t>
      </w:r>
      <w:r w:rsidR="009D6466" w:rsidRPr="00B80CDC">
        <w:rPr>
          <w:sz w:val="28"/>
          <w:szCs w:val="28"/>
        </w:rPr>
        <w:t>ом</w:t>
      </w:r>
      <w:r w:rsidR="008D794D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информации о движении товаров по валютным договорам по экспорту или импорту с учетным номером по запросу </w:t>
      </w:r>
      <w:r w:rsidR="003D7A44">
        <w:rPr>
          <w:sz w:val="28"/>
          <w:szCs w:val="28"/>
        </w:rPr>
        <w:t>(далее – Правила)</w:t>
      </w:r>
      <w:r w:rsidR="00331D0A">
        <w:rPr>
          <w:sz w:val="28"/>
          <w:szCs w:val="28"/>
        </w:rPr>
        <w:t xml:space="preserve">, разработанные в соответствии с </w:t>
      </w:r>
      <w:r w:rsidR="00331D0A" w:rsidRPr="00B80CDC">
        <w:rPr>
          <w:sz w:val="28"/>
          <w:szCs w:val="28"/>
        </w:rPr>
        <w:t>пунктом 9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кодекс)»</w:t>
      </w:r>
      <w:r w:rsidR="00331D0A">
        <w:rPr>
          <w:sz w:val="28"/>
          <w:szCs w:val="28"/>
        </w:rPr>
        <w:t xml:space="preserve">, </w:t>
      </w:r>
      <w:r w:rsidR="00331D0A" w:rsidRPr="00B80CDC">
        <w:rPr>
          <w:sz w:val="28"/>
          <w:szCs w:val="28"/>
        </w:rPr>
        <w:t>пунктом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3 статьи 403 Кодекса</w:t>
      </w:r>
      <w:proofErr w:type="gramEnd"/>
      <w:r w:rsidR="00331D0A" w:rsidRPr="00B80CDC">
        <w:rPr>
          <w:sz w:val="28"/>
          <w:szCs w:val="28"/>
        </w:rPr>
        <w:t xml:space="preserve"> </w:t>
      </w:r>
      <w:proofErr w:type="gramStart"/>
      <w:r w:rsidR="00331D0A" w:rsidRPr="00B80CDC">
        <w:rPr>
          <w:sz w:val="28"/>
          <w:szCs w:val="28"/>
        </w:rPr>
        <w:t xml:space="preserve">Республики Казахстан </w:t>
      </w:r>
      <w:r w:rsidR="00331D0A">
        <w:rPr>
          <w:sz w:val="28"/>
          <w:szCs w:val="28"/>
        </w:rPr>
        <w:t xml:space="preserve">от 26 декабря 2017 года </w:t>
      </w:r>
      <w:r w:rsidR="00331D0A" w:rsidRPr="00B80CDC">
        <w:rPr>
          <w:sz w:val="28"/>
          <w:szCs w:val="28"/>
        </w:rPr>
        <w:t>«О таможенном регулировании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в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Республике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Казахстан»,</w:t>
      </w:r>
      <w:r w:rsidR="00331D0A">
        <w:rPr>
          <w:sz w:val="28"/>
          <w:szCs w:val="28"/>
        </w:rPr>
        <w:t xml:space="preserve"> З</w:t>
      </w:r>
      <w:r w:rsidR="00331D0A" w:rsidRPr="00B80CDC">
        <w:rPr>
          <w:sz w:val="28"/>
          <w:szCs w:val="28"/>
        </w:rPr>
        <w:t>аконами Республики Казахстан от 30 марта 1995 года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«О Национальном Банке Республики Казахстан»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от 2 июля 2018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года</w:t>
      </w:r>
      <w:r w:rsidR="00331D0A">
        <w:rPr>
          <w:sz w:val="28"/>
          <w:szCs w:val="28"/>
        </w:rPr>
        <w:t xml:space="preserve"> </w:t>
      </w:r>
      <w:r w:rsidR="00331D0A" w:rsidRPr="00B80CDC">
        <w:rPr>
          <w:sz w:val="28"/>
          <w:szCs w:val="28"/>
        </w:rPr>
        <w:t>«О валютном регулировании и валютном контроле»</w:t>
      </w:r>
      <w:r w:rsidR="00331D0A">
        <w:rPr>
          <w:sz w:val="28"/>
          <w:szCs w:val="28"/>
        </w:rPr>
        <w:t xml:space="preserve">, </w:t>
      </w:r>
      <w:r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B80CDC">
        <w:rPr>
          <w:sz w:val="28"/>
          <w:szCs w:val="28"/>
        </w:rPr>
        <w:t xml:space="preserve">т </w:t>
      </w:r>
      <w:r w:rsidR="002C3BB8" w:rsidRPr="00B80CDC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в том числе </w:t>
      </w:r>
      <w:r w:rsidR="00081A5F" w:rsidRPr="00B80CDC">
        <w:rPr>
          <w:sz w:val="28"/>
          <w:szCs w:val="28"/>
        </w:rPr>
        <w:t xml:space="preserve">форму </w:t>
      </w:r>
      <w:r w:rsidR="002C3BB8" w:rsidRPr="00B80CDC">
        <w:rPr>
          <w:sz w:val="28"/>
          <w:szCs w:val="28"/>
        </w:rPr>
        <w:t>и сроки</w:t>
      </w:r>
      <w:r>
        <w:rPr>
          <w:sz w:val="28"/>
          <w:szCs w:val="28"/>
        </w:rPr>
        <w:t>,</w:t>
      </w:r>
      <w:r w:rsidR="002C3BB8" w:rsidRPr="00B80CDC">
        <w:rPr>
          <w:sz w:val="28"/>
          <w:szCs w:val="28"/>
        </w:rPr>
        <w:t xml:space="preserve"> представления Комитетом государственных доходов Министерства финансов Республики Казахстан (далее – Комитет</w:t>
      </w:r>
      <w:r w:rsidR="00406866" w:rsidRPr="00B80CDC">
        <w:rPr>
          <w:sz w:val="28"/>
          <w:szCs w:val="28"/>
        </w:rPr>
        <w:t xml:space="preserve"> государственных доходов</w:t>
      </w:r>
      <w:r w:rsidR="002C3BB8" w:rsidRPr="00B80CDC">
        <w:rPr>
          <w:sz w:val="28"/>
          <w:szCs w:val="28"/>
        </w:rPr>
        <w:t>) Национальному Банку Республики</w:t>
      </w:r>
      <w:proofErr w:type="gramEnd"/>
      <w:r w:rsidR="002C3BB8" w:rsidRPr="00B80CDC">
        <w:rPr>
          <w:sz w:val="28"/>
          <w:szCs w:val="28"/>
        </w:rPr>
        <w:t xml:space="preserve"> Казахстан </w:t>
      </w:r>
      <w:r w:rsidR="006971C7">
        <w:rPr>
          <w:sz w:val="28"/>
          <w:szCs w:val="28"/>
        </w:rPr>
        <w:t xml:space="preserve"> </w:t>
      </w:r>
      <w:r w:rsidR="002C3BB8" w:rsidRPr="00B80CDC">
        <w:rPr>
          <w:sz w:val="28"/>
          <w:szCs w:val="28"/>
        </w:rPr>
        <w:t>(далее – Национальный Банк) информации о движении товаров по валютным договорам по экспорту или импорту с учетным номером по запросу Национального Банка.</w:t>
      </w:r>
    </w:p>
    <w:p w:rsidR="009E1D7A" w:rsidRDefault="009E1D7A" w:rsidP="009E1D7A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9E1D7A" w:rsidRDefault="009E1D7A" w:rsidP="009E1D7A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9E1D7A" w:rsidRPr="00D11057" w:rsidRDefault="009E1D7A" w:rsidP="009E1D7A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9E1D7A">
        <w:rPr>
          <w:b/>
          <w:sz w:val="28"/>
          <w:szCs w:val="28"/>
        </w:rPr>
        <w:t>Глава 2. Порядок</w:t>
      </w:r>
      <w:r w:rsidR="003D7A44">
        <w:rPr>
          <w:b/>
          <w:sz w:val="28"/>
          <w:szCs w:val="28"/>
        </w:rPr>
        <w:t xml:space="preserve"> </w:t>
      </w:r>
      <w:r w:rsidRPr="00AA1668">
        <w:rPr>
          <w:b/>
          <w:sz w:val="28"/>
          <w:szCs w:val="28"/>
        </w:rPr>
        <w:t>представления</w:t>
      </w:r>
    </w:p>
    <w:p w:rsidR="009E1D7A" w:rsidRPr="00D11057" w:rsidRDefault="009E1D7A" w:rsidP="009E1D7A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информации о движении товаров по валютным договорам </w:t>
      </w:r>
    </w:p>
    <w:p w:rsidR="009E1D7A" w:rsidRDefault="009E1D7A" w:rsidP="009E1D7A">
      <w:pPr>
        <w:widowControl w:val="0"/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по экспорту или импорту с учетным номером по запросу</w:t>
      </w:r>
    </w:p>
    <w:p w:rsidR="009E1D7A" w:rsidRPr="009E1D7A" w:rsidRDefault="009E1D7A" w:rsidP="009E1D7A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2C3BB8" w:rsidRPr="00B80CDC" w:rsidRDefault="002C3BB8" w:rsidP="002A7B98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Национальный Банк направляет Комитету государственных доходов посредством информационной системы электронный запрос на получение </w:t>
      </w:r>
      <w:r w:rsidRPr="00B80CDC">
        <w:rPr>
          <w:sz w:val="28"/>
          <w:szCs w:val="28"/>
        </w:rPr>
        <w:lastRenderedPageBreak/>
        <w:t xml:space="preserve">информации по декларации на товары (далее </w:t>
      </w:r>
      <w:r w:rsidR="009D4EC7" w:rsidRPr="00B80CDC">
        <w:rPr>
          <w:sz w:val="28"/>
          <w:szCs w:val="28"/>
        </w:rPr>
        <w:t>–</w:t>
      </w:r>
      <w:r w:rsidRPr="00B80CDC">
        <w:rPr>
          <w:sz w:val="28"/>
          <w:szCs w:val="28"/>
        </w:rPr>
        <w:t xml:space="preserve"> электронный запрос) по форме</w:t>
      </w:r>
      <w:r w:rsidR="00D11057">
        <w:rPr>
          <w:sz w:val="28"/>
          <w:szCs w:val="28"/>
        </w:rPr>
        <w:t>,</w:t>
      </w:r>
      <w:r w:rsidR="00B45A98" w:rsidRPr="00B80CDC">
        <w:rPr>
          <w:sz w:val="28"/>
          <w:szCs w:val="28"/>
        </w:rPr>
        <w:t xml:space="preserve"> согласно</w:t>
      </w:r>
      <w:r w:rsidR="003D7A44">
        <w:rPr>
          <w:sz w:val="28"/>
          <w:szCs w:val="28"/>
        </w:rPr>
        <w:t xml:space="preserve"> </w:t>
      </w:r>
      <w:hyperlink r:id="rId11" w:history="1">
        <w:r w:rsidRPr="00B80CDC">
          <w:rPr>
            <w:sz w:val="28"/>
            <w:szCs w:val="28"/>
          </w:rPr>
          <w:t>приложени</w:t>
        </w:r>
        <w:r w:rsidR="00B45A98" w:rsidRPr="00B80CDC">
          <w:rPr>
            <w:sz w:val="28"/>
            <w:szCs w:val="28"/>
          </w:rPr>
          <w:t>ю</w:t>
        </w:r>
      </w:hyperlink>
      <w:r w:rsidR="003D7A44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к</w:t>
      </w:r>
      <w:r w:rsidR="00D11057">
        <w:rPr>
          <w:sz w:val="28"/>
          <w:szCs w:val="28"/>
        </w:rPr>
        <w:t xml:space="preserve"> </w:t>
      </w:r>
      <w:r w:rsidR="009D6466" w:rsidRPr="00B80CDC">
        <w:rPr>
          <w:sz w:val="28"/>
          <w:szCs w:val="28"/>
        </w:rPr>
        <w:t>Правилам</w:t>
      </w:r>
      <w:r w:rsidRPr="00B80CDC">
        <w:rPr>
          <w:sz w:val="28"/>
          <w:szCs w:val="28"/>
        </w:rPr>
        <w:t>.</w:t>
      </w:r>
    </w:p>
    <w:p w:rsidR="002C3BB8" w:rsidRPr="00D11057" w:rsidRDefault="002C3BB8" w:rsidP="00D11057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11057">
        <w:rPr>
          <w:sz w:val="28"/>
          <w:szCs w:val="28"/>
        </w:rPr>
        <w:t>Комитет государственных доходов в течение одного рабочего дня после получения электронного запроса пред</w:t>
      </w:r>
      <w:r w:rsidR="00AA1668" w:rsidRPr="00AA1668">
        <w:rPr>
          <w:sz w:val="28"/>
          <w:szCs w:val="28"/>
        </w:rPr>
        <w:t xml:space="preserve">ставляет по запрошенной декларации на товары Национальному Банку посредством информационной системы информацию </w:t>
      </w:r>
      <w:r w:rsidR="00DB348F" w:rsidRPr="00B80CDC">
        <w:rPr>
          <w:rStyle w:val="s1"/>
          <w:color w:val="auto"/>
          <w:sz w:val="28"/>
          <w:szCs w:val="28"/>
        </w:rPr>
        <w:t>о движении товаров по валютным договорам</w:t>
      </w:r>
      <w:r w:rsidR="00DB348F" w:rsidRPr="00AA1668" w:rsidDel="00DB348F">
        <w:rPr>
          <w:sz w:val="28"/>
          <w:szCs w:val="28"/>
        </w:rPr>
        <w:t xml:space="preserve"> </w:t>
      </w:r>
      <w:r w:rsidR="00DB348F" w:rsidRPr="00B80CDC">
        <w:rPr>
          <w:rStyle w:val="s1"/>
          <w:color w:val="auto"/>
          <w:sz w:val="28"/>
          <w:szCs w:val="28"/>
        </w:rPr>
        <w:t>по экспорту или импорту с учетным номером</w:t>
      </w:r>
      <w:r w:rsidR="00DB348F" w:rsidRPr="00AA1668" w:rsidDel="00DB348F">
        <w:rPr>
          <w:sz w:val="28"/>
          <w:szCs w:val="28"/>
        </w:rPr>
        <w:t xml:space="preserve"> </w:t>
      </w:r>
      <w:r w:rsidR="00AA1668" w:rsidRPr="00AA1668">
        <w:rPr>
          <w:sz w:val="28"/>
          <w:szCs w:val="28"/>
        </w:rPr>
        <w:t>по форме,</w:t>
      </w:r>
      <w:r w:rsidR="003D7A44">
        <w:rPr>
          <w:sz w:val="28"/>
          <w:szCs w:val="28"/>
        </w:rPr>
        <w:t xml:space="preserve"> </w:t>
      </w:r>
      <w:r w:rsidR="00AA1668" w:rsidRPr="00AA1668">
        <w:rPr>
          <w:sz w:val="28"/>
          <w:szCs w:val="28"/>
        </w:rPr>
        <w:t>согласно</w:t>
      </w:r>
      <w:r w:rsidR="003D7A44">
        <w:rPr>
          <w:sz w:val="28"/>
          <w:szCs w:val="28"/>
        </w:rPr>
        <w:t xml:space="preserve"> </w:t>
      </w:r>
      <w:r w:rsidR="00AA1668" w:rsidRPr="00AA1668">
        <w:rPr>
          <w:sz w:val="28"/>
          <w:szCs w:val="28"/>
        </w:rPr>
        <w:t>приложению к Правилам представления Министерством финансов Республики Казахстан Национальному Банку Республики Казахстан информации о движении товаров по валютным договорам по</w:t>
      </w:r>
      <w:proofErr w:type="gramEnd"/>
      <w:r w:rsidR="00AA1668" w:rsidRPr="00AA1668">
        <w:rPr>
          <w:sz w:val="28"/>
          <w:szCs w:val="28"/>
        </w:rPr>
        <w:t xml:space="preserve"> экспорту или импорту с учетным номером на ежемесячной основе, утвержденным </w:t>
      </w:r>
      <w:r w:rsidR="00AA1668" w:rsidRPr="006971C7">
        <w:rPr>
          <w:sz w:val="28"/>
          <w:szCs w:val="28"/>
        </w:rPr>
        <w:t xml:space="preserve">настоящим </w:t>
      </w:r>
      <w:r w:rsidR="002D4A53" w:rsidRPr="006971C7">
        <w:rPr>
          <w:sz w:val="28"/>
          <w:szCs w:val="28"/>
        </w:rPr>
        <w:t xml:space="preserve">совместным </w:t>
      </w:r>
      <w:r w:rsidR="00AA1668" w:rsidRPr="006971C7">
        <w:rPr>
          <w:sz w:val="28"/>
          <w:szCs w:val="28"/>
        </w:rPr>
        <w:t>приказом</w:t>
      </w:r>
      <w:r w:rsidR="00AA1668" w:rsidRPr="00AA1668">
        <w:rPr>
          <w:sz w:val="28"/>
          <w:szCs w:val="28"/>
        </w:rPr>
        <w:t xml:space="preserve"> (далее – </w:t>
      </w:r>
      <w:r w:rsidR="00D11057" w:rsidRPr="00BF7738">
        <w:rPr>
          <w:sz w:val="28"/>
          <w:szCs w:val="28"/>
        </w:rPr>
        <w:t>Правилам представления информации о движении товаров по валютным договорам по экспорту или импорту с учетным номером на ежемесячной основе</w:t>
      </w:r>
      <w:r w:rsidR="00D11057" w:rsidRPr="00D11057">
        <w:rPr>
          <w:sz w:val="28"/>
          <w:szCs w:val="28"/>
        </w:rPr>
        <w:t>)</w:t>
      </w:r>
      <w:r w:rsidRPr="00D11057">
        <w:rPr>
          <w:sz w:val="28"/>
          <w:szCs w:val="28"/>
        </w:rPr>
        <w:t>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80CDC">
        <w:rPr>
          <w:sz w:val="28"/>
          <w:szCs w:val="28"/>
        </w:rPr>
        <w:t xml:space="preserve">Комитет государственных доходов посредством информационной системы </w:t>
      </w:r>
      <w:r w:rsidR="004B512D" w:rsidRPr="00B80CDC">
        <w:rPr>
          <w:sz w:val="28"/>
        </w:rPr>
        <w:t xml:space="preserve">направляет информацию об </w:t>
      </w:r>
      <w:r w:rsidRPr="00B80CDC">
        <w:rPr>
          <w:sz w:val="28"/>
          <w:szCs w:val="28"/>
        </w:rPr>
        <w:t>изменения</w:t>
      </w:r>
      <w:r w:rsidR="004B512D" w:rsidRPr="00B80CDC">
        <w:rPr>
          <w:sz w:val="28"/>
          <w:szCs w:val="28"/>
        </w:rPr>
        <w:t>х</w:t>
      </w:r>
      <w:r w:rsidRPr="00B80CDC">
        <w:rPr>
          <w:sz w:val="28"/>
          <w:szCs w:val="28"/>
        </w:rPr>
        <w:t xml:space="preserve"> и </w:t>
      </w:r>
      <w:r w:rsidR="004B512D" w:rsidRPr="00B80CDC">
        <w:rPr>
          <w:sz w:val="28"/>
          <w:szCs w:val="28"/>
        </w:rPr>
        <w:t xml:space="preserve">(или) </w:t>
      </w:r>
      <w:r w:rsidRPr="00B80CDC">
        <w:rPr>
          <w:sz w:val="28"/>
          <w:szCs w:val="28"/>
        </w:rPr>
        <w:t>дополнения</w:t>
      </w:r>
      <w:r w:rsidR="004B512D" w:rsidRPr="00B80CDC">
        <w:rPr>
          <w:sz w:val="28"/>
          <w:szCs w:val="28"/>
        </w:rPr>
        <w:t>х</w:t>
      </w:r>
      <w:r w:rsidRPr="00B80CDC">
        <w:rPr>
          <w:sz w:val="28"/>
          <w:szCs w:val="28"/>
        </w:rPr>
        <w:t xml:space="preserve"> по ранее запрошенным декларациям на товары </w:t>
      </w:r>
      <w:r w:rsidR="00145072">
        <w:rPr>
          <w:sz w:val="28"/>
          <w:szCs w:val="28"/>
        </w:rPr>
        <w:t xml:space="preserve">в соответствии с информацией </w:t>
      </w:r>
      <w:r w:rsidR="00145072" w:rsidRPr="00B80CDC">
        <w:rPr>
          <w:rStyle w:val="s1"/>
          <w:color w:val="auto"/>
          <w:sz w:val="28"/>
          <w:szCs w:val="28"/>
        </w:rPr>
        <w:t>о движении товаров по валютным договорам</w:t>
      </w:r>
      <w:r w:rsidR="00145072" w:rsidRPr="00AA1668" w:rsidDel="00DB348F">
        <w:rPr>
          <w:sz w:val="28"/>
          <w:szCs w:val="28"/>
        </w:rPr>
        <w:t xml:space="preserve"> </w:t>
      </w:r>
      <w:r w:rsidR="00145072" w:rsidRPr="00B80CDC">
        <w:rPr>
          <w:rStyle w:val="s1"/>
          <w:color w:val="auto"/>
          <w:sz w:val="28"/>
          <w:szCs w:val="28"/>
        </w:rPr>
        <w:t>по экспорту или импорту с учетным номером</w:t>
      </w:r>
      <w:r w:rsidR="00145072" w:rsidRPr="00B80CDC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по форме</w:t>
      </w:r>
      <w:r w:rsidR="00D11057">
        <w:rPr>
          <w:sz w:val="28"/>
          <w:szCs w:val="28"/>
        </w:rPr>
        <w:t>,</w:t>
      </w:r>
      <w:r w:rsidR="00F87C2A">
        <w:rPr>
          <w:sz w:val="28"/>
          <w:szCs w:val="28"/>
        </w:rPr>
        <w:t xml:space="preserve"> </w:t>
      </w:r>
      <w:r w:rsidR="004B512D" w:rsidRPr="00B80CDC">
        <w:rPr>
          <w:sz w:val="28"/>
          <w:szCs w:val="28"/>
        </w:rPr>
        <w:t>согласно</w:t>
      </w:r>
      <w:r w:rsidR="00F87C2A">
        <w:rPr>
          <w:sz w:val="28"/>
          <w:szCs w:val="28"/>
        </w:rPr>
        <w:t xml:space="preserve"> </w:t>
      </w:r>
      <w:r w:rsidR="005070A7" w:rsidRPr="00B80CDC">
        <w:rPr>
          <w:sz w:val="28"/>
          <w:szCs w:val="28"/>
        </w:rPr>
        <w:t xml:space="preserve">приложению к </w:t>
      </w:r>
      <w:r w:rsidR="00D11057" w:rsidRPr="00BF7738">
        <w:rPr>
          <w:sz w:val="28"/>
          <w:szCs w:val="28"/>
        </w:rPr>
        <w:t>Правилам представления информации о движении товаров по валютным договорам по экспорту или импорту с учетным номером на ежемесячной основе</w:t>
      </w:r>
      <w:r w:rsidR="00F87C2A">
        <w:rPr>
          <w:sz w:val="28"/>
          <w:szCs w:val="28"/>
        </w:rPr>
        <w:t>.</w:t>
      </w:r>
      <w:proofErr w:type="gramEnd"/>
    </w:p>
    <w:p w:rsidR="002C3BB8" w:rsidRDefault="00CD17A3" w:rsidP="002A7B98">
      <w:pPr>
        <w:pStyle w:val="a6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proofErr w:type="gramStart"/>
      <w:r w:rsidRPr="00B80CDC">
        <w:rPr>
          <w:rStyle w:val="s0"/>
          <w:color w:val="auto"/>
          <w:sz w:val="28"/>
          <w:szCs w:val="28"/>
        </w:rPr>
        <w:t xml:space="preserve">Электронный запрос </w:t>
      </w:r>
      <w:r w:rsidR="002C3BB8" w:rsidRPr="00B80CDC">
        <w:rPr>
          <w:rStyle w:val="s0"/>
          <w:color w:val="auto"/>
          <w:sz w:val="28"/>
          <w:szCs w:val="28"/>
        </w:rPr>
        <w:t xml:space="preserve">на получение информации по </w:t>
      </w:r>
      <w:r w:rsidR="00E26471" w:rsidRPr="00B80CDC">
        <w:rPr>
          <w:rStyle w:val="s0"/>
          <w:color w:val="auto"/>
          <w:sz w:val="28"/>
          <w:szCs w:val="28"/>
        </w:rPr>
        <w:t xml:space="preserve">декларации </w:t>
      </w:r>
      <w:r w:rsidR="002C3BB8" w:rsidRPr="00B80CDC">
        <w:rPr>
          <w:rStyle w:val="s0"/>
          <w:color w:val="auto"/>
          <w:sz w:val="28"/>
          <w:szCs w:val="28"/>
        </w:rPr>
        <w:t>на товары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Pr="00B80CDC">
        <w:rPr>
          <w:rStyle w:val="s0"/>
          <w:color w:val="auto"/>
          <w:sz w:val="28"/>
          <w:szCs w:val="28"/>
        </w:rPr>
        <w:t>направляется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="00A85431" w:rsidRPr="00B80CDC">
        <w:rPr>
          <w:rStyle w:val="s0"/>
          <w:color w:val="auto"/>
          <w:sz w:val="28"/>
          <w:szCs w:val="28"/>
        </w:rPr>
        <w:t xml:space="preserve">в случае отсутствия по </w:t>
      </w:r>
      <w:r w:rsidR="00E26471" w:rsidRPr="00B80CDC">
        <w:rPr>
          <w:rStyle w:val="s0"/>
          <w:color w:val="auto"/>
          <w:sz w:val="28"/>
          <w:szCs w:val="28"/>
        </w:rPr>
        <w:t>ней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="00A85431" w:rsidRPr="00B80CDC">
        <w:rPr>
          <w:rStyle w:val="s0"/>
          <w:color w:val="auto"/>
          <w:sz w:val="28"/>
          <w:szCs w:val="28"/>
        </w:rPr>
        <w:t xml:space="preserve">сведений </w:t>
      </w:r>
      <w:r w:rsidR="002C3BB8" w:rsidRPr="00B80CDC">
        <w:rPr>
          <w:rStyle w:val="s0"/>
          <w:color w:val="auto"/>
          <w:sz w:val="28"/>
          <w:szCs w:val="28"/>
        </w:rPr>
        <w:t xml:space="preserve">в информации </w:t>
      </w:r>
      <w:r w:rsidR="00A85431" w:rsidRPr="00B80CDC">
        <w:rPr>
          <w:sz w:val="28"/>
          <w:szCs w:val="28"/>
        </w:rPr>
        <w:t>о движении товаров по валютным договорам по экспорту или импорту с учетным номером</w:t>
      </w:r>
      <w:r w:rsidR="002C3BB8" w:rsidRPr="00B80CDC">
        <w:rPr>
          <w:rStyle w:val="s0"/>
          <w:color w:val="auto"/>
          <w:sz w:val="28"/>
          <w:szCs w:val="28"/>
        </w:rPr>
        <w:t xml:space="preserve">, которую Комитет государственных доходов представляет на ежемесячной основе </w:t>
      </w:r>
      <w:r w:rsidR="001D4190" w:rsidRPr="00B80CDC">
        <w:rPr>
          <w:rStyle w:val="s0"/>
          <w:color w:val="auto"/>
          <w:sz w:val="28"/>
          <w:szCs w:val="28"/>
        </w:rPr>
        <w:t xml:space="preserve">по форме </w:t>
      </w:r>
      <w:r w:rsidR="002C3BB8" w:rsidRPr="00B80CDC">
        <w:rPr>
          <w:rStyle w:val="s0"/>
          <w:color w:val="auto"/>
          <w:sz w:val="28"/>
          <w:szCs w:val="28"/>
        </w:rPr>
        <w:t>согласно приложению</w:t>
      </w:r>
      <w:r w:rsidR="001D4190" w:rsidRPr="00B80CDC">
        <w:rPr>
          <w:rStyle w:val="s0"/>
          <w:color w:val="auto"/>
          <w:sz w:val="28"/>
          <w:szCs w:val="28"/>
        </w:rPr>
        <w:t xml:space="preserve"> </w:t>
      </w:r>
      <w:r w:rsidR="001D4190" w:rsidRPr="00B80CDC">
        <w:rPr>
          <w:sz w:val="28"/>
          <w:szCs w:val="28"/>
        </w:rPr>
        <w:t xml:space="preserve">к </w:t>
      </w:r>
      <w:r w:rsidR="00D11057" w:rsidRPr="00BF7738">
        <w:rPr>
          <w:sz w:val="28"/>
          <w:szCs w:val="28"/>
        </w:rPr>
        <w:t>Правилам представления информации о движении товаров по валютным договорам по экспорту или импорту с учетным номером</w:t>
      </w:r>
      <w:proofErr w:type="gramEnd"/>
      <w:r w:rsidR="00D11057" w:rsidRPr="00BF7738">
        <w:rPr>
          <w:sz w:val="28"/>
          <w:szCs w:val="28"/>
        </w:rPr>
        <w:t xml:space="preserve"> на ежемесячной основе</w:t>
      </w:r>
      <w:r w:rsidR="00735FE2">
        <w:rPr>
          <w:sz w:val="28"/>
          <w:szCs w:val="28"/>
        </w:rPr>
        <w:t>.</w:t>
      </w:r>
    </w:p>
    <w:p w:rsidR="00E64328" w:rsidRDefault="00E64328">
      <w:pPr>
        <w:widowControl w:val="0"/>
        <w:tabs>
          <w:tab w:val="left" w:pos="993"/>
        </w:tabs>
        <w:jc w:val="both"/>
        <w:rPr>
          <w:rStyle w:val="s0"/>
          <w:color w:val="auto"/>
          <w:sz w:val="28"/>
          <w:szCs w:val="28"/>
        </w:rPr>
      </w:pPr>
    </w:p>
    <w:p w:rsidR="00E64328" w:rsidRDefault="00E64328">
      <w:pPr>
        <w:widowControl w:val="0"/>
        <w:tabs>
          <w:tab w:val="left" w:pos="993"/>
        </w:tabs>
        <w:jc w:val="both"/>
        <w:rPr>
          <w:rStyle w:val="s0"/>
          <w:color w:val="auto"/>
          <w:sz w:val="28"/>
          <w:szCs w:val="28"/>
        </w:rPr>
      </w:pPr>
    </w:p>
    <w:p w:rsidR="00E64328" w:rsidRDefault="00AA1668">
      <w:pPr>
        <w:widowControl w:val="0"/>
        <w:tabs>
          <w:tab w:val="left" w:pos="993"/>
        </w:tabs>
        <w:jc w:val="center"/>
        <w:rPr>
          <w:rStyle w:val="s0"/>
          <w:b/>
          <w:color w:val="auto"/>
          <w:sz w:val="28"/>
          <w:szCs w:val="28"/>
        </w:rPr>
      </w:pPr>
      <w:r w:rsidRPr="00AA1668">
        <w:rPr>
          <w:rStyle w:val="s0"/>
          <w:b/>
          <w:color w:val="auto"/>
          <w:sz w:val="28"/>
          <w:szCs w:val="28"/>
        </w:rPr>
        <w:t>Глава 3. Заключительное положение</w:t>
      </w:r>
    </w:p>
    <w:p w:rsidR="00E64328" w:rsidRDefault="00E64328">
      <w:pPr>
        <w:widowControl w:val="0"/>
        <w:tabs>
          <w:tab w:val="left" w:pos="993"/>
        </w:tabs>
        <w:jc w:val="center"/>
        <w:rPr>
          <w:rStyle w:val="s0"/>
          <w:b/>
          <w:color w:val="auto"/>
          <w:sz w:val="28"/>
          <w:szCs w:val="28"/>
        </w:rPr>
      </w:pPr>
    </w:p>
    <w:p w:rsidR="001F326F" w:rsidRPr="00B80CDC" w:rsidRDefault="001F326F" w:rsidP="00DC3808">
      <w:pPr>
        <w:pStyle w:val="a6"/>
        <w:widowControl w:val="0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F338E0" w:rsidRPr="00B80CDC">
        <w:rPr>
          <w:sz w:val="28"/>
          <w:szCs w:val="28"/>
        </w:rPr>
        <w:t xml:space="preserve">Правилами </w:t>
      </w:r>
      <w:r w:rsidRPr="00B80CDC">
        <w:rPr>
          <w:sz w:val="28"/>
          <w:szCs w:val="28"/>
        </w:rPr>
        <w:t>информации и обеспечивают не менее строгий режим ее защиты, чем действующий на стороне, представившей такую информацию.</w:t>
      </w:r>
    </w:p>
    <w:p w:rsidR="001F326F" w:rsidRPr="00B80CDC" w:rsidRDefault="001F326F" w:rsidP="002A7B98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</w:p>
    <w:p w:rsidR="00E64328" w:rsidRPr="007B1262" w:rsidRDefault="00AA1668">
      <w:pPr>
        <w:widowControl w:val="0"/>
        <w:ind w:left="5103"/>
        <w:jc w:val="center"/>
        <w:rPr>
          <w:rStyle w:val="s0"/>
          <w:color w:val="auto"/>
          <w:sz w:val="28"/>
          <w:szCs w:val="28"/>
        </w:rPr>
      </w:pPr>
      <w:r w:rsidRPr="007B1262">
        <w:rPr>
          <w:rStyle w:val="s0"/>
          <w:color w:val="auto"/>
          <w:sz w:val="28"/>
          <w:szCs w:val="28"/>
        </w:rPr>
        <w:lastRenderedPageBreak/>
        <w:t>Приложение</w:t>
      </w:r>
    </w:p>
    <w:p w:rsidR="007B1262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rStyle w:val="s0"/>
          <w:color w:val="auto"/>
          <w:sz w:val="28"/>
          <w:szCs w:val="28"/>
        </w:rPr>
        <w:t xml:space="preserve">к Правилам </w:t>
      </w:r>
      <w:r w:rsidRPr="007B1262">
        <w:rPr>
          <w:sz w:val="28"/>
          <w:szCs w:val="28"/>
        </w:rPr>
        <w:t>представления</w:t>
      </w:r>
    </w:p>
    <w:p w:rsidR="007C2DBA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 xml:space="preserve">Министерством финансов </w:t>
      </w:r>
    </w:p>
    <w:p w:rsidR="00395316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Республики Казахстан</w:t>
      </w:r>
    </w:p>
    <w:p w:rsidR="007C2DBA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 xml:space="preserve">Национальному Банку </w:t>
      </w:r>
    </w:p>
    <w:p w:rsidR="00395316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Республики Казахстан</w:t>
      </w:r>
    </w:p>
    <w:p w:rsidR="00395316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информации о движении товаров</w:t>
      </w:r>
    </w:p>
    <w:p w:rsidR="007C2DBA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 xml:space="preserve">по валютным договорам по экспорту </w:t>
      </w:r>
    </w:p>
    <w:p w:rsidR="00395316" w:rsidRPr="007B1262" w:rsidRDefault="00AA1668" w:rsidP="00395316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или импорту</w:t>
      </w:r>
    </w:p>
    <w:p w:rsidR="00E64328" w:rsidRPr="007B1262" w:rsidRDefault="00AA1668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с учетным номером по запросу</w:t>
      </w:r>
    </w:p>
    <w:p w:rsidR="00E64328" w:rsidRDefault="00E64328">
      <w:pPr>
        <w:widowControl w:val="0"/>
        <w:ind w:left="5103"/>
        <w:jc w:val="center"/>
        <w:rPr>
          <w:sz w:val="28"/>
          <w:szCs w:val="28"/>
        </w:rPr>
      </w:pPr>
    </w:p>
    <w:p w:rsidR="002C3BB8" w:rsidRPr="00B80CDC" w:rsidRDefault="00173F5D" w:rsidP="002A7B98">
      <w:pPr>
        <w:widowControl w:val="0"/>
        <w:ind w:firstLine="400"/>
        <w:jc w:val="right"/>
        <w:rPr>
          <w:rStyle w:val="s1"/>
          <w:color w:val="auto"/>
          <w:sz w:val="28"/>
          <w:szCs w:val="28"/>
        </w:rPr>
      </w:pPr>
      <w:r>
        <w:rPr>
          <w:rStyle w:val="s1"/>
          <w:color w:val="auto"/>
          <w:sz w:val="28"/>
          <w:szCs w:val="28"/>
        </w:rPr>
        <w:t>Ф</w:t>
      </w:r>
      <w:r w:rsidRPr="00B80CDC">
        <w:rPr>
          <w:rStyle w:val="s1"/>
          <w:color w:val="auto"/>
          <w:sz w:val="28"/>
          <w:szCs w:val="28"/>
        </w:rPr>
        <w:t>орма</w:t>
      </w:r>
    </w:p>
    <w:p w:rsidR="004D19AF" w:rsidRPr="00B80CDC" w:rsidRDefault="004D19AF" w:rsidP="002A7B98">
      <w:pPr>
        <w:widowControl w:val="0"/>
        <w:ind w:firstLine="400"/>
        <w:jc w:val="right"/>
        <w:rPr>
          <w:rStyle w:val="s1"/>
          <w:color w:val="auto"/>
          <w:sz w:val="28"/>
          <w:szCs w:val="28"/>
        </w:rPr>
      </w:pPr>
    </w:p>
    <w:p w:rsidR="004D19AF" w:rsidRPr="00B80CDC" w:rsidRDefault="004D19AF" w:rsidP="002A7B98">
      <w:pPr>
        <w:widowControl w:val="0"/>
        <w:ind w:firstLine="400"/>
        <w:jc w:val="right"/>
        <w:rPr>
          <w:rStyle w:val="s1"/>
          <w:color w:val="auto"/>
          <w:sz w:val="28"/>
          <w:szCs w:val="28"/>
        </w:rPr>
      </w:pPr>
    </w:p>
    <w:p w:rsidR="002C3BB8" w:rsidRPr="00B80CDC" w:rsidRDefault="004D19AF" w:rsidP="002A7B98">
      <w:pPr>
        <w:widowControl w:val="0"/>
        <w:jc w:val="center"/>
        <w:rPr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Э</w:t>
      </w:r>
      <w:r w:rsidR="002C3BB8" w:rsidRPr="00B80CDC">
        <w:rPr>
          <w:rStyle w:val="s1"/>
          <w:color w:val="auto"/>
          <w:sz w:val="28"/>
          <w:szCs w:val="28"/>
        </w:rPr>
        <w:t>лектронн</w:t>
      </w:r>
      <w:r w:rsidRPr="00B80CDC">
        <w:rPr>
          <w:rStyle w:val="s1"/>
          <w:color w:val="auto"/>
          <w:sz w:val="28"/>
          <w:szCs w:val="28"/>
        </w:rPr>
        <w:t>ый</w:t>
      </w:r>
      <w:r w:rsidR="002C3BB8" w:rsidRPr="00B80CDC">
        <w:rPr>
          <w:rStyle w:val="s1"/>
          <w:color w:val="auto"/>
          <w:sz w:val="28"/>
          <w:szCs w:val="28"/>
        </w:rPr>
        <w:t xml:space="preserve"> запрос на получение</w:t>
      </w:r>
      <w:r w:rsidR="002C3BB8" w:rsidRPr="00B80CDC">
        <w:rPr>
          <w:bCs/>
          <w:sz w:val="28"/>
          <w:szCs w:val="28"/>
        </w:rPr>
        <w:br/>
      </w:r>
      <w:r w:rsidR="002C3BB8" w:rsidRPr="00B80CDC">
        <w:rPr>
          <w:rStyle w:val="s1"/>
          <w:color w:val="auto"/>
          <w:sz w:val="28"/>
          <w:szCs w:val="28"/>
        </w:rPr>
        <w:t>информации по декларации на товары</w:t>
      </w:r>
    </w:p>
    <w:p w:rsidR="002C3BB8" w:rsidRPr="00B80CDC" w:rsidRDefault="002C3BB8" w:rsidP="002A7B98">
      <w:pPr>
        <w:widowControl w:val="0"/>
        <w:jc w:val="right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 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030"/>
        <w:gridCol w:w="1211"/>
        <w:gridCol w:w="1682"/>
        <w:gridCol w:w="1729"/>
        <w:gridCol w:w="2208"/>
      </w:tblGrid>
      <w:tr w:rsidR="00B80CDC" w:rsidRPr="00AD50A8" w:rsidTr="00784CF9">
        <w:trPr>
          <w:jc w:val="center"/>
        </w:trPr>
        <w:tc>
          <w:tcPr>
            <w:tcW w:w="1041" w:type="pct"/>
            <w:vMerge w:val="restart"/>
          </w:tcPr>
          <w:p w:rsidR="002C3BB8" w:rsidRPr="00AD50A8" w:rsidRDefault="00AA1668" w:rsidP="002A7B98">
            <w:pPr>
              <w:widowControl w:val="0"/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AA1668">
              <w:rPr>
                <w:rStyle w:val="s0"/>
                <w:color w:val="auto"/>
                <w:sz w:val="24"/>
                <w:szCs w:val="24"/>
              </w:rPr>
              <w:t>Признак экспорт или импорт</w:t>
            </w:r>
          </w:p>
        </w:tc>
        <w:tc>
          <w:tcPr>
            <w:tcW w:w="1129" w:type="pct"/>
            <w:gridSpan w:val="2"/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Реквизиты учетного номера валютного договора по экспорту или импорту</w:t>
            </w:r>
          </w:p>
        </w:tc>
        <w:tc>
          <w:tcPr>
            <w:tcW w:w="8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Реквизиты резидента</w:t>
            </w:r>
          </w:p>
        </w:tc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Реквизиты нерезидента</w:t>
            </w:r>
          </w:p>
        </w:tc>
        <w:tc>
          <w:tcPr>
            <w:tcW w:w="111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Номер декларации на товары</w:t>
            </w:r>
          </w:p>
        </w:tc>
      </w:tr>
      <w:tr w:rsidR="00B80CDC" w:rsidRPr="00AD50A8" w:rsidTr="00784CF9">
        <w:trPr>
          <w:jc w:val="center"/>
        </w:trPr>
        <w:tc>
          <w:tcPr>
            <w:tcW w:w="1041" w:type="pct"/>
            <w:vMerge/>
          </w:tcPr>
          <w:p w:rsidR="002C3BB8" w:rsidRPr="00AD50A8" w:rsidRDefault="002C3BB8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47" w:type="pct"/>
            <w:vMerge/>
            <w:vAlign w:val="center"/>
            <w:hideMark/>
          </w:tcPr>
          <w:p w:rsidR="002C3BB8" w:rsidRPr="00AD50A8" w:rsidRDefault="002C3BB8" w:rsidP="002A7B98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871" w:type="pct"/>
            <w:vMerge/>
            <w:vAlign w:val="center"/>
            <w:hideMark/>
          </w:tcPr>
          <w:p w:rsidR="002C3BB8" w:rsidRPr="00AD50A8" w:rsidRDefault="002C3BB8" w:rsidP="002A7B98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1112" w:type="pct"/>
            <w:vMerge/>
            <w:vAlign w:val="center"/>
            <w:hideMark/>
          </w:tcPr>
          <w:p w:rsidR="002C3BB8" w:rsidRPr="00AD50A8" w:rsidRDefault="002C3BB8" w:rsidP="002A7B98">
            <w:pPr>
              <w:keepNext/>
              <w:keepLines/>
              <w:widowControl w:val="0"/>
              <w:spacing w:before="480"/>
              <w:outlineLvl w:val="0"/>
            </w:pPr>
          </w:p>
        </w:tc>
      </w:tr>
      <w:tr w:rsidR="00B80CDC" w:rsidRPr="00AD50A8" w:rsidTr="00784CF9">
        <w:trPr>
          <w:jc w:val="center"/>
        </w:trPr>
        <w:tc>
          <w:tcPr>
            <w:tcW w:w="1041" w:type="pct"/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  <w:tc>
          <w:tcPr>
            <w:tcW w:w="11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B8" w:rsidRPr="00AD50A8" w:rsidRDefault="00AA1668" w:rsidP="002A7B98">
            <w:pPr>
              <w:widowControl w:val="0"/>
              <w:jc w:val="center"/>
            </w:pPr>
            <w:r w:rsidRPr="00AA1668">
              <w:t>6</w:t>
            </w:r>
          </w:p>
        </w:tc>
      </w:tr>
      <w:tr w:rsidR="00B80CDC" w:rsidRPr="00AD50A8" w:rsidTr="00784CF9">
        <w:trPr>
          <w:jc w:val="center"/>
        </w:trPr>
        <w:tc>
          <w:tcPr>
            <w:tcW w:w="1041" w:type="pct"/>
          </w:tcPr>
          <w:p w:rsidR="002C3BB8" w:rsidRPr="00AD50A8" w:rsidRDefault="002C3BB8" w:rsidP="002A7B98">
            <w:pPr>
              <w:keepNext/>
              <w:keepLines/>
              <w:widowControl w:val="0"/>
              <w:spacing w:before="480"/>
              <w:outlineLvl w:val="0"/>
            </w:pPr>
          </w:p>
        </w:tc>
        <w:tc>
          <w:tcPr>
            <w:tcW w:w="5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</w:pPr>
            <w:r w:rsidRPr="00AA1668">
              <w:t> </w:t>
            </w:r>
          </w:p>
        </w:tc>
        <w:tc>
          <w:tcPr>
            <w:tcW w:w="6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</w:pPr>
            <w:r w:rsidRPr="00AA1668">
              <w:t> 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</w:pPr>
            <w:r w:rsidRPr="00AA1668">
              <w:t> </w:t>
            </w:r>
          </w:p>
        </w:tc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</w:pPr>
            <w:r w:rsidRPr="00AA1668">
              <w:t> </w:t>
            </w:r>
          </w:p>
        </w:tc>
        <w:tc>
          <w:tcPr>
            <w:tcW w:w="11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BB8" w:rsidRPr="00AD50A8" w:rsidRDefault="00AA1668" w:rsidP="002A7B98">
            <w:pPr>
              <w:widowControl w:val="0"/>
            </w:pPr>
            <w:r w:rsidRPr="00AA1668">
              <w:t> </w:t>
            </w:r>
          </w:p>
        </w:tc>
      </w:tr>
    </w:tbl>
    <w:p w:rsidR="002C3BB8" w:rsidRPr="00B80CDC" w:rsidRDefault="002C3BB8" w:rsidP="002A7B98">
      <w:pPr>
        <w:widowControl w:val="0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 </w:t>
      </w:r>
    </w:p>
    <w:p w:rsidR="002C3BB8" w:rsidRPr="00B80CDC" w:rsidRDefault="002C3BB8" w:rsidP="002A7B98">
      <w:pPr>
        <w:widowControl w:val="0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103"/>
        <w:jc w:val="center"/>
        <w:rPr>
          <w:sz w:val="28"/>
          <w:szCs w:val="28"/>
        </w:rPr>
      </w:pPr>
    </w:p>
    <w:p w:rsidR="00E64328" w:rsidRPr="007B1262" w:rsidRDefault="00AA1668">
      <w:pPr>
        <w:widowControl w:val="0"/>
        <w:ind w:left="5103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lastRenderedPageBreak/>
        <w:t>Приложение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sz w:val="28"/>
          <w:szCs w:val="28"/>
        </w:rPr>
        <w:t>к форме «</w:t>
      </w:r>
      <w:proofErr w:type="gramStart"/>
      <w:r w:rsidRPr="007B1262">
        <w:rPr>
          <w:rStyle w:val="s1"/>
          <w:color w:val="auto"/>
          <w:sz w:val="28"/>
          <w:szCs w:val="28"/>
        </w:rPr>
        <w:t>Электронный</w:t>
      </w:r>
      <w:proofErr w:type="gramEnd"/>
    </w:p>
    <w:p w:rsidR="001123FE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>запрос на получение</w:t>
      </w:r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информации </w:t>
      </w:r>
      <w:proofErr w:type="gramStart"/>
      <w:r w:rsidRPr="007B1262">
        <w:rPr>
          <w:rStyle w:val="s1"/>
          <w:color w:val="auto"/>
          <w:sz w:val="28"/>
          <w:szCs w:val="28"/>
        </w:rPr>
        <w:t>по</w:t>
      </w:r>
      <w:proofErr w:type="gramEnd"/>
    </w:p>
    <w:p w:rsidR="00E64328" w:rsidRPr="007B1262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>декларации на товары»</w:t>
      </w:r>
    </w:p>
    <w:p w:rsidR="00B045C3" w:rsidRPr="00B80CDC" w:rsidRDefault="00B045C3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B045C3" w:rsidRPr="00B80CDC" w:rsidRDefault="00B045C3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</w:p>
    <w:p w:rsidR="00B045C3" w:rsidRPr="00B80CDC" w:rsidRDefault="002C3BB8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Пояснение по заполнению формы </w:t>
      </w:r>
    </w:p>
    <w:p w:rsidR="001123FE" w:rsidRDefault="00B045C3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 xml:space="preserve">«Электронный </w:t>
      </w:r>
      <w:r w:rsidR="002C3BB8" w:rsidRPr="00B80CDC">
        <w:rPr>
          <w:rStyle w:val="s1"/>
          <w:color w:val="auto"/>
          <w:sz w:val="28"/>
          <w:szCs w:val="28"/>
        </w:rPr>
        <w:t>запрос на получение</w:t>
      </w:r>
    </w:p>
    <w:p w:rsidR="002C3BB8" w:rsidRPr="00B80CDC" w:rsidRDefault="002C3BB8" w:rsidP="002A7B98">
      <w:pPr>
        <w:widowControl w:val="0"/>
        <w:jc w:val="center"/>
        <w:rPr>
          <w:rStyle w:val="s1"/>
          <w:color w:val="auto"/>
          <w:sz w:val="28"/>
          <w:szCs w:val="28"/>
        </w:rPr>
      </w:pPr>
      <w:r w:rsidRPr="00B80CDC">
        <w:rPr>
          <w:rStyle w:val="s1"/>
          <w:color w:val="auto"/>
          <w:sz w:val="28"/>
          <w:szCs w:val="28"/>
        </w:rPr>
        <w:t>информации по декларации на товары</w:t>
      </w:r>
      <w:r w:rsidR="006101AC" w:rsidRPr="00B80CDC">
        <w:rPr>
          <w:rStyle w:val="s1"/>
          <w:color w:val="auto"/>
          <w:sz w:val="28"/>
          <w:szCs w:val="28"/>
        </w:rPr>
        <w:t>»</w:t>
      </w:r>
    </w:p>
    <w:p w:rsidR="002C3BB8" w:rsidRPr="00B80CDC" w:rsidRDefault="002C3BB8" w:rsidP="002A7B98">
      <w:pPr>
        <w:pStyle w:val="a6"/>
        <w:widowControl w:val="0"/>
        <w:ind w:left="0"/>
        <w:rPr>
          <w:sz w:val="28"/>
          <w:szCs w:val="28"/>
        </w:rPr>
      </w:pPr>
    </w:p>
    <w:p w:rsidR="002C3BB8" w:rsidRPr="00B80CDC" w:rsidRDefault="006101AC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Графа 1 </w:t>
      </w:r>
      <w:r w:rsidRPr="00B80CDC">
        <w:rPr>
          <w:rStyle w:val="s0"/>
          <w:color w:val="auto"/>
          <w:sz w:val="28"/>
        </w:rPr>
        <w:t>заполняется с учетом следующих признаков: 1 – если валютный договор по экспорту и 2 – если валютный договор по импорту</w:t>
      </w:r>
      <w:r w:rsidR="002C3BB8" w:rsidRPr="00B80CDC">
        <w:rPr>
          <w:rStyle w:val="s0"/>
          <w:color w:val="auto"/>
          <w:sz w:val="28"/>
          <w:szCs w:val="28"/>
        </w:rPr>
        <w:t>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графах 2 и 3 указывается, соответственно, учетный номер валютного договора по экспорту или импорту и дата его присвоения (графа 44 </w:t>
      </w:r>
      <w:r w:rsidR="006101AC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Графа 3 заполняется путем указания восьми цифр в следующем порядке: день, месяц, год.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4 указываются реквизиты экспортера или импортера, представившего в уполномоченный банк или Национальный Банк копию декларации на товары (графа 9 </w:t>
      </w:r>
      <w:r w:rsidR="00AF7417">
        <w:rPr>
          <w:rStyle w:val="s0"/>
          <w:color w:val="auto"/>
          <w:sz w:val="28"/>
          <w:szCs w:val="28"/>
        </w:rPr>
        <w:t>д</w:t>
      </w:r>
      <w:r w:rsidR="00AF7417" w:rsidRPr="00B80CDC">
        <w:rPr>
          <w:rStyle w:val="s0"/>
          <w:color w:val="auto"/>
          <w:sz w:val="28"/>
          <w:szCs w:val="28"/>
        </w:rPr>
        <w:t xml:space="preserve">екларации </w:t>
      </w:r>
      <w:r w:rsidR="0049332F" w:rsidRPr="00B80CDC">
        <w:rPr>
          <w:rStyle w:val="s0"/>
          <w:color w:val="auto"/>
          <w:sz w:val="28"/>
          <w:szCs w:val="28"/>
        </w:rPr>
        <w:t>на товары</w:t>
      </w:r>
      <w:r w:rsidRPr="00B80CDC">
        <w:rPr>
          <w:rStyle w:val="s0"/>
          <w:color w:val="auto"/>
          <w:sz w:val="28"/>
          <w:szCs w:val="28"/>
        </w:rPr>
        <w:t xml:space="preserve">). Для физического лица указывается </w:t>
      </w:r>
      <w:proofErr w:type="gramStart"/>
      <w:r w:rsidR="00662833">
        <w:rPr>
          <w:rStyle w:val="s0"/>
          <w:color w:val="auto"/>
          <w:sz w:val="28"/>
          <w:szCs w:val="28"/>
        </w:rPr>
        <w:t>бизнес-идентификационный</w:t>
      </w:r>
      <w:proofErr w:type="gramEnd"/>
      <w:r w:rsidR="00662833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rStyle w:val="s0"/>
          <w:color w:val="auto"/>
          <w:sz w:val="28"/>
          <w:szCs w:val="28"/>
        </w:rPr>
        <w:t xml:space="preserve">, для юридического лица </w:t>
      </w:r>
      <w:r w:rsidR="0049332F" w:rsidRPr="00B80CDC">
        <w:rPr>
          <w:rStyle w:val="s0"/>
          <w:color w:val="auto"/>
          <w:sz w:val="28"/>
          <w:szCs w:val="28"/>
        </w:rPr>
        <w:t>–</w:t>
      </w:r>
      <w:r w:rsidR="004C1A9E">
        <w:rPr>
          <w:rStyle w:val="s0"/>
          <w:color w:val="auto"/>
          <w:sz w:val="28"/>
          <w:szCs w:val="28"/>
        </w:rPr>
        <w:t xml:space="preserve"> </w:t>
      </w:r>
      <w:r w:rsidR="00662833">
        <w:rPr>
          <w:rStyle w:val="s0"/>
          <w:color w:val="auto"/>
          <w:sz w:val="28"/>
          <w:szCs w:val="28"/>
        </w:rPr>
        <w:t>индивидуальный идентификационный номер</w:t>
      </w:r>
      <w:r w:rsidRPr="00B80CDC">
        <w:rPr>
          <w:rStyle w:val="s0"/>
          <w:color w:val="auto"/>
          <w:sz w:val="28"/>
          <w:szCs w:val="28"/>
        </w:rPr>
        <w:t>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В графе 5 указываются реквизиты нерезидента, указанного в копии декларации на товары (графа </w:t>
      </w:r>
      <w:r w:rsidR="00F338E0" w:rsidRPr="00B80CDC">
        <w:rPr>
          <w:rStyle w:val="s0"/>
          <w:color w:val="auto"/>
          <w:sz w:val="28"/>
          <w:szCs w:val="28"/>
        </w:rPr>
        <w:t xml:space="preserve">2 </w:t>
      </w:r>
      <w:r w:rsidR="00A64F5A" w:rsidRPr="00B80CDC">
        <w:rPr>
          <w:rStyle w:val="s0"/>
          <w:color w:val="auto"/>
          <w:sz w:val="28"/>
          <w:szCs w:val="28"/>
        </w:rPr>
        <w:t>декларации на товары</w:t>
      </w:r>
      <w:r w:rsidRPr="00B80CDC">
        <w:rPr>
          <w:rStyle w:val="s0"/>
          <w:color w:val="auto"/>
          <w:sz w:val="28"/>
          <w:szCs w:val="28"/>
        </w:rPr>
        <w:t>).</w:t>
      </w:r>
    </w:p>
    <w:p w:rsidR="002C3BB8" w:rsidRPr="00B80CDC" w:rsidRDefault="002C3BB8" w:rsidP="002A7B98">
      <w:pPr>
        <w:pStyle w:val="a6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>В графе 6 указывается регистрационный номер декларации на товары</w:t>
      </w:r>
      <w:r w:rsidR="00F87C2A">
        <w:rPr>
          <w:rStyle w:val="s0"/>
          <w:color w:val="auto"/>
          <w:sz w:val="28"/>
          <w:szCs w:val="28"/>
        </w:rPr>
        <w:t xml:space="preserve"> </w:t>
      </w:r>
      <w:r w:rsidR="00FB78F3" w:rsidRPr="00B80CDC">
        <w:rPr>
          <w:rStyle w:val="s0"/>
          <w:color w:val="auto"/>
          <w:sz w:val="28"/>
        </w:rPr>
        <w:t>(</w:t>
      </w:r>
      <w:r w:rsidR="00F338E0" w:rsidRPr="00B80CDC">
        <w:rPr>
          <w:rStyle w:val="s0"/>
          <w:color w:val="auto"/>
          <w:sz w:val="28"/>
        </w:rPr>
        <w:t xml:space="preserve">буквенная </w:t>
      </w:r>
      <w:r w:rsidR="00FB78F3" w:rsidRPr="00B80CDC">
        <w:rPr>
          <w:rStyle w:val="s0"/>
          <w:color w:val="auto"/>
          <w:sz w:val="28"/>
        </w:rPr>
        <w:t>графа декларации на товары)</w:t>
      </w:r>
      <w:r w:rsidRPr="00B80CDC">
        <w:rPr>
          <w:rStyle w:val="s0"/>
          <w:color w:val="auto"/>
          <w:sz w:val="28"/>
          <w:szCs w:val="28"/>
        </w:rPr>
        <w:t>.</w:t>
      </w:r>
    </w:p>
    <w:p w:rsidR="002C3BB8" w:rsidRPr="00B80CDC" w:rsidRDefault="002C3BB8" w:rsidP="002A7B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1123FE" w:rsidRDefault="001123FE" w:rsidP="002D4A53">
      <w:pPr>
        <w:widowControl w:val="0"/>
        <w:ind w:left="4820"/>
        <w:jc w:val="center"/>
        <w:rPr>
          <w:sz w:val="28"/>
          <w:szCs w:val="28"/>
        </w:rPr>
      </w:pPr>
    </w:p>
    <w:p w:rsidR="00E64328" w:rsidRPr="007B1262" w:rsidRDefault="00AA1668" w:rsidP="002D4A53">
      <w:pPr>
        <w:widowControl w:val="0"/>
        <w:ind w:left="4820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lastRenderedPageBreak/>
        <w:t>Приложение 4</w:t>
      </w:r>
    </w:p>
    <w:p w:rsidR="00E64328" w:rsidRPr="007B1262" w:rsidRDefault="00AA1668" w:rsidP="002D4A53">
      <w:pPr>
        <w:widowControl w:val="0"/>
        <w:ind w:left="4820"/>
        <w:jc w:val="center"/>
        <w:rPr>
          <w:sz w:val="28"/>
          <w:szCs w:val="28"/>
        </w:rPr>
      </w:pPr>
      <w:r w:rsidRPr="007B1262">
        <w:rPr>
          <w:sz w:val="28"/>
          <w:szCs w:val="28"/>
        </w:rPr>
        <w:t>к совместному приказу</w:t>
      </w:r>
    </w:p>
    <w:p w:rsidR="00E64328" w:rsidRPr="007B1262" w:rsidRDefault="00AA1668" w:rsidP="002D4A53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7B1262" w:rsidRDefault="00AA1668" w:rsidP="002D4A53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7B1262" w:rsidRDefault="00AA1668" w:rsidP="002D4A53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от _______ 2018 года №___ и Председателя Национального </w:t>
      </w:r>
      <w:r w:rsidR="002D4A53">
        <w:rPr>
          <w:rStyle w:val="s1"/>
          <w:color w:val="auto"/>
          <w:sz w:val="28"/>
          <w:szCs w:val="28"/>
        </w:rPr>
        <w:t>Б</w:t>
      </w:r>
      <w:r w:rsidRPr="007B1262">
        <w:rPr>
          <w:rStyle w:val="s1"/>
          <w:color w:val="auto"/>
          <w:sz w:val="28"/>
          <w:szCs w:val="28"/>
        </w:rPr>
        <w:t>анка</w:t>
      </w:r>
    </w:p>
    <w:p w:rsidR="00E64328" w:rsidRPr="007B1262" w:rsidRDefault="00AA1668" w:rsidP="002D4A53">
      <w:pPr>
        <w:widowControl w:val="0"/>
        <w:ind w:left="4820"/>
        <w:jc w:val="center"/>
        <w:rPr>
          <w:rStyle w:val="s1"/>
          <w:color w:val="auto"/>
          <w:sz w:val="28"/>
          <w:szCs w:val="28"/>
        </w:rPr>
      </w:pPr>
      <w:r w:rsidRPr="007B1262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7B1262" w:rsidRDefault="00AA1668" w:rsidP="002D4A53">
      <w:pPr>
        <w:widowControl w:val="0"/>
        <w:ind w:left="4820"/>
        <w:jc w:val="center"/>
        <w:rPr>
          <w:bCs/>
          <w:sz w:val="28"/>
          <w:szCs w:val="28"/>
          <w:lang w:eastAsia="en-US"/>
        </w:rPr>
      </w:pPr>
      <w:r w:rsidRPr="007B1262">
        <w:rPr>
          <w:rStyle w:val="s1"/>
          <w:color w:val="auto"/>
          <w:sz w:val="28"/>
          <w:szCs w:val="28"/>
        </w:rPr>
        <w:t>от ________ 2018 года № ___</w:t>
      </w:r>
    </w:p>
    <w:p w:rsidR="002C43E5" w:rsidRPr="007C2DBA" w:rsidRDefault="002C43E5" w:rsidP="002C43E5">
      <w:pPr>
        <w:ind w:firstLine="709"/>
        <w:jc w:val="center"/>
        <w:rPr>
          <w:b/>
          <w:bCs/>
          <w:lang w:val="kk-KZ"/>
        </w:rPr>
      </w:pPr>
    </w:p>
    <w:p w:rsidR="006A00F4" w:rsidRPr="00B80CDC" w:rsidRDefault="006A00F4" w:rsidP="006A00F4">
      <w:pPr>
        <w:widowControl w:val="0"/>
        <w:ind w:firstLine="709"/>
        <w:rPr>
          <w:sz w:val="28"/>
          <w:szCs w:val="28"/>
        </w:rPr>
      </w:pPr>
    </w:p>
    <w:p w:rsidR="002850A2" w:rsidRDefault="00AA1668" w:rsidP="006A00F4">
      <w:pPr>
        <w:widowControl w:val="0"/>
        <w:ind w:firstLine="709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</w:p>
    <w:p w:rsidR="006A00F4" w:rsidRPr="00662833" w:rsidRDefault="00AA1668" w:rsidP="006A00F4">
      <w:pPr>
        <w:widowControl w:val="0"/>
        <w:ind w:firstLine="709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Министерством финансов Республики Казахстан Национальному Банку Республики Казахстан информации по мониторингу сделок экспорта или импорта товаров (работ, услуг)</w:t>
      </w:r>
    </w:p>
    <w:p w:rsidR="006A00F4" w:rsidRDefault="006A00F4" w:rsidP="006A00F4">
      <w:pPr>
        <w:widowControl w:val="0"/>
        <w:ind w:firstLine="709"/>
        <w:jc w:val="center"/>
        <w:rPr>
          <w:b/>
          <w:sz w:val="28"/>
          <w:szCs w:val="28"/>
        </w:rPr>
      </w:pPr>
    </w:p>
    <w:p w:rsidR="00662833" w:rsidRDefault="00662833" w:rsidP="006A00F4">
      <w:pPr>
        <w:widowControl w:val="0"/>
        <w:ind w:firstLine="709"/>
        <w:jc w:val="center"/>
        <w:rPr>
          <w:b/>
          <w:sz w:val="28"/>
          <w:szCs w:val="28"/>
        </w:rPr>
      </w:pPr>
    </w:p>
    <w:p w:rsidR="00662833" w:rsidRDefault="00662833" w:rsidP="006A00F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1F79BA">
        <w:rPr>
          <w:b/>
          <w:sz w:val="28"/>
          <w:szCs w:val="28"/>
        </w:rPr>
        <w:t>Общее положение</w:t>
      </w:r>
    </w:p>
    <w:p w:rsidR="00662833" w:rsidRPr="00B80CDC" w:rsidRDefault="00662833" w:rsidP="006A00F4">
      <w:pPr>
        <w:widowControl w:val="0"/>
        <w:ind w:firstLine="709"/>
        <w:jc w:val="center"/>
        <w:rPr>
          <w:b/>
          <w:sz w:val="28"/>
          <w:szCs w:val="28"/>
        </w:rPr>
      </w:pPr>
    </w:p>
    <w:p w:rsidR="006A00F4" w:rsidRDefault="00662833" w:rsidP="00DC3808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D6466" w:rsidRPr="00B80CDC">
        <w:rPr>
          <w:sz w:val="28"/>
          <w:szCs w:val="28"/>
        </w:rPr>
        <w:t xml:space="preserve">Правила </w:t>
      </w:r>
      <w:r w:rsidR="006A00F4" w:rsidRPr="00B80CDC">
        <w:rPr>
          <w:sz w:val="28"/>
          <w:szCs w:val="28"/>
        </w:rPr>
        <w:t>представления Министерств</w:t>
      </w:r>
      <w:r w:rsidR="009D6466" w:rsidRPr="00B80CDC">
        <w:rPr>
          <w:sz w:val="28"/>
          <w:szCs w:val="28"/>
        </w:rPr>
        <w:t>ом</w:t>
      </w:r>
      <w:r w:rsidR="006A00F4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информации по мониторингу сделок экспорта или импорта товаров (работ, услуг)</w:t>
      </w:r>
      <w:r w:rsidR="008C35EF">
        <w:rPr>
          <w:sz w:val="28"/>
          <w:szCs w:val="28"/>
        </w:rPr>
        <w:t xml:space="preserve"> </w:t>
      </w:r>
      <w:r w:rsidR="00E958A5">
        <w:rPr>
          <w:sz w:val="28"/>
          <w:szCs w:val="28"/>
        </w:rPr>
        <w:t>(</w:t>
      </w:r>
      <w:r w:rsidR="008C35EF">
        <w:rPr>
          <w:sz w:val="28"/>
          <w:szCs w:val="28"/>
        </w:rPr>
        <w:t>далее – Правила</w:t>
      </w:r>
      <w:r w:rsidR="00E958A5">
        <w:rPr>
          <w:sz w:val="28"/>
          <w:szCs w:val="28"/>
        </w:rPr>
        <w:t>)</w:t>
      </w:r>
      <w:r w:rsidR="002850A2">
        <w:rPr>
          <w:sz w:val="28"/>
          <w:szCs w:val="28"/>
        </w:rPr>
        <w:t>,</w:t>
      </w:r>
      <w:r w:rsidR="006A00F4" w:rsidRPr="00B80CDC">
        <w:rPr>
          <w:sz w:val="28"/>
          <w:szCs w:val="28"/>
        </w:rPr>
        <w:t xml:space="preserve"> </w:t>
      </w:r>
      <w:r w:rsidR="0030490E">
        <w:rPr>
          <w:sz w:val="28"/>
          <w:szCs w:val="28"/>
        </w:rPr>
        <w:t xml:space="preserve">разработанные в соответствии с </w:t>
      </w:r>
      <w:r w:rsidR="0030490E" w:rsidRPr="00B80CDC">
        <w:rPr>
          <w:sz w:val="28"/>
          <w:szCs w:val="28"/>
        </w:rPr>
        <w:t>пунктом 9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кодекс)»</w:t>
      </w:r>
      <w:r w:rsidR="0030490E">
        <w:rPr>
          <w:sz w:val="28"/>
          <w:szCs w:val="28"/>
        </w:rPr>
        <w:t>, З</w:t>
      </w:r>
      <w:r w:rsidR="0030490E" w:rsidRPr="00B80CDC">
        <w:rPr>
          <w:sz w:val="28"/>
          <w:szCs w:val="28"/>
        </w:rPr>
        <w:t>аконами Республики Казахстан от 30 марта 1995 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Национальном Банке</w:t>
      </w:r>
      <w:proofErr w:type="gramEnd"/>
      <w:r w:rsidR="0030490E" w:rsidRPr="00B80CDC">
        <w:rPr>
          <w:sz w:val="28"/>
          <w:szCs w:val="28"/>
        </w:rPr>
        <w:t xml:space="preserve"> </w:t>
      </w:r>
      <w:proofErr w:type="gramStart"/>
      <w:r w:rsidR="0030490E" w:rsidRPr="00B80CDC">
        <w:rPr>
          <w:sz w:val="28"/>
          <w:szCs w:val="28"/>
        </w:rPr>
        <w:t>Республики Казахстан»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от 2 июля 2018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валютном регулировании и валютном контроле»</w:t>
      </w:r>
      <w:r w:rsidR="0030490E">
        <w:rPr>
          <w:sz w:val="28"/>
          <w:szCs w:val="28"/>
        </w:rPr>
        <w:t xml:space="preserve">, </w:t>
      </w:r>
      <w:r w:rsidR="006A00F4"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6A00F4" w:rsidRPr="00B80CDC">
        <w:rPr>
          <w:sz w:val="28"/>
          <w:szCs w:val="28"/>
        </w:rPr>
        <w:t xml:space="preserve">т порядок, </w:t>
      </w:r>
      <w:r>
        <w:rPr>
          <w:sz w:val="28"/>
          <w:szCs w:val="28"/>
        </w:rPr>
        <w:t xml:space="preserve">в том числе </w:t>
      </w:r>
      <w:r w:rsidR="006A00F4" w:rsidRPr="00B80CDC">
        <w:rPr>
          <w:sz w:val="28"/>
          <w:szCs w:val="28"/>
        </w:rPr>
        <w:t>форму и сроки</w:t>
      </w:r>
      <w:r>
        <w:rPr>
          <w:sz w:val="28"/>
          <w:szCs w:val="28"/>
        </w:rPr>
        <w:t>,</w:t>
      </w:r>
      <w:r w:rsidR="006A00F4" w:rsidRPr="00B80CDC">
        <w:rPr>
          <w:sz w:val="28"/>
          <w:szCs w:val="28"/>
        </w:rPr>
        <w:t xml:space="preserve"> представления Комитетом государственных доходов Министерства финансов Республики Казахстан (далее – Комитет государственных доходов) в Национальный Банк Республики Казахстан (далее – Национальный Банк) информации по мониторингу сделок экспорта или импорта товаров (работ, услуг).</w:t>
      </w:r>
      <w:proofErr w:type="gramEnd"/>
    </w:p>
    <w:p w:rsidR="00E958A5" w:rsidRDefault="00E958A5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2. Порядок представления информации по мониторингу сделок экспорта или импорта товаров (работ, услуг)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center"/>
        <w:rPr>
          <w:b/>
          <w:sz w:val="28"/>
          <w:szCs w:val="28"/>
        </w:rPr>
      </w:pPr>
    </w:p>
    <w:p w:rsidR="006A00F4" w:rsidRDefault="006A00F4" w:rsidP="00DC3808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Комитет государственных доходов не позднее 15 июля очередного года направляет Национальному Банку посредством информационной системы информацию по мониторингу сделок экспорта или импорта товаров (работ, услуг) по форме согласно приложению к </w:t>
      </w:r>
      <w:r w:rsidR="009D6466" w:rsidRPr="00B80CDC">
        <w:rPr>
          <w:sz w:val="28"/>
          <w:szCs w:val="28"/>
        </w:rPr>
        <w:t>Правилам</w:t>
      </w:r>
      <w:r w:rsidRPr="00B80CDC">
        <w:rPr>
          <w:sz w:val="28"/>
          <w:szCs w:val="28"/>
        </w:rPr>
        <w:t xml:space="preserve">. 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993"/>
          <w:tab w:val="left" w:pos="1134"/>
        </w:tabs>
        <w:spacing w:line="240" w:lineRule="atLeast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3. Заключительное положение</w:t>
      </w:r>
    </w:p>
    <w:p w:rsidR="00E64328" w:rsidRDefault="00E64328">
      <w:pPr>
        <w:widowControl w:val="0"/>
        <w:tabs>
          <w:tab w:val="left" w:pos="993"/>
          <w:tab w:val="left" w:pos="1134"/>
        </w:tabs>
        <w:spacing w:line="240" w:lineRule="atLeast"/>
        <w:jc w:val="both"/>
        <w:rPr>
          <w:sz w:val="28"/>
          <w:szCs w:val="28"/>
        </w:rPr>
      </w:pPr>
    </w:p>
    <w:p w:rsidR="001F326F" w:rsidRPr="00B80CDC" w:rsidRDefault="001F326F" w:rsidP="00DC3808">
      <w:pPr>
        <w:pStyle w:val="a6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9D6466" w:rsidRPr="00B80CDC">
        <w:rPr>
          <w:sz w:val="28"/>
          <w:szCs w:val="28"/>
        </w:rPr>
        <w:t xml:space="preserve">Правилами </w:t>
      </w:r>
      <w:r w:rsidRPr="00B80CDC">
        <w:rPr>
          <w:sz w:val="28"/>
          <w:szCs w:val="28"/>
        </w:rPr>
        <w:t>информации и обеспечивают не менее строгий режим ее защиты, чем действующий на стороне, представившей такую информацию.</w:t>
      </w:r>
    </w:p>
    <w:p w:rsidR="008C35EF" w:rsidRDefault="008C35EF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8C35EF" w:rsidRDefault="008C35EF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4C1A9E" w:rsidRDefault="004C1A9E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E64328" w:rsidRPr="00A918FF" w:rsidRDefault="00AA1668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lastRenderedPageBreak/>
        <w:t>Приложение</w:t>
      </w:r>
    </w:p>
    <w:p w:rsidR="00395316" w:rsidRPr="00A918FF" w:rsidRDefault="00AA1668" w:rsidP="00395316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к Правилам представления</w:t>
      </w:r>
    </w:p>
    <w:p w:rsidR="007C2DBA" w:rsidRPr="00A918FF" w:rsidRDefault="00AA1668" w:rsidP="00395316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Министерством финансов </w:t>
      </w:r>
    </w:p>
    <w:p w:rsidR="00395316" w:rsidRPr="00A918FF" w:rsidRDefault="00AA1668" w:rsidP="00395316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Республики Казахстан</w:t>
      </w:r>
    </w:p>
    <w:p w:rsidR="007C2DBA" w:rsidRPr="00A918FF" w:rsidRDefault="00AA1668" w:rsidP="00395316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Национальному Банку </w:t>
      </w:r>
    </w:p>
    <w:p w:rsidR="00395316" w:rsidRPr="00A918FF" w:rsidRDefault="00AA1668" w:rsidP="00395316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Республики Казахстан</w:t>
      </w:r>
      <w:r w:rsidR="00381B12">
        <w:rPr>
          <w:sz w:val="28"/>
          <w:szCs w:val="28"/>
        </w:rPr>
        <w:t xml:space="preserve"> </w:t>
      </w:r>
      <w:r w:rsidRPr="00A918FF">
        <w:rPr>
          <w:sz w:val="28"/>
          <w:szCs w:val="28"/>
        </w:rPr>
        <w:t>информации по мониторингу сделок</w:t>
      </w:r>
    </w:p>
    <w:p w:rsidR="00E64328" w:rsidRPr="00A918FF" w:rsidRDefault="00AA1668">
      <w:pPr>
        <w:pStyle w:val="a6"/>
        <w:widowControl w:val="0"/>
        <w:autoSpaceDE w:val="0"/>
        <w:autoSpaceDN w:val="0"/>
        <w:ind w:left="5103" w:hanging="141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экспорта или импорта </w:t>
      </w:r>
    </w:p>
    <w:p w:rsidR="00E64328" w:rsidRPr="00A918FF" w:rsidRDefault="00AA1668">
      <w:pPr>
        <w:pStyle w:val="a6"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товаров (работ, услуг)</w:t>
      </w:r>
    </w:p>
    <w:p w:rsidR="00A918FF" w:rsidRDefault="00A918FF" w:rsidP="006A00F4">
      <w:pPr>
        <w:pStyle w:val="a6"/>
        <w:widowControl w:val="0"/>
        <w:autoSpaceDE w:val="0"/>
        <w:autoSpaceDN w:val="0"/>
        <w:ind w:left="760"/>
        <w:jc w:val="right"/>
        <w:rPr>
          <w:sz w:val="28"/>
          <w:szCs w:val="28"/>
        </w:rPr>
      </w:pPr>
    </w:p>
    <w:p w:rsidR="006A00F4" w:rsidRDefault="008C35EF" w:rsidP="006A00F4">
      <w:pPr>
        <w:pStyle w:val="a6"/>
        <w:widowControl w:val="0"/>
        <w:autoSpaceDE w:val="0"/>
        <w:autoSpaceDN w:val="0"/>
        <w:ind w:left="76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AA1668">
        <w:rPr>
          <w:sz w:val="28"/>
          <w:szCs w:val="28"/>
        </w:rPr>
        <w:t>орма</w:t>
      </w:r>
    </w:p>
    <w:p w:rsidR="00A918FF" w:rsidRDefault="00A918FF" w:rsidP="00FE30F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</w:p>
    <w:p w:rsidR="00A918FF" w:rsidRDefault="00A918FF" w:rsidP="00FE30F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</w:p>
    <w:p w:rsidR="006A00F4" w:rsidRPr="00AD50A8" w:rsidRDefault="00AA1668" w:rsidP="00FE30F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 w:rsidRPr="00AA1668">
        <w:rPr>
          <w:sz w:val="28"/>
          <w:szCs w:val="28"/>
        </w:rPr>
        <w:t xml:space="preserve">Информация по мониторингу сделок </w:t>
      </w:r>
    </w:p>
    <w:p w:rsidR="006A00F4" w:rsidRPr="00AD50A8" w:rsidRDefault="00AA1668" w:rsidP="00FE30F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 w:rsidRPr="00AA1668">
        <w:rPr>
          <w:sz w:val="28"/>
          <w:szCs w:val="28"/>
        </w:rPr>
        <w:t>экспорта или импорта товаров (работ, услуг)</w:t>
      </w:r>
    </w:p>
    <w:p w:rsidR="00F338E0" w:rsidRPr="00AD50A8" w:rsidRDefault="00AA1668" w:rsidP="006A00F4">
      <w:pPr>
        <w:pStyle w:val="a6"/>
        <w:widowControl w:val="0"/>
        <w:autoSpaceDE w:val="0"/>
        <w:autoSpaceDN w:val="0"/>
        <w:ind w:left="760"/>
        <w:jc w:val="center"/>
        <w:rPr>
          <w:sz w:val="28"/>
          <w:szCs w:val="28"/>
        </w:rPr>
      </w:pPr>
      <w:r w:rsidRPr="00AA1668">
        <w:rPr>
          <w:sz w:val="28"/>
          <w:szCs w:val="28"/>
        </w:rPr>
        <w:t>за  __ год</w:t>
      </w:r>
    </w:p>
    <w:p w:rsidR="00F338E0" w:rsidRPr="00AD50A8" w:rsidRDefault="00F338E0" w:rsidP="006A00F4">
      <w:pPr>
        <w:pStyle w:val="a6"/>
        <w:widowControl w:val="0"/>
        <w:autoSpaceDE w:val="0"/>
        <w:autoSpaceDN w:val="0"/>
        <w:ind w:left="760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239"/>
        <w:gridCol w:w="1239"/>
        <w:gridCol w:w="888"/>
        <w:gridCol w:w="695"/>
        <w:gridCol w:w="718"/>
        <w:gridCol w:w="718"/>
        <w:gridCol w:w="925"/>
        <w:gridCol w:w="888"/>
        <w:gridCol w:w="950"/>
        <w:gridCol w:w="656"/>
      </w:tblGrid>
      <w:tr w:rsidR="00C52517" w:rsidRPr="00AD50A8" w:rsidTr="00C52517">
        <w:trPr>
          <w:trHeight w:val="20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 xml:space="preserve">Направление (экспорт или импорт) 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2850A2" w:rsidP="00406976">
            <w:pPr>
              <w:widowControl w:val="0"/>
              <w:autoSpaceDE w:val="0"/>
              <w:autoSpaceDN w:val="0"/>
              <w:jc w:val="center"/>
            </w:pPr>
            <w:r>
              <w:rPr>
                <w:rStyle w:val="s0"/>
                <w:color w:val="auto"/>
                <w:sz w:val="24"/>
                <w:szCs w:val="24"/>
              </w:rPr>
              <w:t>И</w:t>
            </w:r>
            <w:r w:rsidRPr="00AA1668">
              <w:rPr>
                <w:rStyle w:val="s0"/>
                <w:color w:val="auto"/>
                <w:sz w:val="24"/>
                <w:szCs w:val="24"/>
              </w:rPr>
              <w:t xml:space="preserve">ндивидуальный </w:t>
            </w:r>
            <w:r w:rsidR="00AA1668" w:rsidRPr="00AA1668">
              <w:rPr>
                <w:rStyle w:val="s0"/>
                <w:color w:val="auto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2850A2" w:rsidP="00662833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rPr>
                <w:rStyle w:val="s0"/>
                <w:color w:val="auto"/>
                <w:sz w:val="24"/>
                <w:szCs w:val="24"/>
              </w:rPr>
              <w:t>Б</w:t>
            </w:r>
            <w:r w:rsidRPr="00AA1668">
              <w:rPr>
                <w:rStyle w:val="s0"/>
                <w:color w:val="auto"/>
                <w:sz w:val="24"/>
                <w:szCs w:val="24"/>
              </w:rPr>
              <w:t>изнес</w:t>
            </w:r>
            <w:r w:rsidR="00AA1668" w:rsidRPr="00AA1668">
              <w:rPr>
                <w:rStyle w:val="s0"/>
                <w:color w:val="auto"/>
                <w:sz w:val="24"/>
                <w:szCs w:val="24"/>
              </w:rPr>
              <w:t>-идентификационный</w:t>
            </w:r>
            <w:proofErr w:type="gramEnd"/>
            <w:r w:rsidR="00AA1668" w:rsidRPr="00AA1668">
              <w:rPr>
                <w:rStyle w:val="s0"/>
                <w:color w:val="auto"/>
                <w:sz w:val="24"/>
                <w:szCs w:val="24"/>
              </w:rPr>
              <w:t xml:space="preserve"> номер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Наименование отправителя (экспортера) /покупателя (импортера)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Налоговый период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Дата декларации на товары (заявления)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№ декларации на товары (заявления)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>
            <w:pPr>
              <w:widowControl w:val="0"/>
              <w:autoSpaceDE w:val="0"/>
              <w:autoSpaceDN w:val="0"/>
              <w:jc w:val="center"/>
            </w:pPr>
            <w:r w:rsidRPr="00AA1668">
              <w:t xml:space="preserve">Код </w:t>
            </w:r>
            <w:r w:rsidR="00A2088C">
              <w:t xml:space="preserve">товарной номенклатуры </w:t>
            </w:r>
            <w:r w:rsidR="00C52517">
              <w:t>внешне экономической деятельности Евразийского союза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Наименование товара (работы, услуги)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Качественные характеристики товара (работы, услуги)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Репутация на рынке товаров (работ, услуг)</w:t>
            </w:r>
          </w:p>
        </w:tc>
      </w:tr>
      <w:tr w:rsidR="00C52517" w:rsidRPr="00AD50A8" w:rsidTr="00C52517">
        <w:trPr>
          <w:trHeight w:val="20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7A2899">
            <w:pPr>
              <w:widowControl w:val="0"/>
              <w:autoSpaceDE w:val="0"/>
              <w:autoSpaceDN w:val="0"/>
              <w:jc w:val="center"/>
            </w:pPr>
            <w:r w:rsidRPr="00AA1668"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11</w:t>
            </w:r>
          </w:p>
        </w:tc>
      </w:tr>
      <w:tr w:rsidR="00C52517" w:rsidRPr="00AD50A8" w:rsidTr="00C52517">
        <w:trPr>
          <w:trHeight w:val="20"/>
        </w:trPr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</w:pPr>
            <w:r w:rsidRPr="00AA1668">
              <w:t> </w:t>
            </w:r>
          </w:p>
        </w:tc>
      </w:tr>
    </w:tbl>
    <w:p w:rsidR="006A00F4" w:rsidRPr="00AD50A8" w:rsidRDefault="00AA1668" w:rsidP="006A00F4">
      <w:pPr>
        <w:pStyle w:val="a6"/>
        <w:widowControl w:val="0"/>
        <w:autoSpaceDE w:val="0"/>
        <w:autoSpaceDN w:val="0"/>
        <w:ind w:left="760"/>
      </w:pPr>
      <w:r w:rsidRPr="00AA1668">
        <w:t> </w:t>
      </w:r>
    </w:p>
    <w:p w:rsidR="006A00F4" w:rsidRPr="00CB1E4C" w:rsidRDefault="00AA1668" w:rsidP="006A00F4">
      <w:pPr>
        <w:pStyle w:val="a6"/>
        <w:widowControl w:val="0"/>
        <w:ind w:left="0"/>
        <w:jc w:val="both"/>
        <w:rPr>
          <w:i/>
        </w:rPr>
      </w:pPr>
      <w:r w:rsidRPr="005C3FD5"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28"/>
        <w:gridCol w:w="1215"/>
        <w:gridCol w:w="1183"/>
        <w:gridCol w:w="809"/>
        <w:gridCol w:w="1126"/>
        <w:gridCol w:w="719"/>
        <w:gridCol w:w="719"/>
        <w:gridCol w:w="899"/>
        <w:gridCol w:w="729"/>
      </w:tblGrid>
      <w:tr w:rsidR="00B80CDC" w:rsidRPr="00AD50A8" w:rsidTr="00C52517">
        <w:trPr>
          <w:trHeight w:val="2943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Страна отправления товара, выполнения работы, оказания услуги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Вид транспортировки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Страна происхождения товара (работы, услуги)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Производитель товара (работы, услуги)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Наличие товарного знака (торговой марки, бренда)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Условия поставки товара согласно ИНКОТЕРМС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Дата отгрузки товара (работы, услуги)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Место отгрузки товара (работы, услуги)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Страна назначения товара (работы, услуги)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Пункт доставки товара (работы, услуги)</w:t>
            </w:r>
          </w:p>
        </w:tc>
      </w:tr>
      <w:tr w:rsidR="00B80CDC" w:rsidRPr="00AD50A8" w:rsidTr="00C52517">
        <w:trPr>
          <w:trHeight w:val="20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19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21</w:t>
            </w:r>
          </w:p>
        </w:tc>
      </w:tr>
      <w:tr w:rsidR="00B80CDC" w:rsidRPr="00AD50A8" w:rsidTr="00C52517">
        <w:trPr>
          <w:trHeight w:val="54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</w:tr>
    </w:tbl>
    <w:p w:rsidR="006A00F4" w:rsidRPr="00CB1E4C" w:rsidRDefault="00AA1668" w:rsidP="00A918FF">
      <w:pPr>
        <w:widowControl w:val="0"/>
        <w:autoSpaceDE w:val="0"/>
        <w:autoSpaceDN w:val="0"/>
        <w:rPr>
          <w:i/>
        </w:rPr>
      </w:pPr>
      <w:r w:rsidRPr="005C3FD5"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759"/>
        <w:gridCol w:w="1203"/>
        <w:gridCol w:w="607"/>
        <w:gridCol w:w="607"/>
        <w:gridCol w:w="586"/>
        <w:gridCol w:w="695"/>
        <w:gridCol w:w="748"/>
      </w:tblGrid>
      <w:tr w:rsidR="00B80CDC" w:rsidRPr="00AD50A8" w:rsidTr="00FE30F5">
        <w:trPr>
          <w:trHeight w:val="20"/>
        </w:trPr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381B12" w:rsidP="00406976">
            <w:pPr>
              <w:widowControl w:val="0"/>
              <w:autoSpaceDE w:val="0"/>
              <w:autoSpaceDN w:val="0"/>
              <w:jc w:val="center"/>
            </w:pPr>
            <w:r w:rsidRPr="00381B12">
              <w:t>Фамилия, имя  и отчество (при его наличии)</w:t>
            </w:r>
            <w:r w:rsidR="00AA1668" w:rsidRPr="00381B12">
              <w:t>/</w:t>
            </w:r>
            <w:r w:rsidR="00AA1668" w:rsidRPr="00AA1668">
              <w:t>наименование покупателя/отправителя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Юридический адрес покупателя/отправителя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Страна регистрации покупателя/отправителя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Торгующая страна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Информация о взаимосвязанности сторон (продавца и покупателя)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Дата договора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№ договора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Дата и № счета-фактуры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Единица измерения товара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Объем реализации товара</w:t>
            </w:r>
          </w:p>
        </w:tc>
      </w:tr>
      <w:tr w:rsidR="00B80CDC" w:rsidRPr="00AD50A8" w:rsidTr="00FE30F5">
        <w:trPr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29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31</w:t>
            </w:r>
          </w:p>
        </w:tc>
      </w:tr>
      <w:tr w:rsidR="00B80CDC" w:rsidRPr="00AD50A8" w:rsidTr="00FE30F5">
        <w:trPr>
          <w:trHeight w:val="20"/>
        </w:trPr>
        <w:tc>
          <w:tcPr>
            <w:tcW w:w="7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</w:tr>
    </w:tbl>
    <w:p w:rsidR="006A00F4" w:rsidRPr="00CB1E4C" w:rsidRDefault="00AA1668" w:rsidP="006A00F4">
      <w:pPr>
        <w:pStyle w:val="a6"/>
        <w:widowControl w:val="0"/>
        <w:ind w:left="0"/>
        <w:jc w:val="both"/>
        <w:rPr>
          <w:i/>
        </w:rPr>
      </w:pPr>
      <w:r w:rsidRPr="001616BA"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824"/>
        <w:gridCol w:w="765"/>
        <w:gridCol w:w="485"/>
        <w:gridCol w:w="1384"/>
        <w:gridCol w:w="1113"/>
        <w:gridCol w:w="1138"/>
        <w:gridCol w:w="1044"/>
        <w:gridCol w:w="1231"/>
        <w:gridCol w:w="831"/>
      </w:tblGrid>
      <w:tr w:rsidR="00B80CDC" w:rsidRPr="00AD50A8" w:rsidTr="00FE30F5">
        <w:trPr>
          <w:trHeight w:val="2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Стоимость (в валюте договора)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Цена сделки (в валюте договора)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Валюта договора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Курс тенге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Методология трансфертного ценообразования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Факторы, влияющие на установление цены сделки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Метод, применяемый для определения рыночной цены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Источник информации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Дифференциал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Рыночная цена товара (работы, услуги)</w:t>
            </w:r>
          </w:p>
        </w:tc>
      </w:tr>
      <w:tr w:rsidR="00B80CDC" w:rsidRPr="00AD50A8" w:rsidTr="00FE30F5">
        <w:trPr>
          <w:trHeight w:val="20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41</w:t>
            </w:r>
          </w:p>
        </w:tc>
      </w:tr>
      <w:tr w:rsidR="00B80CDC" w:rsidRPr="00AD50A8" w:rsidTr="00FE30F5">
        <w:trPr>
          <w:trHeight w:val="20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</w:tr>
    </w:tbl>
    <w:p w:rsidR="006A00F4" w:rsidRPr="00AD50A8" w:rsidRDefault="006A00F4" w:rsidP="006A00F4">
      <w:pPr>
        <w:pStyle w:val="a6"/>
        <w:widowControl w:val="0"/>
        <w:autoSpaceDE w:val="0"/>
        <w:autoSpaceDN w:val="0"/>
        <w:ind w:left="760"/>
      </w:pPr>
    </w:p>
    <w:p w:rsidR="006A00F4" w:rsidRPr="00CB1E4C" w:rsidRDefault="00AA1668" w:rsidP="006A00F4">
      <w:pPr>
        <w:pStyle w:val="a6"/>
        <w:widowControl w:val="0"/>
        <w:ind w:left="0"/>
        <w:jc w:val="both"/>
        <w:rPr>
          <w:i/>
        </w:rPr>
      </w:pPr>
      <w:r w:rsidRPr="001616BA"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60"/>
        <w:gridCol w:w="1251"/>
        <w:gridCol w:w="955"/>
        <w:gridCol w:w="652"/>
        <w:gridCol w:w="760"/>
        <w:gridCol w:w="1194"/>
        <w:gridCol w:w="1265"/>
        <w:gridCol w:w="1164"/>
      </w:tblGrid>
      <w:tr w:rsidR="00B80CDC" w:rsidRPr="00AD50A8" w:rsidTr="00FE30F5">
        <w:trPr>
          <w:trHeight w:val="20"/>
        </w:trPr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Описание предпринимательской деятельности участника сделки (экспортера/импортера), отрасли деятельности и условий рынка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Стратегия бизнеса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Другая информация, обосновывающая правильность применения цены сделки товара (работы, услуги)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F338E0">
            <w:pPr>
              <w:widowControl w:val="0"/>
              <w:autoSpaceDE w:val="0"/>
              <w:autoSpaceDN w:val="0"/>
              <w:jc w:val="center"/>
            </w:pPr>
            <w:r w:rsidRPr="00AA1668">
              <w:t xml:space="preserve">Прогноз цен на товары (работы, услуги) 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Стратегия ведения деловых операций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Функциональный анализ, анализ рисков, материальных и нематериальных активов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Маржа, комиссионное (агентское) вознаграждение торгового брокера, трейдера или агента либо компенсации за выполнение ими торгово-</w:t>
            </w:r>
          </w:p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посреднических функций</w:t>
            </w:r>
          </w:p>
        </w:tc>
      </w:tr>
      <w:tr w:rsidR="00B80CDC" w:rsidRPr="00AD50A8" w:rsidTr="00FE30F5">
        <w:trPr>
          <w:trHeight w:val="20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49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50</w:t>
            </w:r>
          </w:p>
        </w:tc>
      </w:tr>
      <w:tr w:rsidR="00B80CDC" w:rsidRPr="00AD50A8" w:rsidTr="00FE30F5">
        <w:trPr>
          <w:trHeight w:val="20"/>
        </w:trPr>
        <w:tc>
          <w:tcPr>
            <w:tcW w:w="8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00F4" w:rsidRPr="00AD50A8" w:rsidRDefault="00AA1668" w:rsidP="00406976">
            <w:pPr>
              <w:widowControl w:val="0"/>
              <w:autoSpaceDE w:val="0"/>
              <w:autoSpaceDN w:val="0"/>
              <w:jc w:val="center"/>
            </w:pPr>
            <w:r w:rsidRPr="00AA1668">
              <w:t> </w:t>
            </w:r>
          </w:p>
        </w:tc>
      </w:tr>
    </w:tbl>
    <w:p w:rsidR="00A918FF" w:rsidRPr="00A918FF" w:rsidRDefault="00AA1668" w:rsidP="00A918FF">
      <w:pPr>
        <w:pStyle w:val="a6"/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AA1668">
        <w:br w:type="page"/>
      </w:r>
      <w:r w:rsidRPr="00A918FF">
        <w:rPr>
          <w:sz w:val="28"/>
          <w:szCs w:val="28"/>
        </w:rPr>
        <w:lastRenderedPageBreak/>
        <w:t>Приложение</w:t>
      </w:r>
    </w:p>
    <w:p w:rsidR="00A918FF" w:rsidRPr="00A918FF" w:rsidRDefault="00A918FF" w:rsidP="00A918FF">
      <w:pPr>
        <w:pStyle w:val="a6"/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к форме «Информация </w:t>
      </w:r>
    </w:p>
    <w:p w:rsidR="00A918FF" w:rsidRPr="00A918FF" w:rsidRDefault="00A918FF" w:rsidP="00A918FF">
      <w:pPr>
        <w:pStyle w:val="a6"/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по мониторингу сделок</w:t>
      </w:r>
    </w:p>
    <w:p w:rsidR="00A918FF" w:rsidRPr="00A918FF" w:rsidRDefault="00A918FF" w:rsidP="00A918FF">
      <w:pPr>
        <w:pStyle w:val="a6"/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экспорта или импорта товаров </w:t>
      </w:r>
    </w:p>
    <w:p w:rsidR="00A918FF" w:rsidRPr="00A918FF" w:rsidRDefault="00A918FF" w:rsidP="00A918FF">
      <w:pPr>
        <w:pStyle w:val="a6"/>
        <w:widowControl w:val="0"/>
        <w:autoSpaceDE w:val="0"/>
        <w:autoSpaceDN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(работ, услуг)»</w:t>
      </w:r>
    </w:p>
    <w:p w:rsidR="00E64328" w:rsidRDefault="00E64328" w:rsidP="00A918FF">
      <w:pPr>
        <w:spacing w:after="200" w:line="276" w:lineRule="auto"/>
        <w:jc w:val="right"/>
      </w:pPr>
    </w:p>
    <w:p w:rsidR="006A00F4" w:rsidRPr="00B80CDC" w:rsidRDefault="006A00F4" w:rsidP="006A00F4">
      <w:pPr>
        <w:pStyle w:val="a6"/>
        <w:widowControl w:val="0"/>
        <w:autoSpaceDE w:val="0"/>
        <w:autoSpaceDN w:val="0"/>
        <w:ind w:left="760"/>
        <w:jc w:val="center"/>
        <w:rPr>
          <w:sz w:val="28"/>
          <w:szCs w:val="28"/>
        </w:rPr>
      </w:pPr>
    </w:p>
    <w:p w:rsidR="006A00F4" w:rsidRPr="00B80CDC" w:rsidRDefault="006A00F4" w:rsidP="0031078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Пояснения по заполнению формы</w:t>
      </w:r>
    </w:p>
    <w:p w:rsidR="001D5FA2" w:rsidRPr="00B80CDC" w:rsidRDefault="006A00F4" w:rsidP="0031078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«Информация по мониторингу сделок экспорта или импорта </w:t>
      </w:r>
    </w:p>
    <w:p w:rsidR="006A00F4" w:rsidRPr="00B80CDC" w:rsidRDefault="006A00F4" w:rsidP="00310785">
      <w:pPr>
        <w:pStyle w:val="a6"/>
        <w:widowControl w:val="0"/>
        <w:autoSpaceDE w:val="0"/>
        <w:autoSpaceDN w:val="0"/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товаров (работ, услуг)»</w:t>
      </w:r>
    </w:p>
    <w:p w:rsidR="006A00F4" w:rsidRPr="00B80CDC" w:rsidRDefault="006A00F4" w:rsidP="006A00F4">
      <w:pPr>
        <w:pStyle w:val="a6"/>
        <w:widowControl w:val="0"/>
        <w:autoSpaceDE w:val="0"/>
        <w:autoSpaceDN w:val="0"/>
        <w:ind w:left="760"/>
        <w:rPr>
          <w:sz w:val="28"/>
          <w:szCs w:val="28"/>
        </w:rPr>
      </w:pP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Графа 1 </w:t>
      </w:r>
      <w:r w:rsidRPr="00B80CDC">
        <w:rPr>
          <w:rStyle w:val="s0"/>
          <w:color w:val="auto"/>
          <w:sz w:val="28"/>
        </w:rPr>
        <w:t>заполняется с учетом следующих признаков: 1 – если валютный договор по экспорту и 2 – если валютный договор по импорту</w:t>
      </w:r>
      <w:r w:rsidRPr="00B80CDC">
        <w:rPr>
          <w:rStyle w:val="s0"/>
          <w:color w:val="auto"/>
          <w:sz w:val="28"/>
          <w:szCs w:val="28"/>
        </w:rPr>
        <w:t>.</w:t>
      </w:r>
    </w:p>
    <w:p w:rsidR="006A00F4" w:rsidRPr="00191413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 xml:space="preserve">В графе 2 </w:t>
      </w:r>
      <w:r w:rsidRPr="00191413">
        <w:rPr>
          <w:rStyle w:val="S00"/>
          <w:color w:val="auto"/>
          <w:sz w:val="28"/>
          <w:szCs w:val="28"/>
        </w:rPr>
        <w:t xml:space="preserve">указывается </w:t>
      </w:r>
      <w:r w:rsidR="00AA1668" w:rsidRPr="00AA1668">
        <w:rPr>
          <w:rStyle w:val="s0"/>
          <w:color w:val="auto"/>
          <w:sz w:val="28"/>
          <w:szCs w:val="28"/>
        </w:rPr>
        <w:t>индивидуальный идентификационный номер</w:t>
      </w:r>
      <w:r w:rsidRPr="00191413">
        <w:rPr>
          <w:rStyle w:val="S00"/>
          <w:color w:val="auto"/>
          <w:sz w:val="28"/>
          <w:szCs w:val="28"/>
        </w:rPr>
        <w:t xml:space="preserve"> участника сделки - отправителя</w:t>
      </w:r>
      <w:r w:rsidR="00F338E0" w:rsidRPr="00191413">
        <w:rPr>
          <w:rStyle w:val="S00"/>
          <w:color w:val="auto"/>
          <w:sz w:val="28"/>
          <w:szCs w:val="28"/>
        </w:rPr>
        <w:t xml:space="preserve"> (экспорт</w:t>
      </w:r>
      <w:r w:rsidR="00094677">
        <w:rPr>
          <w:rStyle w:val="S00"/>
          <w:color w:val="auto"/>
          <w:sz w:val="28"/>
          <w:szCs w:val="28"/>
        </w:rPr>
        <w:t>ера)/получателя (импортера).</w:t>
      </w:r>
    </w:p>
    <w:p w:rsidR="006A00F4" w:rsidRPr="00B80CDC" w:rsidRDefault="00094677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>
        <w:rPr>
          <w:rStyle w:val="S00"/>
          <w:color w:val="auto"/>
          <w:sz w:val="28"/>
          <w:szCs w:val="28"/>
        </w:rPr>
        <w:t xml:space="preserve">В графе 3 указывается </w:t>
      </w:r>
      <w:r w:rsidR="00AA1668" w:rsidRPr="00AA1668">
        <w:rPr>
          <w:rStyle w:val="s0"/>
          <w:color w:val="auto"/>
          <w:sz w:val="28"/>
          <w:szCs w:val="28"/>
        </w:rPr>
        <w:t>бизнес-идентификационный номер</w:t>
      </w:r>
      <w:r w:rsidR="006A00F4" w:rsidRPr="00B80CDC">
        <w:rPr>
          <w:rStyle w:val="S00"/>
          <w:color w:val="auto"/>
          <w:sz w:val="28"/>
          <w:szCs w:val="28"/>
        </w:rPr>
        <w:t xml:space="preserve"> участника сделки </w:t>
      </w:r>
      <w:r w:rsidR="00490D23" w:rsidRPr="00B80CDC">
        <w:rPr>
          <w:rStyle w:val="S00"/>
          <w:color w:val="auto"/>
          <w:sz w:val="28"/>
          <w:szCs w:val="28"/>
        </w:rPr>
        <w:t>–</w:t>
      </w:r>
      <w:r w:rsidR="006A00F4" w:rsidRPr="00B80CDC">
        <w:rPr>
          <w:rStyle w:val="S00"/>
          <w:color w:val="auto"/>
          <w:sz w:val="28"/>
          <w:szCs w:val="28"/>
        </w:rPr>
        <w:t xml:space="preserve"> отправител</w:t>
      </w:r>
      <w:proofErr w:type="gramStart"/>
      <w:r w:rsidR="006A00F4" w:rsidRPr="00B80CDC">
        <w:rPr>
          <w:rStyle w:val="S00"/>
          <w:color w:val="auto"/>
          <w:sz w:val="28"/>
          <w:szCs w:val="28"/>
        </w:rPr>
        <w:t>я</w:t>
      </w:r>
      <w:r w:rsidR="00F338E0" w:rsidRPr="00B80CDC">
        <w:rPr>
          <w:rStyle w:val="S00"/>
          <w:color w:val="auto"/>
          <w:sz w:val="28"/>
          <w:szCs w:val="28"/>
        </w:rPr>
        <w:t>(</w:t>
      </w:r>
      <w:proofErr w:type="gramEnd"/>
      <w:r w:rsidR="00F338E0" w:rsidRPr="00B80CDC">
        <w:rPr>
          <w:rStyle w:val="S00"/>
          <w:color w:val="auto"/>
          <w:sz w:val="28"/>
          <w:szCs w:val="28"/>
        </w:rPr>
        <w:t>экспорт</w:t>
      </w:r>
      <w:r w:rsidR="00490D23" w:rsidRPr="00B80CDC">
        <w:rPr>
          <w:rStyle w:val="S00"/>
          <w:color w:val="auto"/>
          <w:sz w:val="28"/>
          <w:szCs w:val="28"/>
        </w:rPr>
        <w:t>е</w:t>
      </w:r>
      <w:r w:rsidR="00F338E0" w:rsidRPr="00B80CDC">
        <w:rPr>
          <w:rStyle w:val="S00"/>
          <w:color w:val="auto"/>
          <w:sz w:val="28"/>
          <w:szCs w:val="28"/>
        </w:rPr>
        <w:t>ра)/получателя (импортера)</w:t>
      </w:r>
      <w:r w:rsidR="006A00F4" w:rsidRPr="00B80CDC">
        <w:rPr>
          <w:rStyle w:val="S00"/>
          <w:color w:val="auto"/>
          <w:sz w:val="28"/>
          <w:szCs w:val="28"/>
        </w:rPr>
        <w:t>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 указывается полное наименование юридического лица (отправителя</w:t>
      </w:r>
      <w:r w:rsidR="00F338E0" w:rsidRPr="00B80CDC">
        <w:rPr>
          <w:rStyle w:val="S00"/>
          <w:color w:val="auto"/>
          <w:sz w:val="28"/>
          <w:szCs w:val="28"/>
        </w:rPr>
        <w:t>/</w:t>
      </w:r>
      <w:r w:rsidR="00523C0B" w:rsidRPr="00B80CDC">
        <w:rPr>
          <w:rStyle w:val="S00"/>
          <w:color w:val="auto"/>
          <w:sz w:val="28"/>
          <w:szCs w:val="28"/>
        </w:rPr>
        <w:t>получателя</w:t>
      </w:r>
      <w:r w:rsidRPr="00B80CDC">
        <w:rPr>
          <w:rStyle w:val="S00"/>
          <w:color w:val="auto"/>
          <w:sz w:val="28"/>
          <w:szCs w:val="28"/>
        </w:rPr>
        <w:t>) с указанием его организационно-правовой формы.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5 указывается период, за который представляется информация по мониторингу сделок экспорта или импорта товаров (работ, услуг).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графах 6 и 7 указываются дата и номер декларации на товары или дата и номер заявления о ввозе товаров и уплате косвенных налогов (далее – заявление). При этом дата и номер заявления указываются в случаях внешнеэкономической деятельности с государствами-членами таможенного союза.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8 указывается код товарной номенклатуры внешнеэкономической деятельности Евразийского экономического союза.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9 отражается наименование экспортируемых или импортируемых товаров (работ, услуг).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10 указываются качество товара (работы, услуги) в случае его указания в сертификате качества (соответствия) товара (работы, услуги).</w:t>
      </w:r>
    </w:p>
    <w:p w:rsidR="00523C0B" w:rsidRPr="00B80CDC" w:rsidRDefault="006A00F4" w:rsidP="00F338E0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11 указывается информация о репутации на рынке товаров (работ, услуг</w:t>
      </w:r>
      <w:r w:rsidR="00F338E0" w:rsidRPr="00B80CDC">
        <w:rPr>
          <w:rStyle w:val="S00"/>
          <w:color w:val="auto"/>
          <w:sz w:val="28"/>
          <w:szCs w:val="28"/>
        </w:rPr>
        <w:t>)</w:t>
      </w:r>
      <w:r w:rsidRPr="00B80CDC">
        <w:rPr>
          <w:rStyle w:val="S00"/>
          <w:color w:val="auto"/>
          <w:sz w:val="28"/>
          <w:szCs w:val="28"/>
        </w:rPr>
        <w:t xml:space="preserve">. </w:t>
      </w:r>
    </w:p>
    <w:p w:rsidR="006A00F4" w:rsidRPr="00B80CDC" w:rsidRDefault="006A00F4" w:rsidP="00F338E0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12 указывается страна, из которой экспортируется или импортируется товар, выполняются работы, оказываются услуги.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13 указываются виды транспортов (железнодорожный, воздушный и другие), используемых для экспорта или импорта товара.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14 указывается страна, в которой произведен товар (выполнена работа, оказана услуга), в случае наличия таких данных.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15 указывается производитель товара (поставщик работы, услуги) в случае наличия таких данных.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lastRenderedPageBreak/>
        <w:t>В графе 16 указывается наличие товарного знака (торговой марки, бренда) в случае наличия таких данных.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17 указываются условия поставки товара согласно Инкотермс.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графах 18 и 19 указывается дата и место отгрузки товара (выполнения работы, оказания услуги).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20 указывается страна назначения товара (работы, услуги).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21 указывается пункт доставки товара (выполнения работы, оказания услуги).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графах 22 и 23 указывается фамилия, имя, отчество</w:t>
      </w:r>
      <w:r w:rsidR="00191413">
        <w:rPr>
          <w:rStyle w:val="S00"/>
          <w:color w:val="auto"/>
          <w:sz w:val="28"/>
          <w:szCs w:val="28"/>
        </w:rPr>
        <w:t xml:space="preserve"> (при его наличии)</w:t>
      </w:r>
      <w:r w:rsidRPr="00B80CDC">
        <w:rPr>
          <w:rStyle w:val="S00"/>
          <w:color w:val="auto"/>
          <w:sz w:val="28"/>
          <w:szCs w:val="28"/>
        </w:rPr>
        <w:t xml:space="preserve"> физического лица или наименование юридического лица-получателя товара (работы, услуги) и юридический адрес покупателя.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24 указывается страна регистрации покупателя.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 xml:space="preserve">В графе 25 проставляется цифровой код торгующей страны товара (работы, услуги) в соответствии с </w:t>
      </w:r>
      <w:hyperlink r:id="rId12" w:history="1">
        <w:r w:rsidRPr="00B80CDC">
          <w:rPr>
            <w:rStyle w:val="a5"/>
            <w:color w:val="auto"/>
            <w:sz w:val="28"/>
            <w:szCs w:val="28"/>
            <w:u w:val="none"/>
          </w:rPr>
          <w:t>Классификатором</w:t>
        </w:r>
      </w:hyperlink>
      <w:r w:rsidRPr="00B80CDC">
        <w:rPr>
          <w:rStyle w:val="S00"/>
          <w:color w:val="auto"/>
          <w:sz w:val="28"/>
          <w:szCs w:val="28"/>
        </w:rPr>
        <w:t xml:space="preserve"> стран мира, утвержденным Решением Комиссии Таможенного союза от 20 сентября 2010 года № 378 </w:t>
      </w:r>
      <w:r w:rsidR="00726BF8">
        <w:rPr>
          <w:rStyle w:val="S00"/>
          <w:color w:val="auto"/>
          <w:sz w:val="28"/>
          <w:szCs w:val="28"/>
        </w:rPr>
        <w:t xml:space="preserve">                </w:t>
      </w:r>
      <w:r w:rsidRPr="00B80CDC">
        <w:rPr>
          <w:rStyle w:val="S00"/>
          <w:color w:val="auto"/>
          <w:sz w:val="28"/>
          <w:szCs w:val="28"/>
        </w:rPr>
        <w:t>«О классификаторах, используемых для заполнения таможенных документов».</w:t>
      </w:r>
    </w:p>
    <w:p w:rsidR="006A00F4" w:rsidRPr="00B80CDC" w:rsidRDefault="006A00F4" w:rsidP="006A00F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Под торгующей страной понимается страна, где зарегистрировано или постоянно проживает лицо, с которым участник сделки заключил договор, в соответствии с которым товары перемещаются через таможенную границу Республики Казахстан.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26 указывается информация о взаимосвязанности сторон (продавца и покупателя) в случае наличия таких данных.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графах 27 и 28 указываются дата и номер договора.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 xml:space="preserve">В графе 29 указываются дата и </w:t>
      </w:r>
      <w:r w:rsidR="00F338E0" w:rsidRPr="00B80CDC">
        <w:rPr>
          <w:rStyle w:val="S00"/>
          <w:color w:val="auto"/>
          <w:sz w:val="28"/>
          <w:szCs w:val="28"/>
        </w:rPr>
        <w:t xml:space="preserve">номер </w:t>
      </w:r>
      <w:r w:rsidRPr="00B80CDC">
        <w:rPr>
          <w:rStyle w:val="S00"/>
          <w:color w:val="auto"/>
          <w:sz w:val="28"/>
          <w:szCs w:val="28"/>
        </w:rPr>
        <w:t>счета-фактуры.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30 указы</w:t>
      </w:r>
      <w:r w:rsidR="00F87C2A">
        <w:rPr>
          <w:rStyle w:val="S00"/>
          <w:color w:val="auto"/>
          <w:sz w:val="28"/>
          <w:szCs w:val="28"/>
        </w:rPr>
        <w:t>ваются единица измерения товара</w:t>
      </w:r>
      <w:r w:rsidRPr="00B80CDC">
        <w:rPr>
          <w:rStyle w:val="S00"/>
          <w:color w:val="auto"/>
          <w:sz w:val="28"/>
          <w:szCs w:val="28"/>
        </w:rPr>
        <w:t>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31 указывается объем фактически произведенного экспорта товара в единицах измерения, указанных в графе 30.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32 указывается стоимость сделки в валюте договора.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33 указывается цена сделки в валюте договора.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34 указывается валюта, в которой осуществлялась оплата экспортируемого или импортируемого товара (работы, услуги) по договору.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35 указывается рыночный курс тенге к валюте договора на дату принятия декларации на товары к таможенному оформлению. При экспорте товаров с территории Республики Казахстан на территорию другого государства-члена Таможенного союза указывается рыночный курс тенге к валюте договора на дату оформления товаросопроводительных документов.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36 указывается совокупность принципов установления цены сделки, обосновывающих уровень динамики этой цены.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37 указываются факторы, оказывающие влияние на установление цены сделки.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 xml:space="preserve">В графе 38 указывается один из методов, определенных </w:t>
      </w:r>
      <w:hyperlink r:id="rId13" w:history="1">
        <w:r w:rsidRPr="00B80CDC">
          <w:rPr>
            <w:rStyle w:val="a5"/>
            <w:color w:val="auto"/>
            <w:sz w:val="28"/>
            <w:szCs w:val="28"/>
            <w:u w:val="none"/>
          </w:rPr>
          <w:t>статьей 12</w:t>
        </w:r>
      </w:hyperlink>
      <w:r w:rsidRPr="00B80CDC">
        <w:rPr>
          <w:rStyle w:val="S00"/>
          <w:color w:val="auto"/>
          <w:sz w:val="28"/>
          <w:szCs w:val="28"/>
        </w:rPr>
        <w:t xml:space="preserve"> Закона</w:t>
      </w:r>
      <w:r w:rsidR="00F338E0" w:rsidRPr="00B80CDC">
        <w:rPr>
          <w:rStyle w:val="S00"/>
          <w:color w:val="auto"/>
          <w:sz w:val="28"/>
          <w:szCs w:val="28"/>
        </w:rPr>
        <w:t xml:space="preserve"> Республики Казахстан от 5 июля 2008 года «О трансфертном </w:t>
      </w:r>
      <w:r w:rsidR="00F338E0" w:rsidRPr="00B80CDC">
        <w:rPr>
          <w:rStyle w:val="S00"/>
          <w:color w:val="auto"/>
          <w:sz w:val="28"/>
          <w:szCs w:val="28"/>
        </w:rPr>
        <w:lastRenderedPageBreak/>
        <w:t xml:space="preserve">ценообразовании» </w:t>
      </w:r>
      <w:r w:rsidRPr="00B80CDC">
        <w:rPr>
          <w:rStyle w:val="S00"/>
          <w:color w:val="auto"/>
          <w:sz w:val="28"/>
          <w:szCs w:val="28"/>
        </w:rPr>
        <w:t xml:space="preserve"> и применяемых участником сделки для определения рыночной цены.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39 указывается источник информации, применяемый для определения рыночной цены товара (работы, услуги).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 xml:space="preserve">В графе 40 указываются сведения, подтвержденные документально и (или) источниками информации, предусмотренными </w:t>
      </w:r>
      <w:hyperlink r:id="rId14" w:history="1">
        <w:r w:rsidRPr="00B80CDC">
          <w:rPr>
            <w:rStyle w:val="a5"/>
            <w:color w:val="auto"/>
            <w:sz w:val="28"/>
            <w:szCs w:val="28"/>
            <w:u w:val="none"/>
          </w:rPr>
          <w:t>статьей 18</w:t>
        </w:r>
      </w:hyperlink>
      <w:r w:rsidRPr="00B80CDC">
        <w:rPr>
          <w:rStyle w:val="S00"/>
          <w:color w:val="auto"/>
          <w:sz w:val="28"/>
          <w:szCs w:val="28"/>
        </w:rPr>
        <w:t xml:space="preserve"> Закона</w:t>
      </w:r>
      <w:r w:rsidR="008C35EF">
        <w:rPr>
          <w:rStyle w:val="S00"/>
          <w:color w:val="auto"/>
          <w:sz w:val="28"/>
          <w:szCs w:val="28"/>
        </w:rPr>
        <w:t xml:space="preserve"> </w:t>
      </w:r>
      <w:r w:rsidR="00F338E0" w:rsidRPr="00B80CDC">
        <w:rPr>
          <w:rStyle w:val="S00"/>
          <w:color w:val="auto"/>
          <w:sz w:val="28"/>
          <w:szCs w:val="28"/>
        </w:rPr>
        <w:t>Республики Казахстан от 5 июля 2008 года «О трансфертном ценообразовании»</w:t>
      </w:r>
      <w:r w:rsidRPr="00B80CDC">
        <w:rPr>
          <w:rStyle w:val="S00"/>
          <w:color w:val="auto"/>
          <w:sz w:val="28"/>
          <w:szCs w:val="28"/>
        </w:rPr>
        <w:t>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41 указывается рыночная цена товара (работы, услуги).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42 указывается описание деятельности участника сделки по производству и (или) реализации товаров, выполнению работ или оказанию услуг, в том числе коммерческое посредничество, торгово-закупочная, инновационная, консультационная деятельность, операции с ценными бумагами.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80CDC">
        <w:rPr>
          <w:rStyle w:val="S00"/>
          <w:color w:val="auto"/>
          <w:sz w:val="28"/>
          <w:szCs w:val="28"/>
        </w:rPr>
        <w:t>В графе 43 указываются сведения, относящиеся к стратегии бизнеса участника сделки, представляющей собой процессы использования имеющегося потенциала для производства продукции, выполнения работ, оказания услуг, включающей в себя цели фирмы, политику и планы реализации поставленных целей, определяющей сферу бизнеса, в которой сосредоточена основная деятельность компании, а также природу экономических и внешнеэкономических достижений.</w:t>
      </w:r>
      <w:proofErr w:type="gramEnd"/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44 указывается информация, которую, по мнению участника сделки необходимо отразить в целях представления обоснования по применяемым ценам.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45 указывается информация, которая, по мнению участника сделки, оказывает влияние на величину отклонения цены сделки товара (работы, услуги) от рыночной цены.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46 указывается прогноз цен на экспортируемые или импортируемы товары (работы, услуги) участником сделки.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47 указываются сведения, относящиеся к стратегии ведения деловых операций.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48 указывается информация, представляющая единую систему данных о финансовом положении организации, финансовых результатах ее деятельности и изменениях в ее финансовом положении.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49 указываются сведения о сфере деятельности компании, ее обязанностях, рисках и активах для того, чтобы определить как обязанности, риски и активы распределены между компаниями, которые участвуют в операции.</w:t>
      </w:r>
    </w:p>
    <w:p w:rsidR="006A00F4" w:rsidRPr="00B80CDC" w:rsidRDefault="006A00F4" w:rsidP="006A00F4">
      <w:pPr>
        <w:pStyle w:val="a6"/>
        <w:widowControl w:val="0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0"/>
          <w:color w:val="auto"/>
          <w:sz w:val="28"/>
          <w:szCs w:val="28"/>
        </w:rPr>
        <w:t>В графе 50 указывается маржа, комиссионное (агентское) вознаграждение торгового брокера, трейдера или агента либо компенсация за выполнение ими торгово-посреднических функций.</w:t>
      </w:r>
    </w:p>
    <w:p w:rsidR="006A00F4" w:rsidRPr="00B80CDC" w:rsidRDefault="006A00F4" w:rsidP="002C43E5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6A00F4" w:rsidRPr="00B80CDC" w:rsidRDefault="006A00F4" w:rsidP="002C43E5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A918FF" w:rsidRDefault="001F326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BF3AC6">
        <w:rPr>
          <w:bCs/>
          <w:sz w:val="28"/>
          <w:szCs w:val="28"/>
        </w:rPr>
        <w:lastRenderedPageBreak/>
        <w:t xml:space="preserve">Приложение </w:t>
      </w:r>
      <w:r w:rsidR="006C4E4E" w:rsidRPr="00BF3AC6">
        <w:rPr>
          <w:bCs/>
          <w:sz w:val="28"/>
          <w:szCs w:val="28"/>
        </w:rPr>
        <w:t>5</w:t>
      </w:r>
    </w:p>
    <w:p w:rsidR="00A918FF" w:rsidRDefault="00A918F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BF3AC6">
        <w:rPr>
          <w:rStyle w:val="s1"/>
          <w:color w:val="auto"/>
          <w:sz w:val="28"/>
          <w:szCs w:val="28"/>
        </w:rPr>
        <w:t>к совместному приказу</w:t>
      </w:r>
    </w:p>
    <w:p w:rsidR="00D926C8" w:rsidRDefault="00A918F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854263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A918FF" w:rsidRDefault="00A918F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854263">
        <w:rPr>
          <w:rStyle w:val="s1"/>
          <w:color w:val="auto"/>
          <w:sz w:val="28"/>
          <w:szCs w:val="28"/>
        </w:rPr>
        <w:t>Республики Казахстан</w:t>
      </w:r>
    </w:p>
    <w:p w:rsidR="00A918FF" w:rsidRDefault="00A918F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7B7258">
        <w:rPr>
          <w:rStyle w:val="s1"/>
          <w:color w:val="auto"/>
          <w:sz w:val="28"/>
          <w:szCs w:val="28"/>
        </w:rPr>
        <w:t>от _______ 2018 года №___ и</w:t>
      </w:r>
      <w:r w:rsidRPr="006F64D8">
        <w:rPr>
          <w:bCs/>
          <w:sz w:val="28"/>
          <w:szCs w:val="28"/>
        </w:rPr>
        <w:br/>
      </w:r>
      <w:r w:rsidRPr="00BF3AC6">
        <w:rPr>
          <w:rStyle w:val="s1"/>
          <w:color w:val="auto"/>
          <w:sz w:val="28"/>
          <w:szCs w:val="28"/>
        </w:rPr>
        <w:t>Председателя Национального Банка</w:t>
      </w:r>
    </w:p>
    <w:p w:rsidR="00A918FF" w:rsidRDefault="00A918FF" w:rsidP="00D926C8">
      <w:pPr>
        <w:widowControl w:val="0"/>
        <w:tabs>
          <w:tab w:val="left" w:pos="5245"/>
        </w:tabs>
        <w:ind w:left="5103"/>
        <w:jc w:val="center"/>
        <w:rPr>
          <w:rStyle w:val="s1"/>
          <w:color w:val="auto"/>
          <w:sz w:val="28"/>
          <w:szCs w:val="28"/>
        </w:rPr>
      </w:pPr>
      <w:r w:rsidRPr="00BF3AC6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A918FF" w:rsidRDefault="00A918FF" w:rsidP="00D926C8">
      <w:pPr>
        <w:widowControl w:val="0"/>
        <w:tabs>
          <w:tab w:val="left" w:pos="5245"/>
        </w:tabs>
        <w:ind w:left="5103"/>
        <w:jc w:val="center"/>
        <w:rPr>
          <w:b/>
          <w:bCs/>
          <w:sz w:val="28"/>
          <w:szCs w:val="28"/>
          <w:lang w:val="kk-KZ"/>
        </w:rPr>
      </w:pPr>
      <w:r w:rsidRPr="00BF3AC6">
        <w:rPr>
          <w:rStyle w:val="s1"/>
          <w:color w:val="auto"/>
          <w:sz w:val="28"/>
          <w:szCs w:val="28"/>
        </w:rPr>
        <w:t>от ________ 2018 года № ___</w:t>
      </w:r>
    </w:p>
    <w:p w:rsidR="00E64328" w:rsidRDefault="00E64328">
      <w:pPr>
        <w:tabs>
          <w:tab w:val="left" w:pos="5387"/>
        </w:tabs>
        <w:spacing w:after="200" w:line="276" w:lineRule="auto"/>
        <w:ind w:left="5387"/>
        <w:jc w:val="center"/>
        <w:rPr>
          <w:sz w:val="28"/>
          <w:szCs w:val="28"/>
        </w:rPr>
      </w:pPr>
    </w:p>
    <w:p w:rsidR="006A00F4" w:rsidRPr="00B80CDC" w:rsidRDefault="006A00F4" w:rsidP="002C43E5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6B3C75" w:rsidRPr="000E6B70" w:rsidRDefault="00AA1668" w:rsidP="00FE30F5">
      <w:pPr>
        <w:jc w:val="center"/>
        <w:rPr>
          <w:b/>
          <w:bCs/>
          <w:sz w:val="28"/>
          <w:szCs w:val="28"/>
        </w:rPr>
      </w:pPr>
      <w:r w:rsidRPr="00AA1668">
        <w:rPr>
          <w:b/>
          <w:bCs/>
          <w:sz w:val="28"/>
          <w:szCs w:val="28"/>
        </w:rPr>
        <w:t>Правила представления</w:t>
      </w:r>
    </w:p>
    <w:p w:rsidR="002C43E5" w:rsidRDefault="00AA1668" w:rsidP="00FE30F5">
      <w:pPr>
        <w:jc w:val="center"/>
        <w:rPr>
          <w:b/>
          <w:bCs/>
          <w:sz w:val="28"/>
          <w:szCs w:val="28"/>
        </w:rPr>
      </w:pPr>
      <w:r w:rsidRPr="00AA1668">
        <w:rPr>
          <w:b/>
          <w:bCs/>
          <w:sz w:val="28"/>
          <w:szCs w:val="28"/>
        </w:rPr>
        <w:t>Министерством финансов Республики Казахстан Национальному Банку Республики Казахстан перечня налогоплательщиков, сделки (операции) с которыми совершены без фактического выполнения работ, оказания услуг, отгрузки товаров</w:t>
      </w:r>
    </w:p>
    <w:p w:rsidR="000E6B70" w:rsidRDefault="000E6B70" w:rsidP="00FE30F5">
      <w:pPr>
        <w:jc w:val="center"/>
        <w:rPr>
          <w:b/>
          <w:bCs/>
          <w:sz w:val="28"/>
          <w:szCs w:val="28"/>
        </w:rPr>
      </w:pPr>
    </w:p>
    <w:p w:rsidR="00BF3AC6" w:rsidRPr="00A918FF" w:rsidRDefault="00BF3AC6" w:rsidP="00FE30F5">
      <w:pPr>
        <w:jc w:val="center"/>
        <w:rPr>
          <w:bCs/>
          <w:sz w:val="28"/>
          <w:szCs w:val="28"/>
        </w:rPr>
      </w:pPr>
    </w:p>
    <w:p w:rsidR="000E6B70" w:rsidRPr="000E6B70" w:rsidRDefault="000E6B70" w:rsidP="00FE30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="001616BA">
        <w:rPr>
          <w:b/>
          <w:bCs/>
          <w:sz w:val="28"/>
          <w:szCs w:val="28"/>
        </w:rPr>
        <w:t>Общее положение</w:t>
      </w:r>
    </w:p>
    <w:p w:rsidR="002C43E5" w:rsidRPr="00B80CDC" w:rsidRDefault="002C43E5" w:rsidP="002C43E5">
      <w:pPr>
        <w:ind w:firstLine="709"/>
        <w:rPr>
          <w:bCs/>
          <w:sz w:val="28"/>
          <w:szCs w:val="28"/>
        </w:rPr>
      </w:pPr>
    </w:p>
    <w:p w:rsidR="002C43E5" w:rsidRDefault="000E6B70" w:rsidP="002A7B98">
      <w:pPr>
        <w:pStyle w:val="a6"/>
        <w:numPr>
          <w:ilvl w:val="0"/>
          <w:numId w:val="7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D6466" w:rsidRPr="00B80CDC">
        <w:rPr>
          <w:sz w:val="28"/>
          <w:szCs w:val="28"/>
        </w:rPr>
        <w:t xml:space="preserve">Правила </w:t>
      </w:r>
      <w:r w:rsidR="001F326F" w:rsidRPr="00B80CDC">
        <w:rPr>
          <w:bCs/>
          <w:sz w:val="28"/>
          <w:szCs w:val="28"/>
        </w:rPr>
        <w:t xml:space="preserve">представления </w:t>
      </w:r>
      <w:r w:rsidR="009D6466" w:rsidRPr="00B80CDC">
        <w:rPr>
          <w:bCs/>
          <w:sz w:val="28"/>
          <w:szCs w:val="28"/>
        </w:rPr>
        <w:t xml:space="preserve">Министерством </w:t>
      </w:r>
      <w:r w:rsidR="001F326F" w:rsidRPr="00B80CDC">
        <w:rPr>
          <w:bCs/>
          <w:sz w:val="28"/>
          <w:szCs w:val="28"/>
        </w:rPr>
        <w:t>финансов Республики Казахстан Национальному Банку Республики Казахстан перечня налогоплательщиков, сделки (операции) с которыми совершены без фактического выполнения работ, оказания услуг, отгрузки товаров</w:t>
      </w:r>
      <w:r w:rsidR="008C35EF">
        <w:rPr>
          <w:bCs/>
          <w:sz w:val="28"/>
          <w:szCs w:val="28"/>
        </w:rPr>
        <w:t xml:space="preserve"> (далее – Правила)</w:t>
      </w:r>
      <w:r w:rsidR="002850A2">
        <w:rPr>
          <w:bCs/>
          <w:sz w:val="28"/>
          <w:szCs w:val="28"/>
        </w:rPr>
        <w:t xml:space="preserve">, </w:t>
      </w:r>
      <w:r w:rsidR="0030490E">
        <w:rPr>
          <w:sz w:val="28"/>
          <w:szCs w:val="28"/>
        </w:rPr>
        <w:t xml:space="preserve">разработанные в соответствии с </w:t>
      </w:r>
      <w:r w:rsidR="0030490E" w:rsidRPr="00B80CDC">
        <w:rPr>
          <w:sz w:val="28"/>
          <w:szCs w:val="28"/>
        </w:rPr>
        <w:t>пунктом 9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кодекс)»</w:t>
      </w:r>
      <w:r w:rsidR="0030490E">
        <w:rPr>
          <w:sz w:val="28"/>
          <w:szCs w:val="28"/>
        </w:rPr>
        <w:t>, З</w:t>
      </w:r>
      <w:r w:rsidR="0030490E" w:rsidRPr="00B80CDC">
        <w:rPr>
          <w:sz w:val="28"/>
          <w:szCs w:val="28"/>
        </w:rPr>
        <w:t>аконами Республики Казахстан от 30 марта</w:t>
      </w:r>
      <w:proofErr w:type="gramEnd"/>
      <w:r w:rsidR="0030490E" w:rsidRPr="00B80CDC">
        <w:rPr>
          <w:sz w:val="28"/>
          <w:szCs w:val="28"/>
        </w:rPr>
        <w:t xml:space="preserve"> </w:t>
      </w:r>
      <w:proofErr w:type="gramStart"/>
      <w:r w:rsidR="0030490E" w:rsidRPr="00B80CDC">
        <w:rPr>
          <w:sz w:val="28"/>
          <w:szCs w:val="28"/>
        </w:rPr>
        <w:t>1995 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Национальном Банке Республики Казахстан»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от 2 июля 2018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валютном регулировании и валютном контроле»</w:t>
      </w:r>
      <w:r w:rsidR="0030490E">
        <w:rPr>
          <w:sz w:val="28"/>
          <w:szCs w:val="28"/>
        </w:rPr>
        <w:t xml:space="preserve">, </w:t>
      </w:r>
      <w:r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B80CDC">
        <w:rPr>
          <w:sz w:val="28"/>
          <w:szCs w:val="28"/>
        </w:rPr>
        <w:t xml:space="preserve">т </w:t>
      </w:r>
      <w:r w:rsidR="002C43E5" w:rsidRPr="00B80CDC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в том числе</w:t>
      </w:r>
      <w:r w:rsidR="002C43E5" w:rsidRPr="00B80CDC">
        <w:rPr>
          <w:sz w:val="28"/>
          <w:szCs w:val="28"/>
        </w:rPr>
        <w:t xml:space="preserve"> форму и сроки</w:t>
      </w:r>
      <w:r>
        <w:rPr>
          <w:sz w:val="28"/>
          <w:szCs w:val="28"/>
        </w:rPr>
        <w:t>,</w:t>
      </w:r>
      <w:r w:rsidR="002C43E5" w:rsidRPr="00B80CDC">
        <w:rPr>
          <w:sz w:val="28"/>
          <w:szCs w:val="28"/>
        </w:rPr>
        <w:t xml:space="preserve"> представления Комитетом </w:t>
      </w:r>
      <w:r w:rsidR="00252BC7" w:rsidRPr="00B80CDC">
        <w:rPr>
          <w:sz w:val="28"/>
          <w:szCs w:val="28"/>
        </w:rPr>
        <w:t xml:space="preserve">государственных доходов Министерства финансов Республики Казахстан (далее – Комитет государственных доходов) </w:t>
      </w:r>
      <w:r w:rsidR="009E28F8" w:rsidRPr="00B80CDC">
        <w:rPr>
          <w:sz w:val="28"/>
          <w:szCs w:val="28"/>
        </w:rPr>
        <w:t>Национальному Банку Республики Казахстан (далее –</w:t>
      </w:r>
      <w:r w:rsidR="002C43E5" w:rsidRPr="00B80CDC">
        <w:rPr>
          <w:sz w:val="28"/>
          <w:szCs w:val="28"/>
        </w:rPr>
        <w:t xml:space="preserve"> Н</w:t>
      </w:r>
      <w:r w:rsidR="002A265C" w:rsidRPr="00B80CDC">
        <w:rPr>
          <w:sz w:val="28"/>
          <w:szCs w:val="28"/>
        </w:rPr>
        <w:t xml:space="preserve">ациональный </w:t>
      </w:r>
      <w:r w:rsidR="002C43E5" w:rsidRPr="00B80CDC">
        <w:rPr>
          <w:sz w:val="28"/>
          <w:szCs w:val="28"/>
        </w:rPr>
        <w:t>Б</w:t>
      </w:r>
      <w:r w:rsidR="002A265C" w:rsidRPr="00B80CDC">
        <w:rPr>
          <w:sz w:val="28"/>
          <w:szCs w:val="28"/>
        </w:rPr>
        <w:t>анк</w:t>
      </w:r>
      <w:r w:rsidR="009E28F8" w:rsidRPr="00B80CDC">
        <w:rPr>
          <w:sz w:val="28"/>
          <w:szCs w:val="28"/>
        </w:rPr>
        <w:t>)</w:t>
      </w:r>
      <w:r w:rsidR="008C35EF">
        <w:rPr>
          <w:sz w:val="28"/>
          <w:szCs w:val="28"/>
        </w:rPr>
        <w:t xml:space="preserve"> </w:t>
      </w:r>
      <w:r w:rsidR="009E28F8" w:rsidRPr="00B80CDC">
        <w:rPr>
          <w:bCs/>
          <w:sz w:val="28"/>
          <w:szCs w:val="28"/>
        </w:rPr>
        <w:t xml:space="preserve">перечня </w:t>
      </w:r>
      <w:r w:rsidR="002C43E5" w:rsidRPr="00B80CDC">
        <w:rPr>
          <w:bCs/>
          <w:sz w:val="28"/>
          <w:szCs w:val="28"/>
        </w:rPr>
        <w:t xml:space="preserve">налогоплательщиков, сделки (операции) </w:t>
      </w:r>
      <w:r w:rsidR="009E28F8" w:rsidRPr="00B80CDC">
        <w:rPr>
          <w:bCs/>
          <w:sz w:val="28"/>
          <w:szCs w:val="28"/>
        </w:rPr>
        <w:t>с которыми</w:t>
      </w:r>
      <w:r w:rsidR="002C43E5" w:rsidRPr="00B80CDC">
        <w:rPr>
          <w:bCs/>
          <w:sz w:val="28"/>
          <w:szCs w:val="28"/>
        </w:rPr>
        <w:t xml:space="preserve"> совершены без фактического выполнения работ, оказания услуг, отгрузки товаров.</w:t>
      </w:r>
      <w:proofErr w:type="gramEnd"/>
    </w:p>
    <w:p w:rsidR="00E64328" w:rsidRDefault="00E64328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E64328" w:rsidRDefault="00E64328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0E6B70" w:rsidRDefault="00AA1668" w:rsidP="000E6B70">
      <w:pPr>
        <w:jc w:val="center"/>
        <w:rPr>
          <w:b/>
          <w:bCs/>
          <w:sz w:val="28"/>
          <w:szCs w:val="28"/>
        </w:rPr>
      </w:pPr>
      <w:r w:rsidRPr="00AA1668">
        <w:rPr>
          <w:b/>
          <w:bCs/>
          <w:sz w:val="28"/>
          <w:szCs w:val="28"/>
        </w:rPr>
        <w:t xml:space="preserve">Глава 2. Порядок представления информации по </w:t>
      </w:r>
      <w:r w:rsidR="000E6B70" w:rsidRPr="000E6B70">
        <w:rPr>
          <w:b/>
          <w:bCs/>
          <w:sz w:val="28"/>
          <w:szCs w:val="28"/>
        </w:rPr>
        <w:t>налогоплательщик</w:t>
      </w:r>
      <w:r w:rsidR="000E6B70">
        <w:rPr>
          <w:b/>
          <w:bCs/>
          <w:sz w:val="28"/>
          <w:szCs w:val="28"/>
        </w:rPr>
        <w:t>ам</w:t>
      </w:r>
      <w:r w:rsidR="000E6B70" w:rsidRPr="000E6B70">
        <w:rPr>
          <w:b/>
          <w:bCs/>
          <w:sz w:val="28"/>
          <w:szCs w:val="28"/>
        </w:rPr>
        <w:t>, сделки (операции) с которыми совершены без фактического выполнения работ, оказания услуг, отгрузки товаров</w:t>
      </w:r>
    </w:p>
    <w:p w:rsidR="00E64328" w:rsidRDefault="00E64328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2C43E5" w:rsidRPr="00BF3AC6" w:rsidRDefault="002C43E5" w:rsidP="008A447B">
      <w:pPr>
        <w:pStyle w:val="a6"/>
        <w:numPr>
          <w:ilvl w:val="0"/>
          <w:numId w:val="7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80CDC">
        <w:rPr>
          <w:sz w:val="28"/>
          <w:szCs w:val="28"/>
        </w:rPr>
        <w:t xml:space="preserve">Комитет государственных доходов по мере размещения </w:t>
      </w:r>
      <w:r w:rsidR="009D6466" w:rsidRPr="00B80CDC">
        <w:rPr>
          <w:bCs/>
          <w:sz w:val="28"/>
          <w:szCs w:val="28"/>
        </w:rPr>
        <w:t xml:space="preserve">перечня налогоплательщиков, сделки (операции) с которыми совершены без </w:t>
      </w:r>
      <w:r w:rsidR="009D6466" w:rsidRPr="00B80CDC">
        <w:rPr>
          <w:bCs/>
          <w:sz w:val="28"/>
          <w:szCs w:val="28"/>
        </w:rPr>
        <w:lastRenderedPageBreak/>
        <w:t>фактического выполнения работ, оказания услуг, отгрузки товаров</w:t>
      </w:r>
      <w:r w:rsidR="002E4EDF" w:rsidRPr="00B80CDC">
        <w:rPr>
          <w:bCs/>
          <w:sz w:val="28"/>
          <w:szCs w:val="28"/>
        </w:rPr>
        <w:t>,</w:t>
      </w:r>
      <w:r w:rsidR="00F87C2A">
        <w:rPr>
          <w:bCs/>
          <w:sz w:val="28"/>
          <w:szCs w:val="28"/>
        </w:rPr>
        <w:t xml:space="preserve"> </w:t>
      </w:r>
      <w:r w:rsidRPr="00B80CDC">
        <w:rPr>
          <w:sz w:val="28"/>
          <w:szCs w:val="28"/>
        </w:rPr>
        <w:t xml:space="preserve">на портале </w:t>
      </w:r>
      <w:r w:rsidRPr="00B80CDC">
        <w:rPr>
          <w:sz w:val="28"/>
          <w:szCs w:val="28"/>
          <w:lang w:val="en-US"/>
        </w:rPr>
        <w:t>kgd</w:t>
      </w:r>
      <w:r w:rsidRPr="00B80CDC">
        <w:rPr>
          <w:sz w:val="28"/>
          <w:szCs w:val="28"/>
        </w:rPr>
        <w:t>.</w:t>
      </w:r>
      <w:r w:rsidRPr="00B80CDC">
        <w:rPr>
          <w:sz w:val="28"/>
          <w:szCs w:val="28"/>
          <w:lang w:val="en-US"/>
        </w:rPr>
        <w:t>gov</w:t>
      </w:r>
      <w:r w:rsidRPr="00B80CDC">
        <w:rPr>
          <w:sz w:val="28"/>
          <w:szCs w:val="28"/>
        </w:rPr>
        <w:t>.</w:t>
      </w:r>
      <w:r w:rsidRPr="00B80CDC">
        <w:rPr>
          <w:sz w:val="28"/>
          <w:szCs w:val="28"/>
          <w:lang w:val="en-US"/>
        </w:rPr>
        <w:t>kz</w:t>
      </w:r>
      <w:r w:rsidRPr="00B80CDC">
        <w:rPr>
          <w:sz w:val="28"/>
          <w:szCs w:val="28"/>
        </w:rPr>
        <w:t xml:space="preserve"> направляет в Н</w:t>
      </w:r>
      <w:r w:rsidR="001F326F" w:rsidRPr="00B80CDC">
        <w:rPr>
          <w:sz w:val="28"/>
          <w:szCs w:val="28"/>
        </w:rPr>
        <w:t xml:space="preserve">ациональный </w:t>
      </w:r>
      <w:r w:rsidRPr="00B80CDC">
        <w:rPr>
          <w:sz w:val="28"/>
          <w:szCs w:val="28"/>
        </w:rPr>
        <w:t>Б</w:t>
      </w:r>
      <w:r w:rsidR="001F326F" w:rsidRPr="00B80CDC">
        <w:rPr>
          <w:sz w:val="28"/>
          <w:szCs w:val="28"/>
        </w:rPr>
        <w:t>анк</w:t>
      </w:r>
      <w:r w:rsidRPr="00B80CDC">
        <w:rPr>
          <w:sz w:val="28"/>
          <w:szCs w:val="28"/>
        </w:rPr>
        <w:t xml:space="preserve"> перечень </w:t>
      </w:r>
      <w:r w:rsidRPr="00B80CDC">
        <w:rPr>
          <w:bCs/>
          <w:sz w:val="28"/>
          <w:szCs w:val="28"/>
        </w:rPr>
        <w:t xml:space="preserve">налогоплательщиков, сделки (операции) </w:t>
      </w:r>
      <w:r w:rsidR="002249E0" w:rsidRPr="00B80CDC">
        <w:rPr>
          <w:bCs/>
          <w:sz w:val="28"/>
          <w:szCs w:val="28"/>
        </w:rPr>
        <w:t>с которыми</w:t>
      </w:r>
      <w:r w:rsidRPr="00B80CDC">
        <w:rPr>
          <w:bCs/>
          <w:sz w:val="28"/>
          <w:szCs w:val="28"/>
        </w:rPr>
        <w:t xml:space="preserve"> совершены без фактического выполнения работ, оказания услуг, отгрузки товаров</w:t>
      </w:r>
      <w:r w:rsidR="00DD343E" w:rsidRPr="00B80CDC">
        <w:rPr>
          <w:bCs/>
          <w:sz w:val="28"/>
          <w:szCs w:val="28"/>
        </w:rPr>
        <w:t>,</w:t>
      </w:r>
      <w:r w:rsidRPr="00B80CDC">
        <w:rPr>
          <w:bCs/>
          <w:sz w:val="28"/>
          <w:szCs w:val="28"/>
        </w:rPr>
        <w:t xml:space="preserve"> по форме согласно приложению к </w:t>
      </w:r>
      <w:r w:rsidR="009D6466" w:rsidRPr="00B80CDC">
        <w:rPr>
          <w:bCs/>
          <w:sz w:val="28"/>
          <w:szCs w:val="28"/>
        </w:rPr>
        <w:t>Правилам</w:t>
      </w:r>
      <w:r w:rsidRPr="00B80CDC">
        <w:rPr>
          <w:bCs/>
          <w:sz w:val="28"/>
          <w:szCs w:val="28"/>
        </w:rPr>
        <w:t>.</w:t>
      </w:r>
      <w:proofErr w:type="gramEnd"/>
    </w:p>
    <w:p w:rsidR="00DC3808" w:rsidRPr="00B80CDC" w:rsidRDefault="002C43E5" w:rsidP="00564624">
      <w:pPr>
        <w:pStyle w:val="a6"/>
        <w:numPr>
          <w:ilvl w:val="0"/>
          <w:numId w:val="7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Изменения и </w:t>
      </w:r>
      <w:r w:rsidR="00DD343E" w:rsidRPr="00B80CDC">
        <w:rPr>
          <w:sz w:val="28"/>
          <w:szCs w:val="28"/>
        </w:rPr>
        <w:t xml:space="preserve">(или) </w:t>
      </w:r>
      <w:r w:rsidRPr="00B80CDC">
        <w:rPr>
          <w:sz w:val="28"/>
          <w:szCs w:val="28"/>
        </w:rPr>
        <w:t xml:space="preserve">дополнения ранее направленной информации направляются Комитетом </w:t>
      </w:r>
      <w:r w:rsidR="000A3229" w:rsidRPr="00B80CDC">
        <w:rPr>
          <w:sz w:val="28"/>
          <w:szCs w:val="28"/>
        </w:rPr>
        <w:t xml:space="preserve">государственных доходов в Национальный Банк </w:t>
      </w:r>
      <w:r w:rsidRPr="00B80CDC">
        <w:rPr>
          <w:sz w:val="28"/>
          <w:szCs w:val="28"/>
        </w:rPr>
        <w:t>не позднее одного рабочего дня после внесения изменений и</w:t>
      </w:r>
      <w:r w:rsidR="00F87C2A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(или) дополнений</w:t>
      </w:r>
      <w:r w:rsidR="000A3229" w:rsidRPr="00B80CDC">
        <w:rPr>
          <w:sz w:val="28"/>
          <w:szCs w:val="28"/>
        </w:rPr>
        <w:t xml:space="preserve"> в информацию, содержащуюся в перечне </w:t>
      </w:r>
      <w:r w:rsidR="000A3229" w:rsidRPr="00B80CDC">
        <w:rPr>
          <w:bCs/>
          <w:sz w:val="28"/>
          <w:szCs w:val="28"/>
        </w:rPr>
        <w:t>налогоплательщиков, сделки (операции) с которыми совершены без фактического выполнения работ, оказания услуг, отгрузки товаров,</w:t>
      </w:r>
      <w:r w:rsidR="000A3229" w:rsidRPr="00B80CDC">
        <w:rPr>
          <w:sz w:val="28"/>
          <w:szCs w:val="28"/>
        </w:rPr>
        <w:t xml:space="preserve"> по форме согласно приложению к</w:t>
      </w:r>
      <w:r w:rsidR="000E6B70">
        <w:rPr>
          <w:sz w:val="28"/>
          <w:szCs w:val="28"/>
        </w:rPr>
        <w:t xml:space="preserve"> </w:t>
      </w:r>
      <w:r w:rsidR="009D6466" w:rsidRPr="00B80CDC">
        <w:rPr>
          <w:sz w:val="28"/>
          <w:szCs w:val="28"/>
        </w:rPr>
        <w:t>Правилам</w:t>
      </w:r>
      <w:r w:rsidR="000A3229" w:rsidRPr="00B80CDC">
        <w:rPr>
          <w:sz w:val="28"/>
          <w:szCs w:val="28"/>
        </w:rPr>
        <w:t>.</w:t>
      </w:r>
    </w:p>
    <w:p w:rsidR="000E6B70" w:rsidRDefault="000E6B70" w:rsidP="00FE30F5">
      <w:pPr>
        <w:widowControl w:val="0"/>
        <w:ind w:firstLine="709"/>
        <w:jc w:val="both"/>
        <w:rPr>
          <w:rStyle w:val="s0"/>
          <w:color w:val="auto"/>
          <w:sz w:val="28"/>
          <w:szCs w:val="28"/>
        </w:rPr>
      </w:pPr>
    </w:p>
    <w:p w:rsidR="000E6B70" w:rsidRDefault="000E6B70" w:rsidP="00FE30F5">
      <w:pPr>
        <w:widowControl w:val="0"/>
        <w:ind w:firstLine="709"/>
        <w:jc w:val="both"/>
        <w:rPr>
          <w:rStyle w:val="s0"/>
          <w:color w:val="auto"/>
          <w:sz w:val="28"/>
          <w:szCs w:val="28"/>
        </w:rPr>
      </w:pPr>
    </w:p>
    <w:p w:rsidR="000E6B70" w:rsidRPr="000E6B70" w:rsidRDefault="000E6B70" w:rsidP="000E6B70">
      <w:pPr>
        <w:jc w:val="center"/>
        <w:rPr>
          <w:b/>
          <w:bCs/>
          <w:sz w:val="28"/>
          <w:szCs w:val="28"/>
        </w:rPr>
      </w:pPr>
      <w:r w:rsidRPr="000E6B70">
        <w:rPr>
          <w:b/>
          <w:bCs/>
          <w:sz w:val="28"/>
          <w:szCs w:val="28"/>
        </w:rPr>
        <w:t>Глава 3. Заключительное положение</w:t>
      </w:r>
    </w:p>
    <w:p w:rsidR="000E6B70" w:rsidRDefault="000E6B70" w:rsidP="00FE30F5">
      <w:pPr>
        <w:widowControl w:val="0"/>
        <w:ind w:firstLine="709"/>
        <w:jc w:val="both"/>
        <w:rPr>
          <w:rStyle w:val="s0"/>
          <w:color w:val="auto"/>
          <w:sz w:val="28"/>
          <w:szCs w:val="28"/>
        </w:rPr>
      </w:pPr>
    </w:p>
    <w:p w:rsidR="00700069" w:rsidRPr="00B80CDC" w:rsidRDefault="00DC3808" w:rsidP="00FE30F5">
      <w:pPr>
        <w:widowControl w:val="0"/>
        <w:ind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4. </w:t>
      </w:r>
      <w:r w:rsidR="00700069"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="00700069" w:rsidRPr="00B80CDC">
        <w:rPr>
          <w:sz w:val="28"/>
          <w:szCs w:val="28"/>
        </w:rPr>
        <w:t>в соответствии с законодательством Республики Казахстан соблюдают конфиденциальность полученной в соответствии с</w:t>
      </w:r>
      <w:r w:rsidR="00381B12">
        <w:rPr>
          <w:sz w:val="28"/>
          <w:szCs w:val="28"/>
        </w:rPr>
        <w:t xml:space="preserve"> </w:t>
      </w:r>
      <w:r w:rsidR="00C021DE" w:rsidRPr="00B80CDC">
        <w:rPr>
          <w:sz w:val="28"/>
          <w:szCs w:val="28"/>
        </w:rPr>
        <w:t>Правилам</w:t>
      </w:r>
      <w:r w:rsidR="00AF7417">
        <w:rPr>
          <w:sz w:val="28"/>
          <w:szCs w:val="28"/>
        </w:rPr>
        <w:t>и</w:t>
      </w:r>
      <w:r w:rsidR="00381B12">
        <w:rPr>
          <w:sz w:val="28"/>
          <w:szCs w:val="28"/>
        </w:rPr>
        <w:t xml:space="preserve"> </w:t>
      </w:r>
      <w:r w:rsidR="00C021DE" w:rsidRPr="00B80CDC">
        <w:rPr>
          <w:sz w:val="28"/>
          <w:szCs w:val="28"/>
        </w:rPr>
        <w:t>и</w:t>
      </w:r>
      <w:r w:rsidR="00381B12">
        <w:rPr>
          <w:sz w:val="28"/>
          <w:szCs w:val="28"/>
        </w:rPr>
        <w:t xml:space="preserve"> </w:t>
      </w:r>
      <w:r w:rsidR="00700069" w:rsidRPr="00B80CDC">
        <w:rPr>
          <w:sz w:val="28"/>
          <w:szCs w:val="28"/>
        </w:rPr>
        <w:t>информации и обеспечивают не менее строгий режим ее защиты, чем действующий на стороне, представившей такую информацию</w:t>
      </w:r>
      <w:r w:rsidR="000E6B70">
        <w:rPr>
          <w:sz w:val="28"/>
          <w:szCs w:val="28"/>
        </w:rPr>
        <w:t>.</w:t>
      </w:r>
    </w:p>
    <w:p w:rsidR="00700069" w:rsidRPr="00B80CDC" w:rsidRDefault="00700069" w:rsidP="00700069">
      <w:pPr>
        <w:widowControl w:val="0"/>
        <w:ind w:firstLine="709"/>
        <w:jc w:val="right"/>
        <w:rPr>
          <w:sz w:val="28"/>
          <w:szCs w:val="28"/>
        </w:rPr>
      </w:pPr>
    </w:p>
    <w:p w:rsidR="00700069" w:rsidRPr="00B80CDC" w:rsidRDefault="00700069" w:rsidP="00700069">
      <w:pPr>
        <w:widowControl w:val="0"/>
        <w:ind w:firstLine="709"/>
        <w:jc w:val="right"/>
        <w:rPr>
          <w:sz w:val="28"/>
          <w:szCs w:val="28"/>
        </w:rPr>
      </w:pPr>
    </w:p>
    <w:p w:rsidR="00700069" w:rsidRPr="00B80CDC" w:rsidRDefault="00700069" w:rsidP="00700069">
      <w:pPr>
        <w:widowControl w:val="0"/>
        <w:ind w:firstLine="709"/>
        <w:jc w:val="right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lastRenderedPageBreak/>
        <w:t>Приложение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к Правилам представления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 xml:space="preserve">Министерством финансов 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Республики Казахстан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Национальному Банку</w:t>
      </w:r>
    </w:p>
    <w:p w:rsid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 xml:space="preserve"> Республики Казахстан</w:t>
      </w:r>
      <w:r w:rsidR="00381B12">
        <w:rPr>
          <w:bCs/>
          <w:sz w:val="28"/>
          <w:szCs w:val="28"/>
        </w:rPr>
        <w:t xml:space="preserve"> </w:t>
      </w:r>
      <w:r w:rsidRPr="00A918FF">
        <w:rPr>
          <w:bCs/>
          <w:sz w:val="28"/>
          <w:szCs w:val="28"/>
        </w:rPr>
        <w:t xml:space="preserve">перечня 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налогоплательщиков, сделки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(операции) с которыми совершены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 xml:space="preserve">без фактического 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выполнения работ,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bCs/>
          <w:sz w:val="28"/>
          <w:szCs w:val="28"/>
        </w:rPr>
        <w:t>оказания услуг, отгрузки товаров</w:t>
      </w:r>
    </w:p>
    <w:p w:rsidR="00700069" w:rsidRPr="00B80CDC" w:rsidRDefault="00700069" w:rsidP="00700069">
      <w:pPr>
        <w:ind w:firstLine="709"/>
        <w:jc w:val="right"/>
        <w:rPr>
          <w:sz w:val="28"/>
        </w:rPr>
      </w:pPr>
    </w:p>
    <w:p w:rsidR="00700069" w:rsidRPr="00B80CDC" w:rsidRDefault="005532AA" w:rsidP="00700069">
      <w:pPr>
        <w:widowControl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80CDC">
        <w:rPr>
          <w:bCs/>
          <w:sz w:val="28"/>
          <w:szCs w:val="28"/>
        </w:rPr>
        <w:t>орма</w:t>
      </w:r>
    </w:p>
    <w:p w:rsidR="00700069" w:rsidRDefault="00700069" w:rsidP="00700069">
      <w:pPr>
        <w:ind w:firstLine="709"/>
        <w:rPr>
          <w:bCs/>
          <w:sz w:val="28"/>
          <w:szCs w:val="28"/>
        </w:rPr>
      </w:pPr>
    </w:p>
    <w:p w:rsidR="00A918FF" w:rsidRPr="00B80CDC" w:rsidRDefault="00A918FF" w:rsidP="00700069">
      <w:pPr>
        <w:ind w:firstLine="709"/>
        <w:rPr>
          <w:bCs/>
          <w:sz w:val="28"/>
          <w:szCs w:val="28"/>
        </w:rPr>
      </w:pPr>
    </w:p>
    <w:p w:rsidR="00700069" w:rsidRPr="00B80CDC" w:rsidRDefault="00700069" w:rsidP="00FE30F5">
      <w:pPr>
        <w:jc w:val="center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 xml:space="preserve">Перечень налогоплательщиков, сделки (операции) </w:t>
      </w:r>
      <w:r w:rsidR="002A0499" w:rsidRPr="00B80CDC">
        <w:rPr>
          <w:bCs/>
          <w:sz w:val="28"/>
          <w:szCs w:val="28"/>
        </w:rPr>
        <w:t>с которыми</w:t>
      </w:r>
      <w:r w:rsidRPr="00B80CDC">
        <w:rPr>
          <w:bCs/>
          <w:sz w:val="28"/>
          <w:szCs w:val="28"/>
        </w:rPr>
        <w:t xml:space="preserve"> совершены без фактического выполнения работ, оказания услуг, отгрузки товаров</w:t>
      </w:r>
    </w:p>
    <w:p w:rsidR="00700069" w:rsidRPr="00B80CDC" w:rsidRDefault="00700069" w:rsidP="00700069">
      <w:pPr>
        <w:ind w:firstLine="709"/>
        <w:jc w:val="center"/>
        <w:rPr>
          <w:bCs/>
          <w:sz w:val="28"/>
          <w:szCs w:val="28"/>
          <w:u w:val="single"/>
        </w:rPr>
      </w:pPr>
    </w:p>
    <w:tbl>
      <w:tblPr>
        <w:tblW w:w="9266" w:type="dxa"/>
        <w:tblInd w:w="91" w:type="dxa"/>
        <w:tblLook w:val="04A0" w:firstRow="1" w:lastRow="0" w:firstColumn="1" w:lastColumn="0" w:noHBand="0" w:noVBand="1"/>
      </w:tblPr>
      <w:tblGrid>
        <w:gridCol w:w="2604"/>
        <w:gridCol w:w="2999"/>
        <w:gridCol w:w="962"/>
        <w:gridCol w:w="1606"/>
        <w:gridCol w:w="1591"/>
      </w:tblGrid>
      <w:tr w:rsidR="00854263" w:rsidRPr="00CB1E4C" w:rsidTr="00406976">
        <w:trPr>
          <w:trHeight w:val="10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D50A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rStyle w:val="s0"/>
                <w:color w:val="auto"/>
                <w:sz w:val="28"/>
                <w:szCs w:val="28"/>
              </w:rPr>
              <w:t>Индивидуальный идентификационный номер</w:t>
            </w:r>
            <w:r w:rsidR="00AA1668" w:rsidRPr="00CB1E4C">
              <w:rPr>
                <w:sz w:val="28"/>
                <w:szCs w:val="28"/>
              </w:rPr>
              <w:t>/</w:t>
            </w:r>
            <w:proofErr w:type="gramStart"/>
            <w:r w:rsidRPr="00CB1E4C">
              <w:rPr>
                <w:rStyle w:val="s0"/>
                <w:color w:val="auto"/>
                <w:sz w:val="28"/>
                <w:szCs w:val="28"/>
              </w:rPr>
              <w:t>Бизнес-идентификационный</w:t>
            </w:r>
            <w:proofErr w:type="gramEnd"/>
            <w:r w:rsidRPr="00CB1E4C">
              <w:rPr>
                <w:rStyle w:val="s0"/>
                <w:color w:val="auto"/>
                <w:sz w:val="28"/>
                <w:szCs w:val="28"/>
              </w:rPr>
              <w:t xml:space="preserve"> номер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CF2523" w:rsidP="00700069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Фамилия</w:t>
            </w:r>
            <w:r w:rsidR="00854263" w:rsidRPr="00CB1E4C">
              <w:rPr>
                <w:sz w:val="28"/>
                <w:szCs w:val="28"/>
              </w:rPr>
              <w:t>, имя, отчество (при его наличии)</w:t>
            </w:r>
            <w:r w:rsidR="00AA1668" w:rsidRPr="00CB1E4C">
              <w:rPr>
                <w:sz w:val="28"/>
                <w:szCs w:val="28"/>
              </w:rPr>
              <w:t>/Наименование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Номер акта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Дата составления акта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Дата размещения</w:t>
            </w:r>
          </w:p>
        </w:tc>
      </w:tr>
      <w:tr w:rsidR="00854263" w:rsidRPr="00CB1E4C" w:rsidTr="00FE30F5">
        <w:trPr>
          <w:trHeight w:val="340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69" w:rsidRPr="00CB1E4C" w:rsidRDefault="00AA1668" w:rsidP="00406976">
            <w:pPr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5</w:t>
            </w:r>
          </w:p>
        </w:tc>
      </w:tr>
      <w:tr w:rsidR="00854263" w:rsidRPr="00CB1E4C" w:rsidTr="00CB1E4C">
        <w:trPr>
          <w:trHeight w:val="175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C" w:rsidRPr="00CB1E4C" w:rsidRDefault="0085258C" w:rsidP="00406976">
            <w:pPr>
              <w:keepNext/>
              <w:keepLines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C" w:rsidRPr="00CB1E4C" w:rsidRDefault="0085258C" w:rsidP="00406976">
            <w:pPr>
              <w:keepNext/>
              <w:keepLines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C" w:rsidRPr="00CB1E4C" w:rsidRDefault="0085258C" w:rsidP="00406976">
            <w:pPr>
              <w:keepNext/>
              <w:keepLines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C" w:rsidRPr="00CB1E4C" w:rsidRDefault="0085258C" w:rsidP="00406976">
            <w:pPr>
              <w:keepNext/>
              <w:keepLines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8C" w:rsidRPr="00CB1E4C" w:rsidRDefault="0085258C" w:rsidP="00406976">
            <w:pPr>
              <w:keepNext/>
              <w:keepLines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35A43" w:rsidRPr="00B80CDC" w:rsidRDefault="00035A43" w:rsidP="00700069">
      <w:pPr>
        <w:ind w:firstLine="709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lastRenderedPageBreak/>
        <w:t>Приложение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sz w:val="28"/>
          <w:szCs w:val="28"/>
        </w:rPr>
        <w:t>к форме «</w:t>
      </w:r>
      <w:r w:rsidRPr="00A918FF">
        <w:rPr>
          <w:bCs/>
          <w:sz w:val="28"/>
          <w:szCs w:val="28"/>
        </w:rPr>
        <w:t>Перечень налогоплательщиков,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сделки (операции) с</w:t>
      </w:r>
      <w:r w:rsidR="00F87C2A">
        <w:rPr>
          <w:bCs/>
          <w:sz w:val="28"/>
          <w:szCs w:val="28"/>
        </w:rPr>
        <w:t xml:space="preserve"> </w:t>
      </w:r>
      <w:r w:rsidRPr="00A918FF">
        <w:rPr>
          <w:bCs/>
          <w:sz w:val="28"/>
          <w:szCs w:val="28"/>
        </w:rPr>
        <w:t>которыми совершены</w:t>
      </w:r>
      <w:r w:rsidR="00F87C2A">
        <w:rPr>
          <w:bCs/>
          <w:sz w:val="28"/>
          <w:szCs w:val="28"/>
        </w:rPr>
        <w:t xml:space="preserve"> </w:t>
      </w:r>
      <w:r w:rsidRPr="00A918FF">
        <w:rPr>
          <w:bCs/>
          <w:sz w:val="28"/>
          <w:szCs w:val="28"/>
        </w:rPr>
        <w:t xml:space="preserve">без </w:t>
      </w:r>
      <w:proofErr w:type="gramStart"/>
      <w:r w:rsidRPr="00A918FF">
        <w:rPr>
          <w:bCs/>
          <w:sz w:val="28"/>
          <w:szCs w:val="28"/>
        </w:rPr>
        <w:t>фактического</w:t>
      </w:r>
      <w:proofErr w:type="gramEnd"/>
      <w:r w:rsidRPr="00A918FF">
        <w:rPr>
          <w:bCs/>
          <w:sz w:val="28"/>
          <w:szCs w:val="28"/>
        </w:rPr>
        <w:t xml:space="preserve"> </w:t>
      </w:r>
    </w:p>
    <w:p w:rsidR="00E64328" w:rsidRP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>выполнения работ,</w:t>
      </w:r>
    </w:p>
    <w:p w:rsidR="00A918FF" w:rsidRDefault="00AA1668">
      <w:pPr>
        <w:widowControl w:val="0"/>
        <w:ind w:left="5387"/>
        <w:jc w:val="center"/>
        <w:rPr>
          <w:bCs/>
          <w:sz w:val="28"/>
          <w:szCs w:val="28"/>
        </w:rPr>
      </w:pPr>
      <w:r w:rsidRPr="00A918FF">
        <w:rPr>
          <w:bCs/>
          <w:sz w:val="28"/>
          <w:szCs w:val="28"/>
        </w:rPr>
        <w:t xml:space="preserve">оказания услуг, 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bCs/>
          <w:sz w:val="28"/>
          <w:szCs w:val="28"/>
        </w:rPr>
        <w:t>отгрузки товаров</w:t>
      </w:r>
      <w:r w:rsidRPr="00A918FF">
        <w:rPr>
          <w:sz w:val="28"/>
          <w:szCs w:val="28"/>
        </w:rPr>
        <w:t>»</w:t>
      </w:r>
    </w:p>
    <w:p w:rsidR="00406976" w:rsidRDefault="00406976" w:rsidP="00700069">
      <w:pPr>
        <w:ind w:firstLine="709"/>
        <w:rPr>
          <w:sz w:val="28"/>
          <w:szCs w:val="28"/>
        </w:rPr>
      </w:pPr>
    </w:p>
    <w:p w:rsidR="00A8544A" w:rsidRPr="00B80CDC" w:rsidRDefault="00A8544A" w:rsidP="00700069">
      <w:pPr>
        <w:ind w:firstLine="709"/>
        <w:rPr>
          <w:sz w:val="28"/>
          <w:szCs w:val="28"/>
        </w:rPr>
      </w:pPr>
    </w:p>
    <w:p w:rsidR="00700069" w:rsidRPr="00B80CDC" w:rsidRDefault="00700069" w:rsidP="00E83BC1">
      <w:pPr>
        <w:jc w:val="center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Пояснения по заполнению формы</w:t>
      </w:r>
    </w:p>
    <w:p w:rsidR="00700069" w:rsidRPr="00B80CDC" w:rsidRDefault="00700069" w:rsidP="00E83BC1">
      <w:pPr>
        <w:jc w:val="center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 xml:space="preserve">«Перечень налогоплательщиков, сделки (операции) </w:t>
      </w:r>
      <w:r w:rsidR="00E83BC1" w:rsidRPr="00B80CDC">
        <w:rPr>
          <w:bCs/>
          <w:sz w:val="28"/>
          <w:szCs w:val="28"/>
        </w:rPr>
        <w:t>с которыми</w:t>
      </w:r>
      <w:r w:rsidRPr="00B80CDC">
        <w:rPr>
          <w:bCs/>
          <w:sz w:val="28"/>
          <w:szCs w:val="28"/>
        </w:rPr>
        <w:t xml:space="preserve"> совершены без фактического выполнения работ, оказания услуг, отгрузки товаров»</w:t>
      </w:r>
    </w:p>
    <w:p w:rsidR="00700069" w:rsidRPr="00B80CDC" w:rsidRDefault="00700069" w:rsidP="00700069">
      <w:pPr>
        <w:ind w:firstLine="709"/>
        <w:jc w:val="both"/>
        <w:rPr>
          <w:bCs/>
          <w:sz w:val="28"/>
          <w:szCs w:val="28"/>
        </w:rPr>
      </w:pPr>
    </w:p>
    <w:p w:rsidR="00700069" w:rsidRPr="00B80CDC" w:rsidRDefault="00700069" w:rsidP="00700069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 xml:space="preserve">В графе 1 указываются для юридического лица – </w:t>
      </w:r>
      <w:proofErr w:type="gramStart"/>
      <w:r w:rsidR="00854263">
        <w:rPr>
          <w:rStyle w:val="s0"/>
          <w:color w:val="auto"/>
          <w:sz w:val="28"/>
          <w:szCs w:val="28"/>
        </w:rPr>
        <w:t>б</w:t>
      </w:r>
      <w:r w:rsidR="00AA1668" w:rsidRPr="00AA1668">
        <w:rPr>
          <w:rStyle w:val="s0"/>
          <w:color w:val="auto"/>
          <w:sz w:val="28"/>
          <w:szCs w:val="28"/>
        </w:rPr>
        <w:t>изнес-идентификационный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bCs/>
          <w:sz w:val="28"/>
          <w:szCs w:val="28"/>
        </w:rPr>
        <w:t xml:space="preserve">, для физического лица – </w:t>
      </w:r>
      <w:r w:rsidR="00AA1668" w:rsidRPr="00AA1668">
        <w:rPr>
          <w:rStyle w:val="s0"/>
          <w:color w:val="auto"/>
          <w:sz w:val="28"/>
          <w:szCs w:val="28"/>
        </w:rPr>
        <w:t>идентификационный номер</w:t>
      </w:r>
      <w:r w:rsidRPr="00B80CDC">
        <w:rPr>
          <w:bCs/>
          <w:sz w:val="28"/>
          <w:szCs w:val="28"/>
        </w:rPr>
        <w:t>.</w:t>
      </w:r>
    </w:p>
    <w:p w:rsidR="00700069" w:rsidRPr="00B80CDC" w:rsidRDefault="00700069" w:rsidP="00700069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В графе 2 указывается фамилия, имя, отчество (при его наличии) физического лица либо наименование юридического лица-налогоплательщика.</w:t>
      </w:r>
    </w:p>
    <w:p w:rsidR="00700069" w:rsidRPr="00B80CDC" w:rsidRDefault="00700069" w:rsidP="00700069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В графах 3 и 4 указываются номер акта и дата его принятия.</w:t>
      </w:r>
    </w:p>
    <w:p w:rsidR="00700069" w:rsidRPr="00B80CDC" w:rsidRDefault="00700069" w:rsidP="00700069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 xml:space="preserve">В графе 5 указывается дата размещения акта на сайте </w:t>
      </w:r>
      <w:r w:rsidRPr="00B80CDC">
        <w:rPr>
          <w:bCs/>
          <w:sz w:val="28"/>
          <w:szCs w:val="28"/>
          <w:lang w:val="en-US"/>
        </w:rPr>
        <w:t>kgd</w:t>
      </w:r>
      <w:r w:rsidRPr="00B80CDC">
        <w:rPr>
          <w:bCs/>
          <w:sz w:val="28"/>
          <w:szCs w:val="28"/>
        </w:rPr>
        <w:t>.</w:t>
      </w:r>
      <w:r w:rsidRPr="00B80CDC">
        <w:rPr>
          <w:bCs/>
          <w:sz w:val="28"/>
          <w:szCs w:val="28"/>
          <w:lang w:val="en-US"/>
        </w:rPr>
        <w:t>gov</w:t>
      </w:r>
      <w:r w:rsidRPr="00B80CDC">
        <w:rPr>
          <w:bCs/>
          <w:sz w:val="28"/>
          <w:szCs w:val="28"/>
        </w:rPr>
        <w:t>.</w:t>
      </w:r>
      <w:r w:rsidRPr="00B80CDC">
        <w:rPr>
          <w:bCs/>
          <w:sz w:val="28"/>
          <w:szCs w:val="28"/>
          <w:lang w:val="en-US"/>
        </w:rPr>
        <w:t>kz</w:t>
      </w:r>
      <w:r w:rsidRPr="00B80CDC">
        <w:rPr>
          <w:bCs/>
          <w:sz w:val="28"/>
          <w:szCs w:val="28"/>
        </w:rPr>
        <w:t>.</w:t>
      </w: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1123FE" w:rsidRDefault="001123FE">
      <w:pPr>
        <w:widowControl w:val="0"/>
        <w:ind w:left="5245"/>
        <w:jc w:val="center"/>
        <w:rPr>
          <w:bCs/>
          <w:sz w:val="28"/>
          <w:szCs w:val="28"/>
        </w:rPr>
      </w:pPr>
    </w:p>
    <w:p w:rsidR="00E64328" w:rsidRPr="00A918FF" w:rsidRDefault="00AA1668">
      <w:pPr>
        <w:widowControl w:val="0"/>
        <w:ind w:left="5245"/>
        <w:jc w:val="center"/>
        <w:rPr>
          <w:sz w:val="28"/>
          <w:szCs w:val="28"/>
        </w:rPr>
      </w:pPr>
      <w:r w:rsidRPr="00A918FF">
        <w:rPr>
          <w:bCs/>
          <w:sz w:val="28"/>
          <w:szCs w:val="28"/>
        </w:rPr>
        <w:lastRenderedPageBreak/>
        <w:t>Приложение 6</w:t>
      </w:r>
    </w:p>
    <w:p w:rsidR="00E64328" w:rsidRPr="00A918FF" w:rsidRDefault="00AA1668">
      <w:pPr>
        <w:widowControl w:val="0"/>
        <w:ind w:left="5245"/>
        <w:jc w:val="center"/>
        <w:rPr>
          <w:rStyle w:val="s1"/>
          <w:color w:val="auto"/>
          <w:sz w:val="28"/>
          <w:szCs w:val="28"/>
        </w:rPr>
      </w:pPr>
      <w:r w:rsidRPr="00A918FF">
        <w:rPr>
          <w:rStyle w:val="s1"/>
          <w:color w:val="auto"/>
          <w:sz w:val="28"/>
          <w:szCs w:val="28"/>
        </w:rPr>
        <w:t>к совместному приказу</w:t>
      </w:r>
    </w:p>
    <w:p w:rsidR="00E64328" w:rsidRPr="00A918FF" w:rsidRDefault="00AA1668">
      <w:pPr>
        <w:widowControl w:val="0"/>
        <w:ind w:left="5245"/>
        <w:jc w:val="center"/>
        <w:rPr>
          <w:rStyle w:val="s1"/>
          <w:color w:val="auto"/>
          <w:sz w:val="28"/>
          <w:szCs w:val="28"/>
        </w:rPr>
      </w:pPr>
      <w:r w:rsidRPr="00A918FF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A918FF" w:rsidRDefault="00AA1668">
      <w:pPr>
        <w:widowControl w:val="0"/>
        <w:ind w:left="5245"/>
        <w:jc w:val="center"/>
        <w:rPr>
          <w:rStyle w:val="s1"/>
          <w:color w:val="auto"/>
          <w:sz w:val="28"/>
          <w:szCs w:val="28"/>
        </w:rPr>
      </w:pPr>
      <w:r w:rsidRPr="00A918FF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A918FF" w:rsidRDefault="00AA1668">
      <w:pPr>
        <w:widowControl w:val="0"/>
        <w:ind w:left="5245"/>
        <w:jc w:val="center"/>
        <w:rPr>
          <w:rStyle w:val="s1"/>
          <w:color w:val="auto"/>
          <w:sz w:val="28"/>
          <w:szCs w:val="28"/>
        </w:rPr>
      </w:pPr>
      <w:r w:rsidRPr="00A918FF">
        <w:rPr>
          <w:rStyle w:val="s1"/>
          <w:color w:val="auto"/>
          <w:sz w:val="28"/>
          <w:szCs w:val="28"/>
        </w:rPr>
        <w:t xml:space="preserve">от _______ 2018 года №___ и </w:t>
      </w:r>
      <w:r w:rsidRPr="00A918FF">
        <w:rPr>
          <w:bCs/>
          <w:sz w:val="28"/>
          <w:szCs w:val="28"/>
        </w:rPr>
        <w:br/>
      </w:r>
      <w:r w:rsidRPr="00A918FF">
        <w:rPr>
          <w:rStyle w:val="s1"/>
          <w:color w:val="auto"/>
          <w:sz w:val="28"/>
          <w:szCs w:val="28"/>
        </w:rPr>
        <w:t xml:space="preserve">Председателя Национального </w:t>
      </w:r>
      <w:r w:rsidR="00854263" w:rsidRPr="00A918FF">
        <w:rPr>
          <w:rStyle w:val="s1"/>
          <w:color w:val="auto"/>
          <w:sz w:val="28"/>
          <w:szCs w:val="28"/>
        </w:rPr>
        <w:t>Банка</w:t>
      </w:r>
      <w:r w:rsidR="00CF2523">
        <w:rPr>
          <w:rStyle w:val="s1"/>
          <w:color w:val="auto"/>
          <w:sz w:val="28"/>
          <w:szCs w:val="28"/>
        </w:rPr>
        <w:t xml:space="preserve"> </w:t>
      </w:r>
      <w:r w:rsidRPr="00A918FF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Default="00AA1668">
      <w:pPr>
        <w:widowControl w:val="0"/>
        <w:ind w:left="5245"/>
        <w:jc w:val="center"/>
        <w:rPr>
          <w:b/>
          <w:bCs/>
        </w:rPr>
      </w:pPr>
      <w:r w:rsidRPr="00A918FF">
        <w:rPr>
          <w:rStyle w:val="s1"/>
          <w:color w:val="auto"/>
          <w:sz w:val="28"/>
          <w:szCs w:val="28"/>
        </w:rPr>
        <w:t>от ________ 2018 года № ___</w:t>
      </w:r>
      <w:r w:rsidRPr="00AA1668">
        <w:rPr>
          <w:bCs/>
        </w:rPr>
        <w:br/>
      </w:r>
    </w:p>
    <w:p w:rsidR="00406976" w:rsidRDefault="00406976" w:rsidP="00406976">
      <w:pPr>
        <w:widowControl w:val="0"/>
        <w:ind w:firstLine="709"/>
        <w:jc w:val="center"/>
        <w:rPr>
          <w:b/>
          <w:sz w:val="28"/>
          <w:szCs w:val="28"/>
        </w:rPr>
      </w:pPr>
    </w:p>
    <w:p w:rsidR="00C52517" w:rsidRPr="00B80CDC" w:rsidRDefault="00C52517" w:rsidP="00406976">
      <w:pPr>
        <w:widowControl w:val="0"/>
        <w:ind w:firstLine="709"/>
        <w:jc w:val="center"/>
        <w:rPr>
          <w:b/>
          <w:sz w:val="28"/>
          <w:szCs w:val="28"/>
        </w:rPr>
      </w:pPr>
    </w:p>
    <w:p w:rsidR="002850A2" w:rsidRDefault="00AA1668" w:rsidP="00406976">
      <w:pPr>
        <w:widowControl w:val="0"/>
        <w:ind w:firstLine="709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  <w:r w:rsidR="00CF2523">
        <w:rPr>
          <w:b/>
          <w:sz w:val="28"/>
          <w:szCs w:val="28"/>
        </w:rPr>
        <w:t xml:space="preserve"> </w:t>
      </w:r>
    </w:p>
    <w:p w:rsidR="00406976" w:rsidRDefault="00AA1668" w:rsidP="00406976">
      <w:pPr>
        <w:widowControl w:val="0"/>
        <w:ind w:firstLine="709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Министерством финансов Республики Казахстан Национальному Банку Республики Казахстан перечня филиалов (представительств) иностранных нефинансовых организаций, которые осуществляют предпринимательскую деятельность в Республике Казахстан через постоянное учреждение нерезидента</w:t>
      </w:r>
    </w:p>
    <w:p w:rsidR="00BC6EC9" w:rsidRDefault="00BC6EC9" w:rsidP="00406976">
      <w:pPr>
        <w:widowControl w:val="0"/>
        <w:ind w:firstLine="709"/>
        <w:jc w:val="center"/>
        <w:rPr>
          <w:b/>
          <w:sz w:val="28"/>
          <w:szCs w:val="28"/>
        </w:rPr>
      </w:pPr>
    </w:p>
    <w:p w:rsidR="00854263" w:rsidRDefault="00854263" w:rsidP="00406976">
      <w:pPr>
        <w:widowControl w:val="0"/>
        <w:ind w:firstLine="709"/>
        <w:jc w:val="center"/>
        <w:rPr>
          <w:b/>
          <w:sz w:val="28"/>
          <w:szCs w:val="28"/>
        </w:rPr>
      </w:pPr>
    </w:p>
    <w:p w:rsidR="00BC6EC9" w:rsidRPr="00BC6EC9" w:rsidRDefault="00BC6EC9" w:rsidP="0040697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A846B1">
        <w:rPr>
          <w:b/>
          <w:sz w:val="28"/>
          <w:szCs w:val="28"/>
        </w:rPr>
        <w:t>Общее положение</w:t>
      </w:r>
    </w:p>
    <w:p w:rsidR="00406976" w:rsidRPr="00B80CDC" w:rsidRDefault="00406976" w:rsidP="00406976">
      <w:pPr>
        <w:widowControl w:val="0"/>
        <w:ind w:firstLine="709"/>
        <w:jc w:val="center"/>
        <w:rPr>
          <w:b/>
          <w:sz w:val="28"/>
          <w:szCs w:val="28"/>
        </w:rPr>
      </w:pPr>
    </w:p>
    <w:p w:rsidR="00406976" w:rsidRDefault="00BC3F24" w:rsidP="00513250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C021DE" w:rsidRPr="00B80CDC">
        <w:rPr>
          <w:sz w:val="28"/>
          <w:szCs w:val="28"/>
        </w:rPr>
        <w:t xml:space="preserve">Правила </w:t>
      </w:r>
      <w:r w:rsidR="00406976" w:rsidRPr="00B80CDC">
        <w:rPr>
          <w:sz w:val="28"/>
          <w:szCs w:val="28"/>
        </w:rPr>
        <w:t>представления Министерств</w:t>
      </w:r>
      <w:r w:rsidR="00C021DE" w:rsidRPr="00B80CDC">
        <w:rPr>
          <w:sz w:val="28"/>
          <w:szCs w:val="28"/>
        </w:rPr>
        <w:t>ом</w:t>
      </w:r>
      <w:r w:rsidR="00406976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перечня филиалов (представительств) иностранных нефинансовых организаций, которые осуществляют предпринимательскую деятельность в Республике Казахстан через постоянное учреждение нерезидента </w:t>
      </w:r>
      <w:r w:rsidR="00CF2523">
        <w:rPr>
          <w:sz w:val="28"/>
          <w:szCs w:val="28"/>
        </w:rPr>
        <w:t>(далее – Правила)</w:t>
      </w:r>
      <w:r w:rsidR="0030490E">
        <w:rPr>
          <w:sz w:val="28"/>
          <w:szCs w:val="28"/>
        </w:rPr>
        <w:t xml:space="preserve">, разработанные в соответствии с </w:t>
      </w:r>
      <w:r w:rsidR="0030490E" w:rsidRPr="00B80CDC">
        <w:rPr>
          <w:sz w:val="28"/>
          <w:szCs w:val="28"/>
        </w:rPr>
        <w:t>пунктом 9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кодекс)»</w:t>
      </w:r>
      <w:r w:rsidR="0030490E">
        <w:rPr>
          <w:sz w:val="28"/>
          <w:szCs w:val="28"/>
        </w:rPr>
        <w:t>, З</w:t>
      </w:r>
      <w:r w:rsidR="0030490E" w:rsidRPr="00B80CDC">
        <w:rPr>
          <w:sz w:val="28"/>
          <w:szCs w:val="28"/>
        </w:rPr>
        <w:t>аконами Республики Казахстан от</w:t>
      </w:r>
      <w:proofErr w:type="gramEnd"/>
      <w:r w:rsidR="0030490E" w:rsidRPr="00B80CDC">
        <w:rPr>
          <w:sz w:val="28"/>
          <w:szCs w:val="28"/>
        </w:rPr>
        <w:t xml:space="preserve"> </w:t>
      </w:r>
      <w:proofErr w:type="gramStart"/>
      <w:r w:rsidR="0030490E" w:rsidRPr="00B80CDC">
        <w:rPr>
          <w:sz w:val="28"/>
          <w:szCs w:val="28"/>
        </w:rPr>
        <w:t>30 марта 1995 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Национальном Банке Республики Казахстан»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от 2 июля 2018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валютном регулировании и валютном контроле»</w:t>
      </w:r>
      <w:r w:rsidR="0030490E">
        <w:rPr>
          <w:sz w:val="28"/>
          <w:szCs w:val="28"/>
        </w:rPr>
        <w:t xml:space="preserve">, </w:t>
      </w:r>
      <w:r w:rsidR="00406976"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="00406976" w:rsidRPr="00B80CDC">
        <w:rPr>
          <w:sz w:val="28"/>
          <w:szCs w:val="28"/>
        </w:rPr>
        <w:t xml:space="preserve">т порядок, </w:t>
      </w:r>
      <w:r>
        <w:rPr>
          <w:sz w:val="28"/>
          <w:szCs w:val="28"/>
        </w:rPr>
        <w:t xml:space="preserve">в том числе </w:t>
      </w:r>
      <w:r w:rsidR="00406976" w:rsidRPr="00B80CDC">
        <w:rPr>
          <w:sz w:val="28"/>
          <w:szCs w:val="28"/>
        </w:rPr>
        <w:t>форму и сроки</w:t>
      </w:r>
      <w:r>
        <w:rPr>
          <w:sz w:val="28"/>
          <w:szCs w:val="28"/>
        </w:rPr>
        <w:t>,</w:t>
      </w:r>
      <w:r w:rsidR="00406976" w:rsidRPr="00B80CDC">
        <w:rPr>
          <w:sz w:val="28"/>
          <w:szCs w:val="28"/>
        </w:rPr>
        <w:t xml:space="preserve"> представления Комитетом государственных доходов Министерства финансов Республики Казахстан (далее – Комитет государственных доходов) в Национальный Банк Республики Казахстан (далее – Национальный Банк) перечня филиалов (представительств) иностранных нефинансовых организаций, которые осуществляют предпринимательскую деятельность в Республике</w:t>
      </w:r>
      <w:proofErr w:type="gramEnd"/>
      <w:r w:rsidR="00406976" w:rsidRPr="00B80CDC">
        <w:rPr>
          <w:sz w:val="28"/>
          <w:szCs w:val="28"/>
        </w:rPr>
        <w:t xml:space="preserve"> Казахстан через постоянное учреждение нерезидента</w:t>
      </w:r>
      <w:r w:rsidR="00CF2523">
        <w:rPr>
          <w:sz w:val="28"/>
          <w:szCs w:val="28"/>
        </w:rPr>
        <w:t xml:space="preserve"> </w:t>
      </w:r>
      <w:r w:rsidR="00406976" w:rsidRPr="00B80CDC">
        <w:rPr>
          <w:sz w:val="28"/>
          <w:szCs w:val="28"/>
        </w:rPr>
        <w:t>в соответствии с</w:t>
      </w:r>
      <w:r w:rsidR="00C021DE" w:rsidRPr="00B80CDC">
        <w:rPr>
          <w:sz w:val="28"/>
          <w:szCs w:val="28"/>
        </w:rPr>
        <w:t>о статьей 220</w:t>
      </w:r>
      <w:r w:rsidR="00406976" w:rsidRPr="00B80CDC">
        <w:rPr>
          <w:sz w:val="28"/>
          <w:szCs w:val="28"/>
        </w:rPr>
        <w:t xml:space="preserve"> Кодекс</w:t>
      </w:r>
      <w:r w:rsidR="00C021DE" w:rsidRPr="00B80CDC">
        <w:rPr>
          <w:sz w:val="28"/>
          <w:szCs w:val="28"/>
        </w:rPr>
        <w:t>а</w:t>
      </w:r>
      <w:r w:rsidR="00406976" w:rsidRPr="00B80CDC">
        <w:rPr>
          <w:sz w:val="28"/>
          <w:szCs w:val="28"/>
        </w:rPr>
        <w:t xml:space="preserve"> Республики Казахстан </w:t>
      </w:r>
      <w:r w:rsidR="00AA439B">
        <w:rPr>
          <w:sz w:val="28"/>
          <w:szCs w:val="28"/>
        </w:rPr>
        <w:t xml:space="preserve">от 25 декабря 2017 года </w:t>
      </w:r>
      <w:r w:rsidR="00406976" w:rsidRPr="00B80CDC">
        <w:rPr>
          <w:sz w:val="28"/>
          <w:szCs w:val="28"/>
        </w:rPr>
        <w:t>«О налогах и других обязательных платежах в бюджет (Налоговый кодекс)».</w:t>
      </w:r>
    </w:p>
    <w:p w:rsidR="00E64328" w:rsidRDefault="00E64328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2850A2" w:rsidRDefault="002850A2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C52517" w:rsidRDefault="00C52517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64328" w:rsidRDefault="00AA166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lastRenderedPageBreak/>
        <w:t xml:space="preserve">Глава 2. Порядок представления </w:t>
      </w:r>
      <w:r w:rsidR="00975EF1">
        <w:rPr>
          <w:b/>
          <w:sz w:val="28"/>
          <w:szCs w:val="28"/>
        </w:rPr>
        <w:t xml:space="preserve">перечня </w:t>
      </w:r>
      <w:r w:rsidR="00703B70" w:rsidRPr="00BC6EC9">
        <w:rPr>
          <w:b/>
          <w:sz w:val="28"/>
          <w:szCs w:val="28"/>
        </w:rPr>
        <w:t>филиалов (представительств) иностранных нефинансовых организаций, которые осуществляют предпринимательскую деятельность в Республике Казахстан через постоянное учреждение нерезидента</w:t>
      </w:r>
    </w:p>
    <w:p w:rsidR="00E64328" w:rsidRDefault="00E64328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406976" w:rsidRDefault="00406976" w:rsidP="00513250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80CDC">
        <w:rPr>
          <w:sz w:val="28"/>
          <w:szCs w:val="28"/>
        </w:rPr>
        <w:t>Комитет государственных доходов на ежедневной основе направляет в Национальный Банк перечень филиалов (представительств) иностранных нефинансовых организаций, которые осуществляют предпринимательскую деятельность в Республике Казахстан через постоянное учреждение нерезидента</w:t>
      </w:r>
      <w:r w:rsidR="00CF2523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в соответствии с</w:t>
      </w:r>
      <w:r w:rsidR="00C021DE" w:rsidRPr="00B80CDC">
        <w:rPr>
          <w:sz w:val="28"/>
          <w:szCs w:val="28"/>
        </w:rPr>
        <w:t>о статьей 220</w:t>
      </w:r>
      <w:r w:rsidR="00CF2523">
        <w:rPr>
          <w:sz w:val="28"/>
          <w:szCs w:val="28"/>
        </w:rPr>
        <w:t xml:space="preserve"> </w:t>
      </w:r>
      <w:r w:rsidR="00CF2523" w:rsidRPr="00B80CDC">
        <w:rPr>
          <w:sz w:val="28"/>
          <w:szCs w:val="28"/>
        </w:rPr>
        <w:t xml:space="preserve">Кодекса Республики Казахстан </w:t>
      </w:r>
      <w:r w:rsidR="00CF2523">
        <w:rPr>
          <w:sz w:val="28"/>
          <w:szCs w:val="28"/>
        </w:rPr>
        <w:t xml:space="preserve">от 25 декабря 2017 года </w:t>
      </w:r>
      <w:r w:rsidR="00CF2523" w:rsidRPr="00B80CDC">
        <w:rPr>
          <w:sz w:val="28"/>
          <w:szCs w:val="28"/>
        </w:rPr>
        <w:t>«О налогах и других обязательных платежах в бюджет (Налоговый кодекс)»</w:t>
      </w:r>
      <w:r w:rsidR="002850A2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по форме согласно приложению к</w:t>
      </w:r>
      <w:r w:rsidR="00BC3F24">
        <w:rPr>
          <w:sz w:val="28"/>
          <w:szCs w:val="28"/>
        </w:rPr>
        <w:t xml:space="preserve"> </w:t>
      </w:r>
      <w:r w:rsidR="00C021DE" w:rsidRPr="00B80CDC">
        <w:rPr>
          <w:sz w:val="28"/>
          <w:szCs w:val="28"/>
        </w:rPr>
        <w:t>Правилам</w:t>
      </w:r>
      <w:r w:rsidRPr="00B80CDC">
        <w:rPr>
          <w:sz w:val="28"/>
          <w:szCs w:val="28"/>
        </w:rPr>
        <w:t>.</w:t>
      </w:r>
      <w:proofErr w:type="gramEnd"/>
    </w:p>
    <w:p w:rsidR="00A918FF" w:rsidRDefault="00A918FF" w:rsidP="00A918FF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918FF" w:rsidRPr="00A918FF" w:rsidRDefault="00A918FF" w:rsidP="00A918FF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851"/>
          <w:tab w:val="left" w:pos="1134"/>
        </w:tabs>
        <w:spacing w:after="20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3. </w:t>
      </w:r>
      <w:r w:rsidR="006F7CD3" w:rsidRPr="00BC3F24">
        <w:rPr>
          <w:b/>
          <w:sz w:val="28"/>
          <w:szCs w:val="28"/>
        </w:rPr>
        <w:t>Заключительное</w:t>
      </w:r>
      <w:r w:rsidRPr="00AA1668">
        <w:rPr>
          <w:b/>
          <w:sz w:val="28"/>
          <w:szCs w:val="28"/>
        </w:rPr>
        <w:t xml:space="preserve"> положение</w:t>
      </w:r>
    </w:p>
    <w:p w:rsidR="00A27F8C" w:rsidRPr="00B80CDC" w:rsidRDefault="00A27F8C" w:rsidP="00513250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C021DE" w:rsidRPr="00B80CDC">
        <w:rPr>
          <w:sz w:val="28"/>
          <w:szCs w:val="28"/>
        </w:rPr>
        <w:t xml:space="preserve">Правилами </w:t>
      </w:r>
      <w:r w:rsidRPr="00B80CDC">
        <w:rPr>
          <w:sz w:val="28"/>
          <w:szCs w:val="28"/>
        </w:rPr>
        <w:t xml:space="preserve"> информации и обеспечивают не менее строгий режим ее защиты, чем действующий на стороне, представившей такую информацию.</w:t>
      </w:r>
    </w:p>
    <w:p w:rsidR="00411582" w:rsidRPr="00B80CDC" w:rsidRDefault="00411582">
      <w:pPr>
        <w:spacing w:after="200" w:line="276" w:lineRule="auto"/>
        <w:rPr>
          <w:sz w:val="28"/>
          <w:szCs w:val="28"/>
        </w:rPr>
      </w:pPr>
      <w:r w:rsidRPr="00B80CDC">
        <w:rPr>
          <w:sz w:val="28"/>
          <w:szCs w:val="28"/>
        </w:rPr>
        <w:br w:type="page"/>
      </w:r>
    </w:p>
    <w:p w:rsidR="00E64328" w:rsidRPr="00A918FF" w:rsidRDefault="00AA1668">
      <w:pPr>
        <w:pStyle w:val="a6"/>
        <w:widowControl w:val="0"/>
        <w:tabs>
          <w:tab w:val="left" w:pos="851"/>
        </w:tabs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lastRenderedPageBreak/>
        <w:t>Приложение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к Правилам представления Министерством финансов 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Республики Казахстан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Национальному Банку 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Республики Казахстан</w:t>
      </w:r>
      <w:r w:rsidR="00CF2523">
        <w:rPr>
          <w:sz w:val="28"/>
          <w:szCs w:val="28"/>
        </w:rPr>
        <w:t xml:space="preserve"> </w:t>
      </w:r>
      <w:r w:rsidRPr="00A918FF">
        <w:rPr>
          <w:sz w:val="28"/>
          <w:szCs w:val="28"/>
        </w:rPr>
        <w:t>перечня филиалов (представительств)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 xml:space="preserve">иностранных 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нефинансовых организаций,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которые осуществляют предпринимательскую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деятельность в Республике Казахстан</w:t>
      </w:r>
    </w:p>
    <w:p w:rsidR="00E64328" w:rsidRPr="00A918FF" w:rsidRDefault="00AA1668">
      <w:pPr>
        <w:widowControl w:val="0"/>
        <w:ind w:left="5387"/>
        <w:jc w:val="center"/>
        <w:rPr>
          <w:sz w:val="28"/>
          <w:szCs w:val="28"/>
        </w:rPr>
      </w:pPr>
      <w:r w:rsidRPr="00A918FF">
        <w:rPr>
          <w:sz w:val="28"/>
          <w:szCs w:val="28"/>
        </w:rPr>
        <w:t>через постоянное учреждение нерезидента</w:t>
      </w:r>
    </w:p>
    <w:p w:rsidR="00406976" w:rsidRPr="00B80CDC" w:rsidRDefault="00406976" w:rsidP="00406976">
      <w:pPr>
        <w:widowControl w:val="0"/>
        <w:ind w:firstLine="709"/>
        <w:jc w:val="right"/>
        <w:rPr>
          <w:sz w:val="28"/>
          <w:szCs w:val="28"/>
        </w:rPr>
      </w:pPr>
    </w:p>
    <w:p w:rsidR="00406976" w:rsidRPr="00B80CDC" w:rsidRDefault="00CF2523" w:rsidP="00406976">
      <w:pPr>
        <w:pStyle w:val="a6"/>
        <w:widowControl w:val="0"/>
        <w:tabs>
          <w:tab w:val="left" w:pos="1276"/>
        </w:tabs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B80CDC">
        <w:rPr>
          <w:sz w:val="28"/>
          <w:szCs w:val="28"/>
        </w:rPr>
        <w:t>орма</w:t>
      </w:r>
    </w:p>
    <w:p w:rsidR="00406976" w:rsidRPr="00B80CDC" w:rsidRDefault="00406976" w:rsidP="00406976">
      <w:pPr>
        <w:pStyle w:val="a6"/>
        <w:widowControl w:val="0"/>
        <w:tabs>
          <w:tab w:val="left" w:pos="1276"/>
        </w:tabs>
        <w:ind w:left="1429"/>
        <w:jc w:val="right"/>
        <w:rPr>
          <w:sz w:val="28"/>
          <w:szCs w:val="28"/>
        </w:rPr>
      </w:pPr>
    </w:p>
    <w:p w:rsidR="00406976" w:rsidRPr="00B80CDC" w:rsidRDefault="00406976" w:rsidP="00406976">
      <w:pPr>
        <w:pStyle w:val="a6"/>
        <w:widowControl w:val="0"/>
        <w:tabs>
          <w:tab w:val="left" w:pos="1276"/>
        </w:tabs>
        <w:ind w:left="1429"/>
        <w:jc w:val="right"/>
        <w:rPr>
          <w:sz w:val="28"/>
          <w:szCs w:val="28"/>
        </w:rPr>
      </w:pPr>
    </w:p>
    <w:p w:rsidR="00406976" w:rsidRPr="00B80CDC" w:rsidRDefault="00406976" w:rsidP="00406976">
      <w:pPr>
        <w:pStyle w:val="a6"/>
        <w:widowControl w:val="0"/>
        <w:tabs>
          <w:tab w:val="left" w:pos="1276"/>
        </w:tabs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Перечень филиалов (представительств) иностранных нефинансовых организаций, которые осуществляют предпринимательскую деятельность в Республике Казахстан через постоянное учреждение нерезидента</w:t>
      </w:r>
    </w:p>
    <w:p w:rsidR="00406976" w:rsidRPr="00B80CDC" w:rsidRDefault="00406976" w:rsidP="00406976">
      <w:pPr>
        <w:pStyle w:val="a6"/>
        <w:widowControl w:val="0"/>
        <w:tabs>
          <w:tab w:val="left" w:pos="1276"/>
        </w:tabs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906"/>
        <w:gridCol w:w="2366"/>
        <w:gridCol w:w="1799"/>
        <w:gridCol w:w="1598"/>
      </w:tblGrid>
      <w:tr w:rsidR="00B80CDC" w:rsidRPr="006F7CD3" w:rsidTr="006F7CD3">
        <w:trPr>
          <w:trHeight w:val="613"/>
          <w:jc w:val="center"/>
        </w:trPr>
        <w:tc>
          <w:tcPr>
            <w:tcW w:w="637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№</w:t>
            </w:r>
          </w:p>
        </w:tc>
        <w:tc>
          <w:tcPr>
            <w:tcW w:w="2906" w:type="dxa"/>
          </w:tcPr>
          <w:p w:rsidR="00406976" w:rsidRPr="006F7CD3" w:rsidRDefault="00D926C8" w:rsidP="00406976">
            <w:pPr>
              <w:widowControl w:val="0"/>
              <w:jc w:val="center"/>
            </w:pPr>
            <w:r w:rsidRPr="00381B12">
              <w:t>Фамилия, имя  и отчество (при его наличии)</w:t>
            </w:r>
            <w:r w:rsidR="00AA1668" w:rsidRPr="00AA1668">
              <w:t>/наименование налогоплательщика</w:t>
            </w:r>
          </w:p>
        </w:tc>
        <w:tc>
          <w:tcPr>
            <w:tcW w:w="1808" w:type="dxa"/>
          </w:tcPr>
          <w:p w:rsidR="00406976" w:rsidRPr="006F7CD3" w:rsidRDefault="006F7CD3" w:rsidP="00AA439B">
            <w:pPr>
              <w:widowControl w:val="0"/>
              <w:jc w:val="center"/>
            </w:pPr>
            <w:r w:rsidRPr="00AD50A8">
              <w:rPr>
                <w:rStyle w:val="s0"/>
                <w:color w:val="auto"/>
                <w:sz w:val="24"/>
                <w:szCs w:val="24"/>
              </w:rPr>
              <w:t xml:space="preserve">Индивидуальный </w:t>
            </w:r>
            <w:r w:rsidRPr="00AD50A8">
              <w:t>/</w:t>
            </w:r>
            <w:proofErr w:type="gramStart"/>
            <w:r w:rsidRPr="00AD50A8">
              <w:rPr>
                <w:rStyle w:val="s0"/>
                <w:color w:val="auto"/>
                <w:sz w:val="24"/>
                <w:szCs w:val="24"/>
              </w:rPr>
              <w:t>Бизнес-идентификационный</w:t>
            </w:r>
            <w:proofErr w:type="gramEnd"/>
            <w:r w:rsidRPr="00AD50A8">
              <w:rPr>
                <w:rStyle w:val="s0"/>
                <w:color w:val="auto"/>
                <w:sz w:val="24"/>
                <w:szCs w:val="24"/>
              </w:rPr>
              <w:t xml:space="preserve"> номер</w:t>
            </w:r>
          </w:p>
        </w:tc>
        <w:tc>
          <w:tcPr>
            <w:tcW w:w="1799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 xml:space="preserve">Статус </w:t>
            </w:r>
          </w:p>
        </w:tc>
        <w:tc>
          <w:tcPr>
            <w:tcW w:w="1598" w:type="dxa"/>
          </w:tcPr>
          <w:p w:rsidR="00406976" w:rsidRPr="006F7CD3" w:rsidRDefault="00AA1668" w:rsidP="00D926C8">
            <w:pPr>
              <w:widowControl w:val="0"/>
              <w:jc w:val="center"/>
            </w:pPr>
            <w:r w:rsidRPr="00AA1668">
              <w:t xml:space="preserve">Признак </w:t>
            </w:r>
            <w:r w:rsidR="00D926C8">
              <w:t>постоянного учреждения</w:t>
            </w:r>
          </w:p>
        </w:tc>
      </w:tr>
      <w:tr w:rsidR="00B80CDC" w:rsidRPr="006F7CD3" w:rsidTr="006F7CD3">
        <w:trPr>
          <w:trHeight w:val="306"/>
          <w:jc w:val="center"/>
        </w:trPr>
        <w:tc>
          <w:tcPr>
            <w:tcW w:w="637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1</w:t>
            </w:r>
          </w:p>
        </w:tc>
        <w:tc>
          <w:tcPr>
            <w:tcW w:w="2906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2</w:t>
            </w:r>
          </w:p>
        </w:tc>
        <w:tc>
          <w:tcPr>
            <w:tcW w:w="1808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3</w:t>
            </w:r>
          </w:p>
        </w:tc>
        <w:tc>
          <w:tcPr>
            <w:tcW w:w="1799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4</w:t>
            </w:r>
          </w:p>
        </w:tc>
        <w:tc>
          <w:tcPr>
            <w:tcW w:w="1598" w:type="dxa"/>
          </w:tcPr>
          <w:p w:rsidR="00406976" w:rsidRPr="006F7CD3" w:rsidRDefault="00AA1668" w:rsidP="00406976">
            <w:pPr>
              <w:widowControl w:val="0"/>
              <w:jc w:val="center"/>
            </w:pPr>
            <w:r w:rsidRPr="00AA1668">
              <w:t>5</w:t>
            </w:r>
          </w:p>
        </w:tc>
      </w:tr>
      <w:tr w:rsidR="00406976" w:rsidRPr="006F7CD3" w:rsidTr="006F7CD3">
        <w:trPr>
          <w:trHeight w:val="323"/>
          <w:jc w:val="center"/>
        </w:trPr>
        <w:tc>
          <w:tcPr>
            <w:tcW w:w="637" w:type="dxa"/>
          </w:tcPr>
          <w:p w:rsidR="00406976" w:rsidRPr="006F7CD3" w:rsidRDefault="00406976" w:rsidP="00406976">
            <w:pPr>
              <w:widowControl w:val="0"/>
            </w:pPr>
          </w:p>
        </w:tc>
        <w:tc>
          <w:tcPr>
            <w:tcW w:w="2906" w:type="dxa"/>
          </w:tcPr>
          <w:p w:rsidR="00406976" w:rsidRPr="006F7CD3" w:rsidRDefault="00406976" w:rsidP="00406976">
            <w:pPr>
              <w:widowControl w:val="0"/>
            </w:pPr>
          </w:p>
        </w:tc>
        <w:tc>
          <w:tcPr>
            <w:tcW w:w="1808" w:type="dxa"/>
          </w:tcPr>
          <w:p w:rsidR="00406976" w:rsidRPr="006F7CD3" w:rsidRDefault="00406976" w:rsidP="00406976">
            <w:pPr>
              <w:widowControl w:val="0"/>
            </w:pPr>
          </w:p>
        </w:tc>
        <w:tc>
          <w:tcPr>
            <w:tcW w:w="1799" w:type="dxa"/>
          </w:tcPr>
          <w:p w:rsidR="00406976" w:rsidRPr="006F7CD3" w:rsidRDefault="00406976" w:rsidP="00406976">
            <w:pPr>
              <w:widowControl w:val="0"/>
            </w:pPr>
          </w:p>
        </w:tc>
        <w:tc>
          <w:tcPr>
            <w:tcW w:w="1598" w:type="dxa"/>
          </w:tcPr>
          <w:p w:rsidR="00406976" w:rsidRPr="006F7CD3" w:rsidRDefault="00406976" w:rsidP="00406976">
            <w:pPr>
              <w:widowControl w:val="0"/>
            </w:pPr>
          </w:p>
        </w:tc>
      </w:tr>
    </w:tbl>
    <w:p w:rsidR="00700069" w:rsidRPr="00B80CDC" w:rsidRDefault="00700069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051064" w:rsidRPr="00B80CDC" w:rsidRDefault="00051064" w:rsidP="00A47BE4">
      <w:pPr>
        <w:widowControl w:val="0"/>
        <w:jc w:val="right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C52517" w:rsidRDefault="00AA1668">
      <w:pPr>
        <w:widowControl w:val="0"/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lastRenderedPageBreak/>
        <w:t>Приложение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>к форме «Перечень филиалов (представительств)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 xml:space="preserve">иностранных 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>нефинансовых организаций,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>которые осуществляют предпринимательскую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>деятельность в</w:t>
      </w:r>
      <w:r w:rsidR="00F87C2A">
        <w:rPr>
          <w:sz w:val="28"/>
          <w:szCs w:val="28"/>
        </w:rPr>
        <w:t xml:space="preserve"> </w:t>
      </w:r>
      <w:r w:rsidRPr="00C52517">
        <w:rPr>
          <w:sz w:val="28"/>
          <w:szCs w:val="28"/>
        </w:rPr>
        <w:t>Республике Казахстан</w:t>
      </w:r>
    </w:p>
    <w:p w:rsidR="00E64328" w:rsidRPr="00C52517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t>через постоянное учреждение нерезидента»</w:t>
      </w:r>
    </w:p>
    <w:p w:rsidR="00051064" w:rsidRPr="00B80CDC" w:rsidRDefault="00051064" w:rsidP="00051064">
      <w:pPr>
        <w:widowControl w:val="0"/>
        <w:ind w:firstLine="709"/>
        <w:jc w:val="right"/>
        <w:rPr>
          <w:b/>
          <w:sz w:val="28"/>
          <w:szCs w:val="28"/>
        </w:rPr>
      </w:pPr>
    </w:p>
    <w:p w:rsidR="00051064" w:rsidRPr="00B80CDC" w:rsidRDefault="00051064" w:rsidP="00051064">
      <w:pPr>
        <w:widowControl w:val="0"/>
        <w:ind w:firstLine="709"/>
        <w:jc w:val="right"/>
        <w:rPr>
          <w:b/>
          <w:sz w:val="28"/>
          <w:szCs w:val="28"/>
        </w:rPr>
      </w:pPr>
    </w:p>
    <w:p w:rsidR="00051064" w:rsidRPr="00B80CDC" w:rsidRDefault="00051064" w:rsidP="00051064">
      <w:pPr>
        <w:widowControl w:val="0"/>
        <w:jc w:val="center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Пояснение по заполнению формы</w:t>
      </w:r>
    </w:p>
    <w:p w:rsidR="00051064" w:rsidRPr="00B80CDC" w:rsidRDefault="00051064" w:rsidP="00051064">
      <w:pPr>
        <w:pStyle w:val="a6"/>
        <w:widowControl w:val="0"/>
        <w:tabs>
          <w:tab w:val="left" w:pos="1276"/>
        </w:tabs>
        <w:ind w:left="0"/>
        <w:jc w:val="center"/>
        <w:rPr>
          <w:sz w:val="28"/>
          <w:szCs w:val="28"/>
        </w:rPr>
      </w:pPr>
      <w:r w:rsidRPr="00B80CDC">
        <w:rPr>
          <w:bCs/>
          <w:sz w:val="28"/>
          <w:szCs w:val="28"/>
        </w:rPr>
        <w:t xml:space="preserve">«Перечень филиалов (представительств) иностранных нефинансовых организаций, которые </w:t>
      </w:r>
      <w:r w:rsidRPr="00B80CDC">
        <w:rPr>
          <w:sz w:val="28"/>
          <w:szCs w:val="28"/>
        </w:rPr>
        <w:t xml:space="preserve">осуществляют </w:t>
      </w:r>
      <w:proofErr w:type="gramStart"/>
      <w:r w:rsidRPr="00B80CDC">
        <w:rPr>
          <w:sz w:val="28"/>
          <w:szCs w:val="28"/>
        </w:rPr>
        <w:t>предпринимательскую</w:t>
      </w:r>
      <w:proofErr w:type="gramEnd"/>
    </w:p>
    <w:p w:rsidR="00051064" w:rsidRPr="00B80CDC" w:rsidRDefault="00051064" w:rsidP="00051064">
      <w:pPr>
        <w:pStyle w:val="a6"/>
        <w:widowControl w:val="0"/>
        <w:tabs>
          <w:tab w:val="left" w:pos="1276"/>
        </w:tabs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деятельность в Республике Казахстан</w:t>
      </w:r>
    </w:p>
    <w:p w:rsidR="00051064" w:rsidRPr="00B80CDC" w:rsidRDefault="00051064" w:rsidP="00051064">
      <w:pPr>
        <w:widowControl w:val="0"/>
        <w:jc w:val="center"/>
        <w:rPr>
          <w:bCs/>
          <w:sz w:val="28"/>
          <w:szCs w:val="28"/>
        </w:rPr>
      </w:pPr>
      <w:r w:rsidRPr="00B80CDC">
        <w:rPr>
          <w:sz w:val="28"/>
          <w:szCs w:val="28"/>
        </w:rPr>
        <w:t>через постоянное учреждение нерезидента</w:t>
      </w:r>
      <w:r w:rsidRPr="00B80CDC">
        <w:rPr>
          <w:bCs/>
          <w:sz w:val="28"/>
          <w:szCs w:val="28"/>
        </w:rPr>
        <w:t>»</w:t>
      </w:r>
    </w:p>
    <w:p w:rsidR="00051064" w:rsidRPr="00B80CDC" w:rsidRDefault="00051064" w:rsidP="00051064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51064" w:rsidRPr="00B80CDC" w:rsidRDefault="00051064" w:rsidP="00051064">
      <w:pPr>
        <w:pStyle w:val="a6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В графе 2 указывается фамилия, имя, отчество (при его наличии) физического лица либо наименование юридического лица-налогоплательщика.</w:t>
      </w:r>
    </w:p>
    <w:p w:rsidR="00051064" w:rsidRPr="00B80CDC" w:rsidRDefault="00051064" w:rsidP="00051064">
      <w:pPr>
        <w:pStyle w:val="a6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 xml:space="preserve">В графе 3 указываются для юридического лица – </w:t>
      </w:r>
      <w:proofErr w:type="gramStart"/>
      <w:r w:rsidR="00AA439B">
        <w:rPr>
          <w:rStyle w:val="s0"/>
          <w:color w:val="auto"/>
          <w:sz w:val="28"/>
          <w:szCs w:val="28"/>
        </w:rPr>
        <w:t>б</w:t>
      </w:r>
      <w:r w:rsidR="00AA1668" w:rsidRPr="00AA1668">
        <w:rPr>
          <w:rStyle w:val="s0"/>
          <w:color w:val="auto"/>
          <w:sz w:val="28"/>
          <w:szCs w:val="28"/>
        </w:rPr>
        <w:t>изнес-идентификационный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bCs/>
          <w:sz w:val="28"/>
          <w:szCs w:val="28"/>
        </w:rPr>
        <w:t xml:space="preserve">, для физического лица – </w:t>
      </w:r>
      <w:r w:rsidR="00AA439B">
        <w:rPr>
          <w:rStyle w:val="s0"/>
          <w:color w:val="auto"/>
          <w:sz w:val="28"/>
          <w:szCs w:val="28"/>
        </w:rPr>
        <w:t>и</w:t>
      </w:r>
      <w:r w:rsidR="00AA1668" w:rsidRPr="00AA1668">
        <w:rPr>
          <w:rStyle w:val="s0"/>
          <w:color w:val="auto"/>
          <w:sz w:val="28"/>
          <w:szCs w:val="28"/>
        </w:rPr>
        <w:t>ндивидуальный идентификационный номер</w:t>
      </w:r>
      <w:r w:rsidRPr="00B80CDC">
        <w:rPr>
          <w:bCs/>
          <w:sz w:val="28"/>
          <w:szCs w:val="28"/>
        </w:rPr>
        <w:t>.</w:t>
      </w:r>
    </w:p>
    <w:p w:rsidR="00051064" w:rsidRPr="00B80CDC" w:rsidRDefault="00051064" w:rsidP="00051064">
      <w:pPr>
        <w:pStyle w:val="a6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В графе 4 указывается статус налогоплательщика: 1 – юридическое лицо-нерезидент,  2 – филиал юридического лица-нерезидента.</w:t>
      </w:r>
    </w:p>
    <w:p w:rsidR="00051064" w:rsidRPr="00B80CDC" w:rsidRDefault="00051064" w:rsidP="00051064">
      <w:pPr>
        <w:pStyle w:val="a6"/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Графа 5 заполняется, если налогоплательщик имеет статус постоянного учреждения.</w:t>
      </w:r>
    </w:p>
    <w:p w:rsidR="00051064" w:rsidRPr="00B80CDC" w:rsidRDefault="00051064" w:rsidP="00051064">
      <w:pPr>
        <w:widowControl w:val="0"/>
        <w:rPr>
          <w:bCs/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E64328" w:rsidRPr="00C52517" w:rsidRDefault="00AA1668">
      <w:pPr>
        <w:widowControl w:val="0"/>
        <w:ind w:left="5387"/>
        <w:jc w:val="center"/>
        <w:rPr>
          <w:sz w:val="28"/>
          <w:szCs w:val="28"/>
        </w:rPr>
      </w:pPr>
      <w:r w:rsidRPr="00C52517">
        <w:rPr>
          <w:sz w:val="28"/>
          <w:szCs w:val="28"/>
        </w:rPr>
        <w:lastRenderedPageBreak/>
        <w:t>Приложение 7</w:t>
      </w:r>
    </w:p>
    <w:p w:rsidR="00E64328" w:rsidRPr="00C52517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>к совместному приказу</w:t>
      </w:r>
    </w:p>
    <w:p w:rsidR="00D926C8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C52517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>Республики Казахстан</w:t>
      </w:r>
    </w:p>
    <w:p w:rsidR="00C52517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 xml:space="preserve">от _______ 2018 года №___ и </w:t>
      </w:r>
      <w:r w:rsidRPr="00C52517">
        <w:rPr>
          <w:bCs/>
          <w:sz w:val="28"/>
          <w:szCs w:val="28"/>
        </w:rPr>
        <w:br/>
      </w:r>
      <w:r w:rsidRPr="00C52517">
        <w:rPr>
          <w:rStyle w:val="s1"/>
          <w:color w:val="auto"/>
          <w:sz w:val="28"/>
          <w:szCs w:val="28"/>
        </w:rPr>
        <w:t xml:space="preserve">Председателя </w:t>
      </w:r>
    </w:p>
    <w:p w:rsidR="00E64328" w:rsidRPr="00C52517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>Национального Банка</w:t>
      </w:r>
    </w:p>
    <w:p w:rsidR="00E64328" w:rsidRPr="00C52517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0611DC" w:rsidRDefault="00AA1668" w:rsidP="00972951">
      <w:pPr>
        <w:widowControl w:val="0"/>
        <w:ind w:left="5387"/>
        <w:jc w:val="center"/>
        <w:rPr>
          <w:b/>
          <w:sz w:val="28"/>
          <w:szCs w:val="28"/>
        </w:rPr>
      </w:pPr>
      <w:r w:rsidRPr="00C52517">
        <w:rPr>
          <w:rStyle w:val="s1"/>
          <w:color w:val="auto"/>
          <w:sz w:val="28"/>
          <w:szCs w:val="28"/>
        </w:rPr>
        <w:t>от ________ 2018 года № ___</w:t>
      </w:r>
      <w:r w:rsidR="000611DC" w:rsidRPr="00C52517">
        <w:rPr>
          <w:bCs/>
          <w:sz w:val="28"/>
          <w:szCs w:val="28"/>
        </w:rPr>
        <w:br/>
      </w:r>
    </w:p>
    <w:p w:rsidR="00972951" w:rsidRPr="00B80CDC" w:rsidRDefault="00972951" w:rsidP="00972951">
      <w:pPr>
        <w:widowControl w:val="0"/>
        <w:ind w:left="5387"/>
        <w:jc w:val="center"/>
        <w:rPr>
          <w:sz w:val="28"/>
          <w:szCs w:val="28"/>
        </w:rPr>
      </w:pPr>
    </w:p>
    <w:p w:rsidR="002850A2" w:rsidRDefault="00AA1668" w:rsidP="00D926C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  <w:r w:rsidR="00CF2523">
        <w:rPr>
          <w:b/>
          <w:sz w:val="28"/>
          <w:szCs w:val="28"/>
        </w:rPr>
        <w:t xml:space="preserve"> </w:t>
      </w:r>
    </w:p>
    <w:p w:rsidR="002850A2" w:rsidRDefault="00AA1668" w:rsidP="00D926C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Министерством финансов Республики Казахстан</w:t>
      </w:r>
    </w:p>
    <w:p w:rsidR="000611DC" w:rsidRPr="006F7CD3" w:rsidRDefault="00AA1668" w:rsidP="00D926C8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Национальному Банку Республики Казахстан информации о коэффициент</w:t>
      </w:r>
      <w:r w:rsidR="00972951">
        <w:rPr>
          <w:b/>
          <w:sz w:val="28"/>
          <w:szCs w:val="28"/>
        </w:rPr>
        <w:t>е</w:t>
      </w:r>
      <w:r w:rsidR="00CF2523">
        <w:rPr>
          <w:b/>
          <w:sz w:val="28"/>
          <w:szCs w:val="28"/>
        </w:rPr>
        <w:t xml:space="preserve"> </w:t>
      </w:r>
      <w:r w:rsidRPr="00AA1668">
        <w:rPr>
          <w:b/>
          <w:sz w:val="28"/>
          <w:szCs w:val="28"/>
        </w:rPr>
        <w:t xml:space="preserve">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 </w:t>
      </w:r>
    </w:p>
    <w:p w:rsidR="000611DC" w:rsidRDefault="000611DC" w:rsidP="000611DC">
      <w:pPr>
        <w:widowControl w:val="0"/>
        <w:ind w:firstLine="709"/>
        <w:jc w:val="center"/>
        <w:rPr>
          <w:b/>
          <w:sz w:val="28"/>
          <w:szCs w:val="28"/>
        </w:rPr>
      </w:pPr>
    </w:p>
    <w:p w:rsidR="00AA439B" w:rsidRDefault="00AA439B" w:rsidP="000611DC">
      <w:pPr>
        <w:widowControl w:val="0"/>
        <w:ind w:firstLine="709"/>
        <w:jc w:val="center"/>
        <w:rPr>
          <w:b/>
          <w:sz w:val="28"/>
          <w:szCs w:val="28"/>
        </w:rPr>
      </w:pPr>
    </w:p>
    <w:p w:rsidR="006F7CD3" w:rsidRDefault="006F7CD3" w:rsidP="00D926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5723A7">
        <w:rPr>
          <w:b/>
          <w:sz w:val="28"/>
          <w:szCs w:val="28"/>
        </w:rPr>
        <w:t>Общее положение</w:t>
      </w:r>
    </w:p>
    <w:p w:rsidR="006F7CD3" w:rsidRPr="00B80CDC" w:rsidRDefault="006F7CD3" w:rsidP="000611DC">
      <w:pPr>
        <w:widowControl w:val="0"/>
        <w:ind w:firstLine="709"/>
        <w:jc w:val="center"/>
        <w:rPr>
          <w:b/>
          <w:sz w:val="28"/>
          <w:szCs w:val="28"/>
        </w:rPr>
      </w:pPr>
    </w:p>
    <w:p w:rsidR="00E64328" w:rsidRPr="00972951" w:rsidRDefault="006F7CD3" w:rsidP="00972951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72951">
        <w:rPr>
          <w:sz w:val="28"/>
          <w:szCs w:val="28"/>
        </w:rPr>
        <w:t xml:space="preserve">Настоящие </w:t>
      </w:r>
      <w:r w:rsidR="00C021DE" w:rsidRPr="00972951">
        <w:rPr>
          <w:sz w:val="28"/>
          <w:szCs w:val="28"/>
        </w:rPr>
        <w:t xml:space="preserve">Правила </w:t>
      </w:r>
      <w:r w:rsidR="000611DC" w:rsidRPr="00972951">
        <w:rPr>
          <w:sz w:val="28"/>
          <w:szCs w:val="28"/>
        </w:rPr>
        <w:t xml:space="preserve">представления </w:t>
      </w:r>
      <w:r w:rsidR="00F477E4" w:rsidRPr="00972951">
        <w:rPr>
          <w:sz w:val="28"/>
          <w:szCs w:val="28"/>
        </w:rPr>
        <w:t xml:space="preserve">Министерством </w:t>
      </w:r>
      <w:r w:rsidR="000611DC" w:rsidRPr="00972951">
        <w:rPr>
          <w:sz w:val="28"/>
          <w:szCs w:val="28"/>
        </w:rPr>
        <w:t xml:space="preserve">финансов Республики Казахстан Национальному Банку Республики Казахстан информации о </w:t>
      </w:r>
      <w:r w:rsidRPr="00972951">
        <w:rPr>
          <w:sz w:val="28"/>
          <w:szCs w:val="28"/>
        </w:rPr>
        <w:t>коэффициент</w:t>
      </w:r>
      <w:r w:rsidR="00972951" w:rsidRPr="00972951">
        <w:rPr>
          <w:sz w:val="28"/>
          <w:szCs w:val="28"/>
        </w:rPr>
        <w:t>е</w:t>
      </w:r>
      <w:r w:rsidR="00CF2523">
        <w:rPr>
          <w:sz w:val="28"/>
          <w:szCs w:val="28"/>
        </w:rPr>
        <w:t xml:space="preserve"> </w:t>
      </w:r>
      <w:r w:rsidR="000611DC" w:rsidRPr="00972951">
        <w:rPr>
          <w:sz w:val="28"/>
          <w:szCs w:val="28"/>
        </w:rPr>
        <w:t xml:space="preserve">налоговой нагрузки налогоплательщика (налогового агента), </w:t>
      </w:r>
      <w:r w:rsidR="00972951" w:rsidRPr="00972951">
        <w:rPr>
          <w:sz w:val="28"/>
          <w:szCs w:val="28"/>
        </w:rPr>
        <w:t>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</w:t>
      </w:r>
      <w:r w:rsidR="00CF2523">
        <w:rPr>
          <w:sz w:val="28"/>
          <w:szCs w:val="28"/>
        </w:rPr>
        <w:t xml:space="preserve"> (далее – Правила)</w:t>
      </w:r>
      <w:r w:rsidR="0030490E">
        <w:rPr>
          <w:sz w:val="28"/>
          <w:szCs w:val="28"/>
        </w:rPr>
        <w:t xml:space="preserve">, разработанные в соответствии с </w:t>
      </w:r>
      <w:r w:rsidR="0030490E" w:rsidRPr="00B80CDC">
        <w:rPr>
          <w:sz w:val="28"/>
          <w:szCs w:val="28"/>
        </w:rPr>
        <w:t>пунктом 9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</w:t>
      </w:r>
      <w:proofErr w:type="gramEnd"/>
      <w:r w:rsidR="0030490E" w:rsidRPr="00B80CDC">
        <w:rPr>
          <w:sz w:val="28"/>
          <w:szCs w:val="28"/>
        </w:rPr>
        <w:t xml:space="preserve"> </w:t>
      </w:r>
      <w:proofErr w:type="gramStart"/>
      <w:r w:rsidR="0030490E" w:rsidRPr="00B80CDC">
        <w:rPr>
          <w:sz w:val="28"/>
          <w:szCs w:val="28"/>
        </w:rPr>
        <w:t>платежах в бюджет (Налоговый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кодекс)»</w:t>
      </w:r>
      <w:r w:rsidR="0030490E">
        <w:rPr>
          <w:sz w:val="28"/>
          <w:szCs w:val="28"/>
        </w:rPr>
        <w:t>, З</w:t>
      </w:r>
      <w:r w:rsidR="0030490E" w:rsidRPr="00B80CDC">
        <w:rPr>
          <w:sz w:val="28"/>
          <w:szCs w:val="28"/>
        </w:rPr>
        <w:t>аконами Республики Казахстан от 30 марта 1995 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Национальном Банке Республики Казахстан»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от 2 июля 2018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года</w:t>
      </w:r>
      <w:r w:rsidR="0030490E">
        <w:rPr>
          <w:sz w:val="28"/>
          <w:szCs w:val="28"/>
        </w:rPr>
        <w:t xml:space="preserve"> </w:t>
      </w:r>
      <w:r w:rsidR="009728C8">
        <w:rPr>
          <w:sz w:val="28"/>
          <w:szCs w:val="28"/>
        </w:rPr>
        <w:t xml:space="preserve">              </w:t>
      </w:r>
      <w:r w:rsidR="0030490E" w:rsidRPr="00B80CDC">
        <w:rPr>
          <w:sz w:val="28"/>
          <w:szCs w:val="28"/>
        </w:rPr>
        <w:t>«О валютном регулировании и валютном контроле»</w:t>
      </w:r>
      <w:r w:rsidR="0030490E">
        <w:rPr>
          <w:sz w:val="28"/>
          <w:szCs w:val="28"/>
        </w:rPr>
        <w:t xml:space="preserve">, </w:t>
      </w:r>
      <w:r w:rsidRPr="00972951">
        <w:rPr>
          <w:sz w:val="28"/>
          <w:szCs w:val="28"/>
        </w:rPr>
        <w:t xml:space="preserve">определяют </w:t>
      </w:r>
      <w:r w:rsidR="000611DC" w:rsidRPr="00972951">
        <w:rPr>
          <w:sz w:val="28"/>
          <w:szCs w:val="28"/>
        </w:rPr>
        <w:t>порядок,</w:t>
      </w:r>
      <w:r w:rsidRPr="00972951">
        <w:rPr>
          <w:sz w:val="28"/>
          <w:szCs w:val="28"/>
        </w:rPr>
        <w:t xml:space="preserve"> в том числе</w:t>
      </w:r>
      <w:r w:rsidR="000611DC" w:rsidRPr="00972951">
        <w:rPr>
          <w:sz w:val="28"/>
          <w:szCs w:val="28"/>
        </w:rPr>
        <w:t xml:space="preserve"> форму и сроки представления Комитетом государственных доходов Министерства финансов Республики Казахстан (далее – Комитет государственных доходов) в Национальный</w:t>
      </w:r>
      <w:r w:rsidR="00CF2523">
        <w:rPr>
          <w:sz w:val="28"/>
          <w:szCs w:val="28"/>
        </w:rPr>
        <w:t xml:space="preserve"> </w:t>
      </w:r>
      <w:r w:rsidR="000611DC" w:rsidRPr="00972951">
        <w:rPr>
          <w:sz w:val="28"/>
          <w:szCs w:val="28"/>
        </w:rPr>
        <w:t xml:space="preserve">Банк Республики Казахстан (далее – Национальный Банк) </w:t>
      </w:r>
      <w:r w:rsidR="00906EB1" w:rsidRPr="00972951">
        <w:rPr>
          <w:sz w:val="28"/>
          <w:szCs w:val="28"/>
        </w:rPr>
        <w:t>информаци</w:t>
      </w:r>
      <w:r w:rsidR="00906EB1">
        <w:rPr>
          <w:sz w:val="28"/>
          <w:szCs w:val="28"/>
        </w:rPr>
        <w:t xml:space="preserve">и </w:t>
      </w:r>
      <w:r w:rsidR="00AA1668" w:rsidRPr="00972951">
        <w:rPr>
          <w:sz w:val="28"/>
          <w:szCs w:val="28"/>
        </w:rPr>
        <w:t>о коэффициент</w:t>
      </w:r>
      <w:r w:rsidR="00972951" w:rsidRPr="00972951">
        <w:rPr>
          <w:sz w:val="28"/>
          <w:szCs w:val="28"/>
        </w:rPr>
        <w:t>е</w:t>
      </w:r>
      <w:proofErr w:type="gramEnd"/>
      <w:r w:rsidR="00AA1668" w:rsidRPr="00972951">
        <w:rPr>
          <w:sz w:val="28"/>
          <w:szCs w:val="28"/>
        </w:rPr>
        <w:t xml:space="preserve"> налоговой нагрузки налогоплательщик</w:t>
      </w:r>
      <w:r w:rsidR="00972951">
        <w:rPr>
          <w:sz w:val="28"/>
          <w:szCs w:val="28"/>
        </w:rPr>
        <w:t>ов</w:t>
      </w:r>
      <w:r w:rsidR="00AA1668" w:rsidRPr="00972951">
        <w:rPr>
          <w:sz w:val="28"/>
          <w:szCs w:val="28"/>
        </w:rPr>
        <w:t xml:space="preserve"> (налогов</w:t>
      </w:r>
      <w:r w:rsidR="00972951">
        <w:rPr>
          <w:sz w:val="28"/>
          <w:szCs w:val="28"/>
        </w:rPr>
        <w:t>ых</w:t>
      </w:r>
      <w:r w:rsidR="00AA1668" w:rsidRPr="00972951">
        <w:rPr>
          <w:sz w:val="28"/>
          <w:szCs w:val="28"/>
        </w:rPr>
        <w:t xml:space="preserve"> агент</w:t>
      </w:r>
      <w:r w:rsidR="00972951">
        <w:rPr>
          <w:sz w:val="28"/>
          <w:szCs w:val="28"/>
        </w:rPr>
        <w:t>ов)</w:t>
      </w:r>
      <w:r w:rsidR="00906EB1">
        <w:rPr>
          <w:sz w:val="28"/>
          <w:szCs w:val="28"/>
        </w:rPr>
        <w:t>.</w:t>
      </w:r>
    </w:p>
    <w:p w:rsidR="00972951" w:rsidRDefault="00972951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D926C8" w:rsidRDefault="00D926C8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E64328" w:rsidRDefault="00AA1668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2. Порядок представления информации</w:t>
      </w:r>
      <w:r w:rsidR="00CF2523">
        <w:rPr>
          <w:b/>
          <w:sz w:val="28"/>
          <w:szCs w:val="28"/>
        </w:rPr>
        <w:t xml:space="preserve"> </w:t>
      </w:r>
      <w:r w:rsidR="006F7CD3" w:rsidRPr="006F7CD3">
        <w:rPr>
          <w:b/>
          <w:sz w:val="28"/>
          <w:szCs w:val="28"/>
        </w:rPr>
        <w:t>о коэффициент</w:t>
      </w:r>
      <w:r w:rsidR="00CF2523">
        <w:rPr>
          <w:b/>
          <w:sz w:val="28"/>
          <w:szCs w:val="28"/>
        </w:rPr>
        <w:t>е</w:t>
      </w:r>
      <w:r w:rsidR="006F7CD3" w:rsidRPr="006F7CD3">
        <w:rPr>
          <w:b/>
          <w:sz w:val="28"/>
          <w:szCs w:val="28"/>
        </w:rPr>
        <w:t xml:space="preserve"> налоговой нагрузки налогоплательщика (налогового агента), за исключением физических лиц, не зарегистрированных в налоговых органах в качестве </w:t>
      </w:r>
      <w:r w:rsidR="006F7CD3" w:rsidRPr="006F7CD3">
        <w:rPr>
          <w:b/>
          <w:sz w:val="28"/>
          <w:szCs w:val="28"/>
        </w:rPr>
        <w:lastRenderedPageBreak/>
        <w:t>индивидуальных предпринимателей и не занимающихся частной практикой</w:t>
      </w:r>
    </w:p>
    <w:p w:rsidR="00972951" w:rsidRDefault="00972951">
      <w:pPr>
        <w:pStyle w:val="a6"/>
        <w:rPr>
          <w:sz w:val="28"/>
          <w:szCs w:val="28"/>
        </w:rPr>
      </w:pPr>
    </w:p>
    <w:p w:rsidR="00E64328" w:rsidRDefault="00972951" w:rsidP="00DA6CA1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Style w:val="s0"/>
          <w:color w:val="auto"/>
          <w:sz w:val="28"/>
          <w:szCs w:val="28"/>
        </w:rPr>
      </w:pPr>
      <w:proofErr w:type="gramStart"/>
      <w:r w:rsidRPr="00DA6CA1">
        <w:rPr>
          <w:rStyle w:val="s0"/>
          <w:color w:val="auto"/>
          <w:sz w:val="28"/>
          <w:szCs w:val="28"/>
        </w:rPr>
        <w:t>Информация о коэффициент</w:t>
      </w:r>
      <w:r w:rsidR="00DA6CA1">
        <w:rPr>
          <w:rStyle w:val="s0"/>
          <w:color w:val="auto"/>
          <w:sz w:val="28"/>
          <w:szCs w:val="28"/>
        </w:rPr>
        <w:t>е</w:t>
      </w:r>
      <w:r w:rsidRPr="00DA6CA1">
        <w:rPr>
          <w:rStyle w:val="s0"/>
          <w:color w:val="auto"/>
          <w:sz w:val="28"/>
          <w:szCs w:val="28"/>
        </w:rPr>
        <w:t xml:space="preserve"> налоговой </w:t>
      </w:r>
      <w:r w:rsidR="00906EB1" w:rsidRPr="00DA6CA1">
        <w:rPr>
          <w:rStyle w:val="s0"/>
          <w:color w:val="auto"/>
          <w:sz w:val="28"/>
          <w:szCs w:val="28"/>
        </w:rPr>
        <w:t>нагрузк</w:t>
      </w:r>
      <w:r w:rsidR="00906EB1">
        <w:rPr>
          <w:rStyle w:val="s0"/>
          <w:color w:val="auto"/>
          <w:sz w:val="28"/>
          <w:szCs w:val="28"/>
        </w:rPr>
        <w:t>и</w:t>
      </w:r>
      <w:r w:rsidR="00906EB1" w:rsidRPr="00DA6CA1">
        <w:rPr>
          <w:rStyle w:val="s0"/>
          <w:color w:val="auto"/>
          <w:sz w:val="28"/>
          <w:szCs w:val="28"/>
        </w:rPr>
        <w:t xml:space="preserve"> </w:t>
      </w:r>
      <w:r w:rsidRPr="00DA6CA1">
        <w:rPr>
          <w:rStyle w:val="s0"/>
          <w:color w:val="auto"/>
          <w:sz w:val="28"/>
          <w:szCs w:val="28"/>
        </w:rPr>
        <w:t xml:space="preserve">налогоплательщика (налогового агента), рассчитываемом в порядке, определенном </w:t>
      </w:r>
      <w:r w:rsidR="00D926C8">
        <w:rPr>
          <w:rStyle w:val="s0"/>
          <w:color w:val="auto"/>
          <w:sz w:val="28"/>
          <w:szCs w:val="28"/>
        </w:rPr>
        <w:t xml:space="preserve">в соответствии </w:t>
      </w:r>
      <w:r w:rsidR="00D926C8" w:rsidRPr="00502ADE">
        <w:rPr>
          <w:rStyle w:val="s0"/>
          <w:color w:val="auto"/>
          <w:sz w:val="28"/>
          <w:szCs w:val="28"/>
        </w:rPr>
        <w:t>с подпунктом 14</w:t>
      </w:r>
      <w:r w:rsidR="00502ADE" w:rsidRPr="00502ADE">
        <w:rPr>
          <w:rStyle w:val="s0"/>
          <w:color w:val="auto"/>
          <w:sz w:val="28"/>
          <w:szCs w:val="28"/>
        </w:rPr>
        <w:t>)</w:t>
      </w:r>
      <w:r w:rsidR="00D926C8" w:rsidRPr="00502ADE">
        <w:rPr>
          <w:rStyle w:val="s0"/>
          <w:color w:val="auto"/>
          <w:sz w:val="28"/>
          <w:szCs w:val="28"/>
        </w:rPr>
        <w:t xml:space="preserve"> пункта 1 статьи 30 </w:t>
      </w:r>
      <w:r w:rsidR="00502ADE" w:rsidRPr="00502ADE">
        <w:rPr>
          <w:sz w:val="28"/>
          <w:szCs w:val="28"/>
        </w:rPr>
        <w:t xml:space="preserve">Кодекса </w:t>
      </w:r>
      <w:r w:rsidR="00502ADE" w:rsidRPr="00B80CDC">
        <w:rPr>
          <w:sz w:val="28"/>
          <w:szCs w:val="28"/>
        </w:rPr>
        <w:t>Республики Казахстан от 25 декабря 2017 года «О налогах и других обязательных платежах в бюджет (Налоговый кодекс)»</w:t>
      </w:r>
      <w:r w:rsidRPr="00DA6CA1">
        <w:rPr>
          <w:rStyle w:val="s0"/>
          <w:color w:val="auto"/>
          <w:sz w:val="28"/>
          <w:szCs w:val="28"/>
        </w:rPr>
        <w:t>, за исключением физических лиц, не</w:t>
      </w:r>
      <w:r w:rsidR="0021791D">
        <w:rPr>
          <w:rStyle w:val="s0"/>
          <w:color w:val="auto"/>
          <w:sz w:val="28"/>
          <w:szCs w:val="28"/>
        </w:rPr>
        <w:t xml:space="preserve"> </w:t>
      </w:r>
      <w:r w:rsidRPr="00DA6CA1">
        <w:rPr>
          <w:rStyle w:val="s0"/>
          <w:color w:val="auto"/>
          <w:sz w:val="28"/>
          <w:szCs w:val="28"/>
        </w:rPr>
        <w:t>зарегистрированных в налоговых органах в качестве индивидуальных предпринимателей и не занимающихся частной практикой, представляется ежегодно не</w:t>
      </w:r>
      <w:proofErr w:type="gramEnd"/>
      <w:r w:rsidRPr="00DA6CA1">
        <w:rPr>
          <w:rStyle w:val="s0"/>
          <w:color w:val="auto"/>
          <w:sz w:val="28"/>
          <w:szCs w:val="28"/>
        </w:rPr>
        <w:t xml:space="preserve"> позднее</w:t>
      </w:r>
      <w:r w:rsidR="008D47C1">
        <w:rPr>
          <w:rStyle w:val="s0"/>
          <w:color w:val="auto"/>
          <w:sz w:val="28"/>
          <w:szCs w:val="28"/>
        </w:rPr>
        <w:t xml:space="preserve"> </w:t>
      </w:r>
      <w:r w:rsidRPr="00DA6CA1">
        <w:rPr>
          <w:rStyle w:val="s0"/>
          <w:color w:val="auto"/>
          <w:sz w:val="28"/>
          <w:szCs w:val="28"/>
        </w:rPr>
        <w:t>15 августа очередного года по форме согласно приложению к Правилам.</w:t>
      </w:r>
    </w:p>
    <w:p w:rsidR="00DA6CA1" w:rsidRDefault="00DA6CA1" w:rsidP="00DA6CA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rStyle w:val="s0"/>
          <w:color w:val="auto"/>
          <w:sz w:val="28"/>
          <w:szCs w:val="28"/>
        </w:rPr>
      </w:pPr>
    </w:p>
    <w:p w:rsidR="00DA6CA1" w:rsidRPr="00DA6CA1" w:rsidRDefault="00DA6CA1" w:rsidP="00DA6CA1">
      <w:pPr>
        <w:widowControl w:val="0"/>
        <w:tabs>
          <w:tab w:val="left" w:pos="851"/>
          <w:tab w:val="left" w:pos="993"/>
          <w:tab w:val="left" w:pos="1276"/>
        </w:tabs>
        <w:jc w:val="both"/>
        <w:rPr>
          <w:rStyle w:val="s0"/>
          <w:color w:val="auto"/>
          <w:sz w:val="28"/>
          <w:szCs w:val="28"/>
        </w:rPr>
      </w:pPr>
    </w:p>
    <w:p w:rsidR="00E64328" w:rsidRDefault="00AA1668" w:rsidP="00DA6CA1">
      <w:pPr>
        <w:pStyle w:val="a6"/>
        <w:widowControl w:val="0"/>
        <w:tabs>
          <w:tab w:val="left" w:pos="851"/>
          <w:tab w:val="left" w:pos="993"/>
        </w:tabs>
        <w:ind w:left="709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3. Заключительное положение</w:t>
      </w:r>
    </w:p>
    <w:p w:rsidR="00E64328" w:rsidRDefault="00E64328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A265C" w:rsidRPr="00B80CDC" w:rsidRDefault="002A265C" w:rsidP="00C021DE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 xml:space="preserve">в соответствии с законодательством Республики Казахстан соблюдают конфиденциальность полученной в соответствии с </w:t>
      </w:r>
      <w:r w:rsidR="00C021DE" w:rsidRPr="00B80CDC">
        <w:rPr>
          <w:sz w:val="28"/>
          <w:szCs w:val="28"/>
        </w:rPr>
        <w:t>Правилами</w:t>
      </w:r>
      <w:r w:rsidRPr="00B80CDC">
        <w:rPr>
          <w:sz w:val="28"/>
          <w:szCs w:val="28"/>
        </w:rPr>
        <w:t xml:space="preserve"> информации и обеспечивают не менее строгий режим ее защиты, чем действующий на стороне, представившей такую информацию.</w:t>
      </w: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Правилам представления</w:t>
      </w:r>
      <w:r w:rsidR="00381B12">
        <w:rPr>
          <w:sz w:val="28"/>
          <w:szCs w:val="28"/>
        </w:rPr>
        <w:t xml:space="preserve"> </w:t>
      </w:r>
      <w:r w:rsidRPr="00DA6CA1">
        <w:rPr>
          <w:sz w:val="28"/>
          <w:szCs w:val="28"/>
        </w:rPr>
        <w:t>Министерством финансов 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Национальному Банку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информации о коэффициенте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налоговой нагрузки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налогоплательщика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(налогового агента),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за исключением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физических лиц,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не зарегистрированных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в налоговых органах в качестве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индивидуальных предпринимателей и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не занимающихся </w:t>
      </w:r>
    </w:p>
    <w:p w:rsidR="00E64328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частной практикой</w:t>
      </w:r>
    </w:p>
    <w:p w:rsidR="00DA6CA1" w:rsidRPr="00DA6CA1" w:rsidRDefault="00DA6CA1">
      <w:pPr>
        <w:widowControl w:val="0"/>
        <w:ind w:left="5387"/>
        <w:jc w:val="center"/>
        <w:rPr>
          <w:sz w:val="28"/>
          <w:szCs w:val="28"/>
        </w:rPr>
      </w:pPr>
    </w:p>
    <w:p w:rsidR="000611DC" w:rsidRPr="00B80CDC" w:rsidRDefault="00AA698D" w:rsidP="000611D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B80CDC">
        <w:rPr>
          <w:sz w:val="28"/>
          <w:szCs w:val="28"/>
        </w:rPr>
        <w:t>орма</w:t>
      </w:r>
    </w:p>
    <w:p w:rsidR="000611DC" w:rsidRPr="00B80CDC" w:rsidRDefault="000611DC" w:rsidP="000611DC">
      <w:pPr>
        <w:widowControl w:val="0"/>
        <w:jc w:val="right"/>
        <w:rPr>
          <w:sz w:val="28"/>
          <w:szCs w:val="28"/>
        </w:rPr>
      </w:pPr>
    </w:p>
    <w:p w:rsidR="000611DC" w:rsidRPr="00B80CDC" w:rsidRDefault="000611DC" w:rsidP="000611DC">
      <w:pPr>
        <w:widowControl w:val="0"/>
        <w:jc w:val="right"/>
        <w:rPr>
          <w:sz w:val="28"/>
          <w:szCs w:val="28"/>
        </w:rPr>
      </w:pPr>
    </w:p>
    <w:p w:rsidR="00EB11F8" w:rsidRPr="00B80CDC" w:rsidRDefault="000611DC" w:rsidP="000611DC">
      <w:pPr>
        <w:widowControl w:val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Информация о коэффициенте 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 </w:t>
      </w:r>
    </w:p>
    <w:p w:rsidR="00EB11F8" w:rsidRPr="00B80CDC" w:rsidRDefault="00EB11F8" w:rsidP="000611DC">
      <w:pPr>
        <w:widowControl w:val="0"/>
        <w:jc w:val="center"/>
        <w:rPr>
          <w:sz w:val="28"/>
          <w:szCs w:val="28"/>
        </w:rPr>
      </w:pPr>
    </w:p>
    <w:p w:rsidR="000611DC" w:rsidRPr="00B80CDC" w:rsidRDefault="000611DC" w:rsidP="000611DC">
      <w:pPr>
        <w:widowControl w:val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за ____ год</w:t>
      </w:r>
    </w:p>
    <w:p w:rsidR="000611DC" w:rsidRPr="00B80CDC" w:rsidRDefault="000611DC" w:rsidP="000611DC">
      <w:pPr>
        <w:widowControl w:val="0"/>
        <w:jc w:val="right"/>
        <w:rPr>
          <w:sz w:val="28"/>
          <w:szCs w:val="28"/>
        </w:rPr>
      </w:pPr>
    </w:p>
    <w:tbl>
      <w:tblPr>
        <w:tblStyle w:val="a4"/>
        <w:tblW w:w="0" w:type="auto"/>
        <w:jc w:val="center"/>
        <w:tblInd w:w="-837" w:type="dxa"/>
        <w:tblLook w:val="04A0" w:firstRow="1" w:lastRow="0" w:firstColumn="1" w:lastColumn="0" w:noHBand="0" w:noVBand="1"/>
      </w:tblPr>
      <w:tblGrid>
        <w:gridCol w:w="598"/>
        <w:gridCol w:w="3317"/>
        <w:gridCol w:w="2724"/>
        <w:gridCol w:w="1872"/>
      </w:tblGrid>
      <w:tr w:rsidR="00B80CDC" w:rsidRPr="00AF7417" w:rsidTr="009235B3">
        <w:trPr>
          <w:trHeight w:val="689"/>
          <w:jc w:val="center"/>
        </w:trPr>
        <w:tc>
          <w:tcPr>
            <w:tcW w:w="598" w:type="dxa"/>
          </w:tcPr>
          <w:p w:rsidR="000611DC" w:rsidRPr="00CB1E4C" w:rsidRDefault="00AA1668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0611DC" w:rsidRPr="00CB1E4C" w:rsidRDefault="00CF2523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Фамилия</w:t>
            </w:r>
            <w:r w:rsidR="007B7258" w:rsidRPr="00CB1E4C">
              <w:rPr>
                <w:sz w:val="28"/>
                <w:szCs w:val="28"/>
              </w:rPr>
              <w:t>, имя, отчество (при его наличии)</w:t>
            </w:r>
            <w:r w:rsidR="00AA1668" w:rsidRPr="00CB1E4C">
              <w:rPr>
                <w:sz w:val="28"/>
                <w:szCs w:val="28"/>
              </w:rPr>
              <w:t>/наименование налогоплательщика</w:t>
            </w:r>
          </w:p>
        </w:tc>
        <w:tc>
          <w:tcPr>
            <w:tcW w:w="2363" w:type="dxa"/>
          </w:tcPr>
          <w:p w:rsidR="000611DC" w:rsidRPr="00CB1E4C" w:rsidRDefault="009235B3" w:rsidP="007B725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rStyle w:val="s0"/>
                <w:color w:val="auto"/>
                <w:sz w:val="28"/>
                <w:szCs w:val="28"/>
              </w:rPr>
              <w:t xml:space="preserve">Индивидуальный </w:t>
            </w:r>
            <w:r w:rsidRPr="00CB1E4C">
              <w:rPr>
                <w:sz w:val="28"/>
                <w:szCs w:val="28"/>
              </w:rPr>
              <w:t>/</w:t>
            </w:r>
            <w:r w:rsidRPr="00CB1E4C">
              <w:rPr>
                <w:rStyle w:val="s0"/>
                <w:color w:val="auto"/>
                <w:sz w:val="28"/>
                <w:szCs w:val="28"/>
              </w:rPr>
              <w:t xml:space="preserve">Бизнес </w:t>
            </w:r>
            <w:proofErr w:type="gramStart"/>
            <w:r w:rsidRPr="00CB1E4C">
              <w:rPr>
                <w:rStyle w:val="s0"/>
                <w:color w:val="auto"/>
                <w:sz w:val="28"/>
                <w:szCs w:val="28"/>
              </w:rPr>
              <w:t>-и</w:t>
            </w:r>
            <w:proofErr w:type="gramEnd"/>
            <w:r w:rsidRPr="00CB1E4C">
              <w:rPr>
                <w:rStyle w:val="s0"/>
                <w:color w:val="auto"/>
                <w:sz w:val="28"/>
                <w:szCs w:val="28"/>
              </w:rPr>
              <w:t>дентификационный номер</w:t>
            </w:r>
          </w:p>
        </w:tc>
        <w:tc>
          <w:tcPr>
            <w:tcW w:w="1690" w:type="dxa"/>
          </w:tcPr>
          <w:p w:rsidR="000611DC" w:rsidRPr="00CB1E4C" w:rsidRDefault="00AF7417" w:rsidP="00AF74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B1E4C">
              <w:rPr>
                <w:sz w:val="28"/>
                <w:szCs w:val="28"/>
              </w:rPr>
              <w:t xml:space="preserve">оэффициент </w:t>
            </w:r>
            <w:r w:rsidR="00AA1668" w:rsidRPr="00CB1E4C">
              <w:rPr>
                <w:sz w:val="28"/>
                <w:szCs w:val="28"/>
              </w:rPr>
              <w:t>налоговой нагрузки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A1668" w:rsidRPr="00CB1E4C">
              <w:rPr>
                <w:sz w:val="28"/>
                <w:szCs w:val="28"/>
              </w:rPr>
              <w:t>(%)</w:t>
            </w:r>
            <w:proofErr w:type="gramEnd"/>
          </w:p>
        </w:tc>
      </w:tr>
      <w:tr w:rsidR="00B80CDC" w:rsidRPr="00AF7417" w:rsidTr="009235B3">
        <w:trPr>
          <w:trHeight w:val="336"/>
          <w:jc w:val="center"/>
        </w:trPr>
        <w:tc>
          <w:tcPr>
            <w:tcW w:w="598" w:type="dxa"/>
          </w:tcPr>
          <w:p w:rsidR="000611DC" w:rsidRPr="00CB1E4C" w:rsidRDefault="00AA1668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0611DC" w:rsidRPr="00CB1E4C" w:rsidRDefault="00AA1668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0611DC" w:rsidRPr="00CB1E4C" w:rsidRDefault="00AA1668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0611DC" w:rsidRPr="00CB1E4C" w:rsidRDefault="00AA1668" w:rsidP="00D907F4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4</w:t>
            </w:r>
          </w:p>
        </w:tc>
      </w:tr>
      <w:tr w:rsidR="00B80CDC" w:rsidRPr="00AF7417" w:rsidTr="009235B3">
        <w:trPr>
          <w:trHeight w:val="336"/>
          <w:jc w:val="center"/>
        </w:trPr>
        <w:tc>
          <w:tcPr>
            <w:tcW w:w="598" w:type="dxa"/>
          </w:tcPr>
          <w:p w:rsidR="000611DC" w:rsidRPr="00CB1E4C" w:rsidRDefault="000611DC" w:rsidP="00D907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611DC" w:rsidRPr="00CB1E4C" w:rsidRDefault="000611DC" w:rsidP="00D907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611DC" w:rsidRPr="00CB1E4C" w:rsidRDefault="000611DC" w:rsidP="00D907F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0611DC" w:rsidRPr="00CB1E4C" w:rsidRDefault="000611DC" w:rsidP="00D907F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611DC" w:rsidRPr="00B80CDC" w:rsidRDefault="000611DC" w:rsidP="000611DC">
      <w:pPr>
        <w:widowControl w:val="0"/>
        <w:rPr>
          <w:sz w:val="28"/>
          <w:szCs w:val="28"/>
        </w:rPr>
      </w:pPr>
    </w:p>
    <w:p w:rsidR="001A4113" w:rsidRPr="00B80CDC" w:rsidRDefault="001A4113">
      <w:pPr>
        <w:spacing w:after="200" w:line="276" w:lineRule="auto"/>
        <w:rPr>
          <w:sz w:val="28"/>
          <w:szCs w:val="28"/>
        </w:rPr>
      </w:pPr>
      <w:r w:rsidRPr="00B80CDC">
        <w:rPr>
          <w:sz w:val="28"/>
          <w:szCs w:val="28"/>
        </w:rPr>
        <w:br w:type="page"/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E64328" w:rsidRPr="00DA6CA1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к форме «Информация о </w:t>
      </w:r>
    </w:p>
    <w:p w:rsidR="00E64328" w:rsidRPr="00DA6CA1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proofErr w:type="gramStart"/>
      <w:r w:rsidRPr="00DA6CA1">
        <w:rPr>
          <w:sz w:val="28"/>
          <w:szCs w:val="28"/>
        </w:rPr>
        <w:t>коэффициенте</w:t>
      </w:r>
      <w:proofErr w:type="gramEnd"/>
    </w:p>
    <w:p w:rsidR="00E64328" w:rsidRPr="00DA6CA1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налоговой </w:t>
      </w:r>
    </w:p>
    <w:p w:rsidR="00E64328" w:rsidRPr="00DA6CA1" w:rsidRDefault="00AA166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нагрузки налогоплательщика</w:t>
      </w:r>
    </w:p>
    <w:p w:rsidR="00DA6CA1" w:rsidRPr="00DA6CA1" w:rsidRDefault="00AA1668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(налогового агента),</w:t>
      </w:r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за исключением</w:t>
      </w:r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физических лиц, не </w:t>
      </w:r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зарегистрированных</w:t>
      </w:r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в налоговых органах </w:t>
      </w:r>
      <w:proofErr w:type="gramStart"/>
      <w:r w:rsidRPr="00DA6CA1">
        <w:rPr>
          <w:sz w:val="28"/>
          <w:szCs w:val="28"/>
        </w:rPr>
        <w:t>в</w:t>
      </w:r>
      <w:proofErr w:type="gramEnd"/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качестве </w:t>
      </w:r>
      <w:proofErr w:type="gramStart"/>
      <w:r w:rsidRPr="00DA6CA1">
        <w:rPr>
          <w:sz w:val="28"/>
          <w:szCs w:val="28"/>
        </w:rPr>
        <w:t>индивидуальных</w:t>
      </w:r>
      <w:proofErr w:type="gramEnd"/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предпринимателей и не </w:t>
      </w:r>
    </w:p>
    <w:p w:rsidR="00DA6CA1" w:rsidRPr="00DA6CA1" w:rsidRDefault="00DA6CA1" w:rsidP="00DA6CA1">
      <w:pPr>
        <w:pStyle w:val="a6"/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proofErr w:type="gramStart"/>
      <w:r w:rsidRPr="00DA6CA1">
        <w:rPr>
          <w:sz w:val="28"/>
          <w:szCs w:val="28"/>
        </w:rPr>
        <w:t>занимающихся</w:t>
      </w:r>
      <w:proofErr w:type="gramEnd"/>
      <w:r w:rsidRPr="00DA6CA1">
        <w:rPr>
          <w:sz w:val="28"/>
          <w:szCs w:val="28"/>
        </w:rPr>
        <w:t xml:space="preserve"> частной практикой»</w:t>
      </w:r>
    </w:p>
    <w:p w:rsidR="00E64328" w:rsidRPr="00CB1E4C" w:rsidRDefault="00E64328">
      <w:pPr>
        <w:pStyle w:val="a6"/>
        <w:widowControl w:val="0"/>
        <w:tabs>
          <w:tab w:val="left" w:pos="1276"/>
        </w:tabs>
        <w:ind w:left="5387"/>
        <w:jc w:val="center"/>
        <w:rPr>
          <w:sz w:val="28"/>
        </w:rPr>
      </w:pPr>
    </w:p>
    <w:p w:rsidR="009D2650" w:rsidRPr="00B80CDC" w:rsidRDefault="009D2650" w:rsidP="000611DC">
      <w:pPr>
        <w:widowControl w:val="0"/>
        <w:rPr>
          <w:sz w:val="28"/>
          <w:szCs w:val="28"/>
        </w:rPr>
      </w:pPr>
    </w:p>
    <w:p w:rsidR="008F129B" w:rsidRPr="00B80CDC" w:rsidRDefault="008F129B" w:rsidP="008F129B">
      <w:pPr>
        <w:ind w:firstLine="709"/>
        <w:jc w:val="center"/>
        <w:rPr>
          <w:bCs/>
          <w:sz w:val="28"/>
          <w:szCs w:val="28"/>
        </w:rPr>
      </w:pPr>
      <w:r w:rsidRPr="00B80CDC">
        <w:rPr>
          <w:bCs/>
          <w:sz w:val="28"/>
          <w:szCs w:val="28"/>
        </w:rPr>
        <w:t>Пояснения по заполнению формы</w:t>
      </w:r>
    </w:p>
    <w:p w:rsidR="008F129B" w:rsidRPr="00B80CDC" w:rsidRDefault="008F129B" w:rsidP="008F129B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«Информация о </w:t>
      </w:r>
      <w:r w:rsidR="00EB0531" w:rsidRPr="00B80CDC">
        <w:rPr>
          <w:sz w:val="28"/>
          <w:szCs w:val="28"/>
        </w:rPr>
        <w:t xml:space="preserve">коэффициенте </w:t>
      </w:r>
      <w:r w:rsidRPr="00B80CDC">
        <w:rPr>
          <w:sz w:val="28"/>
          <w:szCs w:val="28"/>
        </w:rPr>
        <w:t>налоговой нагрузки налогоплательщика (налогового агента), за исключением физических лиц, не зарегистрированных в налоговых органах в качестве индивидуальных предпринимателей и не занимающихся частной практикой»</w:t>
      </w:r>
    </w:p>
    <w:p w:rsidR="008F129B" w:rsidRPr="00B80CDC" w:rsidRDefault="008F129B" w:rsidP="008F129B">
      <w:pPr>
        <w:rPr>
          <w:sz w:val="28"/>
          <w:szCs w:val="28"/>
          <w:u w:val="single"/>
        </w:rPr>
      </w:pPr>
    </w:p>
    <w:p w:rsidR="008F129B" w:rsidRPr="00B80CDC" w:rsidRDefault="008F129B" w:rsidP="008F129B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2 указывается </w:t>
      </w:r>
      <w:r w:rsidR="00606F51" w:rsidRPr="00B80CDC">
        <w:rPr>
          <w:bCs/>
          <w:sz w:val="28"/>
          <w:szCs w:val="28"/>
        </w:rPr>
        <w:t xml:space="preserve">фамилия, имя, отчество (при его наличии) физического лица либо </w:t>
      </w:r>
      <w:r w:rsidRPr="00B80CDC">
        <w:rPr>
          <w:sz w:val="28"/>
          <w:szCs w:val="28"/>
        </w:rPr>
        <w:t xml:space="preserve">наименование </w:t>
      </w:r>
      <w:r w:rsidR="00606F51" w:rsidRPr="00B80CDC">
        <w:rPr>
          <w:sz w:val="28"/>
          <w:szCs w:val="28"/>
        </w:rPr>
        <w:t>юридического лица-</w:t>
      </w:r>
      <w:r w:rsidRPr="00B80CDC">
        <w:rPr>
          <w:sz w:val="28"/>
          <w:szCs w:val="28"/>
        </w:rPr>
        <w:t>налогоплательщика.</w:t>
      </w:r>
    </w:p>
    <w:p w:rsidR="008F129B" w:rsidRPr="009235B3" w:rsidRDefault="008F129B" w:rsidP="008F129B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3 </w:t>
      </w:r>
      <w:r w:rsidR="0055656E" w:rsidRPr="00B80CDC">
        <w:rPr>
          <w:sz w:val="28"/>
          <w:szCs w:val="28"/>
        </w:rPr>
        <w:t xml:space="preserve">указываются </w:t>
      </w:r>
      <w:r w:rsidR="0055656E" w:rsidRPr="00B80CDC">
        <w:rPr>
          <w:bCs/>
          <w:sz w:val="28"/>
          <w:szCs w:val="28"/>
        </w:rPr>
        <w:t xml:space="preserve">для юридического лица – </w:t>
      </w:r>
      <w:proofErr w:type="gramStart"/>
      <w:r w:rsidR="007B7258">
        <w:rPr>
          <w:rStyle w:val="s0"/>
          <w:color w:val="auto"/>
          <w:sz w:val="28"/>
          <w:szCs w:val="28"/>
        </w:rPr>
        <w:t>б</w:t>
      </w:r>
      <w:r w:rsidR="00AA1668" w:rsidRPr="00AA1668">
        <w:rPr>
          <w:rStyle w:val="s0"/>
          <w:color w:val="auto"/>
          <w:sz w:val="28"/>
          <w:szCs w:val="28"/>
        </w:rPr>
        <w:t>изнес-идентификационный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="0055656E" w:rsidRPr="009235B3">
        <w:rPr>
          <w:bCs/>
          <w:sz w:val="28"/>
          <w:szCs w:val="28"/>
        </w:rPr>
        <w:t>,</w:t>
      </w:r>
      <w:r w:rsidR="0055656E" w:rsidRPr="00B80CDC">
        <w:rPr>
          <w:bCs/>
          <w:sz w:val="28"/>
          <w:szCs w:val="28"/>
        </w:rPr>
        <w:t xml:space="preserve"> для физического лица – </w:t>
      </w:r>
      <w:r w:rsidR="007B7258">
        <w:rPr>
          <w:rStyle w:val="s0"/>
          <w:color w:val="auto"/>
          <w:sz w:val="28"/>
          <w:szCs w:val="28"/>
        </w:rPr>
        <w:t>и</w:t>
      </w:r>
      <w:r w:rsidR="00AA1668" w:rsidRPr="00AA1668">
        <w:rPr>
          <w:rStyle w:val="s0"/>
          <w:color w:val="auto"/>
          <w:sz w:val="28"/>
          <w:szCs w:val="28"/>
        </w:rPr>
        <w:t>ндивидуальный идентификационный номер</w:t>
      </w:r>
      <w:r w:rsidRPr="009235B3">
        <w:rPr>
          <w:sz w:val="28"/>
          <w:szCs w:val="28"/>
        </w:rPr>
        <w:t>.</w:t>
      </w:r>
    </w:p>
    <w:p w:rsidR="008F129B" w:rsidRPr="00B80CDC" w:rsidRDefault="008F129B" w:rsidP="008F129B">
      <w:pPr>
        <w:pStyle w:val="a6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4 указывается коэффициент налоговой нагрузки, рассчитанный в </w:t>
      </w:r>
      <w:hyperlink r:id="rId15" w:history="1">
        <w:r w:rsidRPr="00B80CDC">
          <w:rPr>
            <w:sz w:val="28"/>
            <w:szCs w:val="28"/>
          </w:rPr>
          <w:t>порядке</w:t>
        </w:r>
      </w:hyperlink>
      <w:r w:rsidRPr="00B80CDC">
        <w:rPr>
          <w:sz w:val="28"/>
          <w:szCs w:val="28"/>
        </w:rPr>
        <w:t>, определенном уполномоченным органом.</w:t>
      </w: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1123FE" w:rsidRDefault="001123FE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</w:p>
    <w:p w:rsidR="00E64328" w:rsidRPr="00DA6CA1" w:rsidRDefault="00AA1668">
      <w:pPr>
        <w:pStyle w:val="a6"/>
        <w:widowControl w:val="0"/>
        <w:tabs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 8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к совместному приказу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Министра финансов 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от _______ 2018 года №___ и </w:t>
      </w:r>
      <w:r w:rsidRPr="00DA6CA1">
        <w:rPr>
          <w:bCs/>
          <w:sz w:val="28"/>
          <w:szCs w:val="28"/>
        </w:rPr>
        <w:br/>
      </w:r>
      <w:r w:rsidRPr="00DA6CA1">
        <w:rPr>
          <w:rStyle w:val="s1"/>
          <w:color w:val="auto"/>
          <w:sz w:val="28"/>
          <w:szCs w:val="28"/>
        </w:rPr>
        <w:t>Председателя Национального Банка</w:t>
      </w:r>
    </w:p>
    <w:p w:rsidR="00E64328" w:rsidRPr="00DA6CA1" w:rsidRDefault="00AA1668">
      <w:pPr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DA6CA1" w:rsidRDefault="00AA1668">
      <w:pPr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от ________ 2018 года № ___</w:t>
      </w:r>
    </w:p>
    <w:p w:rsidR="005F4CED" w:rsidRPr="00B80CDC" w:rsidRDefault="005F4CED" w:rsidP="005F4CED">
      <w:pPr>
        <w:jc w:val="center"/>
        <w:rPr>
          <w:b/>
          <w:sz w:val="28"/>
          <w:szCs w:val="28"/>
        </w:rPr>
      </w:pPr>
    </w:p>
    <w:p w:rsidR="00DA6CA1" w:rsidRDefault="00DA6CA1" w:rsidP="005F4CED">
      <w:pPr>
        <w:jc w:val="center"/>
        <w:rPr>
          <w:b/>
          <w:sz w:val="28"/>
          <w:szCs w:val="28"/>
        </w:rPr>
      </w:pPr>
    </w:p>
    <w:p w:rsidR="005F4CED" w:rsidRPr="00CD1A6C" w:rsidRDefault="00AA1668" w:rsidP="005F4CED">
      <w:pPr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</w:p>
    <w:p w:rsidR="005F4CED" w:rsidRDefault="00AA1668" w:rsidP="005F4CED">
      <w:pPr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Министерством финансов Республики Казахстан Национальному Банку Республики Казахстан перечня неблагонадежных налогоплательщиков</w:t>
      </w:r>
    </w:p>
    <w:p w:rsidR="00CD1A6C" w:rsidRDefault="00CD1A6C" w:rsidP="005F4CED">
      <w:pPr>
        <w:jc w:val="center"/>
        <w:rPr>
          <w:b/>
          <w:sz w:val="28"/>
          <w:szCs w:val="28"/>
        </w:rPr>
      </w:pPr>
    </w:p>
    <w:p w:rsidR="007B7258" w:rsidRDefault="007B7258" w:rsidP="005F4CED">
      <w:pPr>
        <w:jc w:val="center"/>
        <w:rPr>
          <w:b/>
          <w:sz w:val="28"/>
          <w:szCs w:val="28"/>
        </w:rPr>
      </w:pPr>
    </w:p>
    <w:p w:rsidR="00CD1A6C" w:rsidRPr="00CD1A6C" w:rsidRDefault="00CD1A6C" w:rsidP="005F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162C89">
        <w:rPr>
          <w:b/>
          <w:sz w:val="28"/>
          <w:szCs w:val="28"/>
        </w:rPr>
        <w:t>Общее положение</w:t>
      </w:r>
    </w:p>
    <w:p w:rsidR="001A7D37" w:rsidRPr="00B80CDC" w:rsidRDefault="001A7D37" w:rsidP="005F4CED">
      <w:pPr>
        <w:jc w:val="center"/>
        <w:rPr>
          <w:sz w:val="28"/>
          <w:szCs w:val="28"/>
        </w:rPr>
      </w:pPr>
    </w:p>
    <w:p w:rsidR="001A7D37" w:rsidRPr="00B80CDC" w:rsidRDefault="00CD1A6C" w:rsidP="005F4CED">
      <w:pPr>
        <w:pStyle w:val="a6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5F4CED" w:rsidRPr="00B80CDC">
        <w:rPr>
          <w:sz w:val="28"/>
          <w:szCs w:val="28"/>
        </w:rPr>
        <w:t>П</w:t>
      </w:r>
      <w:r w:rsidR="00C021DE" w:rsidRPr="00B80CDC">
        <w:rPr>
          <w:sz w:val="28"/>
          <w:szCs w:val="28"/>
        </w:rPr>
        <w:t xml:space="preserve">равила </w:t>
      </w:r>
      <w:r w:rsidR="005F4CED" w:rsidRPr="00B80CDC">
        <w:rPr>
          <w:sz w:val="28"/>
          <w:szCs w:val="28"/>
        </w:rPr>
        <w:t>представления Министерств</w:t>
      </w:r>
      <w:r w:rsidR="00C021DE" w:rsidRPr="00B80CDC">
        <w:rPr>
          <w:sz w:val="28"/>
          <w:szCs w:val="28"/>
        </w:rPr>
        <w:t>ом</w:t>
      </w:r>
      <w:r w:rsidR="005F4CED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перечня </w:t>
      </w:r>
      <w:r w:rsidR="001A7D37" w:rsidRPr="00B80CDC">
        <w:rPr>
          <w:sz w:val="28"/>
          <w:szCs w:val="28"/>
        </w:rPr>
        <w:t xml:space="preserve">неблагонадежных </w:t>
      </w:r>
      <w:r w:rsidR="005F4CED" w:rsidRPr="00B80CDC">
        <w:rPr>
          <w:sz w:val="28"/>
          <w:szCs w:val="28"/>
        </w:rPr>
        <w:t xml:space="preserve">налогоплательщиков </w:t>
      </w:r>
      <w:r w:rsidR="00CF2523">
        <w:rPr>
          <w:sz w:val="28"/>
          <w:szCs w:val="28"/>
        </w:rPr>
        <w:t>(далее – Правила)</w:t>
      </w:r>
      <w:r w:rsidR="0030490E">
        <w:rPr>
          <w:sz w:val="28"/>
          <w:szCs w:val="28"/>
        </w:rPr>
        <w:t xml:space="preserve">, разработанные в соответствии с </w:t>
      </w:r>
      <w:r w:rsidR="0030490E" w:rsidRPr="00B80CDC">
        <w:rPr>
          <w:sz w:val="28"/>
          <w:szCs w:val="28"/>
        </w:rPr>
        <w:t>пунктом 9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кодекс)»</w:t>
      </w:r>
      <w:r w:rsidR="0030490E">
        <w:rPr>
          <w:sz w:val="28"/>
          <w:szCs w:val="28"/>
        </w:rPr>
        <w:t>, З</w:t>
      </w:r>
      <w:r w:rsidR="0030490E" w:rsidRPr="00B80CDC">
        <w:rPr>
          <w:sz w:val="28"/>
          <w:szCs w:val="28"/>
        </w:rPr>
        <w:t>аконами Республики Казахстан от 30 марта 1995 года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«О Национальном Банке Республики Казахстан»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от 2 июля 2018</w:t>
      </w:r>
      <w:r w:rsidR="0030490E">
        <w:rPr>
          <w:sz w:val="28"/>
          <w:szCs w:val="28"/>
        </w:rPr>
        <w:t xml:space="preserve"> </w:t>
      </w:r>
      <w:r w:rsidR="0030490E" w:rsidRPr="00B80CDC">
        <w:rPr>
          <w:sz w:val="28"/>
          <w:szCs w:val="28"/>
        </w:rPr>
        <w:t>года</w:t>
      </w:r>
      <w:proofErr w:type="gramEnd"/>
      <w:r w:rsidR="0030490E">
        <w:rPr>
          <w:sz w:val="28"/>
          <w:szCs w:val="28"/>
        </w:rPr>
        <w:t xml:space="preserve"> </w:t>
      </w:r>
      <w:r w:rsidR="009728C8">
        <w:rPr>
          <w:sz w:val="28"/>
          <w:szCs w:val="28"/>
        </w:rPr>
        <w:t xml:space="preserve">              </w:t>
      </w:r>
      <w:r w:rsidR="0030490E" w:rsidRPr="00B80CDC">
        <w:rPr>
          <w:sz w:val="28"/>
          <w:szCs w:val="28"/>
        </w:rPr>
        <w:t>«О валютном регулировании и валютном контроле»</w:t>
      </w:r>
      <w:r w:rsidR="0030490E">
        <w:rPr>
          <w:sz w:val="28"/>
          <w:szCs w:val="28"/>
        </w:rPr>
        <w:t xml:space="preserve">, </w:t>
      </w:r>
      <w:r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B80CDC">
        <w:rPr>
          <w:sz w:val="28"/>
          <w:szCs w:val="28"/>
        </w:rPr>
        <w:t xml:space="preserve">т </w:t>
      </w:r>
      <w:r w:rsidR="005F4CED" w:rsidRPr="00B80CDC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в том числе</w:t>
      </w:r>
      <w:r w:rsidR="005F4CED" w:rsidRPr="00B80CDC">
        <w:rPr>
          <w:sz w:val="28"/>
          <w:szCs w:val="28"/>
        </w:rPr>
        <w:t xml:space="preserve"> форму и сроки</w:t>
      </w:r>
      <w:r w:rsidR="007B7258">
        <w:rPr>
          <w:sz w:val="28"/>
          <w:szCs w:val="28"/>
        </w:rPr>
        <w:t>,</w:t>
      </w:r>
      <w:r w:rsidR="00CF2523">
        <w:rPr>
          <w:sz w:val="28"/>
          <w:szCs w:val="28"/>
        </w:rPr>
        <w:t xml:space="preserve"> </w:t>
      </w:r>
      <w:r w:rsidR="005F4CED" w:rsidRPr="00B80CDC">
        <w:rPr>
          <w:sz w:val="28"/>
          <w:szCs w:val="28"/>
        </w:rPr>
        <w:t>представления Комитетом государственных доходов Министерства финансов Республики Казахстан (далее – Комитет государственных доходов) Национальн</w:t>
      </w:r>
      <w:r w:rsidR="001A7D37" w:rsidRPr="00B80CDC">
        <w:rPr>
          <w:sz w:val="28"/>
          <w:szCs w:val="28"/>
        </w:rPr>
        <w:t>ому</w:t>
      </w:r>
      <w:r w:rsidR="005F4CED" w:rsidRPr="00B80CDC">
        <w:rPr>
          <w:sz w:val="28"/>
          <w:szCs w:val="28"/>
        </w:rPr>
        <w:t xml:space="preserve"> Банк</w:t>
      </w:r>
      <w:r w:rsidR="001A7D37" w:rsidRPr="00B80CDC">
        <w:rPr>
          <w:sz w:val="28"/>
          <w:szCs w:val="28"/>
        </w:rPr>
        <w:t>у</w:t>
      </w:r>
      <w:r w:rsidR="005F4CED" w:rsidRPr="00B80CDC">
        <w:rPr>
          <w:sz w:val="28"/>
          <w:szCs w:val="28"/>
        </w:rPr>
        <w:t xml:space="preserve"> Республики Казахстан (далее – Национальный Банк) перечня </w:t>
      </w:r>
      <w:r w:rsidR="001A7D37" w:rsidRPr="00B80CDC">
        <w:rPr>
          <w:sz w:val="28"/>
          <w:szCs w:val="28"/>
        </w:rPr>
        <w:t>неблаг</w:t>
      </w:r>
      <w:r w:rsidR="00C07A13" w:rsidRPr="00B80CDC">
        <w:rPr>
          <w:sz w:val="28"/>
          <w:szCs w:val="28"/>
        </w:rPr>
        <w:t>о</w:t>
      </w:r>
      <w:r w:rsidR="001A7D37" w:rsidRPr="00B80CDC">
        <w:rPr>
          <w:sz w:val="28"/>
          <w:szCs w:val="28"/>
        </w:rPr>
        <w:t>надеж</w:t>
      </w:r>
      <w:r w:rsidR="009D2650" w:rsidRPr="00B80CDC">
        <w:rPr>
          <w:sz w:val="28"/>
          <w:szCs w:val="28"/>
        </w:rPr>
        <w:t>ных</w:t>
      </w:r>
      <w:r w:rsidR="00CF2523">
        <w:rPr>
          <w:sz w:val="28"/>
          <w:szCs w:val="28"/>
        </w:rPr>
        <w:t xml:space="preserve"> </w:t>
      </w:r>
      <w:r w:rsidR="005F4CED" w:rsidRPr="00B80CDC">
        <w:rPr>
          <w:sz w:val="28"/>
          <w:szCs w:val="28"/>
        </w:rPr>
        <w:t>налогоплательщиков</w:t>
      </w:r>
      <w:r w:rsidR="001A7D37" w:rsidRPr="00B80CDC">
        <w:rPr>
          <w:sz w:val="28"/>
          <w:szCs w:val="28"/>
        </w:rPr>
        <w:t>.</w:t>
      </w:r>
    </w:p>
    <w:p w:rsidR="005F4CED" w:rsidRDefault="00381B12" w:rsidP="00381B12">
      <w:pPr>
        <w:pStyle w:val="a6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7D37" w:rsidRPr="00B80CDC">
        <w:rPr>
          <w:sz w:val="28"/>
          <w:szCs w:val="28"/>
        </w:rPr>
        <w:t>неблагонадежным налогоплательщикам относятся налогоплательщики</w:t>
      </w:r>
      <w:r w:rsidR="005F4CED" w:rsidRPr="00B80CDC">
        <w:rPr>
          <w:sz w:val="28"/>
          <w:szCs w:val="28"/>
        </w:rPr>
        <w:t>, признанны</w:t>
      </w:r>
      <w:r w:rsidR="001A7D37" w:rsidRPr="00B80CD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F4CED" w:rsidRPr="00B80CDC">
        <w:rPr>
          <w:sz w:val="28"/>
          <w:szCs w:val="28"/>
        </w:rPr>
        <w:t xml:space="preserve">лжепредприятиями, </w:t>
      </w:r>
      <w:r w:rsidR="00F7714A" w:rsidRPr="00B80CDC">
        <w:rPr>
          <w:sz w:val="28"/>
          <w:szCs w:val="28"/>
        </w:rPr>
        <w:t xml:space="preserve">банкротами, бездействующими, </w:t>
      </w:r>
      <w:r w:rsidR="005F4CED" w:rsidRPr="00B80CDC">
        <w:rPr>
          <w:sz w:val="28"/>
          <w:szCs w:val="28"/>
        </w:rPr>
        <w:t>отсутствующи</w:t>
      </w:r>
      <w:r w:rsidR="001A7D37" w:rsidRPr="00B80CDC">
        <w:rPr>
          <w:sz w:val="28"/>
          <w:szCs w:val="28"/>
        </w:rPr>
        <w:t>е</w:t>
      </w:r>
      <w:r w:rsidR="005F4CED" w:rsidRPr="00B80CDC">
        <w:rPr>
          <w:sz w:val="28"/>
          <w:szCs w:val="28"/>
        </w:rPr>
        <w:t xml:space="preserve"> по юридическому адресу, и </w:t>
      </w:r>
      <w:r w:rsidR="00FF0961">
        <w:rPr>
          <w:sz w:val="28"/>
          <w:szCs w:val="28"/>
        </w:rPr>
        <w:t>налогоплательщики</w:t>
      </w:r>
      <w:r w:rsidR="00F000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4CED" w:rsidRPr="00B80CDC">
        <w:rPr>
          <w:sz w:val="28"/>
          <w:szCs w:val="28"/>
        </w:rPr>
        <w:t xml:space="preserve">регистрация </w:t>
      </w:r>
      <w:r w:rsidR="00C043EB" w:rsidRPr="00B80CDC">
        <w:rPr>
          <w:sz w:val="28"/>
          <w:szCs w:val="28"/>
        </w:rPr>
        <w:t xml:space="preserve">которых </w:t>
      </w:r>
      <w:r w:rsidR="005F4CED" w:rsidRPr="00B80CDC">
        <w:rPr>
          <w:sz w:val="28"/>
          <w:szCs w:val="28"/>
        </w:rPr>
        <w:t>признана недействительной.</w:t>
      </w:r>
    </w:p>
    <w:p w:rsidR="00E64328" w:rsidRDefault="00E6432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64328" w:rsidRDefault="00E6432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E64328" w:rsidRDefault="00AA1668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2. Порядок представления </w:t>
      </w:r>
      <w:r w:rsidR="00FF0961" w:rsidRPr="00CD1A6C">
        <w:rPr>
          <w:b/>
          <w:sz w:val="28"/>
          <w:szCs w:val="28"/>
        </w:rPr>
        <w:t>перечня неблагонадежных налогоплательщиков</w:t>
      </w:r>
    </w:p>
    <w:p w:rsidR="00E64328" w:rsidRDefault="00E64328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:rsidR="005F4CED" w:rsidRPr="00502ADE" w:rsidRDefault="005F4CED" w:rsidP="00FE30F5">
      <w:pPr>
        <w:pStyle w:val="a6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Комитет государственных доходов на ежедневной основе направляет посредством информационной системы Национальному Банку перечень налогоплательщиков, признанных лжепредприятиями, </w:t>
      </w:r>
      <w:r w:rsidR="00F7714A" w:rsidRPr="00B80CDC">
        <w:rPr>
          <w:sz w:val="28"/>
          <w:szCs w:val="28"/>
        </w:rPr>
        <w:t xml:space="preserve">банкротами, </w:t>
      </w:r>
      <w:r w:rsidR="00625A44" w:rsidRPr="00B80CDC">
        <w:rPr>
          <w:sz w:val="28"/>
          <w:szCs w:val="28"/>
        </w:rPr>
        <w:t xml:space="preserve">бездействующими, </w:t>
      </w:r>
      <w:r w:rsidRPr="00B80CDC">
        <w:rPr>
          <w:sz w:val="28"/>
          <w:szCs w:val="28"/>
        </w:rPr>
        <w:t xml:space="preserve">отсутствующих по юридическому </w:t>
      </w:r>
      <w:r w:rsidRPr="00DA6CA1">
        <w:rPr>
          <w:sz w:val="28"/>
          <w:szCs w:val="28"/>
        </w:rPr>
        <w:t xml:space="preserve">адресу, и </w:t>
      </w:r>
      <w:r w:rsidR="00AA1668" w:rsidRPr="00DA6CA1">
        <w:rPr>
          <w:sz w:val="28"/>
          <w:szCs w:val="28"/>
        </w:rPr>
        <w:lastRenderedPageBreak/>
        <w:t xml:space="preserve">налогоплательщиков, регистрация которых </w:t>
      </w:r>
      <w:r w:rsidR="00AA1668" w:rsidRPr="00502ADE">
        <w:rPr>
          <w:sz w:val="28"/>
          <w:szCs w:val="28"/>
        </w:rPr>
        <w:t xml:space="preserve">признана недействительной, </w:t>
      </w:r>
      <w:r w:rsidR="00502ADE" w:rsidRPr="00502ADE">
        <w:rPr>
          <w:sz w:val="28"/>
          <w:szCs w:val="28"/>
        </w:rPr>
        <w:t>по форме согласно</w:t>
      </w:r>
      <w:r w:rsidR="00CF2523">
        <w:rPr>
          <w:sz w:val="28"/>
          <w:szCs w:val="28"/>
        </w:rPr>
        <w:t xml:space="preserve"> </w:t>
      </w:r>
      <w:r w:rsidRPr="00502ADE">
        <w:rPr>
          <w:sz w:val="28"/>
          <w:szCs w:val="28"/>
        </w:rPr>
        <w:t xml:space="preserve">приложению к </w:t>
      </w:r>
      <w:r w:rsidR="00C021DE" w:rsidRPr="00502ADE">
        <w:rPr>
          <w:sz w:val="28"/>
          <w:szCs w:val="28"/>
        </w:rPr>
        <w:t>Правилам</w:t>
      </w:r>
      <w:r w:rsidRPr="00502ADE">
        <w:rPr>
          <w:sz w:val="28"/>
          <w:szCs w:val="28"/>
        </w:rPr>
        <w:t>.</w:t>
      </w:r>
    </w:p>
    <w:p w:rsidR="00E64328" w:rsidRDefault="00E6432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DA6CA1" w:rsidRDefault="00DA6CA1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</w:p>
    <w:p w:rsidR="00E64328" w:rsidRDefault="00AA1668">
      <w:pPr>
        <w:tabs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3. Заключительн</w:t>
      </w:r>
      <w:r w:rsidR="00735FE2">
        <w:rPr>
          <w:b/>
          <w:sz w:val="28"/>
          <w:szCs w:val="28"/>
        </w:rPr>
        <w:t>ое</w:t>
      </w:r>
      <w:r w:rsidRPr="00AA1668">
        <w:rPr>
          <w:b/>
          <w:sz w:val="28"/>
          <w:szCs w:val="28"/>
        </w:rPr>
        <w:t xml:space="preserve"> положени</w:t>
      </w:r>
      <w:r w:rsidR="00735FE2">
        <w:rPr>
          <w:b/>
          <w:sz w:val="28"/>
          <w:szCs w:val="28"/>
        </w:rPr>
        <w:t>е</w:t>
      </w:r>
    </w:p>
    <w:p w:rsidR="00E64328" w:rsidRDefault="00E6432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F338E0" w:rsidRPr="00B80CDC" w:rsidRDefault="00F338E0" w:rsidP="00F338E0">
      <w:pPr>
        <w:pStyle w:val="a6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>в соответствии с законодательством Республики Казахстан соблюдают конфиденциальность полученной в соответствии с Правилами информации и обеспечивают не менее строгий режим ее защиты, чем действующий на стороне, представившей такую информацию.</w:t>
      </w: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DA6CA1" w:rsidRDefault="00DA6CA1">
      <w:pPr>
        <w:pStyle w:val="a6"/>
        <w:widowControl w:val="0"/>
        <w:tabs>
          <w:tab w:val="left" w:pos="851"/>
          <w:tab w:val="left" w:pos="993"/>
        </w:tabs>
        <w:ind w:left="5387"/>
        <w:jc w:val="center"/>
      </w:pPr>
    </w:p>
    <w:p w:rsidR="00E64328" w:rsidRPr="00DA6CA1" w:rsidRDefault="00AA1668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DA6CA1" w:rsidRPr="00DA6CA1" w:rsidRDefault="00AA1668" w:rsidP="007C2DBA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Правилам представления</w:t>
      </w:r>
    </w:p>
    <w:p w:rsidR="002007F8" w:rsidRPr="00DA6CA1" w:rsidRDefault="00AA1668" w:rsidP="007C2DBA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Министерством финансов </w:t>
      </w:r>
    </w:p>
    <w:p w:rsidR="007C2DBA" w:rsidRPr="00DA6CA1" w:rsidRDefault="00AA1668" w:rsidP="007C2DBA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2007F8" w:rsidRPr="00DA6CA1" w:rsidRDefault="00AA1668" w:rsidP="007C2DBA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Национальному Банку </w:t>
      </w:r>
    </w:p>
    <w:p w:rsidR="007C2DBA" w:rsidRPr="00DA6CA1" w:rsidRDefault="00AA1668" w:rsidP="007C2DBA">
      <w:pPr>
        <w:pStyle w:val="a6"/>
        <w:widowControl w:val="0"/>
        <w:tabs>
          <w:tab w:val="left" w:pos="851"/>
          <w:tab w:val="left" w:pos="993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7C2DBA" w:rsidRDefault="00AA1668" w:rsidP="007C2DBA">
      <w:pPr>
        <w:pStyle w:val="a6"/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перечня неблагонадежных налогоплательщиков</w:t>
      </w:r>
    </w:p>
    <w:p w:rsidR="00DA6CA1" w:rsidRPr="00DA6CA1" w:rsidRDefault="00DA6CA1" w:rsidP="007C2DBA">
      <w:pPr>
        <w:pStyle w:val="a6"/>
        <w:widowControl w:val="0"/>
        <w:ind w:left="5387"/>
        <w:jc w:val="center"/>
        <w:rPr>
          <w:sz w:val="28"/>
          <w:szCs w:val="28"/>
        </w:rPr>
      </w:pPr>
    </w:p>
    <w:p w:rsidR="005F4CED" w:rsidRPr="00B80CDC" w:rsidRDefault="00AA698D" w:rsidP="005F4CED">
      <w:pPr>
        <w:pStyle w:val="a6"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B80CDC">
        <w:rPr>
          <w:sz w:val="28"/>
          <w:szCs w:val="28"/>
        </w:rPr>
        <w:t>орма</w:t>
      </w:r>
    </w:p>
    <w:p w:rsidR="00DA6CA1" w:rsidRPr="00B80CDC" w:rsidRDefault="00DA6CA1" w:rsidP="005F4CED">
      <w:pPr>
        <w:pStyle w:val="a6"/>
        <w:jc w:val="both"/>
        <w:rPr>
          <w:sz w:val="28"/>
          <w:szCs w:val="28"/>
        </w:rPr>
      </w:pPr>
    </w:p>
    <w:p w:rsidR="005F4CED" w:rsidRPr="00B80CDC" w:rsidRDefault="005F4CED" w:rsidP="005F4CED">
      <w:pPr>
        <w:pStyle w:val="a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Перечень неблагонадежных налогоплательщиков</w:t>
      </w:r>
    </w:p>
    <w:p w:rsidR="005F4CED" w:rsidRPr="00B80CDC" w:rsidRDefault="005F4CED" w:rsidP="005F4CED">
      <w:pPr>
        <w:pStyle w:val="a6"/>
        <w:jc w:val="both"/>
        <w:rPr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13"/>
        <w:gridCol w:w="709"/>
        <w:gridCol w:w="1275"/>
        <w:gridCol w:w="1134"/>
        <w:gridCol w:w="1031"/>
        <w:gridCol w:w="954"/>
        <w:gridCol w:w="888"/>
        <w:gridCol w:w="916"/>
        <w:gridCol w:w="1352"/>
      </w:tblGrid>
      <w:tr w:rsidR="00B80CDC" w:rsidRPr="002007F8" w:rsidTr="00F87C2A">
        <w:trPr>
          <w:trHeight w:val="945"/>
        </w:trPr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8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2007F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07F8">
              <w:rPr>
                <w:rStyle w:val="s0"/>
                <w:color w:val="auto"/>
                <w:sz w:val="24"/>
                <w:szCs w:val="24"/>
              </w:rPr>
              <w:t>Индивидуальный идентификационный номер</w:t>
            </w:r>
            <w:r w:rsidRPr="002007F8">
              <w:t>/</w:t>
            </w:r>
            <w:r w:rsidRPr="002007F8">
              <w:rPr>
                <w:rStyle w:val="s0"/>
                <w:color w:val="auto"/>
                <w:sz w:val="24"/>
                <w:szCs w:val="24"/>
              </w:rPr>
              <w:t xml:space="preserve">Бизнес </w:t>
            </w:r>
            <w:proofErr w:type="gramStart"/>
            <w:r w:rsidRPr="002007F8">
              <w:rPr>
                <w:rStyle w:val="s0"/>
                <w:color w:val="auto"/>
                <w:sz w:val="24"/>
                <w:szCs w:val="24"/>
              </w:rPr>
              <w:t>-и</w:t>
            </w:r>
            <w:proofErr w:type="gramEnd"/>
            <w:r w:rsidRPr="002007F8">
              <w:rPr>
                <w:rStyle w:val="s0"/>
                <w:color w:val="auto"/>
                <w:sz w:val="24"/>
                <w:szCs w:val="24"/>
              </w:rPr>
              <w:t>дентификационный номер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7258" w:rsidRDefault="007B725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5F4CED" w:rsidRPr="002007F8" w:rsidRDefault="007B725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Регистрационный номер налогоплательщика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Наименование  налогоплательщика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7B7258" w:rsidP="007B72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Фамилия, имя, </w:t>
            </w:r>
            <w:r w:rsidR="00DA6CA1">
              <w:rPr>
                <w:rFonts w:eastAsiaTheme="minorHAnsi"/>
                <w:bCs/>
                <w:lang w:eastAsia="en-US"/>
              </w:rPr>
              <w:t>отчество</w:t>
            </w:r>
            <w:r>
              <w:rPr>
                <w:rFonts w:eastAsiaTheme="minorHAnsi"/>
                <w:bCs/>
                <w:lang w:eastAsia="en-US"/>
              </w:rPr>
              <w:t xml:space="preserve"> (при его наличии)</w:t>
            </w:r>
            <w:r w:rsidR="00F87C2A">
              <w:rPr>
                <w:rFonts w:eastAsiaTheme="minorHAnsi"/>
                <w:bCs/>
                <w:lang w:eastAsia="en-US"/>
              </w:rPr>
              <w:t xml:space="preserve"> </w:t>
            </w:r>
            <w:r w:rsidR="00AA1668" w:rsidRPr="00AA1668">
              <w:rPr>
                <w:rFonts w:eastAsiaTheme="minorHAnsi"/>
                <w:bCs/>
                <w:lang w:eastAsia="en-US"/>
              </w:rPr>
              <w:t>налогоплательщика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7B725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Фамилия, имя, </w:t>
            </w:r>
            <w:r w:rsidR="00DA6CA1">
              <w:rPr>
                <w:rFonts w:eastAsiaTheme="minorHAnsi"/>
                <w:bCs/>
                <w:lang w:eastAsia="en-US"/>
              </w:rPr>
              <w:t>отчество</w:t>
            </w:r>
            <w:r>
              <w:rPr>
                <w:rFonts w:eastAsiaTheme="minorHAnsi"/>
                <w:bCs/>
                <w:lang w:eastAsia="en-US"/>
              </w:rPr>
              <w:t xml:space="preserve"> (при его наличии)</w:t>
            </w:r>
            <w:r w:rsidR="00F87C2A">
              <w:rPr>
                <w:rFonts w:eastAsiaTheme="minorHAnsi"/>
                <w:bCs/>
                <w:lang w:eastAsia="en-US"/>
              </w:rPr>
              <w:t xml:space="preserve"> </w:t>
            </w:r>
            <w:r w:rsidR="00AA1668" w:rsidRPr="00AA1668">
              <w:rPr>
                <w:rFonts w:eastAsiaTheme="minorHAnsi"/>
                <w:bCs/>
                <w:lang w:eastAsia="en-US"/>
              </w:rPr>
              <w:t>руководителя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2007F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007F8">
              <w:rPr>
                <w:rStyle w:val="s0"/>
                <w:color w:val="auto"/>
                <w:sz w:val="24"/>
                <w:szCs w:val="24"/>
              </w:rPr>
              <w:t>Индивидуальный идентификационный номер</w:t>
            </w:r>
            <w:r w:rsidR="00AA1668" w:rsidRPr="00AA1668">
              <w:rPr>
                <w:rFonts w:eastAsiaTheme="minorHAnsi"/>
                <w:bCs/>
                <w:lang w:eastAsia="en-US"/>
              </w:rPr>
              <w:t xml:space="preserve"> руководителя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CED" w:rsidRPr="002007F8" w:rsidRDefault="007B7258" w:rsidP="007B72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Регистрационный номер налогоплательщик</w:t>
            </w:r>
            <w:r w:rsidR="00DA6CA1">
              <w:rPr>
                <w:rFonts w:eastAsiaTheme="minorHAnsi"/>
                <w:bCs/>
                <w:lang w:eastAsia="en-US"/>
              </w:rPr>
              <w:t xml:space="preserve">а </w:t>
            </w:r>
            <w:r w:rsidR="00AA1668" w:rsidRPr="00AA1668">
              <w:rPr>
                <w:rFonts w:eastAsiaTheme="minorHAnsi"/>
                <w:bCs/>
                <w:lang w:eastAsia="en-US"/>
              </w:rPr>
              <w:t>руководителя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Информация о лжепредпринимательстве</w:t>
            </w:r>
          </w:p>
        </w:tc>
      </w:tr>
      <w:tr w:rsidR="00B80CDC" w:rsidRPr="002007F8" w:rsidTr="00F87C2A">
        <w:trPr>
          <w:trHeight w:val="975"/>
        </w:trPr>
        <w:tc>
          <w:tcPr>
            <w:tcW w:w="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Решение суда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Дата начала преступной деятельности</w:t>
            </w:r>
          </w:p>
        </w:tc>
      </w:tr>
      <w:tr w:rsidR="00B80CDC" w:rsidRPr="002007F8" w:rsidTr="00F87C2A">
        <w:trPr>
          <w:trHeight w:val="4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10</w:t>
            </w:r>
          </w:p>
        </w:tc>
      </w:tr>
      <w:tr w:rsidR="005F4CED" w:rsidRPr="002007F8" w:rsidTr="00F87C2A">
        <w:trPr>
          <w:trHeight w:val="45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5F4CED" w:rsidRPr="00B80CDC" w:rsidRDefault="005F4CED" w:rsidP="005F4CED">
      <w:pPr>
        <w:tabs>
          <w:tab w:val="left" w:pos="993"/>
        </w:tabs>
        <w:ind w:firstLine="709"/>
        <w:jc w:val="center"/>
      </w:pPr>
    </w:p>
    <w:p w:rsidR="005F4CED" w:rsidRPr="00AD62B2" w:rsidRDefault="00AA1668" w:rsidP="005F4CED">
      <w:pPr>
        <w:jc w:val="both"/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</w:pPr>
      <w:r w:rsidRPr="00AA698D">
        <w:rPr>
          <w:rStyle w:val="S30"/>
          <w:rFonts w:ascii="Times New Roman" w:hAnsi="Times New Roman" w:cs="Times New Roman"/>
          <w:i w:val="0"/>
          <w:color w:val="auto"/>
          <w:sz w:val="24"/>
          <w:szCs w:val="24"/>
        </w:rPr>
        <w:t>продолжение таблицы</w:t>
      </w:r>
    </w:p>
    <w:tbl>
      <w:tblPr>
        <w:tblW w:w="968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01"/>
        <w:gridCol w:w="1235"/>
        <w:gridCol w:w="1343"/>
        <w:gridCol w:w="871"/>
        <w:gridCol w:w="1460"/>
        <w:gridCol w:w="666"/>
        <w:gridCol w:w="1832"/>
        <w:gridCol w:w="875"/>
      </w:tblGrid>
      <w:tr w:rsidR="00B80CDC" w:rsidRPr="002007F8" w:rsidTr="00DA6CA1">
        <w:trPr>
          <w:trHeight w:val="243"/>
        </w:trPr>
        <w:tc>
          <w:tcPr>
            <w:tcW w:w="2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Информация об отсутствии по юридическому адресу</w:t>
            </w: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Информация о признании банкротом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 xml:space="preserve">Информация о признании </w:t>
            </w:r>
            <w:proofErr w:type="gramStart"/>
            <w:r w:rsidRPr="00AA1668">
              <w:rPr>
                <w:rFonts w:eastAsiaTheme="minorHAnsi"/>
                <w:bCs/>
                <w:lang w:eastAsia="en-US"/>
              </w:rPr>
              <w:t>бездействующим</w:t>
            </w:r>
            <w:proofErr w:type="gramEnd"/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Информация о признании регистрации недействительной</w:t>
            </w:r>
          </w:p>
        </w:tc>
      </w:tr>
      <w:tr w:rsidR="00B80CDC" w:rsidRPr="002007F8" w:rsidTr="00DA6CA1">
        <w:trPr>
          <w:trHeight w:val="24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Номер акта обследования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Дата акта обследования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Номер решения суда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Дата решения суда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Номер приказа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Дата приказа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Номер решения суда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Дата решения суда</w:t>
            </w:r>
          </w:p>
        </w:tc>
      </w:tr>
      <w:tr w:rsidR="00B80CDC" w:rsidRPr="002007F8" w:rsidTr="00DA6CA1">
        <w:trPr>
          <w:trHeight w:val="243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17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AA1668" w:rsidP="00D90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AA1668">
              <w:rPr>
                <w:rFonts w:eastAsiaTheme="minorHAnsi"/>
                <w:bCs/>
                <w:lang w:eastAsia="en-US"/>
              </w:rPr>
              <w:t>18</w:t>
            </w:r>
          </w:p>
        </w:tc>
      </w:tr>
      <w:tr w:rsidR="00B80CDC" w:rsidRPr="002007F8" w:rsidTr="00DA6CA1">
        <w:trPr>
          <w:trHeight w:val="59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CED" w:rsidRPr="002007F8" w:rsidRDefault="005F4CED" w:rsidP="00D907F4">
            <w:pPr>
              <w:keepNext/>
              <w:keepLines/>
              <w:autoSpaceDE w:val="0"/>
              <w:autoSpaceDN w:val="0"/>
              <w:adjustRightInd w:val="0"/>
              <w:spacing w:before="48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DA6CA1" w:rsidRDefault="00DA6CA1" w:rsidP="002007F8">
      <w:pPr>
        <w:widowControl w:val="0"/>
        <w:ind w:left="5387"/>
        <w:jc w:val="center"/>
      </w:pPr>
    </w:p>
    <w:p w:rsidR="009B2468" w:rsidRDefault="009B2468" w:rsidP="002007F8">
      <w:pPr>
        <w:widowControl w:val="0"/>
        <w:ind w:left="5387"/>
        <w:jc w:val="center"/>
        <w:rPr>
          <w:sz w:val="28"/>
          <w:szCs w:val="28"/>
        </w:rPr>
      </w:pPr>
    </w:p>
    <w:p w:rsidR="00C20384" w:rsidRDefault="00AA1668" w:rsidP="002007F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  <w:r w:rsidR="00C20384">
        <w:rPr>
          <w:sz w:val="28"/>
          <w:szCs w:val="28"/>
        </w:rPr>
        <w:t xml:space="preserve"> </w:t>
      </w:r>
    </w:p>
    <w:p w:rsidR="002007F8" w:rsidRPr="00DA6CA1" w:rsidRDefault="002007F8" w:rsidP="002007F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форме «Перечень неблагонадежных</w:t>
      </w:r>
    </w:p>
    <w:p w:rsidR="002007F8" w:rsidRPr="00DA6CA1" w:rsidRDefault="002007F8" w:rsidP="002007F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налогоплательщиков»</w:t>
      </w:r>
    </w:p>
    <w:p w:rsidR="00E64328" w:rsidRDefault="00E64328">
      <w:pPr>
        <w:spacing w:after="200" w:line="276" w:lineRule="auto"/>
        <w:ind w:left="5387"/>
        <w:jc w:val="center"/>
      </w:pPr>
    </w:p>
    <w:p w:rsidR="005F4CED" w:rsidRPr="00B80CDC" w:rsidRDefault="005F4CED" w:rsidP="005F4CED">
      <w:pPr>
        <w:pStyle w:val="a6"/>
        <w:jc w:val="both"/>
        <w:rPr>
          <w:sz w:val="28"/>
          <w:szCs w:val="28"/>
        </w:rPr>
      </w:pPr>
    </w:p>
    <w:p w:rsidR="005F4CED" w:rsidRPr="00B80CDC" w:rsidRDefault="005F4CED" w:rsidP="005F4CED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Пояснения по заполнению формы</w:t>
      </w:r>
    </w:p>
    <w:p w:rsidR="005F4CED" w:rsidRPr="00B80CDC" w:rsidRDefault="005F4CED" w:rsidP="005F4CED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«Перечень неблагонадежных налогоплательщиков»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2 указываются реквизиты налогоплательщика: </w:t>
      </w:r>
      <w:r w:rsidR="00E82DE5">
        <w:rPr>
          <w:sz w:val="28"/>
          <w:szCs w:val="28"/>
        </w:rPr>
        <w:br/>
      </w:r>
      <w:proofErr w:type="gramStart"/>
      <w:r w:rsidR="007B7258">
        <w:rPr>
          <w:rStyle w:val="s0"/>
          <w:color w:val="auto"/>
          <w:sz w:val="28"/>
          <w:szCs w:val="28"/>
        </w:rPr>
        <w:t>б</w:t>
      </w:r>
      <w:r w:rsidR="00AA1668" w:rsidRPr="00AA1668">
        <w:rPr>
          <w:rStyle w:val="s0"/>
          <w:color w:val="auto"/>
          <w:sz w:val="28"/>
          <w:szCs w:val="28"/>
        </w:rPr>
        <w:t>изнес</w:t>
      </w:r>
      <w:r w:rsidR="00E82DE5">
        <w:rPr>
          <w:rStyle w:val="s0"/>
          <w:color w:val="auto"/>
          <w:sz w:val="28"/>
          <w:szCs w:val="28"/>
        </w:rPr>
        <w:t>-</w:t>
      </w:r>
      <w:r w:rsidR="00AA1668" w:rsidRPr="00AA1668">
        <w:rPr>
          <w:rStyle w:val="s0"/>
          <w:color w:val="auto"/>
          <w:sz w:val="28"/>
          <w:szCs w:val="28"/>
        </w:rPr>
        <w:t>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sz w:val="28"/>
          <w:szCs w:val="28"/>
        </w:rPr>
        <w:t xml:space="preserve"> – для юридических лиц, </w:t>
      </w:r>
      <w:r w:rsidR="002007F8">
        <w:rPr>
          <w:rStyle w:val="s0"/>
          <w:color w:val="auto"/>
          <w:sz w:val="28"/>
          <w:szCs w:val="28"/>
        </w:rPr>
        <w:t>и</w:t>
      </w:r>
      <w:r w:rsidR="00AA1668" w:rsidRPr="00AA1668">
        <w:rPr>
          <w:rStyle w:val="s0"/>
          <w:color w:val="auto"/>
          <w:sz w:val="28"/>
          <w:szCs w:val="28"/>
        </w:rPr>
        <w:t>ндивидуальный идентификационный номер</w:t>
      </w:r>
      <w:r w:rsidRPr="00B80CDC">
        <w:rPr>
          <w:sz w:val="28"/>
          <w:szCs w:val="28"/>
        </w:rPr>
        <w:t xml:space="preserve"> – для физических лиц.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3 указывается </w:t>
      </w:r>
      <w:r w:rsidR="00AA1668" w:rsidRPr="00AA1668">
        <w:rPr>
          <w:rFonts w:eastAsiaTheme="minorHAnsi"/>
          <w:bCs/>
          <w:sz w:val="28"/>
          <w:szCs w:val="28"/>
          <w:lang w:eastAsia="en-US"/>
        </w:rPr>
        <w:t>регистрационный номер налогоплательщика</w:t>
      </w:r>
      <w:r w:rsidR="00381B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38E0" w:rsidRPr="00B80CDC">
        <w:rPr>
          <w:sz w:val="28"/>
          <w:szCs w:val="28"/>
        </w:rPr>
        <w:t>(при наличии)</w:t>
      </w:r>
      <w:r w:rsidRPr="00B80CDC">
        <w:rPr>
          <w:sz w:val="28"/>
          <w:szCs w:val="28"/>
        </w:rPr>
        <w:t>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4 указывается наименование налогоплательщика.</w:t>
      </w:r>
    </w:p>
    <w:p w:rsidR="00E07A25" w:rsidRPr="00B80CDC" w:rsidRDefault="005F4CED" w:rsidP="00E07A25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</w:t>
      </w:r>
      <w:r w:rsidR="00E07A25" w:rsidRPr="00B80CDC">
        <w:rPr>
          <w:sz w:val="28"/>
          <w:szCs w:val="28"/>
        </w:rPr>
        <w:t xml:space="preserve">е </w:t>
      </w:r>
      <w:r w:rsidRPr="00B80CDC">
        <w:rPr>
          <w:sz w:val="28"/>
          <w:szCs w:val="28"/>
        </w:rPr>
        <w:t>5</w:t>
      </w:r>
      <w:r w:rsidR="00E82DE5">
        <w:rPr>
          <w:sz w:val="28"/>
          <w:szCs w:val="28"/>
        </w:rPr>
        <w:t xml:space="preserve"> </w:t>
      </w:r>
      <w:r w:rsidR="00AB00A2" w:rsidRPr="00B80CDC">
        <w:rPr>
          <w:sz w:val="28"/>
          <w:szCs w:val="28"/>
        </w:rPr>
        <w:t xml:space="preserve">указываются </w:t>
      </w:r>
      <w:r w:rsidR="00E07A25" w:rsidRPr="00B80CDC">
        <w:rPr>
          <w:sz w:val="28"/>
          <w:szCs w:val="28"/>
        </w:rPr>
        <w:t xml:space="preserve">фамилия, имя и отечество (при </w:t>
      </w:r>
      <w:r w:rsidR="00F12DFF" w:rsidRPr="00B80CDC">
        <w:rPr>
          <w:sz w:val="28"/>
          <w:szCs w:val="28"/>
        </w:rPr>
        <w:t xml:space="preserve">его </w:t>
      </w:r>
      <w:r w:rsidR="00E07A25" w:rsidRPr="00B80CDC">
        <w:rPr>
          <w:sz w:val="28"/>
          <w:szCs w:val="28"/>
        </w:rPr>
        <w:t>наличии) налогоплательщика.</w:t>
      </w:r>
    </w:p>
    <w:p w:rsidR="005F4CED" w:rsidRPr="00B80CDC" w:rsidRDefault="00E07A25" w:rsidP="00E07A25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графах </w:t>
      </w:r>
      <w:r w:rsidR="005F4CED" w:rsidRPr="00B80CDC">
        <w:rPr>
          <w:sz w:val="28"/>
          <w:szCs w:val="28"/>
        </w:rPr>
        <w:t>6</w:t>
      </w:r>
      <w:r w:rsidRPr="00B80CDC">
        <w:rPr>
          <w:sz w:val="28"/>
          <w:szCs w:val="28"/>
        </w:rPr>
        <w:t>, 7 и 8</w:t>
      </w:r>
      <w:r w:rsidR="00767B15">
        <w:rPr>
          <w:sz w:val="28"/>
          <w:szCs w:val="28"/>
        </w:rPr>
        <w:t xml:space="preserve"> </w:t>
      </w:r>
      <w:r w:rsidR="00614A8A" w:rsidRPr="00B80CDC">
        <w:rPr>
          <w:sz w:val="28"/>
          <w:szCs w:val="28"/>
        </w:rPr>
        <w:t xml:space="preserve">указываются </w:t>
      </w:r>
      <w:r w:rsidR="005F4CED" w:rsidRPr="00B80CDC">
        <w:rPr>
          <w:sz w:val="28"/>
          <w:szCs w:val="28"/>
        </w:rPr>
        <w:t xml:space="preserve">реквизиты руководителя юридического лица: </w:t>
      </w:r>
      <w:r w:rsidR="00AF0353" w:rsidRPr="00B80CDC">
        <w:rPr>
          <w:sz w:val="28"/>
          <w:szCs w:val="28"/>
        </w:rPr>
        <w:t>фамилия, имя и отеч</w:t>
      </w:r>
      <w:r w:rsidRPr="00B80CDC">
        <w:rPr>
          <w:sz w:val="28"/>
          <w:szCs w:val="28"/>
        </w:rPr>
        <w:t>ес</w:t>
      </w:r>
      <w:r w:rsidR="00AF0353" w:rsidRPr="00B80CDC">
        <w:rPr>
          <w:sz w:val="28"/>
          <w:szCs w:val="28"/>
        </w:rPr>
        <w:t xml:space="preserve">тво (при </w:t>
      </w:r>
      <w:r w:rsidR="00614A8A" w:rsidRPr="00B80CDC">
        <w:rPr>
          <w:sz w:val="28"/>
          <w:szCs w:val="28"/>
        </w:rPr>
        <w:t xml:space="preserve">его </w:t>
      </w:r>
      <w:r w:rsidR="00AF0353" w:rsidRPr="00B80CDC">
        <w:rPr>
          <w:sz w:val="28"/>
          <w:szCs w:val="28"/>
        </w:rPr>
        <w:t>наличии)</w:t>
      </w:r>
      <w:r w:rsidRPr="00B80CDC">
        <w:rPr>
          <w:sz w:val="28"/>
          <w:szCs w:val="28"/>
        </w:rPr>
        <w:t xml:space="preserve">, </w:t>
      </w:r>
      <w:r w:rsidR="002007F8">
        <w:rPr>
          <w:rStyle w:val="s0"/>
          <w:color w:val="auto"/>
          <w:sz w:val="28"/>
          <w:szCs w:val="28"/>
        </w:rPr>
        <w:t>и</w:t>
      </w:r>
      <w:r w:rsidR="002007F8" w:rsidRPr="002007F8">
        <w:rPr>
          <w:rStyle w:val="s0"/>
          <w:color w:val="auto"/>
          <w:sz w:val="28"/>
          <w:szCs w:val="28"/>
        </w:rPr>
        <w:t>ндивидуальн</w:t>
      </w:r>
      <w:r w:rsidR="002007F8">
        <w:rPr>
          <w:rStyle w:val="s0"/>
          <w:color w:val="auto"/>
          <w:sz w:val="28"/>
          <w:szCs w:val="28"/>
        </w:rPr>
        <w:t>ого</w:t>
      </w:r>
      <w:r w:rsidR="002007F8" w:rsidRPr="002007F8">
        <w:rPr>
          <w:rStyle w:val="s0"/>
          <w:color w:val="auto"/>
          <w:sz w:val="28"/>
          <w:szCs w:val="28"/>
        </w:rPr>
        <w:t xml:space="preserve"> идентификационн</w:t>
      </w:r>
      <w:r w:rsidR="002007F8">
        <w:rPr>
          <w:rStyle w:val="s0"/>
          <w:color w:val="auto"/>
          <w:sz w:val="28"/>
          <w:szCs w:val="28"/>
        </w:rPr>
        <w:t>ого</w:t>
      </w:r>
      <w:r w:rsidR="002007F8" w:rsidRPr="002007F8">
        <w:rPr>
          <w:rStyle w:val="s0"/>
          <w:color w:val="auto"/>
          <w:sz w:val="28"/>
          <w:szCs w:val="28"/>
        </w:rPr>
        <w:t xml:space="preserve"> номер</w:t>
      </w:r>
      <w:r w:rsidR="002007F8">
        <w:rPr>
          <w:rStyle w:val="s0"/>
          <w:color w:val="auto"/>
          <w:sz w:val="28"/>
          <w:szCs w:val="28"/>
        </w:rPr>
        <w:t>а</w:t>
      </w:r>
      <w:r w:rsidRPr="00B80CDC">
        <w:rPr>
          <w:sz w:val="28"/>
          <w:szCs w:val="28"/>
        </w:rPr>
        <w:t xml:space="preserve"> и </w:t>
      </w:r>
      <w:r w:rsidR="007B7258" w:rsidRPr="00826E8C">
        <w:rPr>
          <w:rFonts w:eastAsiaTheme="minorHAnsi"/>
          <w:bCs/>
          <w:sz w:val="28"/>
          <w:szCs w:val="28"/>
          <w:lang w:eastAsia="en-US"/>
        </w:rPr>
        <w:t>регистрационный номер налогоплательщика</w:t>
      </w:r>
      <w:r w:rsidRPr="00B80CDC">
        <w:rPr>
          <w:sz w:val="28"/>
          <w:szCs w:val="28"/>
        </w:rPr>
        <w:t xml:space="preserve"> (при наличии)</w:t>
      </w:r>
      <w:r w:rsidR="005F4CED" w:rsidRPr="00B80CDC">
        <w:rPr>
          <w:sz w:val="28"/>
          <w:szCs w:val="28"/>
        </w:rPr>
        <w:t>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9 указывается решение суда, на основании которого налогоплательщик признан лжепреприятием.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10 указывается</w:t>
      </w:r>
      <w:r w:rsidR="00C20384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дата начала преступной деятельности налогоплательщика</w:t>
      </w:r>
      <w:r w:rsidR="00C043EB" w:rsidRPr="00B80CDC">
        <w:rPr>
          <w:sz w:val="28"/>
          <w:szCs w:val="28"/>
        </w:rPr>
        <w:t>,</w:t>
      </w:r>
      <w:r w:rsidRPr="00B80CDC">
        <w:rPr>
          <w:sz w:val="28"/>
          <w:szCs w:val="28"/>
        </w:rPr>
        <w:t xml:space="preserve"> признанного лжепреприятием.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графах 11</w:t>
      </w:r>
      <w:r w:rsidR="00534AE8" w:rsidRPr="00B80CDC">
        <w:rPr>
          <w:sz w:val="28"/>
          <w:szCs w:val="28"/>
        </w:rPr>
        <w:t>и</w:t>
      </w:r>
      <w:r w:rsidRPr="00B80CDC">
        <w:rPr>
          <w:sz w:val="28"/>
          <w:szCs w:val="28"/>
        </w:rPr>
        <w:t xml:space="preserve"> 12 указывается </w:t>
      </w:r>
      <w:r w:rsidR="00534AE8" w:rsidRPr="00B80CDC">
        <w:rPr>
          <w:sz w:val="28"/>
          <w:szCs w:val="28"/>
        </w:rPr>
        <w:t>номер и дата акта обследования</w:t>
      </w:r>
      <w:r w:rsidRPr="00B80CDC">
        <w:rPr>
          <w:sz w:val="28"/>
          <w:szCs w:val="28"/>
        </w:rPr>
        <w:t>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графах 13</w:t>
      </w:r>
      <w:r w:rsidR="00534AE8" w:rsidRPr="00B80CDC">
        <w:rPr>
          <w:sz w:val="28"/>
          <w:szCs w:val="28"/>
        </w:rPr>
        <w:t xml:space="preserve"> и </w:t>
      </w:r>
      <w:r w:rsidRPr="00B80CDC">
        <w:rPr>
          <w:sz w:val="28"/>
          <w:szCs w:val="28"/>
        </w:rPr>
        <w:t xml:space="preserve">14 указывается </w:t>
      </w:r>
      <w:r w:rsidR="00534AE8" w:rsidRPr="00B80CDC">
        <w:rPr>
          <w:sz w:val="28"/>
          <w:szCs w:val="28"/>
        </w:rPr>
        <w:t>номер и дата решения суда</w:t>
      </w:r>
      <w:r w:rsidRPr="00B80CDC">
        <w:rPr>
          <w:sz w:val="28"/>
          <w:szCs w:val="28"/>
        </w:rPr>
        <w:t xml:space="preserve"> о признании налогоплательщика банкротом.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графах 15</w:t>
      </w:r>
      <w:r w:rsidR="00534AE8" w:rsidRPr="00B80CDC">
        <w:rPr>
          <w:sz w:val="28"/>
          <w:szCs w:val="28"/>
        </w:rPr>
        <w:t xml:space="preserve"> и </w:t>
      </w:r>
      <w:r w:rsidRPr="00B80CDC">
        <w:rPr>
          <w:sz w:val="28"/>
          <w:szCs w:val="28"/>
        </w:rPr>
        <w:t xml:space="preserve">16 указывается </w:t>
      </w:r>
      <w:r w:rsidR="00534AE8" w:rsidRPr="00B80CDC">
        <w:rPr>
          <w:sz w:val="28"/>
          <w:szCs w:val="28"/>
        </w:rPr>
        <w:t xml:space="preserve">номер и дата приказа Комитета государственных доходов </w:t>
      </w:r>
      <w:r w:rsidRPr="00B80CDC">
        <w:rPr>
          <w:sz w:val="28"/>
          <w:szCs w:val="28"/>
        </w:rPr>
        <w:t xml:space="preserve">о признании </w:t>
      </w:r>
      <w:r w:rsidR="00534AE8" w:rsidRPr="00B80CDC">
        <w:rPr>
          <w:sz w:val="28"/>
          <w:szCs w:val="28"/>
        </w:rPr>
        <w:t xml:space="preserve">налогоплательщика </w:t>
      </w:r>
      <w:proofErr w:type="gramStart"/>
      <w:r w:rsidRPr="00B80CDC">
        <w:rPr>
          <w:sz w:val="28"/>
          <w:szCs w:val="28"/>
        </w:rPr>
        <w:t>бездействующим</w:t>
      </w:r>
      <w:proofErr w:type="gramEnd"/>
      <w:r w:rsidRPr="00B80CDC">
        <w:rPr>
          <w:sz w:val="28"/>
          <w:szCs w:val="28"/>
        </w:rPr>
        <w:t>.</w:t>
      </w:r>
    </w:p>
    <w:p w:rsidR="005F4CED" w:rsidRPr="00B80CDC" w:rsidRDefault="005F4CED" w:rsidP="005F4CED">
      <w:pPr>
        <w:pStyle w:val="a6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графах 1</w:t>
      </w:r>
      <w:r w:rsidR="00534AE8" w:rsidRPr="00B80CDC">
        <w:rPr>
          <w:sz w:val="28"/>
          <w:szCs w:val="28"/>
        </w:rPr>
        <w:t xml:space="preserve">7 и </w:t>
      </w:r>
      <w:r w:rsidRPr="00B80CDC">
        <w:rPr>
          <w:sz w:val="28"/>
          <w:szCs w:val="28"/>
        </w:rPr>
        <w:t>1</w:t>
      </w:r>
      <w:r w:rsidR="00534AE8" w:rsidRPr="00B80CDC">
        <w:rPr>
          <w:sz w:val="28"/>
          <w:szCs w:val="28"/>
        </w:rPr>
        <w:t>8</w:t>
      </w:r>
      <w:r w:rsidRPr="00B80CDC">
        <w:rPr>
          <w:sz w:val="28"/>
          <w:szCs w:val="28"/>
        </w:rPr>
        <w:t xml:space="preserve"> указывается </w:t>
      </w:r>
      <w:r w:rsidR="00534AE8" w:rsidRPr="00B80CDC">
        <w:rPr>
          <w:sz w:val="28"/>
          <w:szCs w:val="28"/>
        </w:rPr>
        <w:t>номер и дата решения суда</w:t>
      </w:r>
      <w:r w:rsidRPr="00B80CDC">
        <w:rPr>
          <w:sz w:val="28"/>
          <w:szCs w:val="28"/>
        </w:rPr>
        <w:t xml:space="preserve"> о признании регистрации </w:t>
      </w:r>
      <w:r w:rsidR="00D06A96" w:rsidRPr="00B80CDC">
        <w:rPr>
          <w:sz w:val="28"/>
          <w:szCs w:val="28"/>
        </w:rPr>
        <w:t xml:space="preserve">налогоплательщика </w:t>
      </w:r>
      <w:r w:rsidRPr="00B80CDC">
        <w:rPr>
          <w:sz w:val="28"/>
          <w:szCs w:val="28"/>
        </w:rPr>
        <w:t>недействительной.</w:t>
      </w:r>
    </w:p>
    <w:p w:rsidR="00D06A96" w:rsidRPr="00B80CDC" w:rsidRDefault="00D06A96">
      <w:pPr>
        <w:spacing w:after="200" w:line="276" w:lineRule="auto"/>
        <w:rPr>
          <w:sz w:val="28"/>
          <w:szCs w:val="28"/>
        </w:rPr>
      </w:pPr>
      <w:r w:rsidRPr="00B80CDC">
        <w:rPr>
          <w:sz w:val="28"/>
          <w:szCs w:val="28"/>
        </w:rPr>
        <w:br w:type="page"/>
      </w:r>
    </w:p>
    <w:p w:rsidR="00E64328" w:rsidRPr="00DA6CA1" w:rsidRDefault="00AA1668">
      <w:pPr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 9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к совместному приказу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от _______ 2018 года №___ и Председателя Национального Банка</w:t>
      </w:r>
    </w:p>
    <w:p w:rsidR="00E64328" w:rsidRPr="00DA6CA1" w:rsidRDefault="00AA1668">
      <w:pPr>
        <w:widowControl w:val="0"/>
        <w:tabs>
          <w:tab w:val="left" w:pos="1276"/>
        </w:tabs>
        <w:ind w:left="5387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DA6CA1" w:rsidRDefault="00AA1668">
      <w:pPr>
        <w:widowControl w:val="0"/>
        <w:tabs>
          <w:tab w:val="left" w:pos="1276"/>
        </w:tabs>
        <w:ind w:left="5387"/>
        <w:jc w:val="center"/>
        <w:rPr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от ________ 2018 года № ___</w:t>
      </w:r>
    </w:p>
    <w:p w:rsidR="00534AE8" w:rsidRPr="00B80CDC" w:rsidRDefault="00534AE8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7E6226" w:rsidRPr="00B80CDC" w:rsidRDefault="007E6226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D42560" w:rsidRPr="002007F8" w:rsidRDefault="00AA1668" w:rsidP="007E6226">
      <w:pPr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</w:p>
    <w:p w:rsidR="009B2468" w:rsidRDefault="00AA1668" w:rsidP="007E6226">
      <w:pPr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Министерством финансов Республики Казахстан</w:t>
      </w:r>
    </w:p>
    <w:p w:rsidR="007E6226" w:rsidRDefault="00AA1668" w:rsidP="007E6226">
      <w:pPr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Национальному Банку Республики Казахстан перечня налогоплательщиков, имеющих налоговую задолженность </w:t>
      </w:r>
    </w:p>
    <w:p w:rsidR="002007F8" w:rsidRDefault="002007F8" w:rsidP="007E6226">
      <w:pPr>
        <w:jc w:val="center"/>
        <w:rPr>
          <w:b/>
          <w:sz w:val="28"/>
          <w:szCs w:val="28"/>
        </w:rPr>
      </w:pPr>
    </w:p>
    <w:p w:rsidR="007B7258" w:rsidRDefault="007B7258" w:rsidP="007E6226">
      <w:pPr>
        <w:jc w:val="center"/>
        <w:rPr>
          <w:b/>
          <w:sz w:val="28"/>
          <w:szCs w:val="28"/>
        </w:rPr>
      </w:pPr>
    </w:p>
    <w:p w:rsidR="002007F8" w:rsidRPr="002007F8" w:rsidRDefault="002007F8" w:rsidP="007E6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6170B6">
        <w:rPr>
          <w:b/>
          <w:sz w:val="28"/>
          <w:szCs w:val="28"/>
        </w:rPr>
        <w:t>Общее положение</w:t>
      </w:r>
    </w:p>
    <w:p w:rsidR="007E6226" w:rsidRPr="00B80CDC" w:rsidRDefault="007E6226" w:rsidP="007E6226">
      <w:pPr>
        <w:jc w:val="center"/>
        <w:rPr>
          <w:sz w:val="28"/>
          <w:szCs w:val="28"/>
        </w:rPr>
      </w:pPr>
    </w:p>
    <w:p w:rsidR="00D42560" w:rsidRDefault="002007F8" w:rsidP="007E6226">
      <w:pPr>
        <w:pStyle w:val="a6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C163E" w:rsidRPr="00B80CDC">
        <w:rPr>
          <w:sz w:val="28"/>
          <w:szCs w:val="28"/>
        </w:rPr>
        <w:t xml:space="preserve">Правила </w:t>
      </w:r>
      <w:r w:rsidR="00D42560" w:rsidRPr="00B80CDC">
        <w:rPr>
          <w:sz w:val="28"/>
          <w:szCs w:val="28"/>
        </w:rPr>
        <w:t>представления Министерств</w:t>
      </w:r>
      <w:r w:rsidR="009C163E" w:rsidRPr="00B80CDC">
        <w:rPr>
          <w:sz w:val="28"/>
          <w:szCs w:val="28"/>
        </w:rPr>
        <w:t>ом</w:t>
      </w:r>
      <w:r w:rsidR="00D42560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перечня налогоплательщиков, имеющих налоговую задолженность</w:t>
      </w:r>
      <w:r w:rsidR="00C20384">
        <w:rPr>
          <w:sz w:val="28"/>
          <w:szCs w:val="28"/>
        </w:rPr>
        <w:t xml:space="preserve"> (далее – Правил</w:t>
      </w:r>
      <w:r w:rsidR="006170B6">
        <w:rPr>
          <w:sz w:val="28"/>
          <w:szCs w:val="28"/>
        </w:rPr>
        <w:t>а</w:t>
      </w:r>
      <w:r w:rsidR="00C20384">
        <w:rPr>
          <w:sz w:val="28"/>
          <w:szCs w:val="28"/>
        </w:rPr>
        <w:t>)</w:t>
      </w:r>
      <w:r w:rsidR="009B2468">
        <w:rPr>
          <w:sz w:val="28"/>
          <w:szCs w:val="28"/>
        </w:rPr>
        <w:t>,</w:t>
      </w:r>
      <w:r w:rsidR="00F87C2A">
        <w:rPr>
          <w:sz w:val="28"/>
          <w:szCs w:val="28"/>
        </w:rPr>
        <w:t xml:space="preserve"> </w:t>
      </w:r>
      <w:r w:rsidR="00803667">
        <w:rPr>
          <w:sz w:val="28"/>
          <w:szCs w:val="28"/>
        </w:rPr>
        <w:t xml:space="preserve">разработанные в соответствии с </w:t>
      </w:r>
      <w:r w:rsidR="00803667" w:rsidRPr="00B80CDC">
        <w:rPr>
          <w:sz w:val="28"/>
          <w:szCs w:val="28"/>
        </w:rPr>
        <w:t>пунктом 9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 бюджет (Налоговый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кодекс)»</w:t>
      </w:r>
      <w:r w:rsidR="00803667">
        <w:rPr>
          <w:sz w:val="28"/>
          <w:szCs w:val="28"/>
        </w:rPr>
        <w:t>, З</w:t>
      </w:r>
      <w:r w:rsidR="00803667" w:rsidRPr="00B80CDC">
        <w:rPr>
          <w:sz w:val="28"/>
          <w:szCs w:val="28"/>
        </w:rPr>
        <w:t>аконами Республики Казахстан от 30 марта 1995 года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«О Национальном Банке Республики Казахстан»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от 2 июля</w:t>
      </w:r>
      <w:proofErr w:type="gramEnd"/>
      <w:r w:rsidR="00803667" w:rsidRPr="00B80CDC">
        <w:rPr>
          <w:sz w:val="28"/>
          <w:szCs w:val="28"/>
        </w:rPr>
        <w:t xml:space="preserve"> 2018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года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«О валютном регулировании и валютном контроле»</w:t>
      </w:r>
      <w:r w:rsidR="00803667">
        <w:rPr>
          <w:sz w:val="28"/>
          <w:szCs w:val="28"/>
        </w:rPr>
        <w:t xml:space="preserve">, </w:t>
      </w:r>
      <w:r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B80CDC">
        <w:rPr>
          <w:sz w:val="28"/>
          <w:szCs w:val="28"/>
        </w:rPr>
        <w:t>т</w:t>
      </w:r>
      <w:r w:rsidR="00F87C2A">
        <w:rPr>
          <w:sz w:val="28"/>
          <w:szCs w:val="28"/>
        </w:rPr>
        <w:t xml:space="preserve"> </w:t>
      </w:r>
      <w:r w:rsidR="00D42560" w:rsidRPr="00B80CDC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в том числе </w:t>
      </w:r>
      <w:r w:rsidR="00D42560" w:rsidRPr="00B80CDC">
        <w:rPr>
          <w:sz w:val="28"/>
          <w:szCs w:val="28"/>
        </w:rPr>
        <w:t>форму и сроки</w:t>
      </w:r>
      <w:r w:rsidR="007B7258">
        <w:rPr>
          <w:sz w:val="28"/>
          <w:szCs w:val="28"/>
        </w:rPr>
        <w:t>,</w:t>
      </w:r>
      <w:r w:rsidR="00D42560" w:rsidRPr="00B80CDC">
        <w:rPr>
          <w:sz w:val="28"/>
          <w:szCs w:val="28"/>
        </w:rPr>
        <w:t xml:space="preserve"> представления Комитетом государственных доходов Министерства финансов Республики Казахстан (далее – Комитет государственных доходов) Национальному Банку Республики Казахстан (далее – Национальный Банк) перечня налогоплательщиков, имеющих налоговую задолженность. </w:t>
      </w: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4328" w:rsidRDefault="00AA1668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2. Порядок представления </w:t>
      </w:r>
      <w:r w:rsidR="002007F8" w:rsidRPr="002007F8">
        <w:rPr>
          <w:b/>
          <w:sz w:val="28"/>
          <w:szCs w:val="28"/>
        </w:rPr>
        <w:t>перечня налогоплательщиков, имеющих налоговую задолженность</w:t>
      </w: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7E6226" w:rsidRDefault="007E6226" w:rsidP="007E6226">
      <w:pPr>
        <w:pStyle w:val="a6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80CDC">
        <w:rPr>
          <w:sz w:val="28"/>
          <w:szCs w:val="28"/>
        </w:rPr>
        <w:t>Комитет</w:t>
      </w:r>
      <w:r w:rsidR="00D42560" w:rsidRPr="00B80CDC">
        <w:rPr>
          <w:sz w:val="28"/>
          <w:szCs w:val="28"/>
        </w:rPr>
        <w:t xml:space="preserve"> государственных доходов </w:t>
      </w:r>
      <w:r w:rsidRPr="00B80CDC">
        <w:rPr>
          <w:sz w:val="28"/>
          <w:szCs w:val="28"/>
        </w:rPr>
        <w:t xml:space="preserve">ежедневно в 08.00 часов по времени города Астаны размещает на сервере </w:t>
      </w:r>
      <w:hyperlink r:id="rId16" w:history="1">
        <w:r w:rsidRPr="00B80CDC">
          <w:rPr>
            <w:sz w:val="28"/>
            <w:szCs w:val="28"/>
          </w:rPr>
          <w:t>ftp://ftp.salyk.kz</w:t>
        </w:r>
      </w:hyperlink>
      <w:r w:rsidRPr="00B80CDC">
        <w:rPr>
          <w:sz w:val="28"/>
          <w:szCs w:val="28"/>
        </w:rPr>
        <w:t xml:space="preserve"> в папке BVU_spisok путем выгрузки из базы данных в TAB файл «CULS_NZ_гггг-мм-дд_чч-мм-сс.tab» перечень налогоплательщиков, имеющих на закрытый операционный день налоговую задолженность, задолженность по социальным платежам</w:t>
      </w:r>
      <w:r w:rsidR="00D42560" w:rsidRPr="00B80CDC">
        <w:rPr>
          <w:sz w:val="28"/>
          <w:szCs w:val="28"/>
        </w:rPr>
        <w:t xml:space="preserve"> по форме согласно приложению к </w:t>
      </w:r>
      <w:r w:rsidR="009C163E" w:rsidRPr="00B80CDC">
        <w:rPr>
          <w:sz w:val="28"/>
          <w:szCs w:val="28"/>
        </w:rPr>
        <w:t>Правилам</w:t>
      </w:r>
      <w:r w:rsidR="00510DD1" w:rsidRPr="00B80CDC">
        <w:rPr>
          <w:sz w:val="28"/>
          <w:szCs w:val="28"/>
        </w:rPr>
        <w:t>.</w:t>
      </w:r>
      <w:proofErr w:type="gramEnd"/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4328" w:rsidRDefault="00AA1668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3. Заключительное положение</w:t>
      </w:r>
    </w:p>
    <w:p w:rsidR="00E64328" w:rsidRDefault="00E64328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F338E0" w:rsidRPr="00B80CDC" w:rsidRDefault="00F338E0" w:rsidP="00F338E0">
      <w:pPr>
        <w:pStyle w:val="a6"/>
        <w:widowControl w:val="0"/>
        <w:numPr>
          <w:ilvl w:val="0"/>
          <w:numId w:val="5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>в соответствии с законодательством Республики Казахстан соблюдают конфиденциальность полученной в соответствии с Правилами информации и обеспечивают не менее строгий режим ее защиты, чем действующий на стороне, представившей такую информацию.</w:t>
      </w:r>
    </w:p>
    <w:p w:rsidR="00510DD1" w:rsidRDefault="00510DD1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7B7258" w:rsidRDefault="007B7258" w:rsidP="002007F8">
      <w:pPr>
        <w:pStyle w:val="a6"/>
        <w:widowControl w:val="0"/>
        <w:tabs>
          <w:tab w:val="left" w:pos="851"/>
          <w:tab w:val="left" w:pos="993"/>
          <w:tab w:val="left" w:pos="1276"/>
        </w:tabs>
        <w:spacing w:after="200" w:line="276" w:lineRule="auto"/>
        <w:ind w:left="709"/>
        <w:jc w:val="both"/>
        <w:rPr>
          <w:sz w:val="28"/>
          <w:szCs w:val="28"/>
        </w:rPr>
      </w:pP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к Правилам представления Министерством финансов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Национальному Банку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перечня налогоплательщиков,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proofErr w:type="gramStart"/>
      <w:r w:rsidRPr="00DA6CA1">
        <w:rPr>
          <w:sz w:val="28"/>
          <w:szCs w:val="28"/>
        </w:rPr>
        <w:t>имеющих</w:t>
      </w:r>
      <w:proofErr w:type="gramEnd"/>
      <w:r w:rsidRPr="00DA6CA1">
        <w:rPr>
          <w:sz w:val="28"/>
          <w:szCs w:val="28"/>
        </w:rPr>
        <w:t xml:space="preserve"> налоговую задолженность</w:t>
      </w:r>
    </w:p>
    <w:p w:rsidR="00D42560" w:rsidRPr="00B80CDC" w:rsidRDefault="00D42560" w:rsidP="00D42560">
      <w:pPr>
        <w:widowControl w:val="0"/>
        <w:ind w:firstLine="709"/>
        <w:rPr>
          <w:sz w:val="28"/>
          <w:szCs w:val="28"/>
        </w:rPr>
      </w:pPr>
    </w:p>
    <w:p w:rsidR="00D42560" w:rsidRPr="00B80CDC" w:rsidRDefault="00A943D6" w:rsidP="00D4256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B80CDC">
        <w:rPr>
          <w:sz w:val="28"/>
          <w:szCs w:val="28"/>
        </w:rPr>
        <w:t>орма</w:t>
      </w:r>
    </w:p>
    <w:p w:rsidR="007E6226" w:rsidRPr="00B80CDC" w:rsidRDefault="007E6226" w:rsidP="007E6226">
      <w:pPr>
        <w:ind w:firstLine="709"/>
        <w:jc w:val="right"/>
        <w:rPr>
          <w:sz w:val="28"/>
          <w:szCs w:val="28"/>
        </w:rPr>
      </w:pPr>
    </w:p>
    <w:p w:rsidR="007E6226" w:rsidRPr="00B80CDC" w:rsidRDefault="007E6226" w:rsidP="007E6226">
      <w:pPr>
        <w:ind w:firstLine="709"/>
        <w:jc w:val="right"/>
        <w:rPr>
          <w:sz w:val="28"/>
          <w:szCs w:val="28"/>
        </w:rPr>
      </w:pPr>
    </w:p>
    <w:p w:rsidR="00510DD1" w:rsidRPr="00B80CDC" w:rsidRDefault="007E6226" w:rsidP="007E6226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Перечень налогоплательщиков, имеющих налоговую задолженность </w:t>
      </w:r>
    </w:p>
    <w:p w:rsidR="007E6226" w:rsidRPr="00B80CDC" w:rsidRDefault="007E6226" w:rsidP="007E6226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(в формате </w:t>
      </w:r>
      <w:r w:rsidRPr="00B80CDC">
        <w:rPr>
          <w:sz w:val="28"/>
          <w:szCs w:val="28"/>
          <w:lang w:val="en-US"/>
        </w:rPr>
        <w:t>TAB</w:t>
      </w:r>
      <w:r w:rsidRPr="00B80CDC">
        <w:rPr>
          <w:sz w:val="28"/>
          <w:szCs w:val="28"/>
        </w:rPr>
        <w:t>)</w:t>
      </w:r>
    </w:p>
    <w:p w:rsidR="009C163E" w:rsidRPr="00B80CDC" w:rsidRDefault="009C163E" w:rsidP="007E62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2"/>
      </w:tblGrid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Наименование реквизитов</w:t>
            </w:r>
          </w:p>
        </w:tc>
        <w:tc>
          <w:tcPr>
            <w:tcW w:w="4642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Примечание</w:t>
            </w:r>
          </w:p>
        </w:tc>
      </w:tr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7E6226" w:rsidRPr="00CB1E4C" w:rsidRDefault="00ED7957" w:rsidP="00CD7A27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rStyle w:val="s0"/>
                <w:color w:val="auto"/>
                <w:sz w:val="28"/>
                <w:szCs w:val="28"/>
              </w:rPr>
              <w:t>Индивидуальный</w:t>
            </w:r>
            <w:r w:rsidRPr="00CB1E4C">
              <w:rPr>
                <w:sz w:val="28"/>
                <w:szCs w:val="28"/>
              </w:rPr>
              <w:t>/</w:t>
            </w:r>
            <w:proofErr w:type="gramStart"/>
            <w:r w:rsidRPr="00CB1E4C">
              <w:rPr>
                <w:rStyle w:val="s0"/>
                <w:color w:val="auto"/>
                <w:sz w:val="28"/>
                <w:szCs w:val="28"/>
              </w:rPr>
              <w:t>Бизнес-идентификационный</w:t>
            </w:r>
            <w:proofErr w:type="gramEnd"/>
            <w:r w:rsidRPr="00CB1E4C">
              <w:rPr>
                <w:rStyle w:val="s0"/>
                <w:color w:val="auto"/>
                <w:sz w:val="28"/>
                <w:szCs w:val="28"/>
              </w:rPr>
              <w:t xml:space="preserve"> номер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7E6226" w:rsidRPr="00CB1E4C" w:rsidRDefault="00CD7A27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</w:t>
            </w:r>
            <w:r w:rsidRPr="00CB1E4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егистрационный </w:t>
            </w:r>
            <w:r w:rsidR="00AA1668" w:rsidRPr="00CB1E4C">
              <w:rPr>
                <w:rFonts w:eastAsiaTheme="minorHAnsi"/>
                <w:bCs/>
                <w:sz w:val="28"/>
                <w:szCs w:val="28"/>
                <w:lang w:eastAsia="en-US"/>
              </w:rPr>
              <w:t>номер налогоплательщика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Код органа государственных доходов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keepNext/>
              <w:keepLines/>
              <w:tabs>
                <w:tab w:val="left" w:pos="993"/>
              </w:tabs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7E6226" w:rsidRPr="00CB1E4C" w:rsidRDefault="00C20384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К</w:t>
            </w:r>
            <w:r w:rsidR="00ED7957" w:rsidRPr="00CB1E4C">
              <w:rPr>
                <w:sz w:val="28"/>
                <w:szCs w:val="28"/>
              </w:rPr>
              <w:t>од бюджетной классификации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B80CDC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Тип платежа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keepNext/>
              <w:keepLines/>
              <w:tabs>
                <w:tab w:val="left" w:pos="993"/>
              </w:tabs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6226" w:rsidRPr="00C20384" w:rsidTr="00D907F4">
        <w:tc>
          <w:tcPr>
            <w:tcW w:w="95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7E6226" w:rsidRPr="00CB1E4C" w:rsidRDefault="00AA1668" w:rsidP="00D907F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Сумма</w:t>
            </w:r>
          </w:p>
        </w:tc>
        <w:tc>
          <w:tcPr>
            <w:tcW w:w="4642" w:type="dxa"/>
            <w:vAlign w:val="center"/>
          </w:tcPr>
          <w:p w:rsidR="007E6226" w:rsidRPr="00CB1E4C" w:rsidRDefault="007E6226" w:rsidP="00D907F4">
            <w:pPr>
              <w:keepNext/>
              <w:keepLines/>
              <w:tabs>
                <w:tab w:val="left" w:pos="993"/>
              </w:tabs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49061F" w:rsidRDefault="0049061F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форме «Перечень налогоплательщиков,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имеющих налоговую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задолженность»</w:t>
      </w:r>
    </w:p>
    <w:p w:rsidR="007E6226" w:rsidRPr="00B80CDC" w:rsidRDefault="007E6226" w:rsidP="007E6226">
      <w:pPr>
        <w:rPr>
          <w:sz w:val="28"/>
          <w:szCs w:val="28"/>
        </w:rPr>
      </w:pPr>
    </w:p>
    <w:p w:rsidR="00510DD1" w:rsidRPr="00B80CDC" w:rsidRDefault="00510DD1" w:rsidP="007E6226">
      <w:pPr>
        <w:rPr>
          <w:sz w:val="28"/>
          <w:szCs w:val="28"/>
        </w:rPr>
      </w:pPr>
    </w:p>
    <w:p w:rsidR="007E6226" w:rsidRPr="00B80CDC" w:rsidRDefault="007E6226" w:rsidP="005A0441">
      <w:pPr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Пояснени</w:t>
      </w:r>
      <w:r w:rsidR="00D42560" w:rsidRPr="00B80CDC">
        <w:rPr>
          <w:sz w:val="28"/>
          <w:szCs w:val="28"/>
        </w:rPr>
        <w:t>е</w:t>
      </w:r>
      <w:r w:rsidRPr="00B80CDC">
        <w:rPr>
          <w:sz w:val="28"/>
          <w:szCs w:val="28"/>
        </w:rPr>
        <w:t xml:space="preserve"> по заполнению формы</w:t>
      </w:r>
    </w:p>
    <w:p w:rsidR="007E6226" w:rsidRDefault="007E6226" w:rsidP="005A0441">
      <w:pPr>
        <w:pStyle w:val="a6"/>
        <w:tabs>
          <w:tab w:val="left" w:pos="851"/>
          <w:tab w:val="left" w:pos="993"/>
        </w:tabs>
        <w:ind w:left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«Перечень налогоплательщиков, имеющих налоговую задолженность»</w:t>
      </w:r>
    </w:p>
    <w:p w:rsidR="00502ADE" w:rsidRPr="00B80CDC" w:rsidRDefault="00502ADE" w:rsidP="005A0441">
      <w:pPr>
        <w:pStyle w:val="a6"/>
        <w:tabs>
          <w:tab w:val="left" w:pos="851"/>
          <w:tab w:val="left" w:pos="993"/>
        </w:tabs>
        <w:ind w:left="0"/>
        <w:jc w:val="center"/>
        <w:rPr>
          <w:sz w:val="28"/>
          <w:szCs w:val="28"/>
          <w:u w:val="single"/>
        </w:rPr>
      </w:pPr>
    </w:p>
    <w:p w:rsidR="007E6226" w:rsidRPr="00B80CDC" w:rsidRDefault="007E6226" w:rsidP="0021294A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1 указываются реквизиты налогоплательщика: </w:t>
      </w:r>
      <w:proofErr w:type="gramStart"/>
      <w:r w:rsidR="00AA1668" w:rsidRPr="00AA1668">
        <w:rPr>
          <w:rStyle w:val="s0"/>
          <w:color w:val="auto"/>
          <w:sz w:val="28"/>
          <w:szCs w:val="28"/>
        </w:rPr>
        <w:t>бизнес-идентификационный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Pr="00ED7957">
        <w:rPr>
          <w:sz w:val="28"/>
          <w:szCs w:val="28"/>
        </w:rPr>
        <w:t xml:space="preserve"> – для ю</w:t>
      </w:r>
      <w:r w:rsidRPr="00B80CDC">
        <w:rPr>
          <w:sz w:val="28"/>
          <w:szCs w:val="28"/>
        </w:rPr>
        <w:t xml:space="preserve">ридических лиц, </w:t>
      </w:r>
      <w:r w:rsidR="00AA1668" w:rsidRPr="00AA1668">
        <w:rPr>
          <w:rStyle w:val="s0"/>
          <w:color w:val="auto"/>
          <w:sz w:val="28"/>
          <w:szCs w:val="28"/>
        </w:rPr>
        <w:t>индивидуальный идентификационный номер</w:t>
      </w:r>
      <w:r w:rsidRPr="00B80CDC">
        <w:rPr>
          <w:sz w:val="28"/>
          <w:szCs w:val="28"/>
        </w:rPr>
        <w:t xml:space="preserve"> – для физических лиц.</w:t>
      </w:r>
    </w:p>
    <w:p w:rsidR="0021294A" w:rsidRPr="0021294A" w:rsidRDefault="007E6226" w:rsidP="0021294A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294A">
        <w:rPr>
          <w:sz w:val="28"/>
          <w:szCs w:val="28"/>
        </w:rPr>
        <w:t xml:space="preserve">В графе 2 указывается </w:t>
      </w:r>
      <w:r w:rsidR="00ED20DA" w:rsidRPr="0021294A">
        <w:rPr>
          <w:rFonts w:eastAsiaTheme="minorHAnsi"/>
          <w:bCs/>
          <w:sz w:val="28"/>
          <w:szCs w:val="28"/>
          <w:lang w:eastAsia="en-US"/>
        </w:rPr>
        <w:t>регистрационный номер налогоплательщика</w:t>
      </w:r>
      <w:r w:rsidR="00381B12" w:rsidRPr="002129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38E0" w:rsidRPr="0021294A">
        <w:rPr>
          <w:sz w:val="28"/>
          <w:szCs w:val="28"/>
        </w:rPr>
        <w:t>(при наличии)</w:t>
      </w:r>
      <w:r w:rsidRPr="0021294A">
        <w:rPr>
          <w:sz w:val="28"/>
          <w:szCs w:val="28"/>
        </w:rPr>
        <w:t>.</w:t>
      </w:r>
    </w:p>
    <w:p w:rsidR="0021294A" w:rsidRPr="0021294A" w:rsidRDefault="007E6226" w:rsidP="0021294A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1294A">
        <w:rPr>
          <w:sz w:val="28"/>
          <w:szCs w:val="28"/>
        </w:rPr>
        <w:t xml:space="preserve">В графе 3 указывается </w:t>
      </w:r>
      <w:r w:rsidR="00A27F8C" w:rsidRPr="0021294A">
        <w:rPr>
          <w:sz w:val="28"/>
          <w:szCs w:val="28"/>
        </w:rPr>
        <w:t xml:space="preserve">шестизначный </w:t>
      </w:r>
      <w:r w:rsidRPr="0021294A">
        <w:rPr>
          <w:sz w:val="28"/>
          <w:szCs w:val="28"/>
        </w:rPr>
        <w:t>код органа государственных доходов</w:t>
      </w:r>
      <w:r w:rsidR="0021294A" w:rsidRPr="0021294A">
        <w:rPr>
          <w:sz w:val="28"/>
          <w:szCs w:val="28"/>
        </w:rPr>
        <w:t xml:space="preserve"> в соответствии с </w:t>
      </w:r>
      <w:bookmarkStart w:id="2" w:name="sub1006134000"/>
      <w:r w:rsidR="0021294A" w:rsidRPr="0021294A">
        <w:rPr>
          <w:rStyle w:val="s2"/>
          <w:color w:val="auto"/>
          <w:sz w:val="28"/>
          <w:szCs w:val="28"/>
        </w:rPr>
        <w:fldChar w:fldCharType="begin"/>
      </w:r>
      <w:r w:rsidR="0021294A" w:rsidRPr="0021294A">
        <w:rPr>
          <w:rStyle w:val="s2"/>
          <w:color w:val="auto"/>
          <w:sz w:val="28"/>
          <w:szCs w:val="28"/>
        </w:rPr>
        <w:instrText xml:space="preserve"> HYPERLINK "jl:33876431.1.1006134000_0" \o "Приказ Министра финансов Республики Казахстан от 12 февраля 2018 года № 159 \«Об утверждении кодов органов государственных доходов Республики Казахстан\» (с изменениями от 19.07.2018 г.)" </w:instrText>
      </w:r>
      <w:r w:rsidR="0021294A" w:rsidRPr="0021294A">
        <w:rPr>
          <w:rStyle w:val="s2"/>
          <w:color w:val="auto"/>
          <w:sz w:val="28"/>
          <w:szCs w:val="28"/>
        </w:rPr>
        <w:fldChar w:fldCharType="separate"/>
      </w:r>
      <w:r w:rsidR="0021294A" w:rsidRPr="0021294A">
        <w:rPr>
          <w:rStyle w:val="a5"/>
          <w:color w:val="auto"/>
          <w:sz w:val="28"/>
          <w:szCs w:val="28"/>
          <w:u w:val="none"/>
        </w:rPr>
        <w:t>кодами</w:t>
      </w:r>
      <w:r w:rsidR="0021294A" w:rsidRPr="0021294A">
        <w:rPr>
          <w:rStyle w:val="s2"/>
          <w:color w:val="auto"/>
          <w:sz w:val="28"/>
          <w:szCs w:val="28"/>
        </w:rPr>
        <w:fldChar w:fldCharType="end"/>
      </w:r>
      <w:bookmarkEnd w:id="2"/>
      <w:r w:rsidR="0021294A" w:rsidRPr="0021294A">
        <w:rPr>
          <w:rStyle w:val="s0"/>
          <w:color w:val="auto"/>
          <w:sz w:val="28"/>
          <w:szCs w:val="28"/>
        </w:rPr>
        <w:t xml:space="preserve"> органов государственных доходов Республики Казахстан,</w:t>
      </w:r>
      <w:r w:rsidR="0021294A" w:rsidRPr="0021294A">
        <w:rPr>
          <w:sz w:val="28"/>
          <w:szCs w:val="28"/>
        </w:rPr>
        <w:t xml:space="preserve"> утвержденными приказом </w:t>
      </w:r>
      <w:r w:rsidR="0021294A" w:rsidRPr="0021294A">
        <w:rPr>
          <w:color w:val="000000"/>
          <w:sz w:val="28"/>
          <w:szCs w:val="28"/>
        </w:rPr>
        <w:t>Министра финансов Республики Казахстан от 12 февраля 2018 года № 159 «Об утверждении кодов органов государственных доходов Республики Казахстан».</w:t>
      </w:r>
    </w:p>
    <w:p w:rsidR="007E6226" w:rsidRPr="0021294A" w:rsidRDefault="007E6226" w:rsidP="0021294A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294A">
        <w:rPr>
          <w:sz w:val="28"/>
          <w:szCs w:val="28"/>
        </w:rPr>
        <w:t>В графе 4 указывается код бюджетной классификации</w:t>
      </w:r>
      <w:r w:rsidR="00F338E0" w:rsidRPr="0021294A">
        <w:rPr>
          <w:sz w:val="28"/>
          <w:szCs w:val="28"/>
        </w:rPr>
        <w:t xml:space="preserve"> согласно Единой бюджетной классификации Республики Казахстан, утвержденной приказом Министра финансов Республики Казахстан от 18 сентября 2014 года № 403.</w:t>
      </w:r>
    </w:p>
    <w:p w:rsidR="007E6226" w:rsidRPr="00B80CDC" w:rsidRDefault="007E6226" w:rsidP="007E6226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5 указывается тип платежа</w:t>
      </w:r>
      <w:r w:rsidR="00D42560" w:rsidRPr="00B80CDC">
        <w:rPr>
          <w:sz w:val="28"/>
          <w:szCs w:val="28"/>
        </w:rPr>
        <w:t xml:space="preserve">: </w:t>
      </w:r>
      <w:r w:rsidRPr="00B80CDC">
        <w:rPr>
          <w:sz w:val="28"/>
          <w:szCs w:val="28"/>
        </w:rPr>
        <w:t>1</w:t>
      </w:r>
      <w:r w:rsidR="00C47E87" w:rsidRPr="00B80CDC">
        <w:rPr>
          <w:sz w:val="28"/>
          <w:szCs w:val="28"/>
        </w:rPr>
        <w:t xml:space="preserve"> – </w:t>
      </w:r>
      <w:r w:rsidRPr="00B80CDC">
        <w:rPr>
          <w:sz w:val="28"/>
          <w:szCs w:val="28"/>
        </w:rPr>
        <w:t>основной долг, 2</w:t>
      </w:r>
      <w:r w:rsidR="00C0155A" w:rsidRPr="00B80CDC">
        <w:rPr>
          <w:sz w:val="28"/>
          <w:szCs w:val="28"/>
        </w:rPr>
        <w:t xml:space="preserve"> – </w:t>
      </w:r>
      <w:r w:rsidRPr="00B80CDC">
        <w:rPr>
          <w:sz w:val="28"/>
          <w:szCs w:val="28"/>
        </w:rPr>
        <w:t>пеня,</w:t>
      </w:r>
      <w:r w:rsidR="00C0155A" w:rsidRPr="00B80CDC">
        <w:rPr>
          <w:sz w:val="28"/>
          <w:szCs w:val="28"/>
        </w:rPr>
        <w:br/>
      </w:r>
      <w:r w:rsidRPr="00B80CDC">
        <w:rPr>
          <w:sz w:val="28"/>
          <w:szCs w:val="28"/>
        </w:rPr>
        <w:t>3</w:t>
      </w:r>
      <w:r w:rsidR="00C0155A" w:rsidRPr="00B80CDC">
        <w:rPr>
          <w:sz w:val="28"/>
          <w:szCs w:val="28"/>
        </w:rPr>
        <w:t xml:space="preserve"> – </w:t>
      </w:r>
      <w:r w:rsidRPr="00B80CDC">
        <w:rPr>
          <w:sz w:val="28"/>
          <w:szCs w:val="28"/>
        </w:rPr>
        <w:t xml:space="preserve">штраф. </w:t>
      </w:r>
    </w:p>
    <w:p w:rsidR="007E6226" w:rsidRPr="00B80CDC" w:rsidRDefault="007E6226" w:rsidP="007E6226">
      <w:pPr>
        <w:pStyle w:val="a6"/>
        <w:numPr>
          <w:ilvl w:val="0"/>
          <w:numId w:val="5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 В графе 6 указывается сумма задолженности</w:t>
      </w:r>
      <w:r w:rsidR="00D42560" w:rsidRPr="00B80CDC">
        <w:rPr>
          <w:sz w:val="28"/>
          <w:szCs w:val="28"/>
        </w:rPr>
        <w:t xml:space="preserve"> в единицах</w:t>
      </w:r>
      <w:r w:rsidRPr="00B80CDC">
        <w:rPr>
          <w:sz w:val="28"/>
          <w:szCs w:val="28"/>
        </w:rPr>
        <w:t xml:space="preserve">. </w:t>
      </w:r>
    </w:p>
    <w:p w:rsidR="007E6226" w:rsidRPr="00B80CDC" w:rsidRDefault="007E6226" w:rsidP="007E6226">
      <w:pPr>
        <w:jc w:val="center"/>
        <w:rPr>
          <w:sz w:val="28"/>
          <w:szCs w:val="28"/>
        </w:rPr>
      </w:pPr>
    </w:p>
    <w:p w:rsidR="007E6226" w:rsidRPr="00B80CDC" w:rsidRDefault="007E6226" w:rsidP="007E6226">
      <w:pPr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E64328" w:rsidRPr="00DA6CA1" w:rsidRDefault="00AA1668" w:rsidP="00502ADE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 10</w:t>
      </w:r>
    </w:p>
    <w:p w:rsidR="00E64328" w:rsidRPr="00DA6CA1" w:rsidRDefault="00AA1668" w:rsidP="00502ADE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совместному приказу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от _______ 2018 года №___ и Председателя Национального Банка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DA6CA1" w:rsidRDefault="00AA1668" w:rsidP="00502ADE">
      <w:pPr>
        <w:widowControl w:val="0"/>
        <w:ind w:left="5103"/>
        <w:jc w:val="center"/>
        <w:rPr>
          <w:bCs/>
          <w:sz w:val="28"/>
          <w:szCs w:val="28"/>
          <w:lang w:eastAsia="en-US"/>
        </w:rPr>
      </w:pPr>
      <w:r w:rsidRPr="00DA6CA1">
        <w:rPr>
          <w:rStyle w:val="s1"/>
          <w:color w:val="auto"/>
          <w:sz w:val="28"/>
          <w:szCs w:val="28"/>
        </w:rPr>
        <w:t>от ________ 2018 года № ___</w:t>
      </w:r>
    </w:p>
    <w:p w:rsidR="002C3BB8" w:rsidRPr="00DA6CA1" w:rsidRDefault="002C3BB8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8B27C0" w:rsidRPr="00B80CDC" w:rsidRDefault="008B27C0" w:rsidP="002A7B98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9B2468" w:rsidRDefault="00AA1668" w:rsidP="005477CE">
      <w:pPr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представления</w:t>
      </w:r>
      <w:r w:rsidR="00C20384">
        <w:rPr>
          <w:b/>
          <w:sz w:val="28"/>
          <w:szCs w:val="28"/>
        </w:rPr>
        <w:t xml:space="preserve"> </w:t>
      </w:r>
    </w:p>
    <w:p w:rsidR="009B2468" w:rsidRDefault="00AA1668" w:rsidP="005477CE">
      <w:pPr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Министерством финансов Республики Казахстан</w:t>
      </w:r>
    </w:p>
    <w:p w:rsidR="009B2468" w:rsidRDefault="00AA1668" w:rsidP="005477CE">
      <w:pPr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Национальному Банку Республики Казахстан</w:t>
      </w:r>
    </w:p>
    <w:p w:rsidR="005477CE" w:rsidRDefault="00AA1668" w:rsidP="005477CE">
      <w:pPr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информации 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их от процедур валютного контроля</w:t>
      </w:r>
    </w:p>
    <w:p w:rsidR="00ED7957" w:rsidRDefault="00ED7957" w:rsidP="005477C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D20DA" w:rsidRDefault="00ED20DA" w:rsidP="005477C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D7957" w:rsidRPr="00ED7957" w:rsidRDefault="00ED7957" w:rsidP="005477CE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="00EC721A">
        <w:rPr>
          <w:b/>
          <w:sz w:val="28"/>
          <w:szCs w:val="28"/>
        </w:rPr>
        <w:t>Общее положение</w:t>
      </w:r>
    </w:p>
    <w:p w:rsidR="005477CE" w:rsidRPr="00B80CDC" w:rsidRDefault="005477CE" w:rsidP="009D2650">
      <w:pPr>
        <w:tabs>
          <w:tab w:val="left" w:pos="1276"/>
        </w:tabs>
        <w:jc w:val="center"/>
        <w:rPr>
          <w:sz w:val="28"/>
          <w:szCs w:val="28"/>
        </w:rPr>
      </w:pPr>
    </w:p>
    <w:p w:rsidR="00786AD3" w:rsidRDefault="00ED7957" w:rsidP="00A376E1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</w:t>
      </w:r>
      <w:r w:rsidR="009C163E" w:rsidRPr="00B80CDC">
        <w:rPr>
          <w:sz w:val="28"/>
          <w:szCs w:val="28"/>
        </w:rPr>
        <w:t xml:space="preserve">Правила </w:t>
      </w:r>
      <w:r w:rsidR="00786AD3" w:rsidRPr="00B80CDC">
        <w:rPr>
          <w:sz w:val="28"/>
          <w:szCs w:val="28"/>
        </w:rPr>
        <w:t>представления Министерств</w:t>
      </w:r>
      <w:r w:rsidR="009C163E" w:rsidRPr="00B80CDC">
        <w:rPr>
          <w:sz w:val="28"/>
          <w:szCs w:val="28"/>
        </w:rPr>
        <w:t>ом</w:t>
      </w:r>
      <w:r w:rsidR="00786AD3" w:rsidRPr="00B80CDC">
        <w:rPr>
          <w:sz w:val="28"/>
          <w:szCs w:val="28"/>
        </w:rPr>
        <w:t xml:space="preserve"> финансов Республики Казахстан Национальному Банку Республики Казахстан информации 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</w:t>
      </w:r>
      <w:r w:rsidR="00A376E1" w:rsidRPr="00B80CDC">
        <w:rPr>
          <w:sz w:val="28"/>
          <w:szCs w:val="28"/>
        </w:rPr>
        <w:t xml:space="preserve">их </w:t>
      </w:r>
      <w:r w:rsidR="00786AD3" w:rsidRPr="00B80CDC">
        <w:rPr>
          <w:sz w:val="28"/>
          <w:szCs w:val="28"/>
        </w:rPr>
        <w:t>от процедур валютного контроля</w:t>
      </w:r>
      <w:r w:rsidR="00C20384">
        <w:rPr>
          <w:sz w:val="28"/>
          <w:szCs w:val="28"/>
        </w:rPr>
        <w:t xml:space="preserve"> (далее – Правила)</w:t>
      </w:r>
      <w:r w:rsidR="00803667">
        <w:rPr>
          <w:sz w:val="28"/>
          <w:szCs w:val="28"/>
        </w:rPr>
        <w:t>,</w:t>
      </w:r>
      <w:r w:rsidR="00803667" w:rsidRPr="00803667">
        <w:rPr>
          <w:sz w:val="28"/>
          <w:szCs w:val="28"/>
        </w:rPr>
        <w:t xml:space="preserve"> </w:t>
      </w:r>
      <w:r w:rsidR="00803667">
        <w:rPr>
          <w:sz w:val="28"/>
          <w:szCs w:val="28"/>
        </w:rPr>
        <w:t xml:space="preserve">разработанные в соответствии с </w:t>
      </w:r>
      <w:r w:rsidR="00803667" w:rsidRPr="00B80CDC">
        <w:rPr>
          <w:sz w:val="28"/>
          <w:szCs w:val="28"/>
        </w:rPr>
        <w:t>пунктом 9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статьи 22 Кодекса Республики Казахстан от 25 декабря 2017 года «О налогах и других обязательных платежах в</w:t>
      </w:r>
      <w:proofErr w:type="gramEnd"/>
      <w:r w:rsidR="00803667" w:rsidRPr="00B80CDC">
        <w:rPr>
          <w:sz w:val="28"/>
          <w:szCs w:val="28"/>
        </w:rPr>
        <w:t xml:space="preserve"> </w:t>
      </w:r>
      <w:proofErr w:type="gramStart"/>
      <w:r w:rsidR="00803667" w:rsidRPr="00B80CDC">
        <w:rPr>
          <w:sz w:val="28"/>
          <w:szCs w:val="28"/>
        </w:rPr>
        <w:t>бюджет (Налоговый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кодекс)»</w:t>
      </w:r>
      <w:r w:rsidR="00803667">
        <w:rPr>
          <w:sz w:val="28"/>
          <w:szCs w:val="28"/>
        </w:rPr>
        <w:t xml:space="preserve">, </w:t>
      </w:r>
      <w:r w:rsidR="00803667" w:rsidRPr="00B80CDC">
        <w:rPr>
          <w:sz w:val="28"/>
          <w:szCs w:val="28"/>
        </w:rPr>
        <w:t>пунктом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 xml:space="preserve">3 статьи 403 Кодекса Республики Казахстан </w:t>
      </w:r>
      <w:r w:rsidR="00803667">
        <w:rPr>
          <w:sz w:val="28"/>
          <w:szCs w:val="28"/>
        </w:rPr>
        <w:t xml:space="preserve">от 26 декабря 2017 года </w:t>
      </w:r>
      <w:r w:rsidR="00803667" w:rsidRPr="00B80CDC">
        <w:rPr>
          <w:sz w:val="28"/>
          <w:szCs w:val="28"/>
        </w:rPr>
        <w:t>«О таможенном регулировании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в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Республике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Казахстан»,</w:t>
      </w:r>
      <w:r w:rsidR="00803667">
        <w:rPr>
          <w:sz w:val="28"/>
          <w:szCs w:val="28"/>
        </w:rPr>
        <w:t xml:space="preserve"> З</w:t>
      </w:r>
      <w:r w:rsidR="00803667" w:rsidRPr="00B80CDC">
        <w:rPr>
          <w:sz w:val="28"/>
          <w:szCs w:val="28"/>
        </w:rPr>
        <w:t>аконами Республики Казахстан от 30 марта 1995 года</w:t>
      </w:r>
      <w:r w:rsidR="00803667">
        <w:rPr>
          <w:sz w:val="28"/>
          <w:szCs w:val="28"/>
        </w:rPr>
        <w:t xml:space="preserve"> </w:t>
      </w:r>
      <w:r w:rsidR="009728C8">
        <w:rPr>
          <w:sz w:val="28"/>
          <w:szCs w:val="28"/>
        </w:rPr>
        <w:t xml:space="preserve">                           </w:t>
      </w:r>
      <w:r w:rsidR="00803667" w:rsidRPr="00B80CDC">
        <w:rPr>
          <w:sz w:val="28"/>
          <w:szCs w:val="28"/>
        </w:rPr>
        <w:t>«О Национальном Банке Республики Казахстан»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от 2 июля 2018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года</w:t>
      </w:r>
      <w:r w:rsidR="00803667">
        <w:rPr>
          <w:sz w:val="28"/>
          <w:szCs w:val="28"/>
        </w:rPr>
        <w:t xml:space="preserve"> </w:t>
      </w:r>
      <w:r w:rsidR="00803667" w:rsidRPr="00B80CDC">
        <w:rPr>
          <w:sz w:val="28"/>
          <w:szCs w:val="28"/>
        </w:rPr>
        <w:t>«О валютном регулировании и валютном контроле»</w:t>
      </w:r>
      <w:r w:rsidR="00803667">
        <w:rPr>
          <w:sz w:val="28"/>
          <w:szCs w:val="28"/>
        </w:rPr>
        <w:t xml:space="preserve">, </w:t>
      </w:r>
      <w:r w:rsidRPr="00B80CDC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B80CDC">
        <w:rPr>
          <w:sz w:val="28"/>
          <w:szCs w:val="28"/>
        </w:rPr>
        <w:t xml:space="preserve">т </w:t>
      </w:r>
      <w:r w:rsidR="00786AD3" w:rsidRPr="00B80CDC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 xml:space="preserve">в том числе </w:t>
      </w:r>
      <w:r w:rsidR="00786AD3" w:rsidRPr="00B80CDC">
        <w:rPr>
          <w:sz w:val="28"/>
          <w:szCs w:val="28"/>
        </w:rPr>
        <w:t>форму и сроки</w:t>
      </w:r>
      <w:r>
        <w:rPr>
          <w:sz w:val="28"/>
          <w:szCs w:val="28"/>
        </w:rPr>
        <w:t>,</w:t>
      </w:r>
      <w:r w:rsidR="00786AD3" w:rsidRPr="00B80CDC">
        <w:rPr>
          <w:sz w:val="28"/>
          <w:szCs w:val="28"/>
        </w:rPr>
        <w:t xml:space="preserve"> представления Комитетом государственных доходов Министерства финансов Республики</w:t>
      </w:r>
      <w:proofErr w:type="gramEnd"/>
      <w:r w:rsidR="00786AD3" w:rsidRPr="00B80CDC">
        <w:rPr>
          <w:sz w:val="28"/>
          <w:szCs w:val="28"/>
        </w:rPr>
        <w:t xml:space="preserve"> Казахстан (далее – Комитет государственных доходов) Национальному Банку Республики Казахстан (далее – Национальный Банк) информации 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</w:t>
      </w:r>
      <w:r w:rsidR="00A376E1" w:rsidRPr="00B80CDC">
        <w:rPr>
          <w:sz w:val="28"/>
          <w:szCs w:val="28"/>
        </w:rPr>
        <w:t xml:space="preserve">их </w:t>
      </w:r>
      <w:r w:rsidR="00786AD3" w:rsidRPr="00B80CDC">
        <w:rPr>
          <w:sz w:val="28"/>
          <w:szCs w:val="28"/>
        </w:rPr>
        <w:t xml:space="preserve">от процедур валютного контроля. </w:t>
      </w: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306A9" w:rsidRDefault="00AA1668" w:rsidP="002306A9">
      <w:pPr>
        <w:tabs>
          <w:tab w:val="left" w:pos="127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lastRenderedPageBreak/>
        <w:t xml:space="preserve">Глава 2. Порядок представления информации </w:t>
      </w:r>
      <w:r w:rsidR="002306A9" w:rsidRPr="00ED7957">
        <w:rPr>
          <w:b/>
          <w:sz w:val="28"/>
          <w:szCs w:val="28"/>
        </w:rPr>
        <w:t>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их от процедур валютного контроля</w:t>
      </w: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5477CE" w:rsidRDefault="008E7363" w:rsidP="00A376E1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Комитет государственных доходов </w:t>
      </w:r>
      <w:r w:rsidR="00ED20DA" w:rsidRPr="00B80CDC">
        <w:rPr>
          <w:sz w:val="28"/>
          <w:szCs w:val="28"/>
        </w:rPr>
        <w:t xml:space="preserve">в случае выявления </w:t>
      </w:r>
      <w:r w:rsidRPr="00B80CDC">
        <w:rPr>
          <w:sz w:val="28"/>
          <w:szCs w:val="28"/>
        </w:rPr>
        <w:t>п</w:t>
      </w:r>
      <w:r w:rsidR="005477CE" w:rsidRPr="00B80CDC">
        <w:rPr>
          <w:sz w:val="28"/>
          <w:szCs w:val="28"/>
        </w:rPr>
        <w:t>ри исполнении своих функциональных обязанностей фактов нарушений валютного законодательства Республики Казахстан</w:t>
      </w:r>
      <w:r w:rsidR="00786AD3" w:rsidRPr="00B80CDC">
        <w:rPr>
          <w:sz w:val="28"/>
          <w:szCs w:val="28"/>
        </w:rPr>
        <w:t xml:space="preserve"> и </w:t>
      </w:r>
      <w:r w:rsidR="005477CE" w:rsidRPr="00B80CDC">
        <w:rPr>
          <w:sz w:val="28"/>
          <w:szCs w:val="28"/>
        </w:rPr>
        <w:t xml:space="preserve">фактов уклонения от процедур валютного контроля участниками </w:t>
      </w:r>
      <w:r w:rsidR="003D25B7" w:rsidRPr="00B80CDC">
        <w:rPr>
          <w:sz w:val="28"/>
          <w:szCs w:val="28"/>
        </w:rPr>
        <w:t>внешнеэкономической деятельности</w:t>
      </w:r>
      <w:r w:rsidR="005477CE" w:rsidRPr="00B80CDC">
        <w:rPr>
          <w:sz w:val="28"/>
          <w:szCs w:val="28"/>
        </w:rPr>
        <w:t xml:space="preserve">, налогоплательщиками </w:t>
      </w:r>
      <w:proofErr w:type="gramStart"/>
      <w:r w:rsidR="005477CE" w:rsidRPr="00B80CDC">
        <w:rPr>
          <w:sz w:val="28"/>
          <w:szCs w:val="28"/>
        </w:rPr>
        <w:t>и(</w:t>
      </w:r>
      <w:proofErr w:type="gramEnd"/>
      <w:r w:rsidR="005477CE" w:rsidRPr="00B80CDC">
        <w:rPr>
          <w:sz w:val="28"/>
          <w:szCs w:val="28"/>
        </w:rPr>
        <w:t>или) уполномоче</w:t>
      </w:r>
      <w:r w:rsidR="00786AD3" w:rsidRPr="00B80CDC">
        <w:rPr>
          <w:sz w:val="28"/>
          <w:szCs w:val="28"/>
        </w:rPr>
        <w:t xml:space="preserve">нными банками, </w:t>
      </w:r>
      <w:r w:rsidR="005477CE" w:rsidRPr="00B80CDC">
        <w:rPr>
          <w:sz w:val="28"/>
          <w:szCs w:val="28"/>
        </w:rPr>
        <w:t xml:space="preserve">направляет </w:t>
      </w:r>
      <w:r w:rsidR="00255B62" w:rsidRPr="00B80CDC">
        <w:rPr>
          <w:sz w:val="28"/>
          <w:szCs w:val="28"/>
        </w:rPr>
        <w:t xml:space="preserve">посредством информационной системы </w:t>
      </w:r>
      <w:r w:rsidR="00786AD3" w:rsidRPr="00B80CDC">
        <w:rPr>
          <w:sz w:val="28"/>
          <w:szCs w:val="28"/>
        </w:rPr>
        <w:t xml:space="preserve">в </w:t>
      </w:r>
      <w:r w:rsidR="005477CE" w:rsidRPr="00B80CDC">
        <w:rPr>
          <w:sz w:val="28"/>
          <w:szCs w:val="28"/>
        </w:rPr>
        <w:t>Н</w:t>
      </w:r>
      <w:r w:rsidR="00786AD3" w:rsidRPr="00B80CDC">
        <w:rPr>
          <w:sz w:val="28"/>
          <w:szCs w:val="28"/>
        </w:rPr>
        <w:t xml:space="preserve">ациональный </w:t>
      </w:r>
      <w:r w:rsidR="005477CE" w:rsidRPr="00B80CDC">
        <w:rPr>
          <w:sz w:val="28"/>
          <w:szCs w:val="28"/>
        </w:rPr>
        <w:t>Б</w:t>
      </w:r>
      <w:r w:rsidR="00786AD3" w:rsidRPr="00B80CDC">
        <w:rPr>
          <w:sz w:val="28"/>
          <w:szCs w:val="28"/>
        </w:rPr>
        <w:t>анк</w:t>
      </w:r>
      <w:r w:rsidR="005477CE" w:rsidRPr="00B80CDC">
        <w:rPr>
          <w:sz w:val="28"/>
          <w:szCs w:val="28"/>
        </w:rPr>
        <w:t xml:space="preserve"> информацию о таких фактах по форме согласно приложению к </w:t>
      </w:r>
      <w:r w:rsidR="009C163E" w:rsidRPr="00B80CDC">
        <w:rPr>
          <w:sz w:val="28"/>
          <w:szCs w:val="28"/>
        </w:rPr>
        <w:t>Правил</w:t>
      </w:r>
      <w:r w:rsidR="00F338E0" w:rsidRPr="00B80CDC">
        <w:rPr>
          <w:sz w:val="28"/>
          <w:szCs w:val="28"/>
        </w:rPr>
        <w:t>ам</w:t>
      </w:r>
      <w:r w:rsidR="005477CE" w:rsidRPr="00B80CDC">
        <w:rPr>
          <w:sz w:val="28"/>
          <w:szCs w:val="28"/>
        </w:rPr>
        <w:t>.</w:t>
      </w:r>
    </w:p>
    <w:p w:rsidR="00E64328" w:rsidRDefault="00E6432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DA6CA1" w:rsidRDefault="00DA6CA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4328" w:rsidRDefault="00AA1668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3. Заключительное </w:t>
      </w:r>
      <w:r w:rsidR="002306A9">
        <w:rPr>
          <w:b/>
          <w:sz w:val="28"/>
          <w:szCs w:val="28"/>
        </w:rPr>
        <w:t>п</w:t>
      </w:r>
      <w:r w:rsidRPr="00AA1668">
        <w:rPr>
          <w:b/>
          <w:sz w:val="28"/>
          <w:szCs w:val="28"/>
        </w:rPr>
        <w:t>оложение</w:t>
      </w:r>
    </w:p>
    <w:p w:rsidR="00E64328" w:rsidRDefault="00E64328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A376E1" w:rsidRPr="00B80CDC" w:rsidRDefault="00A376E1" w:rsidP="00A376E1">
      <w:pPr>
        <w:pStyle w:val="a6"/>
        <w:widowControl w:val="0"/>
        <w:numPr>
          <w:ilvl w:val="0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Комитет государственных доходов и Национальный Банк </w:t>
      </w:r>
      <w:r w:rsidRPr="00B80CDC">
        <w:rPr>
          <w:sz w:val="28"/>
          <w:szCs w:val="28"/>
        </w:rPr>
        <w:t>в соответствии с законодательством Республики Казахстан соблюдают конфиденциальность полученной в соответствии с П</w:t>
      </w:r>
      <w:r w:rsidR="009C163E" w:rsidRPr="00B80CDC">
        <w:rPr>
          <w:sz w:val="28"/>
          <w:szCs w:val="28"/>
        </w:rPr>
        <w:t>равил</w:t>
      </w:r>
      <w:r w:rsidR="00F338E0" w:rsidRPr="00B80CDC">
        <w:rPr>
          <w:sz w:val="28"/>
          <w:szCs w:val="28"/>
        </w:rPr>
        <w:t>ами</w:t>
      </w:r>
      <w:r w:rsidRPr="00B80CDC">
        <w:rPr>
          <w:sz w:val="28"/>
          <w:szCs w:val="28"/>
        </w:rPr>
        <w:t xml:space="preserve"> информации и обеспечивают не менее строгий режим ее защиты, чем действующий на стороне, представившей такую информацию.</w:t>
      </w:r>
    </w:p>
    <w:p w:rsidR="00786AD3" w:rsidRPr="00B80CDC" w:rsidRDefault="00786AD3" w:rsidP="002A7B98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1123FE" w:rsidRDefault="001123FE">
      <w:pPr>
        <w:widowControl w:val="0"/>
        <w:ind w:left="5387"/>
        <w:jc w:val="center"/>
        <w:rPr>
          <w:sz w:val="28"/>
          <w:szCs w:val="28"/>
        </w:rPr>
      </w:pP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к Правилам представления Министерством финансов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Национальному Банку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информации о фактах нарушения уполномоченными банками, налогоплательщиками и (или)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участниками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внешнеэкономической деятельности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валютного законодательства 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Республики Казахстан,</w:t>
      </w:r>
    </w:p>
    <w:p w:rsidR="00E64328" w:rsidRPr="00DA6CA1" w:rsidRDefault="00AA1668">
      <w:pPr>
        <w:widowControl w:val="0"/>
        <w:ind w:left="5387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а также уклонения их от процедур валютного контроля</w:t>
      </w:r>
    </w:p>
    <w:p w:rsidR="00E64328" w:rsidRDefault="00E64328">
      <w:pPr>
        <w:widowControl w:val="0"/>
        <w:ind w:left="5387"/>
        <w:jc w:val="center"/>
        <w:rPr>
          <w:sz w:val="28"/>
          <w:szCs w:val="28"/>
        </w:rPr>
      </w:pPr>
    </w:p>
    <w:p w:rsidR="009B2468" w:rsidRPr="00DA6CA1" w:rsidRDefault="009B2468">
      <w:pPr>
        <w:widowControl w:val="0"/>
        <w:ind w:left="5387"/>
        <w:jc w:val="center"/>
        <w:rPr>
          <w:sz w:val="28"/>
          <w:szCs w:val="28"/>
        </w:rPr>
      </w:pPr>
    </w:p>
    <w:p w:rsidR="006F0715" w:rsidRPr="00DA6CA1" w:rsidRDefault="00AA698D" w:rsidP="002A7B9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DA6CA1">
        <w:rPr>
          <w:sz w:val="28"/>
          <w:szCs w:val="28"/>
        </w:rPr>
        <w:t>орма</w:t>
      </w:r>
    </w:p>
    <w:p w:rsidR="006F0715" w:rsidRPr="00DE6AC3" w:rsidRDefault="006F0715" w:rsidP="002A7B98">
      <w:pPr>
        <w:widowControl w:val="0"/>
        <w:jc w:val="center"/>
      </w:pPr>
    </w:p>
    <w:p w:rsidR="006F0715" w:rsidRPr="00DE6AC3" w:rsidRDefault="006F0715" w:rsidP="002A7B98">
      <w:pPr>
        <w:widowControl w:val="0"/>
        <w:jc w:val="center"/>
      </w:pPr>
    </w:p>
    <w:p w:rsidR="001323F8" w:rsidRPr="00DA6CA1" w:rsidRDefault="00AA1668" w:rsidP="002A7B98">
      <w:pPr>
        <w:widowControl w:val="0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Информация 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от процедур валютного контроля</w:t>
      </w:r>
    </w:p>
    <w:p w:rsidR="00E7504D" w:rsidRDefault="00E7504D" w:rsidP="002A7B98">
      <w:pPr>
        <w:widowControl w:val="0"/>
        <w:jc w:val="center"/>
        <w:rPr>
          <w:sz w:val="28"/>
          <w:szCs w:val="28"/>
        </w:rPr>
      </w:pPr>
    </w:p>
    <w:p w:rsidR="009B2468" w:rsidRPr="00DA6CA1" w:rsidRDefault="009B2468" w:rsidP="002A7B98">
      <w:pPr>
        <w:widowControl w:val="0"/>
        <w:jc w:val="center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134"/>
        <w:gridCol w:w="952"/>
        <w:gridCol w:w="961"/>
        <w:gridCol w:w="780"/>
      </w:tblGrid>
      <w:tr w:rsidR="00B80CDC" w:rsidRPr="00880EA9" w:rsidTr="00DA6CA1">
        <w:tc>
          <w:tcPr>
            <w:tcW w:w="1276" w:type="dxa"/>
            <w:vMerge w:val="restart"/>
          </w:tcPr>
          <w:p w:rsidR="00464469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Наименование/</w:t>
            </w:r>
          </w:p>
          <w:p w:rsidR="00E7504D" w:rsidRPr="00CB1E4C" w:rsidRDefault="00ED20DA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 xml:space="preserve">фамилия, имя, </w:t>
            </w:r>
            <w:r w:rsidR="00502ADE" w:rsidRPr="00CB1E4C">
              <w:rPr>
                <w:sz w:val="28"/>
                <w:szCs w:val="28"/>
              </w:rPr>
              <w:t>отчество</w:t>
            </w:r>
            <w:r w:rsidRPr="00CB1E4C">
              <w:rPr>
                <w:sz w:val="28"/>
                <w:szCs w:val="28"/>
              </w:rPr>
              <w:t xml:space="preserve"> (при его наличии)</w:t>
            </w:r>
          </w:p>
        </w:tc>
        <w:tc>
          <w:tcPr>
            <w:tcW w:w="992" w:type="dxa"/>
            <w:vMerge w:val="restart"/>
          </w:tcPr>
          <w:p w:rsidR="00E7504D" w:rsidRPr="00CB1E4C" w:rsidRDefault="00327723" w:rsidP="006652EB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rStyle w:val="s0"/>
                <w:color w:val="auto"/>
                <w:sz w:val="28"/>
                <w:szCs w:val="28"/>
              </w:rPr>
              <w:t>Индивидуальный</w:t>
            </w:r>
            <w:r w:rsidRPr="00CB1E4C">
              <w:rPr>
                <w:sz w:val="28"/>
                <w:szCs w:val="28"/>
              </w:rPr>
              <w:t>/</w:t>
            </w:r>
            <w:r w:rsidRPr="00CB1E4C">
              <w:rPr>
                <w:rStyle w:val="s0"/>
                <w:color w:val="auto"/>
                <w:sz w:val="28"/>
                <w:szCs w:val="28"/>
              </w:rPr>
              <w:t xml:space="preserve">Бизнес </w:t>
            </w:r>
            <w:proofErr w:type="gramStart"/>
            <w:r w:rsidRPr="00CB1E4C">
              <w:rPr>
                <w:rStyle w:val="s0"/>
                <w:color w:val="auto"/>
                <w:sz w:val="28"/>
                <w:szCs w:val="28"/>
              </w:rPr>
              <w:t>-и</w:t>
            </w:r>
            <w:proofErr w:type="gramEnd"/>
            <w:r w:rsidRPr="00CB1E4C">
              <w:rPr>
                <w:rStyle w:val="s0"/>
                <w:color w:val="auto"/>
                <w:sz w:val="28"/>
                <w:szCs w:val="28"/>
              </w:rPr>
              <w:t>дентификационный номер</w:t>
            </w:r>
          </w:p>
        </w:tc>
        <w:tc>
          <w:tcPr>
            <w:tcW w:w="1276" w:type="dxa"/>
            <w:vMerge w:val="restart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Место постоянного проживания (нахождения)</w:t>
            </w:r>
          </w:p>
        </w:tc>
        <w:tc>
          <w:tcPr>
            <w:tcW w:w="992" w:type="dxa"/>
            <w:vMerge w:val="restart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Вид нарушения</w:t>
            </w:r>
          </w:p>
          <w:p w:rsidR="00E7504D" w:rsidRPr="00CB1E4C" w:rsidRDefault="00E7504D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 xml:space="preserve">Описание нарушения </w:t>
            </w:r>
          </w:p>
        </w:tc>
        <w:tc>
          <w:tcPr>
            <w:tcW w:w="2086" w:type="dxa"/>
            <w:gridSpan w:val="2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Учетный номер валютного договора  (при наличии)</w:t>
            </w:r>
          </w:p>
        </w:tc>
        <w:tc>
          <w:tcPr>
            <w:tcW w:w="1741" w:type="dxa"/>
            <w:gridSpan w:val="2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Реквизиты валютного договора</w:t>
            </w:r>
          </w:p>
        </w:tc>
      </w:tr>
      <w:tr w:rsidR="00B80CDC" w:rsidRPr="00880EA9" w:rsidTr="00DA6CA1">
        <w:tc>
          <w:tcPr>
            <w:tcW w:w="1276" w:type="dxa"/>
            <w:vMerge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номер</w:t>
            </w:r>
          </w:p>
        </w:tc>
        <w:tc>
          <w:tcPr>
            <w:tcW w:w="952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дата</w:t>
            </w:r>
          </w:p>
        </w:tc>
        <w:tc>
          <w:tcPr>
            <w:tcW w:w="961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номер</w:t>
            </w:r>
          </w:p>
        </w:tc>
        <w:tc>
          <w:tcPr>
            <w:tcW w:w="780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дата</w:t>
            </w:r>
          </w:p>
        </w:tc>
      </w:tr>
      <w:tr w:rsidR="00B80CDC" w:rsidRPr="00880EA9" w:rsidTr="00DA6CA1">
        <w:tc>
          <w:tcPr>
            <w:tcW w:w="1276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9</w:t>
            </w:r>
          </w:p>
        </w:tc>
      </w:tr>
      <w:tr w:rsidR="00B80CDC" w:rsidRPr="00880EA9" w:rsidTr="00DA6CA1">
        <w:tc>
          <w:tcPr>
            <w:tcW w:w="1276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E7504D" w:rsidRPr="00CB1E4C" w:rsidRDefault="00E7504D" w:rsidP="002A7B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E7504D" w:rsidRDefault="00E7504D" w:rsidP="002A7B98">
      <w:pPr>
        <w:widowControl w:val="0"/>
        <w:jc w:val="center"/>
      </w:pPr>
    </w:p>
    <w:p w:rsidR="009B2468" w:rsidRDefault="009B2468" w:rsidP="002A7B98">
      <w:pPr>
        <w:widowControl w:val="0"/>
        <w:jc w:val="center"/>
      </w:pPr>
    </w:p>
    <w:p w:rsidR="009B2468" w:rsidRDefault="009B2468" w:rsidP="002A7B98">
      <w:pPr>
        <w:widowControl w:val="0"/>
        <w:jc w:val="center"/>
      </w:pPr>
    </w:p>
    <w:p w:rsidR="009B2468" w:rsidRDefault="009B2468" w:rsidP="002A7B98">
      <w:pPr>
        <w:widowControl w:val="0"/>
        <w:jc w:val="center"/>
      </w:pPr>
    </w:p>
    <w:p w:rsidR="009B2468" w:rsidRPr="00DE6AC3" w:rsidRDefault="009B2468" w:rsidP="002A7B98">
      <w:pPr>
        <w:widowControl w:val="0"/>
        <w:jc w:val="center"/>
      </w:pPr>
    </w:p>
    <w:p w:rsidR="006B722F" w:rsidRPr="009F6D75" w:rsidRDefault="00AA1668" w:rsidP="002A7B98">
      <w:pPr>
        <w:widowControl w:val="0"/>
        <w:rPr>
          <w:sz w:val="28"/>
          <w:szCs w:val="28"/>
        </w:rPr>
      </w:pPr>
      <w:r w:rsidRPr="009F6D75">
        <w:rPr>
          <w:sz w:val="28"/>
          <w:szCs w:val="28"/>
        </w:rPr>
        <w:lastRenderedPageBreak/>
        <w:t>продолжение таблицы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43"/>
        <w:gridCol w:w="2454"/>
        <w:gridCol w:w="2455"/>
        <w:gridCol w:w="2387"/>
      </w:tblGrid>
      <w:tr w:rsidR="00B80CDC" w:rsidRPr="00880EA9" w:rsidTr="00DA6CA1">
        <w:trPr>
          <w:trHeight w:val="896"/>
        </w:trPr>
        <w:tc>
          <w:tcPr>
            <w:tcW w:w="2343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Дата валютной операции</w:t>
            </w:r>
          </w:p>
        </w:tc>
        <w:tc>
          <w:tcPr>
            <w:tcW w:w="2454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 xml:space="preserve">Сумма валютной операции в </w:t>
            </w:r>
            <w:proofErr w:type="gramStart"/>
            <w:r w:rsidRPr="00CB1E4C">
              <w:rPr>
                <w:sz w:val="28"/>
                <w:szCs w:val="28"/>
              </w:rPr>
              <w:t>тысячах единиц</w:t>
            </w:r>
            <w:proofErr w:type="gramEnd"/>
            <w:r w:rsidRPr="00CB1E4C">
              <w:rPr>
                <w:sz w:val="28"/>
                <w:szCs w:val="28"/>
              </w:rPr>
              <w:t xml:space="preserve"> в валюте операции</w:t>
            </w:r>
          </w:p>
        </w:tc>
        <w:tc>
          <w:tcPr>
            <w:tcW w:w="2455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Валюта операции</w:t>
            </w:r>
          </w:p>
        </w:tc>
        <w:tc>
          <w:tcPr>
            <w:tcW w:w="2387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Примечание</w:t>
            </w:r>
          </w:p>
        </w:tc>
      </w:tr>
      <w:tr w:rsidR="00B80CDC" w:rsidRPr="00880EA9" w:rsidTr="00DA6CA1">
        <w:trPr>
          <w:trHeight w:val="222"/>
        </w:trPr>
        <w:tc>
          <w:tcPr>
            <w:tcW w:w="2343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10</w:t>
            </w:r>
          </w:p>
        </w:tc>
        <w:tc>
          <w:tcPr>
            <w:tcW w:w="2454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12</w:t>
            </w:r>
          </w:p>
        </w:tc>
        <w:tc>
          <w:tcPr>
            <w:tcW w:w="2387" w:type="dxa"/>
          </w:tcPr>
          <w:p w:rsidR="00E7504D" w:rsidRPr="00CB1E4C" w:rsidRDefault="00AA1668" w:rsidP="002A7B98">
            <w:pPr>
              <w:widowControl w:val="0"/>
              <w:jc w:val="center"/>
              <w:rPr>
                <w:sz w:val="28"/>
                <w:szCs w:val="28"/>
              </w:rPr>
            </w:pPr>
            <w:r w:rsidRPr="00CB1E4C">
              <w:rPr>
                <w:sz w:val="28"/>
                <w:szCs w:val="28"/>
              </w:rPr>
              <w:t>13</w:t>
            </w:r>
          </w:p>
        </w:tc>
      </w:tr>
      <w:tr w:rsidR="00B80CDC" w:rsidRPr="00880EA9" w:rsidTr="00DA6CA1">
        <w:trPr>
          <w:trHeight w:val="64"/>
        </w:trPr>
        <w:tc>
          <w:tcPr>
            <w:tcW w:w="2343" w:type="dxa"/>
          </w:tcPr>
          <w:p w:rsidR="00E7504D" w:rsidRPr="00CB1E4C" w:rsidRDefault="00E7504D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E7504D" w:rsidRPr="00CB1E4C" w:rsidRDefault="00E7504D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E7504D" w:rsidRPr="00CB1E4C" w:rsidRDefault="00E7504D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7504D" w:rsidRPr="00CB1E4C" w:rsidRDefault="00E7504D" w:rsidP="002A7B98">
            <w:pPr>
              <w:keepNext/>
              <w:keepLines/>
              <w:widowControl w:val="0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7504D" w:rsidRPr="00DE6AC3" w:rsidRDefault="00E7504D" w:rsidP="002A7B98">
      <w:pPr>
        <w:widowControl w:val="0"/>
        <w:jc w:val="center"/>
      </w:pPr>
    </w:p>
    <w:p w:rsidR="00880EA9" w:rsidRDefault="00880EA9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9B2468" w:rsidRDefault="009B2468">
      <w:pPr>
        <w:widowControl w:val="0"/>
        <w:ind w:left="5103"/>
        <w:jc w:val="center"/>
        <w:rPr>
          <w:sz w:val="28"/>
          <w:szCs w:val="28"/>
        </w:rPr>
      </w:pPr>
    </w:p>
    <w:p w:rsidR="00E64328" w:rsidRPr="00DA6CA1" w:rsidRDefault="00B27465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Приложение</w:t>
      </w:r>
    </w:p>
    <w:p w:rsidR="00E64328" w:rsidRPr="00DA6CA1" w:rsidRDefault="00B27465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форме «Информация</w:t>
      </w:r>
      <w:r w:rsidR="001323F8" w:rsidRPr="00DA6CA1">
        <w:rPr>
          <w:sz w:val="28"/>
          <w:szCs w:val="28"/>
        </w:rPr>
        <w:t xml:space="preserve"> о 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proofErr w:type="gramStart"/>
      <w:r w:rsidRPr="00DA6CA1">
        <w:rPr>
          <w:sz w:val="28"/>
          <w:szCs w:val="28"/>
        </w:rPr>
        <w:t>фактах</w:t>
      </w:r>
      <w:proofErr w:type="gramEnd"/>
      <w:r w:rsidRPr="00DA6CA1">
        <w:rPr>
          <w:sz w:val="28"/>
          <w:szCs w:val="28"/>
        </w:rPr>
        <w:t xml:space="preserve"> нарушения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уполномоченными 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банками, налогоплательщиками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и (или) участниками </w:t>
      </w:r>
      <w:proofErr w:type="gramStart"/>
      <w:r w:rsidRPr="00DA6CA1">
        <w:rPr>
          <w:sz w:val="28"/>
          <w:szCs w:val="28"/>
        </w:rPr>
        <w:t>внешнеэкономической</w:t>
      </w:r>
      <w:proofErr w:type="gramEnd"/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деятельности валютного законодательства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 xml:space="preserve">Республики Казахстан, </w:t>
      </w:r>
    </w:p>
    <w:p w:rsidR="00E64328" w:rsidRPr="00DA6CA1" w:rsidRDefault="001323F8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а также уклонения</w:t>
      </w:r>
    </w:p>
    <w:p w:rsidR="00E64328" w:rsidRPr="00DA6CA1" w:rsidRDefault="00AA1668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sz w:val="28"/>
          <w:szCs w:val="28"/>
        </w:rPr>
        <w:t>от процедур валютного контроля</w:t>
      </w:r>
      <w:r w:rsidR="00B27465" w:rsidRPr="00DA6CA1">
        <w:rPr>
          <w:rStyle w:val="s1"/>
          <w:color w:val="auto"/>
          <w:sz w:val="28"/>
          <w:szCs w:val="28"/>
        </w:rPr>
        <w:t>»</w:t>
      </w:r>
    </w:p>
    <w:p w:rsidR="00B27465" w:rsidRPr="00B80CDC" w:rsidRDefault="00B27465" w:rsidP="002A7B98">
      <w:pPr>
        <w:widowControl w:val="0"/>
        <w:jc w:val="right"/>
        <w:rPr>
          <w:rStyle w:val="s1"/>
          <w:color w:val="auto"/>
          <w:sz w:val="28"/>
        </w:rPr>
      </w:pPr>
    </w:p>
    <w:p w:rsidR="00B27465" w:rsidRPr="00B80CDC" w:rsidRDefault="00B27465" w:rsidP="002A7B98">
      <w:pPr>
        <w:widowControl w:val="0"/>
        <w:jc w:val="right"/>
        <w:rPr>
          <w:rStyle w:val="s1"/>
          <w:color w:val="auto"/>
          <w:sz w:val="28"/>
        </w:rPr>
      </w:pPr>
    </w:p>
    <w:p w:rsidR="00E7504D" w:rsidRPr="00B80CDC" w:rsidRDefault="00B27465" w:rsidP="002A7B98">
      <w:pPr>
        <w:widowControl w:val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Пояснение </w:t>
      </w:r>
      <w:r w:rsidR="00E7504D" w:rsidRPr="00B80CDC">
        <w:rPr>
          <w:sz w:val="28"/>
          <w:szCs w:val="28"/>
        </w:rPr>
        <w:t>по заполнению формы</w:t>
      </w:r>
    </w:p>
    <w:p w:rsidR="00E7504D" w:rsidRDefault="00E7504D" w:rsidP="002A7B98">
      <w:pPr>
        <w:widowControl w:val="0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«</w:t>
      </w:r>
      <w:r w:rsidR="00B27465" w:rsidRPr="00B80CDC">
        <w:rPr>
          <w:sz w:val="28"/>
          <w:szCs w:val="28"/>
        </w:rPr>
        <w:t xml:space="preserve">Информация </w:t>
      </w:r>
      <w:r w:rsidR="001323F8" w:rsidRPr="00B80CDC">
        <w:rPr>
          <w:sz w:val="28"/>
          <w:szCs w:val="28"/>
        </w:rPr>
        <w:t>о фактах нарушения уполномоченными банками, налогоплательщиками и (или) участниками внешнеэкономической деятельности валютного законодательства Республики Казахстан, а также уклонения от процедур валютного контроля</w:t>
      </w:r>
      <w:r w:rsidRPr="00B80CDC">
        <w:rPr>
          <w:sz w:val="28"/>
          <w:szCs w:val="28"/>
        </w:rPr>
        <w:t>»</w:t>
      </w:r>
    </w:p>
    <w:p w:rsidR="00502ADE" w:rsidRPr="00B80CDC" w:rsidRDefault="00502ADE" w:rsidP="002A7B98">
      <w:pPr>
        <w:widowControl w:val="0"/>
        <w:jc w:val="center"/>
        <w:rPr>
          <w:sz w:val="28"/>
          <w:szCs w:val="28"/>
        </w:rPr>
      </w:pP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1 указывается фамилия, имя, отчество (при его наличии) физического лица либо наименование юридического лица.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2 указывается </w:t>
      </w:r>
      <w:proofErr w:type="gramStart"/>
      <w:r w:rsidR="00327723">
        <w:rPr>
          <w:rStyle w:val="s0"/>
          <w:color w:val="auto"/>
          <w:sz w:val="28"/>
          <w:szCs w:val="28"/>
        </w:rPr>
        <w:t>б</w:t>
      </w:r>
      <w:r w:rsidR="00AA1668" w:rsidRPr="00AA1668">
        <w:rPr>
          <w:rStyle w:val="s0"/>
          <w:color w:val="auto"/>
          <w:sz w:val="28"/>
          <w:szCs w:val="28"/>
        </w:rPr>
        <w:t>изнес-идентификационный</w:t>
      </w:r>
      <w:proofErr w:type="gramEnd"/>
      <w:r w:rsidR="00AA1668" w:rsidRPr="00AA1668">
        <w:rPr>
          <w:rStyle w:val="s0"/>
          <w:color w:val="auto"/>
          <w:sz w:val="28"/>
          <w:szCs w:val="28"/>
        </w:rPr>
        <w:t xml:space="preserve"> номер</w:t>
      </w:r>
      <w:r w:rsidRPr="00B80CDC">
        <w:rPr>
          <w:sz w:val="28"/>
          <w:szCs w:val="28"/>
        </w:rPr>
        <w:t xml:space="preserve"> – для юридических лиц, </w:t>
      </w:r>
      <w:r w:rsidR="00AA1668" w:rsidRPr="00AA1668">
        <w:rPr>
          <w:rStyle w:val="s0"/>
          <w:color w:val="auto"/>
          <w:sz w:val="28"/>
          <w:szCs w:val="28"/>
        </w:rPr>
        <w:t>индивидуальный идентификационный номер</w:t>
      </w:r>
      <w:r w:rsidRPr="00327723">
        <w:rPr>
          <w:sz w:val="28"/>
          <w:szCs w:val="28"/>
        </w:rPr>
        <w:t xml:space="preserve"> – </w:t>
      </w:r>
      <w:r w:rsidRPr="00B80CDC">
        <w:rPr>
          <w:sz w:val="28"/>
          <w:szCs w:val="28"/>
        </w:rPr>
        <w:t>для физических лиц.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3 указывается </w:t>
      </w:r>
      <w:r w:rsidR="005D0899" w:rsidRPr="00B80CDC">
        <w:rPr>
          <w:sz w:val="28"/>
          <w:szCs w:val="28"/>
        </w:rPr>
        <w:t xml:space="preserve">место </w:t>
      </w:r>
      <w:r w:rsidR="005D0899" w:rsidRPr="00B80CDC">
        <w:rPr>
          <w:rStyle w:val="s0"/>
          <w:color w:val="auto"/>
          <w:sz w:val="28"/>
          <w:szCs w:val="28"/>
        </w:rPr>
        <w:t>постоянного проживания (для физических лиц) либо нахождения (для юридических лиц)</w:t>
      </w:r>
      <w:r w:rsidRPr="00B80CDC">
        <w:rPr>
          <w:sz w:val="28"/>
          <w:szCs w:val="28"/>
        </w:rPr>
        <w:t>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4 указывается вид нарушения согласно следующим кодам:</w:t>
      </w:r>
    </w:p>
    <w:p w:rsidR="00E7504D" w:rsidRPr="00B80CDC" w:rsidRDefault="00E7504D" w:rsidP="002A7B98">
      <w:pPr>
        <w:pStyle w:val="a6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13"/>
      </w:tblGrid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Код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Описание нарушения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1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Нарушение сроков подачи документов для получения учетного номера по валютному договору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2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Необеспечение экспортером или импортером выполнения требования репатриации валюты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3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Нарушение порядка представления информации и документов по валютным операциям, требуемых в соответствии с валютным законодательством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  <w:rPr>
                <w:lang w:val="en-US"/>
              </w:rPr>
            </w:pPr>
            <w:r w:rsidRPr="00AA1668">
              <w:rPr>
                <w:lang w:val="en-US"/>
              </w:rPr>
              <w:t>4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Проведение валютных операций с нарушением валютного законодательства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5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>Ненадлежащее выполнение функций агента валютного контроля</w:t>
            </w:r>
          </w:p>
        </w:tc>
      </w:tr>
      <w:tr w:rsidR="00B80CDC" w:rsidRPr="00D55A6D" w:rsidTr="00FE30F5">
        <w:trPr>
          <w:jc w:val="center"/>
        </w:trPr>
        <w:tc>
          <w:tcPr>
            <w:tcW w:w="992" w:type="dxa"/>
          </w:tcPr>
          <w:p w:rsidR="00E7504D" w:rsidRPr="00D55A6D" w:rsidRDefault="00AA1668" w:rsidP="002A7B98">
            <w:pPr>
              <w:widowControl w:val="0"/>
              <w:ind w:right="-108"/>
              <w:jc w:val="both"/>
            </w:pPr>
            <w:r w:rsidRPr="00AA1668">
              <w:t>9</w:t>
            </w:r>
          </w:p>
        </w:tc>
        <w:tc>
          <w:tcPr>
            <w:tcW w:w="7513" w:type="dxa"/>
            <w:vAlign w:val="bottom"/>
          </w:tcPr>
          <w:p w:rsidR="00E7504D" w:rsidRPr="00D55A6D" w:rsidRDefault="00AA1668" w:rsidP="002A7B98">
            <w:pPr>
              <w:widowControl w:val="0"/>
              <w:jc w:val="both"/>
            </w:pPr>
            <w:r w:rsidRPr="00AA1668">
              <w:t xml:space="preserve">Иные нарушения </w:t>
            </w:r>
          </w:p>
        </w:tc>
      </w:tr>
    </w:tbl>
    <w:p w:rsidR="00E7504D" w:rsidRPr="00B80CDC" w:rsidRDefault="00E7504D" w:rsidP="002A7B98">
      <w:pPr>
        <w:pStyle w:val="a6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5 приводится краткое описание нарушения в текстовом </w:t>
      </w:r>
      <w:r w:rsidRPr="00B80CDC">
        <w:rPr>
          <w:sz w:val="28"/>
          <w:szCs w:val="28"/>
        </w:rPr>
        <w:lastRenderedPageBreak/>
        <w:t xml:space="preserve">формате. 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графах 6 и 7 </w:t>
      </w:r>
      <w:r w:rsidR="00DA562F" w:rsidRPr="00B80CDC">
        <w:rPr>
          <w:sz w:val="28"/>
          <w:szCs w:val="28"/>
        </w:rPr>
        <w:t xml:space="preserve">указываются </w:t>
      </w:r>
      <w:r w:rsidRPr="00B80CDC">
        <w:rPr>
          <w:sz w:val="28"/>
          <w:szCs w:val="28"/>
        </w:rPr>
        <w:t>учетный номер валютного договора и дата его присвоения.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Графы 8 и 9 заполняются при наличии валютного договора.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10 указывается дата валютной операции.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В графе 11 указывается сумма валютной операции в тысячах единиц.</w:t>
      </w:r>
    </w:p>
    <w:p w:rsidR="00E7504D" w:rsidRPr="00B80CDC" w:rsidRDefault="00E7504D" w:rsidP="002A7B98">
      <w:pPr>
        <w:pStyle w:val="a6"/>
        <w:widowControl w:val="0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В графе 12 указывается </w:t>
      </w:r>
      <w:r w:rsidR="00AA1841" w:rsidRPr="00B80CDC">
        <w:rPr>
          <w:sz w:val="28"/>
          <w:szCs w:val="28"/>
        </w:rPr>
        <w:t xml:space="preserve">буквенное обозначение валюты согласно национальному классификатору НК РК 07 </w:t>
      </w:r>
      <w:r w:rsidR="00AA1841" w:rsidRPr="00B80CDC">
        <w:rPr>
          <w:sz w:val="28"/>
          <w:szCs w:val="28"/>
          <w:lang w:val="en-US"/>
        </w:rPr>
        <w:t>ISO</w:t>
      </w:r>
      <w:r w:rsidR="00AA1841" w:rsidRPr="00B80CDC">
        <w:rPr>
          <w:sz w:val="28"/>
          <w:szCs w:val="28"/>
        </w:rPr>
        <w:t xml:space="preserve"> 4217-2012 «Коды для обозначения валют и фондов»</w:t>
      </w:r>
      <w:r w:rsidRPr="00B80CDC">
        <w:rPr>
          <w:sz w:val="28"/>
          <w:szCs w:val="28"/>
        </w:rPr>
        <w:t>.</w:t>
      </w:r>
    </w:p>
    <w:p w:rsidR="00E7504D" w:rsidRPr="00B80CDC" w:rsidRDefault="00E7504D" w:rsidP="002A7B98">
      <w:pPr>
        <w:pStyle w:val="a6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1123FE" w:rsidRDefault="001123FE" w:rsidP="00502ADE">
      <w:pPr>
        <w:widowControl w:val="0"/>
        <w:ind w:left="5103"/>
        <w:jc w:val="center"/>
        <w:rPr>
          <w:sz w:val="28"/>
          <w:szCs w:val="28"/>
        </w:rPr>
      </w:pPr>
    </w:p>
    <w:p w:rsidR="00E64328" w:rsidRPr="00DA6CA1" w:rsidRDefault="00AA1668" w:rsidP="00502ADE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lastRenderedPageBreak/>
        <w:t>Приложение 11</w:t>
      </w:r>
    </w:p>
    <w:p w:rsidR="00E64328" w:rsidRPr="00DA6CA1" w:rsidRDefault="00AA1668" w:rsidP="00502ADE">
      <w:pPr>
        <w:widowControl w:val="0"/>
        <w:ind w:left="5103"/>
        <w:jc w:val="center"/>
        <w:rPr>
          <w:sz w:val="28"/>
          <w:szCs w:val="28"/>
        </w:rPr>
      </w:pPr>
      <w:r w:rsidRPr="00DA6CA1">
        <w:rPr>
          <w:sz w:val="28"/>
          <w:szCs w:val="28"/>
        </w:rPr>
        <w:t>к совместному приказу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Министра финансов 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Республики Казахстан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>от _______ 2018 года №___ и Председателя Национального Банка</w:t>
      </w:r>
    </w:p>
    <w:p w:rsidR="00E64328" w:rsidRPr="00DA6CA1" w:rsidRDefault="00AA1668" w:rsidP="00502ADE">
      <w:pPr>
        <w:widowControl w:val="0"/>
        <w:ind w:left="5103"/>
        <w:jc w:val="center"/>
        <w:rPr>
          <w:rStyle w:val="s1"/>
          <w:color w:val="auto"/>
          <w:sz w:val="28"/>
          <w:szCs w:val="28"/>
        </w:rPr>
      </w:pPr>
      <w:r w:rsidRPr="00DA6CA1">
        <w:rPr>
          <w:rStyle w:val="s1"/>
          <w:color w:val="auto"/>
          <w:sz w:val="28"/>
          <w:szCs w:val="28"/>
        </w:rPr>
        <w:t xml:space="preserve">Республики Казахстан </w:t>
      </w:r>
    </w:p>
    <w:p w:rsidR="00E64328" w:rsidRPr="00DA6CA1" w:rsidRDefault="00AA1668" w:rsidP="00502ADE">
      <w:pPr>
        <w:widowControl w:val="0"/>
        <w:ind w:left="5103"/>
        <w:jc w:val="center"/>
        <w:rPr>
          <w:bCs/>
          <w:sz w:val="28"/>
          <w:szCs w:val="28"/>
          <w:lang w:eastAsia="en-US"/>
        </w:rPr>
      </w:pPr>
      <w:r w:rsidRPr="00DA6CA1">
        <w:rPr>
          <w:rStyle w:val="s1"/>
          <w:color w:val="auto"/>
          <w:sz w:val="28"/>
          <w:szCs w:val="28"/>
        </w:rPr>
        <w:t>от ________ 2018 года № ___</w:t>
      </w:r>
    </w:p>
    <w:p w:rsidR="00576D33" w:rsidRPr="00B80CDC" w:rsidRDefault="00576D33" w:rsidP="002A7B98">
      <w:pPr>
        <w:widowControl w:val="0"/>
        <w:ind w:firstLine="709"/>
        <w:jc w:val="center"/>
        <w:rPr>
          <w:b/>
          <w:sz w:val="28"/>
          <w:szCs w:val="28"/>
        </w:rPr>
      </w:pPr>
    </w:p>
    <w:p w:rsidR="00250C4B" w:rsidRPr="00B80CDC" w:rsidRDefault="00250C4B" w:rsidP="002A7B98">
      <w:pPr>
        <w:widowControl w:val="0"/>
        <w:ind w:firstLine="709"/>
        <w:jc w:val="center"/>
        <w:rPr>
          <w:b/>
          <w:sz w:val="28"/>
          <w:szCs w:val="28"/>
        </w:rPr>
      </w:pPr>
    </w:p>
    <w:p w:rsidR="004D12C0" w:rsidRPr="00ED20DA" w:rsidRDefault="00AA1668" w:rsidP="002A7B98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Правила взаимодействия</w:t>
      </w:r>
    </w:p>
    <w:p w:rsidR="003F06CF" w:rsidRPr="00ED20DA" w:rsidRDefault="00AA1668" w:rsidP="002A7B98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Министерства финансов Республики Казахстан и</w:t>
      </w:r>
    </w:p>
    <w:p w:rsidR="003F06CF" w:rsidRPr="00ED20DA" w:rsidRDefault="00AA1668" w:rsidP="002A7B98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Национального Банка Республики Казахстан</w:t>
      </w:r>
    </w:p>
    <w:p w:rsidR="00335E86" w:rsidRPr="00ED20DA" w:rsidRDefault="00AA1668" w:rsidP="002A7B98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 в целях осуществления валютного контроля,</w:t>
      </w:r>
    </w:p>
    <w:p w:rsidR="00335E86" w:rsidRPr="00327723" w:rsidRDefault="00AA1668" w:rsidP="002A7B98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предупреждения, выявления, пресечения, раскрытия и расследования фактов невозвращения из-за границы средств в национальной и (или) иностранной валюте</w:t>
      </w:r>
    </w:p>
    <w:p w:rsidR="003F06CF" w:rsidRPr="00B80CDC" w:rsidRDefault="003F06CF" w:rsidP="002A7B98">
      <w:pPr>
        <w:pStyle w:val="a6"/>
        <w:widowControl w:val="0"/>
        <w:ind w:left="0"/>
        <w:jc w:val="center"/>
        <w:rPr>
          <w:sz w:val="28"/>
          <w:szCs w:val="28"/>
        </w:rPr>
      </w:pPr>
    </w:p>
    <w:p w:rsidR="00576D33" w:rsidRPr="00B80CDC" w:rsidRDefault="00576D33" w:rsidP="002A7B98">
      <w:pPr>
        <w:pStyle w:val="a6"/>
        <w:widowControl w:val="0"/>
        <w:ind w:left="0"/>
        <w:jc w:val="center"/>
        <w:rPr>
          <w:sz w:val="28"/>
          <w:szCs w:val="28"/>
        </w:rPr>
      </w:pPr>
    </w:p>
    <w:p w:rsidR="00E64328" w:rsidRDefault="00AA1668">
      <w:pPr>
        <w:widowControl w:val="0"/>
        <w:tabs>
          <w:tab w:val="left" w:pos="426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1. Общие положения</w:t>
      </w:r>
    </w:p>
    <w:p w:rsidR="00836D3E" w:rsidRPr="00D55A6D" w:rsidRDefault="00836D3E" w:rsidP="002A7B98">
      <w:pPr>
        <w:pStyle w:val="a6"/>
        <w:widowControl w:val="0"/>
        <w:tabs>
          <w:tab w:val="left" w:pos="426"/>
        </w:tabs>
        <w:ind w:left="0"/>
        <w:rPr>
          <w:sz w:val="28"/>
          <w:szCs w:val="28"/>
        </w:rPr>
      </w:pPr>
    </w:p>
    <w:p w:rsidR="009B05F0" w:rsidRPr="00B80CDC" w:rsidRDefault="009B05F0" w:rsidP="00FE30F5">
      <w:pPr>
        <w:ind w:firstLine="709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1. </w:t>
      </w:r>
      <w:proofErr w:type="gramStart"/>
      <w:r w:rsidR="00327723" w:rsidRPr="00D55A6D">
        <w:rPr>
          <w:sz w:val="28"/>
          <w:szCs w:val="28"/>
        </w:rPr>
        <w:t xml:space="preserve">Настоящие </w:t>
      </w:r>
      <w:r w:rsidR="009C163E" w:rsidRPr="00D55A6D">
        <w:rPr>
          <w:sz w:val="28"/>
          <w:szCs w:val="28"/>
        </w:rPr>
        <w:t>Правила</w:t>
      </w:r>
      <w:r w:rsidRPr="00D55A6D">
        <w:rPr>
          <w:sz w:val="28"/>
          <w:szCs w:val="28"/>
        </w:rPr>
        <w:t xml:space="preserve"> взаимодействия Министерства финансов Республики Казахстан и Национального Банка Республики Казахстан в целях осуществления валютного контроля, предупреждения, выявления, пресечения, раскрытия и расследования фактов невозвращения из-за границы средств в национальной и (или) иностранной валюте (далее – </w:t>
      </w:r>
      <w:r w:rsidR="009C163E" w:rsidRPr="00D55A6D">
        <w:rPr>
          <w:sz w:val="28"/>
          <w:szCs w:val="28"/>
        </w:rPr>
        <w:t>Правила</w:t>
      </w:r>
      <w:r w:rsidRPr="00D55A6D">
        <w:rPr>
          <w:sz w:val="28"/>
          <w:szCs w:val="28"/>
        </w:rPr>
        <w:t>)</w:t>
      </w:r>
      <w:r w:rsidR="00BD4CF9">
        <w:rPr>
          <w:sz w:val="28"/>
          <w:szCs w:val="28"/>
        </w:rPr>
        <w:t>,</w:t>
      </w:r>
      <w:r w:rsidR="00BD4CF9" w:rsidRPr="00BD4CF9">
        <w:rPr>
          <w:sz w:val="28"/>
          <w:szCs w:val="28"/>
        </w:rPr>
        <w:t xml:space="preserve"> </w:t>
      </w:r>
      <w:r w:rsidR="00BD4CF9">
        <w:rPr>
          <w:sz w:val="28"/>
          <w:szCs w:val="28"/>
        </w:rPr>
        <w:t>разработанные в</w:t>
      </w:r>
      <w:r w:rsidR="00BD4CF9" w:rsidRPr="00B80CDC">
        <w:rPr>
          <w:sz w:val="28"/>
          <w:szCs w:val="28"/>
        </w:rPr>
        <w:t xml:space="preserve"> соответствии с частями 3 и 5 статьи 181 Уголовно-процессуального кодекса Республики Казахстан от 4 июля 2014 года, подпунктом 5)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части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1 статьи</w:t>
      </w:r>
      <w:proofErr w:type="gramEnd"/>
      <w:r w:rsidR="00BD4CF9" w:rsidRPr="00B80CDC">
        <w:rPr>
          <w:sz w:val="28"/>
          <w:szCs w:val="28"/>
        </w:rPr>
        <w:t xml:space="preserve"> </w:t>
      </w:r>
      <w:proofErr w:type="gramStart"/>
      <w:r w:rsidR="00BD4CF9" w:rsidRPr="00B80CDC">
        <w:rPr>
          <w:sz w:val="28"/>
          <w:szCs w:val="28"/>
        </w:rPr>
        <w:t xml:space="preserve">786 Кодекса Республики Казахстан об административных правонарушениях от </w:t>
      </w:r>
      <w:r w:rsidR="009728C8">
        <w:rPr>
          <w:sz w:val="28"/>
          <w:szCs w:val="28"/>
        </w:rPr>
        <w:t xml:space="preserve">                  </w:t>
      </w:r>
      <w:r w:rsidR="00BD4CF9" w:rsidRPr="00B80CDC">
        <w:rPr>
          <w:sz w:val="28"/>
          <w:szCs w:val="28"/>
        </w:rPr>
        <w:t>5 июля 2014 года, пунктом 9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 xml:space="preserve">статьи 22 Кодекса Республики Казахстан от </w:t>
      </w:r>
      <w:r w:rsidR="009728C8">
        <w:rPr>
          <w:sz w:val="28"/>
          <w:szCs w:val="28"/>
        </w:rPr>
        <w:t xml:space="preserve">                   </w:t>
      </w:r>
      <w:r w:rsidR="00BD4CF9" w:rsidRPr="00B80CDC">
        <w:rPr>
          <w:sz w:val="28"/>
          <w:szCs w:val="28"/>
        </w:rPr>
        <w:t>25 декабря 2017 года «О налогах и других обязательных платежах в бюджет (Налоговый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кодекс)»</w:t>
      </w:r>
      <w:r w:rsidR="00BD4CF9">
        <w:rPr>
          <w:sz w:val="28"/>
          <w:szCs w:val="28"/>
        </w:rPr>
        <w:t xml:space="preserve">, </w:t>
      </w:r>
      <w:r w:rsidR="00BD4CF9" w:rsidRPr="00B80CDC">
        <w:rPr>
          <w:sz w:val="28"/>
          <w:szCs w:val="28"/>
        </w:rPr>
        <w:t>пунктом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3 статьи 403 Кодекса Республики Казахстан от 26 декабря 2017 года</w:t>
      </w:r>
      <w:r w:rsidR="00BD4CF9">
        <w:rPr>
          <w:sz w:val="28"/>
          <w:szCs w:val="28"/>
        </w:rPr>
        <w:t xml:space="preserve">  </w:t>
      </w:r>
      <w:r w:rsidR="00BD4CF9" w:rsidRPr="00B80CDC">
        <w:rPr>
          <w:sz w:val="28"/>
          <w:szCs w:val="28"/>
        </w:rPr>
        <w:t>«О таможенном регулировании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в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Республике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Казахстан»,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законами Республики Казахстан от 30 марта 1995 года</w:t>
      </w:r>
      <w:proofErr w:type="gramEnd"/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«</w:t>
      </w:r>
      <w:proofErr w:type="gramStart"/>
      <w:r w:rsidR="00BD4CF9" w:rsidRPr="00B80CDC">
        <w:rPr>
          <w:sz w:val="28"/>
          <w:szCs w:val="28"/>
        </w:rPr>
        <w:t>О Национальном Банке Республики Казахстан»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от 2 июля 2018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года</w:t>
      </w:r>
      <w:r w:rsidR="00BD4CF9">
        <w:rPr>
          <w:sz w:val="28"/>
          <w:szCs w:val="28"/>
        </w:rPr>
        <w:t xml:space="preserve"> </w:t>
      </w:r>
      <w:r w:rsidR="00BD4CF9" w:rsidRPr="00B80CDC">
        <w:rPr>
          <w:sz w:val="28"/>
          <w:szCs w:val="28"/>
        </w:rPr>
        <w:t>«О валютном регулировании и валютном контроле»</w:t>
      </w:r>
      <w:r w:rsidR="00BD4CF9">
        <w:rPr>
          <w:sz w:val="28"/>
          <w:szCs w:val="28"/>
        </w:rPr>
        <w:t>,</w:t>
      </w:r>
      <w:r w:rsidRPr="00D55A6D">
        <w:rPr>
          <w:sz w:val="28"/>
          <w:szCs w:val="28"/>
        </w:rPr>
        <w:t xml:space="preserve"> определяет порядок взаимодействия, а также перечень сведений передаваемых (получаемых) Национальным Банком Республики Казахстан</w:t>
      </w:r>
      <w:r w:rsidR="00381B12">
        <w:rPr>
          <w:sz w:val="28"/>
          <w:szCs w:val="28"/>
        </w:rPr>
        <w:t xml:space="preserve"> </w:t>
      </w:r>
      <w:r w:rsidR="00B306DB" w:rsidRPr="00D55A6D">
        <w:rPr>
          <w:sz w:val="28"/>
          <w:szCs w:val="28"/>
        </w:rPr>
        <w:t xml:space="preserve">(далее – Национальный Банк) </w:t>
      </w:r>
      <w:r w:rsidRPr="00D55A6D">
        <w:rPr>
          <w:sz w:val="28"/>
          <w:szCs w:val="28"/>
        </w:rPr>
        <w:t>и Комитетом государственных доходов Министерства финансов Республики Казахстан</w:t>
      </w:r>
      <w:r w:rsidR="00381B12">
        <w:rPr>
          <w:sz w:val="28"/>
          <w:szCs w:val="28"/>
        </w:rPr>
        <w:t xml:space="preserve"> </w:t>
      </w:r>
      <w:r w:rsidR="00B306DB" w:rsidRPr="00D55A6D">
        <w:rPr>
          <w:sz w:val="28"/>
          <w:szCs w:val="28"/>
        </w:rPr>
        <w:t xml:space="preserve">(далее – Комитет государственных доходов) </w:t>
      </w:r>
      <w:r w:rsidRPr="00D55A6D">
        <w:rPr>
          <w:sz w:val="28"/>
          <w:szCs w:val="28"/>
        </w:rPr>
        <w:t>в целях осуществления валютного контроля, предупреждения, выявления, пресечения, раскрытия и расследования фактов невозвращения из-за границы средств</w:t>
      </w:r>
      <w:proofErr w:type="gramEnd"/>
      <w:r w:rsidRPr="00D55A6D">
        <w:rPr>
          <w:sz w:val="28"/>
          <w:szCs w:val="28"/>
        </w:rPr>
        <w:t xml:space="preserve"> в национальной и иностранной валюте по следующим направлениям:</w:t>
      </w:r>
    </w:p>
    <w:p w:rsidR="00250C4B" w:rsidRPr="001C6B3C" w:rsidRDefault="00250C4B" w:rsidP="001123FE">
      <w:pPr>
        <w:pStyle w:val="a6"/>
        <w:widowControl w:val="0"/>
        <w:numPr>
          <w:ilvl w:val="0"/>
          <w:numId w:val="7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1C6B3C">
        <w:rPr>
          <w:sz w:val="28"/>
          <w:szCs w:val="28"/>
          <w:lang w:eastAsia="en-US"/>
        </w:rPr>
        <w:lastRenderedPageBreak/>
        <w:t xml:space="preserve">содействие </w:t>
      </w:r>
      <w:r w:rsidR="00F02467" w:rsidRPr="001C6B3C">
        <w:rPr>
          <w:sz w:val="28"/>
          <w:szCs w:val="28"/>
          <w:lang w:eastAsia="en-US"/>
        </w:rPr>
        <w:t xml:space="preserve">службы экономических расследований </w:t>
      </w:r>
      <w:r w:rsidR="009C163E" w:rsidRPr="001C6B3C">
        <w:rPr>
          <w:sz w:val="28"/>
          <w:szCs w:val="28"/>
        </w:rPr>
        <w:t xml:space="preserve">территориального органа </w:t>
      </w:r>
      <w:r w:rsidR="00D950DC" w:rsidRPr="001C6B3C">
        <w:rPr>
          <w:sz w:val="28"/>
          <w:szCs w:val="28"/>
        </w:rPr>
        <w:t xml:space="preserve">государственных доходов </w:t>
      </w:r>
      <w:r w:rsidRPr="001C6B3C">
        <w:rPr>
          <w:sz w:val="28"/>
          <w:szCs w:val="28"/>
          <w:lang w:eastAsia="en-US"/>
        </w:rPr>
        <w:t>в доставлении (принудительном препровождении) физического лица</w:t>
      </w:r>
      <w:r w:rsidR="002F56B7" w:rsidRPr="001C6B3C">
        <w:rPr>
          <w:sz w:val="28"/>
          <w:szCs w:val="28"/>
          <w:lang w:eastAsia="en-US"/>
        </w:rPr>
        <w:t>,</w:t>
      </w:r>
      <w:r w:rsidRPr="001C6B3C">
        <w:rPr>
          <w:sz w:val="28"/>
          <w:szCs w:val="28"/>
          <w:lang w:eastAsia="en-US"/>
        </w:rPr>
        <w:t xml:space="preserve"> представителя юридического лица</w:t>
      </w:r>
      <w:r w:rsidR="002F56B7" w:rsidRPr="001C6B3C">
        <w:rPr>
          <w:sz w:val="28"/>
          <w:szCs w:val="28"/>
          <w:lang w:eastAsia="en-US"/>
        </w:rPr>
        <w:t>,</w:t>
      </w:r>
      <w:r w:rsidRPr="001C6B3C">
        <w:rPr>
          <w:sz w:val="28"/>
          <w:szCs w:val="28"/>
          <w:lang w:eastAsia="en-US"/>
        </w:rPr>
        <w:t xml:space="preserve"> должностного лица с учетом подпункта 5) части </w:t>
      </w:r>
      <w:r w:rsidR="00255B62" w:rsidRPr="001C6B3C">
        <w:rPr>
          <w:sz w:val="28"/>
          <w:szCs w:val="28"/>
          <w:lang w:eastAsia="en-US"/>
        </w:rPr>
        <w:t xml:space="preserve">первой </w:t>
      </w:r>
      <w:r w:rsidRPr="001C6B3C">
        <w:rPr>
          <w:sz w:val="28"/>
          <w:szCs w:val="28"/>
          <w:lang w:eastAsia="en-US"/>
        </w:rPr>
        <w:t>статьи 786 Кодекса Республики Казахстан об административных правонарушениях</w:t>
      </w:r>
      <w:r w:rsidR="009C163E" w:rsidRPr="001C6B3C">
        <w:rPr>
          <w:sz w:val="28"/>
          <w:szCs w:val="28"/>
          <w:lang w:eastAsia="en-US"/>
        </w:rPr>
        <w:t xml:space="preserve"> (далее – КоАП)</w:t>
      </w:r>
      <w:r w:rsidRPr="001C6B3C">
        <w:rPr>
          <w:sz w:val="28"/>
          <w:szCs w:val="28"/>
          <w:lang w:eastAsia="en-US"/>
        </w:rPr>
        <w:t xml:space="preserve"> в целях составления </w:t>
      </w:r>
      <w:r w:rsidR="002F56B7" w:rsidRPr="001C6B3C">
        <w:rPr>
          <w:sz w:val="28"/>
          <w:szCs w:val="28"/>
          <w:lang w:eastAsia="en-US"/>
        </w:rPr>
        <w:t>территориальными филиалами Национального Банка</w:t>
      </w:r>
      <w:r w:rsidRPr="001C6B3C">
        <w:rPr>
          <w:sz w:val="28"/>
          <w:szCs w:val="28"/>
          <w:lang w:eastAsia="en-US"/>
        </w:rPr>
        <w:t xml:space="preserve"> протокола об административном правонарушении;</w:t>
      </w:r>
    </w:p>
    <w:p w:rsidR="00250C4B" w:rsidRPr="00B80CDC" w:rsidRDefault="00250C4B" w:rsidP="001123FE">
      <w:pPr>
        <w:pStyle w:val="a6"/>
        <w:widowControl w:val="0"/>
        <w:numPr>
          <w:ilvl w:val="0"/>
          <w:numId w:val="7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направление территориальными филиалами Национального Банка сообщения о невозвращении из-за границы средств в национальной и (или) иностранной валюте </w:t>
      </w:r>
      <w:r w:rsidR="000F6E88" w:rsidRPr="00B80CDC">
        <w:rPr>
          <w:sz w:val="28"/>
          <w:szCs w:val="28"/>
        </w:rPr>
        <w:t xml:space="preserve">в крупном размере </w:t>
      </w:r>
      <w:r w:rsidR="009170E5" w:rsidRPr="00B80CDC">
        <w:rPr>
          <w:sz w:val="28"/>
          <w:szCs w:val="28"/>
        </w:rPr>
        <w:t xml:space="preserve">с приложением материалов </w:t>
      </w:r>
      <w:r w:rsidRPr="00B80CDC">
        <w:rPr>
          <w:sz w:val="28"/>
          <w:szCs w:val="28"/>
        </w:rPr>
        <w:t>для принятия процессуального решения;</w:t>
      </w:r>
    </w:p>
    <w:p w:rsidR="00250C4B" w:rsidRPr="00B80CDC" w:rsidRDefault="00250C4B" w:rsidP="001123FE">
      <w:pPr>
        <w:pStyle w:val="a6"/>
        <w:widowControl w:val="0"/>
        <w:numPr>
          <w:ilvl w:val="0"/>
          <w:numId w:val="7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 проведение сверки по материалам, рассмотренным </w:t>
      </w:r>
      <w:r w:rsidR="00D63B92" w:rsidRPr="00B80CDC">
        <w:rPr>
          <w:sz w:val="28"/>
          <w:szCs w:val="28"/>
          <w:lang w:eastAsia="en-US"/>
        </w:rPr>
        <w:t xml:space="preserve">службой экономических расследований </w:t>
      </w:r>
      <w:r w:rsidR="00D63B92" w:rsidRPr="00B80CDC">
        <w:rPr>
          <w:sz w:val="28"/>
          <w:szCs w:val="28"/>
        </w:rPr>
        <w:t xml:space="preserve">Комитета государственных доходов </w:t>
      </w:r>
      <w:r w:rsidRPr="00B80CDC">
        <w:rPr>
          <w:sz w:val="28"/>
          <w:szCs w:val="28"/>
          <w:lang w:eastAsia="en-US"/>
        </w:rPr>
        <w:t>по фактам невозвращения из-за границы средств в национальной и</w:t>
      </w:r>
      <w:r w:rsidR="00EB6117" w:rsidRPr="00B80CDC">
        <w:rPr>
          <w:sz w:val="28"/>
          <w:szCs w:val="28"/>
          <w:lang w:eastAsia="en-US"/>
        </w:rPr>
        <w:t xml:space="preserve"> (или)</w:t>
      </w:r>
      <w:r w:rsidRPr="00B80CDC">
        <w:rPr>
          <w:sz w:val="28"/>
          <w:szCs w:val="28"/>
          <w:lang w:eastAsia="en-US"/>
        </w:rPr>
        <w:t xml:space="preserve"> иностранной валюте в крупном размере, направленным </w:t>
      </w:r>
      <w:r w:rsidR="00083771" w:rsidRPr="00B80CDC">
        <w:rPr>
          <w:sz w:val="28"/>
          <w:szCs w:val="28"/>
        </w:rPr>
        <w:t xml:space="preserve">территориальными филиалами Национального Банка </w:t>
      </w:r>
      <w:r w:rsidRPr="00B80CDC">
        <w:rPr>
          <w:sz w:val="28"/>
          <w:szCs w:val="28"/>
          <w:lang w:eastAsia="en-US"/>
        </w:rPr>
        <w:t>для рассмотрения признаков уголовно-наказуемого деяния</w:t>
      </w:r>
      <w:r w:rsidR="00EB6117" w:rsidRPr="00B80CDC">
        <w:rPr>
          <w:sz w:val="28"/>
          <w:szCs w:val="28"/>
          <w:lang w:eastAsia="en-US"/>
        </w:rPr>
        <w:t>;</w:t>
      </w:r>
    </w:p>
    <w:p w:rsidR="00250C4B" w:rsidRPr="00B80CDC" w:rsidRDefault="00250C4B" w:rsidP="001123FE">
      <w:pPr>
        <w:pStyle w:val="a6"/>
        <w:widowControl w:val="0"/>
        <w:numPr>
          <w:ilvl w:val="0"/>
          <w:numId w:val="7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  <w:lang w:eastAsia="en-US"/>
        </w:rPr>
        <w:t xml:space="preserve">проведение сверки </w:t>
      </w:r>
      <w:r w:rsidRPr="00B80CDC">
        <w:rPr>
          <w:sz w:val="28"/>
          <w:szCs w:val="28"/>
        </w:rPr>
        <w:t xml:space="preserve">по факту установления расхождений в имеющейся </w:t>
      </w:r>
      <w:r w:rsidR="00630324" w:rsidRPr="00B80CDC">
        <w:rPr>
          <w:sz w:val="28"/>
          <w:szCs w:val="28"/>
        </w:rPr>
        <w:t xml:space="preserve">в Национальном Банке </w:t>
      </w:r>
      <w:r w:rsidRPr="00B80CDC">
        <w:rPr>
          <w:sz w:val="28"/>
          <w:szCs w:val="28"/>
        </w:rPr>
        <w:t>информации по движению товаров, представленной</w:t>
      </w:r>
      <w:r w:rsidR="00C20384">
        <w:rPr>
          <w:sz w:val="28"/>
          <w:szCs w:val="28"/>
        </w:rPr>
        <w:t xml:space="preserve"> </w:t>
      </w:r>
      <w:r w:rsidR="00735591" w:rsidRPr="00B80CDC">
        <w:rPr>
          <w:sz w:val="28"/>
          <w:szCs w:val="28"/>
        </w:rPr>
        <w:t>Комитетом государственных доходов</w:t>
      </w:r>
      <w:r w:rsidRPr="00B80CDC">
        <w:rPr>
          <w:sz w:val="28"/>
          <w:szCs w:val="28"/>
        </w:rPr>
        <w:t>;</w:t>
      </w:r>
    </w:p>
    <w:p w:rsidR="00250C4B" w:rsidRPr="00B80CDC" w:rsidRDefault="00250C4B" w:rsidP="001123FE">
      <w:pPr>
        <w:pStyle w:val="a6"/>
        <w:widowControl w:val="0"/>
        <w:numPr>
          <w:ilvl w:val="0"/>
          <w:numId w:val="72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иные мероприятия, направленные на совершенствование валютного контроля.</w:t>
      </w:r>
    </w:p>
    <w:p w:rsidR="00335E86" w:rsidRPr="00B80CDC" w:rsidRDefault="00DD5B1D" w:rsidP="002A7B98">
      <w:pPr>
        <w:pStyle w:val="a6"/>
        <w:widowControl w:val="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2. </w:t>
      </w:r>
      <w:r w:rsidR="00335E86" w:rsidRPr="00B80CDC">
        <w:rPr>
          <w:sz w:val="28"/>
          <w:szCs w:val="28"/>
        </w:rPr>
        <w:t xml:space="preserve">Целью </w:t>
      </w:r>
      <w:r w:rsidR="009C163E" w:rsidRPr="00B80CDC">
        <w:rPr>
          <w:sz w:val="28"/>
          <w:szCs w:val="28"/>
        </w:rPr>
        <w:t xml:space="preserve">Правил </w:t>
      </w:r>
      <w:r w:rsidR="00335E86" w:rsidRPr="00B80CDC">
        <w:rPr>
          <w:sz w:val="28"/>
          <w:szCs w:val="28"/>
        </w:rPr>
        <w:t>является использование современных и эффективных форм, методов и средств, а также эффективное и оперативное решение вопросов валютного контроля, в том числе предупреждения, выявления, пресечения, раскрытия и расследования фактов невозвращения из-за границы средств в национальной и</w:t>
      </w:r>
      <w:r w:rsidR="00F338E0" w:rsidRPr="00B80CDC">
        <w:rPr>
          <w:sz w:val="28"/>
          <w:szCs w:val="28"/>
        </w:rPr>
        <w:t xml:space="preserve"> (или)</w:t>
      </w:r>
      <w:r w:rsidR="00335E86" w:rsidRPr="00B80CDC">
        <w:rPr>
          <w:sz w:val="28"/>
          <w:szCs w:val="28"/>
        </w:rPr>
        <w:t xml:space="preserve"> иностранной валюте.</w:t>
      </w:r>
    </w:p>
    <w:p w:rsidR="00250C4B" w:rsidRPr="00B80CDC" w:rsidRDefault="00250C4B" w:rsidP="002A7B98">
      <w:pPr>
        <w:widowControl w:val="0"/>
        <w:ind w:firstLine="709"/>
        <w:rPr>
          <w:sz w:val="28"/>
          <w:szCs w:val="28"/>
        </w:rPr>
      </w:pPr>
    </w:p>
    <w:p w:rsidR="00F41A2F" w:rsidRPr="00B80CDC" w:rsidRDefault="00F41A2F" w:rsidP="002A7B98">
      <w:pPr>
        <w:widowControl w:val="0"/>
        <w:ind w:firstLine="709"/>
        <w:rPr>
          <w:sz w:val="28"/>
          <w:szCs w:val="28"/>
        </w:rPr>
      </w:pPr>
    </w:p>
    <w:p w:rsidR="002D686F" w:rsidRPr="009170E5" w:rsidRDefault="00AA1668" w:rsidP="002A7B98">
      <w:pPr>
        <w:widowControl w:val="0"/>
        <w:tabs>
          <w:tab w:val="left" w:pos="1134"/>
        </w:tabs>
        <w:ind w:left="36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2. Содействие </w:t>
      </w:r>
      <w:r w:rsidRPr="00AA1668">
        <w:rPr>
          <w:b/>
          <w:sz w:val="28"/>
          <w:szCs w:val="28"/>
          <w:lang w:eastAsia="en-US"/>
        </w:rPr>
        <w:t>службы экономических расследований</w:t>
      </w:r>
      <w:r w:rsidR="00D75D49">
        <w:rPr>
          <w:b/>
          <w:sz w:val="28"/>
          <w:szCs w:val="28"/>
          <w:lang w:eastAsia="en-US"/>
        </w:rPr>
        <w:t xml:space="preserve"> </w:t>
      </w:r>
      <w:r w:rsidRPr="00AA1668">
        <w:rPr>
          <w:b/>
          <w:sz w:val="28"/>
          <w:szCs w:val="28"/>
        </w:rPr>
        <w:t>территориального органа государственных доходов в доставлении (принудительном препровождении) физического лица, представителя юридического лица, должностного лица</w:t>
      </w:r>
    </w:p>
    <w:p w:rsidR="002D686F" w:rsidRPr="00B80CDC" w:rsidRDefault="002D686F" w:rsidP="002A7B98">
      <w:pPr>
        <w:pStyle w:val="a6"/>
        <w:widowControl w:val="0"/>
        <w:tabs>
          <w:tab w:val="left" w:pos="1134"/>
        </w:tabs>
        <w:ind w:left="0"/>
        <w:rPr>
          <w:sz w:val="28"/>
          <w:szCs w:val="28"/>
        </w:rPr>
      </w:pPr>
    </w:p>
    <w:p w:rsidR="00255B62" w:rsidRPr="00B80CDC" w:rsidRDefault="00FC54EC" w:rsidP="009170E5">
      <w:pPr>
        <w:ind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3. </w:t>
      </w:r>
      <w:proofErr w:type="gramStart"/>
      <w:r w:rsidR="00FD1A1E" w:rsidRPr="00B80CDC">
        <w:rPr>
          <w:sz w:val="28"/>
          <w:szCs w:val="28"/>
        </w:rPr>
        <w:t>Т</w:t>
      </w:r>
      <w:r w:rsidR="00D950DC" w:rsidRPr="00B80CDC">
        <w:rPr>
          <w:sz w:val="28"/>
          <w:szCs w:val="28"/>
        </w:rPr>
        <w:t xml:space="preserve">ерриториальный филиал Национального Банка </w:t>
      </w:r>
      <w:r w:rsidR="00FD1A1E" w:rsidRPr="00B80CDC">
        <w:rPr>
          <w:sz w:val="28"/>
          <w:szCs w:val="28"/>
        </w:rPr>
        <w:t xml:space="preserve">в целях составления протокола об административном правонарушении направляет в </w:t>
      </w:r>
      <w:r w:rsidR="00745FD5" w:rsidRPr="00B80CDC">
        <w:rPr>
          <w:sz w:val="28"/>
          <w:szCs w:val="28"/>
        </w:rPr>
        <w:t xml:space="preserve">службу экономических расследований </w:t>
      </w:r>
      <w:r w:rsidR="00AA6FEB" w:rsidRPr="00B80CDC">
        <w:rPr>
          <w:sz w:val="28"/>
          <w:szCs w:val="28"/>
        </w:rPr>
        <w:t xml:space="preserve">территориального органа </w:t>
      </w:r>
      <w:r w:rsidR="00D950DC" w:rsidRPr="00B80CDC">
        <w:rPr>
          <w:sz w:val="28"/>
          <w:szCs w:val="28"/>
        </w:rPr>
        <w:t xml:space="preserve">государственных доходов (далее – СЭР ДГД) </w:t>
      </w:r>
      <w:r w:rsidR="00FD1A1E" w:rsidRPr="00B80CDC">
        <w:rPr>
          <w:sz w:val="28"/>
          <w:szCs w:val="28"/>
        </w:rPr>
        <w:t xml:space="preserve">письмо о принятии мер и </w:t>
      </w:r>
      <w:r w:rsidR="00637FBB" w:rsidRPr="00B80CDC">
        <w:rPr>
          <w:sz w:val="28"/>
          <w:szCs w:val="28"/>
        </w:rPr>
        <w:t xml:space="preserve">оказании </w:t>
      </w:r>
      <w:r w:rsidR="00FD1A1E" w:rsidRPr="00B80CDC">
        <w:rPr>
          <w:sz w:val="28"/>
          <w:szCs w:val="28"/>
        </w:rPr>
        <w:t xml:space="preserve">содействия в доставлении лиц (физического лица </w:t>
      </w:r>
      <w:r w:rsidR="00A33910" w:rsidRPr="00B80CDC">
        <w:rPr>
          <w:sz w:val="28"/>
          <w:szCs w:val="28"/>
        </w:rPr>
        <w:t>и (</w:t>
      </w:r>
      <w:r w:rsidR="00FD1A1E" w:rsidRPr="00B80CDC">
        <w:rPr>
          <w:sz w:val="28"/>
          <w:szCs w:val="28"/>
        </w:rPr>
        <w:t>или</w:t>
      </w:r>
      <w:r w:rsidR="00A33910" w:rsidRPr="00B80CDC">
        <w:rPr>
          <w:sz w:val="28"/>
          <w:szCs w:val="28"/>
        </w:rPr>
        <w:t>)</w:t>
      </w:r>
      <w:r w:rsidR="00FD1A1E" w:rsidRPr="00B80CDC">
        <w:rPr>
          <w:sz w:val="28"/>
          <w:szCs w:val="28"/>
        </w:rPr>
        <w:t xml:space="preserve"> представителя юридического лица) в соответствии со статьей 785 </w:t>
      </w:r>
      <w:r w:rsidR="009C163E" w:rsidRPr="00B80CDC">
        <w:rPr>
          <w:sz w:val="28"/>
          <w:szCs w:val="28"/>
        </w:rPr>
        <w:t>КоАП</w:t>
      </w:r>
      <w:r w:rsidR="00F338E0" w:rsidRPr="00B80CDC">
        <w:rPr>
          <w:sz w:val="28"/>
          <w:szCs w:val="28"/>
        </w:rPr>
        <w:t xml:space="preserve"> с направлением копии такого письма в Комитет государственных доходов</w:t>
      </w:r>
      <w:r w:rsidR="00255B62" w:rsidRPr="00B80CDC">
        <w:rPr>
          <w:sz w:val="28"/>
          <w:szCs w:val="28"/>
        </w:rPr>
        <w:t>.</w:t>
      </w:r>
      <w:proofErr w:type="gramEnd"/>
    </w:p>
    <w:p w:rsidR="00FD1A1E" w:rsidRPr="00B80CDC" w:rsidRDefault="00FD1A1E" w:rsidP="00FE30F5">
      <w:pPr>
        <w:pStyle w:val="a6"/>
        <w:numPr>
          <w:ilvl w:val="0"/>
          <w:numId w:val="8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СЭР ДГД принимает меры по их исполнению согласно</w:t>
      </w:r>
      <w:r w:rsidRPr="00B80CDC">
        <w:rPr>
          <w:sz w:val="28"/>
          <w:szCs w:val="28"/>
        </w:rPr>
        <w:br/>
      </w:r>
      <w:r w:rsidR="00255B62" w:rsidRPr="00B80CDC">
        <w:rPr>
          <w:sz w:val="28"/>
          <w:szCs w:val="28"/>
        </w:rPr>
        <w:t>подпункту 5) част</w:t>
      </w:r>
      <w:r w:rsidR="00EF5268" w:rsidRPr="00B80CDC">
        <w:rPr>
          <w:sz w:val="28"/>
          <w:szCs w:val="28"/>
        </w:rPr>
        <w:t>и</w:t>
      </w:r>
      <w:r w:rsidR="00255B62" w:rsidRPr="00B80CDC">
        <w:rPr>
          <w:sz w:val="28"/>
          <w:szCs w:val="28"/>
        </w:rPr>
        <w:t xml:space="preserve"> первой </w:t>
      </w:r>
      <w:r w:rsidRPr="00B80CDC">
        <w:rPr>
          <w:sz w:val="28"/>
          <w:szCs w:val="28"/>
        </w:rPr>
        <w:t>статьи 786 КоАП.</w:t>
      </w:r>
    </w:p>
    <w:p w:rsidR="00D75D49" w:rsidRDefault="00FD1A1E" w:rsidP="00FE30F5">
      <w:pPr>
        <w:pStyle w:val="a6"/>
        <w:numPr>
          <w:ilvl w:val="0"/>
          <w:numId w:val="8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lastRenderedPageBreak/>
        <w:t xml:space="preserve">При отсутствии возможности доставить лицо (физическое лицо </w:t>
      </w:r>
      <w:r w:rsidR="00BE1177" w:rsidRPr="00B80CDC">
        <w:rPr>
          <w:sz w:val="28"/>
          <w:szCs w:val="28"/>
        </w:rPr>
        <w:t>и (</w:t>
      </w:r>
      <w:r w:rsidRPr="00B80CDC">
        <w:rPr>
          <w:sz w:val="28"/>
          <w:szCs w:val="28"/>
        </w:rPr>
        <w:t>или</w:t>
      </w:r>
      <w:proofErr w:type="gramStart"/>
      <w:r w:rsidR="00BE1177" w:rsidRPr="00B80CDC">
        <w:rPr>
          <w:sz w:val="28"/>
          <w:szCs w:val="28"/>
        </w:rPr>
        <w:t>)п</w:t>
      </w:r>
      <w:proofErr w:type="gramEnd"/>
      <w:r w:rsidR="00BE1177" w:rsidRPr="00B80CDC">
        <w:rPr>
          <w:sz w:val="28"/>
          <w:szCs w:val="28"/>
        </w:rPr>
        <w:t xml:space="preserve">редставителя </w:t>
      </w:r>
      <w:r w:rsidRPr="00B80CDC">
        <w:rPr>
          <w:sz w:val="28"/>
          <w:szCs w:val="28"/>
        </w:rPr>
        <w:t xml:space="preserve">юридического лица) СЭР ДГД направляет </w:t>
      </w:r>
      <w:r w:rsidR="00255B62" w:rsidRPr="00B80CDC">
        <w:rPr>
          <w:sz w:val="28"/>
          <w:szCs w:val="28"/>
        </w:rPr>
        <w:t xml:space="preserve">письменное уведомление об этом </w:t>
      </w:r>
      <w:r w:rsidRPr="00B80CDC">
        <w:rPr>
          <w:sz w:val="28"/>
          <w:szCs w:val="28"/>
        </w:rPr>
        <w:t xml:space="preserve">в </w:t>
      </w:r>
      <w:r w:rsidR="00BE1177" w:rsidRPr="00B80CDC">
        <w:rPr>
          <w:sz w:val="28"/>
          <w:szCs w:val="28"/>
        </w:rPr>
        <w:t>территориальный филиал Национального Банка</w:t>
      </w:r>
      <w:r w:rsidR="00255B62" w:rsidRPr="00B80CDC">
        <w:rPr>
          <w:rStyle w:val="s0"/>
          <w:color w:val="auto"/>
          <w:sz w:val="28"/>
          <w:szCs w:val="28"/>
        </w:rPr>
        <w:t xml:space="preserve"> с указанием причин, по которым доставление не произведено</w:t>
      </w:r>
      <w:r w:rsidRPr="00B80CDC">
        <w:rPr>
          <w:sz w:val="28"/>
          <w:szCs w:val="28"/>
        </w:rPr>
        <w:t xml:space="preserve"> с направлением копии</w:t>
      </w:r>
      <w:r w:rsidR="00255B62" w:rsidRPr="00B80CDC">
        <w:rPr>
          <w:sz w:val="28"/>
          <w:szCs w:val="28"/>
        </w:rPr>
        <w:t xml:space="preserve"> такого уведомления </w:t>
      </w:r>
      <w:r w:rsidRPr="00B80CDC">
        <w:rPr>
          <w:sz w:val="28"/>
          <w:szCs w:val="28"/>
        </w:rPr>
        <w:t>в К</w:t>
      </w:r>
      <w:r w:rsidR="00D950DC" w:rsidRPr="00B80CDC">
        <w:rPr>
          <w:sz w:val="28"/>
          <w:szCs w:val="28"/>
        </w:rPr>
        <w:t>омитет государственных доходов</w:t>
      </w:r>
      <w:r w:rsidRPr="00B80CDC">
        <w:rPr>
          <w:sz w:val="28"/>
          <w:szCs w:val="28"/>
        </w:rPr>
        <w:t>.</w:t>
      </w:r>
      <w:r w:rsidR="00D75D49">
        <w:rPr>
          <w:sz w:val="28"/>
          <w:szCs w:val="28"/>
        </w:rPr>
        <w:t xml:space="preserve"> </w:t>
      </w:r>
    </w:p>
    <w:p w:rsidR="00255B62" w:rsidRPr="00B80CDC" w:rsidRDefault="00255B62" w:rsidP="00FE30F5">
      <w:pPr>
        <w:pStyle w:val="a6"/>
        <w:numPr>
          <w:ilvl w:val="0"/>
          <w:numId w:val="8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rStyle w:val="s0"/>
          <w:color w:val="auto"/>
          <w:sz w:val="28"/>
          <w:szCs w:val="28"/>
        </w:rPr>
        <w:t xml:space="preserve">По итогам каждого квартала </w:t>
      </w:r>
      <w:proofErr w:type="gramStart"/>
      <w:r w:rsidRPr="00B80CDC">
        <w:rPr>
          <w:rStyle w:val="s0"/>
          <w:color w:val="auto"/>
          <w:sz w:val="28"/>
          <w:szCs w:val="28"/>
        </w:rPr>
        <w:t>между</w:t>
      </w:r>
      <w:proofErr w:type="gramEnd"/>
      <w:r w:rsidR="00D75D49">
        <w:rPr>
          <w:rStyle w:val="s0"/>
          <w:color w:val="auto"/>
          <w:sz w:val="28"/>
          <w:szCs w:val="28"/>
        </w:rPr>
        <w:t xml:space="preserve"> </w:t>
      </w:r>
      <w:proofErr w:type="gramStart"/>
      <w:r w:rsidRPr="00B80CDC">
        <w:rPr>
          <w:rStyle w:val="s0"/>
          <w:color w:val="auto"/>
          <w:sz w:val="28"/>
          <w:szCs w:val="28"/>
        </w:rPr>
        <w:t>СЭР</w:t>
      </w:r>
      <w:proofErr w:type="gramEnd"/>
      <w:r w:rsidRPr="00B80CDC">
        <w:rPr>
          <w:rStyle w:val="s0"/>
          <w:color w:val="auto"/>
          <w:sz w:val="28"/>
          <w:szCs w:val="28"/>
        </w:rPr>
        <w:t xml:space="preserve"> ДГД и </w:t>
      </w:r>
      <w:r w:rsidR="009170E5" w:rsidRPr="00B80CDC">
        <w:rPr>
          <w:rStyle w:val="s0"/>
          <w:color w:val="auto"/>
          <w:sz w:val="28"/>
          <w:szCs w:val="28"/>
        </w:rPr>
        <w:t>территориальным</w:t>
      </w:r>
      <w:r w:rsidRPr="00B80CDC">
        <w:rPr>
          <w:rStyle w:val="s0"/>
          <w:color w:val="auto"/>
          <w:sz w:val="28"/>
          <w:szCs w:val="28"/>
        </w:rPr>
        <w:t xml:space="preserve"> филиалом Национального Банка проводится сверка по количеству направленных запросов, доставленным в территориальный филиал Национального Банка и привлеченным к административной ответственности лицам.</w:t>
      </w:r>
    </w:p>
    <w:p w:rsidR="00DA6CA1" w:rsidRDefault="00DA6CA1" w:rsidP="009170E5">
      <w:pPr>
        <w:widowControl w:val="0"/>
        <w:jc w:val="center"/>
        <w:rPr>
          <w:sz w:val="28"/>
          <w:szCs w:val="28"/>
        </w:rPr>
      </w:pPr>
    </w:p>
    <w:p w:rsidR="00DA6CA1" w:rsidRDefault="00DA6CA1" w:rsidP="009170E5">
      <w:pPr>
        <w:widowControl w:val="0"/>
        <w:jc w:val="center"/>
        <w:rPr>
          <w:sz w:val="28"/>
          <w:szCs w:val="28"/>
        </w:rPr>
      </w:pPr>
    </w:p>
    <w:p w:rsidR="00250C4B" w:rsidRDefault="00AA1668" w:rsidP="009170E5">
      <w:pPr>
        <w:widowControl w:val="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3. </w:t>
      </w:r>
      <w:r w:rsidR="00502ADE">
        <w:rPr>
          <w:b/>
          <w:sz w:val="28"/>
          <w:szCs w:val="28"/>
        </w:rPr>
        <w:t>О</w:t>
      </w:r>
      <w:r w:rsidR="009170E5">
        <w:rPr>
          <w:b/>
          <w:sz w:val="28"/>
          <w:szCs w:val="28"/>
        </w:rPr>
        <w:t>рганизация взаимоде</w:t>
      </w:r>
      <w:r w:rsidR="00DA6CA1">
        <w:rPr>
          <w:b/>
          <w:sz w:val="28"/>
          <w:szCs w:val="28"/>
        </w:rPr>
        <w:t>й</w:t>
      </w:r>
      <w:r w:rsidR="009170E5">
        <w:rPr>
          <w:b/>
          <w:sz w:val="28"/>
          <w:szCs w:val="28"/>
        </w:rPr>
        <w:t>ствия по фактам</w:t>
      </w:r>
      <w:r w:rsidRPr="00AA1668">
        <w:rPr>
          <w:b/>
          <w:sz w:val="28"/>
          <w:szCs w:val="28"/>
        </w:rPr>
        <w:t xml:space="preserve"> невозвращени</w:t>
      </w:r>
      <w:r w:rsidR="009170E5">
        <w:rPr>
          <w:b/>
          <w:sz w:val="28"/>
          <w:szCs w:val="28"/>
        </w:rPr>
        <w:t>я</w:t>
      </w:r>
      <w:r w:rsidRPr="00AA1668">
        <w:rPr>
          <w:b/>
          <w:sz w:val="28"/>
          <w:szCs w:val="28"/>
        </w:rPr>
        <w:t xml:space="preserve"> из-за границы средств в национальной и (или) иностранной валюте в крупном размере </w:t>
      </w:r>
    </w:p>
    <w:p w:rsidR="0049061F" w:rsidRPr="009170E5" w:rsidRDefault="0049061F" w:rsidP="009170E5">
      <w:pPr>
        <w:widowControl w:val="0"/>
        <w:jc w:val="center"/>
        <w:rPr>
          <w:b/>
          <w:sz w:val="28"/>
          <w:szCs w:val="28"/>
        </w:rPr>
      </w:pPr>
    </w:p>
    <w:p w:rsidR="00733A29" w:rsidRPr="00B80CDC" w:rsidRDefault="00D950DC" w:rsidP="00FE30F5">
      <w:pPr>
        <w:pStyle w:val="a6"/>
        <w:numPr>
          <w:ilvl w:val="0"/>
          <w:numId w:val="8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Территориальный филиал Национального Банка </w:t>
      </w:r>
      <w:r w:rsidR="003F3649" w:rsidRPr="00B80CDC">
        <w:rPr>
          <w:sz w:val="28"/>
          <w:szCs w:val="28"/>
        </w:rPr>
        <w:t xml:space="preserve">направляет </w:t>
      </w:r>
      <w:proofErr w:type="gramStart"/>
      <w:r w:rsidR="003F3649" w:rsidRPr="00B80CDC">
        <w:rPr>
          <w:sz w:val="28"/>
          <w:szCs w:val="28"/>
        </w:rPr>
        <w:t>в</w:t>
      </w:r>
      <w:proofErr w:type="gramEnd"/>
      <w:r w:rsidR="00F87C2A">
        <w:rPr>
          <w:sz w:val="28"/>
          <w:szCs w:val="28"/>
        </w:rPr>
        <w:t xml:space="preserve"> </w:t>
      </w:r>
      <w:proofErr w:type="gramStart"/>
      <w:r w:rsidR="009C163E" w:rsidRPr="00B80CDC">
        <w:rPr>
          <w:sz w:val="28"/>
          <w:szCs w:val="28"/>
        </w:rPr>
        <w:t>СЭР</w:t>
      </w:r>
      <w:proofErr w:type="gramEnd"/>
      <w:r w:rsidR="009C163E" w:rsidRPr="00B80CDC">
        <w:rPr>
          <w:sz w:val="28"/>
          <w:szCs w:val="28"/>
        </w:rPr>
        <w:t xml:space="preserve"> ДГД </w:t>
      </w:r>
      <w:r w:rsidR="00733A29" w:rsidRPr="00B80CDC">
        <w:rPr>
          <w:sz w:val="28"/>
          <w:szCs w:val="28"/>
        </w:rPr>
        <w:t xml:space="preserve">сопроводительным письмом сообщение о невозвращении из-за границы средств в национальной и (или) иностранной валюте </w:t>
      </w:r>
      <w:r w:rsidR="00A85EC7" w:rsidRPr="00B80CDC">
        <w:rPr>
          <w:sz w:val="28"/>
          <w:szCs w:val="28"/>
        </w:rPr>
        <w:t xml:space="preserve">в крупном размере </w:t>
      </w:r>
      <w:r w:rsidR="00733A29" w:rsidRPr="00B80CDC">
        <w:rPr>
          <w:sz w:val="28"/>
          <w:szCs w:val="28"/>
        </w:rPr>
        <w:t>с приложением следующих документов: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1) копи</w:t>
      </w:r>
      <w:r w:rsidR="00D950DC" w:rsidRPr="00B80CDC">
        <w:rPr>
          <w:sz w:val="28"/>
          <w:szCs w:val="28"/>
        </w:rPr>
        <w:t>и</w:t>
      </w:r>
      <w:r w:rsidR="00D75D49">
        <w:rPr>
          <w:sz w:val="28"/>
          <w:szCs w:val="28"/>
        </w:rPr>
        <w:t xml:space="preserve"> </w:t>
      </w:r>
      <w:r w:rsidR="00EC3FA4" w:rsidRPr="00B80CDC">
        <w:rPr>
          <w:sz w:val="28"/>
          <w:szCs w:val="28"/>
        </w:rPr>
        <w:t xml:space="preserve">заявления </w:t>
      </w:r>
      <w:r w:rsidRPr="00B80CDC">
        <w:rPr>
          <w:sz w:val="28"/>
          <w:szCs w:val="28"/>
        </w:rPr>
        <w:t>на получение учетного номера валютного договора по экспорту или импорту;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2) </w:t>
      </w:r>
      <w:r w:rsidR="00EC3FA4" w:rsidRPr="00B80CDC">
        <w:rPr>
          <w:sz w:val="28"/>
          <w:szCs w:val="28"/>
        </w:rPr>
        <w:t xml:space="preserve">копии </w:t>
      </w:r>
      <w:r w:rsidRPr="00B80CDC">
        <w:rPr>
          <w:sz w:val="28"/>
          <w:szCs w:val="28"/>
        </w:rPr>
        <w:t xml:space="preserve">валютного договора по экспорту или импорту с отметкой </w:t>
      </w:r>
      <w:r w:rsidRPr="00B80CDC">
        <w:rPr>
          <w:sz w:val="28"/>
          <w:szCs w:val="28"/>
        </w:rPr>
        <w:br/>
        <w:t>о присвоении учетного номера;</w:t>
      </w:r>
    </w:p>
    <w:p w:rsidR="00733A29" w:rsidRPr="00264D28" w:rsidRDefault="00733A29" w:rsidP="00264D28">
      <w:pPr>
        <w:pStyle w:val="a6"/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3) копии документов, подтверждающих изменение сроков и условий </w:t>
      </w:r>
      <w:r w:rsidRPr="00264D28">
        <w:rPr>
          <w:sz w:val="28"/>
          <w:szCs w:val="28"/>
        </w:rPr>
        <w:t>исполнения обязательств или сторон по валютному договору</w:t>
      </w:r>
      <w:r w:rsidR="00D112C9" w:rsidRPr="00264D28">
        <w:rPr>
          <w:sz w:val="28"/>
          <w:szCs w:val="28"/>
        </w:rPr>
        <w:t xml:space="preserve"> по экспорту или импорту</w:t>
      </w:r>
      <w:r w:rsidRPr="00264D28">
        <w:rPr>
          <w:sz w:val="28"/>
          <w:szCs w:val="28"/>
        </w:rPr>
        <w:t>;</w:t>
      </w:r>
    </w:p>
    <w:p w:rsidR="00733A29" w:rsidRPr="00264D28" w:rsidRDefault="00733A29" w:rsidP="00264D28">
      <w:pPr>
        <w:pStyle w:val="1"/>
        <w:spacing w:before="0" w:line="240" w:lineRule="atLeast"/>
        <w:ind w:firstLine="709"/>
        <w:jc w:val="both"/>
        <w:rPr>
          <w:color w:val="auto"/>
        </w:rPr>
      </w:pPr>
      <w:r w:rsidRPr="00264D28">
        <w:rPr>
          <w:rFonts w:ascii="Times New Roman" w:hAnsi="Times New Roman" w:cs="Times New Roman"/>
          <w:b w:val="0"/>
          <w:color w:val="auto"/>
        </w:rPr>
        <w:t xml:space="preserve">4) копии документов, подтверждающих исполнение обязательств по валютному договору </w:t>
      </w:r>
      <w:r w:rsidR="00D112C9" w:rsidRPr="00264D28">
        <w:rPr>
          <w:rFonts w:ascii="Times New Roman" w:hAnsi="Times New Roman" w:cs="Times New Roman"/>
          <w:b w:val="0"/>
          <w:color w:val="auto"/>
        </w:rPr>
        <w:t xml:space="preserve">по экспорту или импорту </w:t>
      </w:r>
      <w:r w:rsidR="003A58D8" w:rsidRPr="00264D28">
        <w:rPr>
          <w:rFonts w:ascii="Times New Roman" w:hAnsi="Times New Roman" w:cs="Times New Roman"/>
          <w:b w:val="0"/>
          <w:color w:val="auto"/>
        </w:rPr>
        <w:t>(при их наличии)</w:t>
      </w:r>
      <w:r w:rsidR="006A2B7F">
        <w:rPr>
          <w:rFonts w:ascii="Times New Roman" w:hAnsi="Times New Roman" w:cs="Times New Roman"/>
          <w:b w:val="0"/>
          <w:color w:val="auto"/>
        </w:rPr>
        <w:t>,</w:t>
      </w:r>
      <w:r w:rsidR="003A58D8" w:rsidRPr="00264D28">
        <w:rPr>
          <w:rFonts w:ascii="Times New Roman" w:hAnsi="Times New Roman" w:cs="Times New Roman"/>
          <w:b w:val="0"/>
          <w:color w:val="auto"/>
        </w:rPr>
        <w:t xml:space="preserve"> </w:t>
      </w:r>
      <w:r w:rsidR="00264D28" w:rsidRPr="00264D28">
        <w:rPr>
          <w:rStyle w:val="s0"/>
          <w:b w:val="0"/>
          <w:color w:val="auto"/>
          <w:sz w:val="28"/>
          <w:szCs w:val="28"/>
        </w:rPr>
        <w:t>предусмотренных</w:t>
      </w:r>
      <w:r w:rsidR="00502ADE" w:rsidRPr="00264D28">
        <w:rPr>
          <w:rStyle w:val="s0"/>
          <w:b w:val="0"/>
          <w:color w:val="auto"/>
          <w:sz w:val="28"/>
          <w:szCs w:val="28"/>
        </w:rPr>
        <w:t xml:space="preserve"> правилами</w:t>
      </w:r>
      <w:r w:rsidR="00264D28">
        <w:rPr>
          <w:rStyle w:val="s0"/>
          <w:b w:val="0"/>
          <w:color w:val="auto"/>
          <w:sz w:val="28"/>
          <w:szCs w:val="28"/>
        </w:rPr>
        <w:t>, у</w:t>
      </w:r>
      <w:r w:rsidR="00264D28" w:rsidRPr="00264D28">
        <w:rPr>
          <w:rStyle w:val="s0"/>
          <w:b w:val="0"/>
          <w:color w:val="auto"/>
          <w:sz w:val="28"/>
          <w:szCs w:val="28"/>
        </w:rPr>
        <w:t>тверждёнными</w:t>
      </w:r>
      <w:r w:rsidR="00502ADE" w:rsidRPr="00264D28">
        <w:rPr>
          <w:rStyle w:val="s0"/>
          <w:b w:val="0"/>
          <w:color w:val="auto"/>
          <w:sz w:val="28"/>
          <w:szCs w:val="28"/>
        </w:rPr>
        <w:t xml:space="preserve"> в соответствии с подпунктом </w:t>
      </w:r>
      <w:r w:rsidR="00264D28">
        <w:rPr>
          <w:rStyle w:val="s0"/>
          <w:b w:val="0"/>
          <w:color w:val="auto"/>
          <w:sz w:val="28"/>
          <w:szCs w:val="28"/>
        </w:rPr>
        <w:t>3</w:t>
      </w:r>
      <w:r w:rsidR="00264D28" w:rsidRPr="00264D28">
        <w:rPr>
          <w:rStyle w:val="s0"/>
          <w:b w:val="0"/>
          <w:color w:val="auto"/>
          <w:sz w:val="28"/>
          <w:szCs w:val="28"/>
        </w:rPr>
        <w:t>) пункта 4</w:t>
      </w:r>
      <w:r w:rsidR="00D75D49">
        <w:rPr>
          <w:rStyle w:val="s0"/>
          <w:b w:val="0"/>
          <w:color w:val="auto"/>
          <w:sz w:val="28"/>
          <w:szCs w:val="28"/>
        </w:rPr>
        <w:t xml:space="preserve"> </w:t>
      </w:r>
      <w:r w:rsidR="00264D28" w:rsidRPr="00264D28">
        <w:rPr>
          <w:rStyle w:val="s0"/>
          <w:b w:val="0"/>
          <w:color w:val="auto"/>
          <w:sz w:val="28"/>
          <w:szCs w:val="28"/>
        </w:rPr>
        <w:t xml:space="preserve">статьи 5 </w:t>
      </w:r>
      <w:r w:rsidR="00264D28" w:rsidRPr="00264D28">
        <w:rPr>
          <w:rFonts w:ascii="Times New Roman" w:hAnsi="Times New Roman" w:cs="Times New Roman"/>
          <w:b w:val="0"/>
          <w:color w:val="auto"/>
        </w:rPr>
        <w:t>Закон</w:t>
      </w:r>
      <w:r w:rsidR="00D75D49">
        <w:rPr>
          <w:rFonts w:ascii="Times New Roman" w:hAnsi="Times New Roman" w:cs="Times New Roman"/>
          <w:b w:val="0"/>
          <w:color w:val="auto"/>
        </w:rPr>
        <w:t>а</w:t>
      </w:r>
      <w:r w:rsidR="00264D28" w:rsidRPr="00264D28">
        <w:rPr>
          <w:rFonts w:ascii="Times New Roman" w:hAnsi="Times New Roman" w:cs="Times New Roman"/>
          <w:b w:val="0"/>
          <w:color w:val="auto"/>
        </w:rPr>
        <w:t xml:space="preserve"> Республики Казахстан от 2 июля 2018 года </w:t>
      </w:r>
      <w:r w:rsidR="00264D28">
        <w:rPr>
          <w:rFonts w:ascii="Times New Roman" w:hAnsi="Times New Roman" w:cs="Times New Roman"/>
          <w:b w:val="0"/>
          <w:color w:val="auto"/>
        </w:rPr>
        <w:t xml:space="preserve">                             «</w:t>
      </w:r>
      <w:r w:rsidR="00264D28" w:rsidRPr="00264D28">
        <w:rPr>
          <w:rFonts w:ascii="Times New Roman" w:hAnsi="Times New Roman" w:cs="Times New Roman"/>
          <w:b w:val="0"/>
          <w:color w:val="auto"/>
        </w:rPr>
        <w:t>О валютном регулировании и валютном контроле</w:t>
      </w:r>
      <w:r w:rsidR="00264D28">
        <w:rPr>
          <w:rFonts w:ascii="Times New Roman" w:hAnsi="Times New Roman" w:cs="Times New Roman"/>
          <w:b w:val="0"/>
          <w:color w:val="auto"/>
        </w:rPr>
        <w:t>»;</w:t>
      </w:r>
    </w:p>
    <w:p w:rsidR="00733A29" w:rsidRPr="00B80CDC" w:rsidRDefault="00733A29" w:rsidP="00264D28">
      <w:pPr>
        <w:pStyle w:val="a6"/>
        <w:tabs>
          <w:tab w:val="left" w:pos="0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264D28">
        <w:rPr>
          <w:sz w:val="28"/>
          <w:szCs w:val="28"/>
        </w:rPr>
        <w:t xml:space="preserve">5) </w:t>
      </w:r>
      <w:r w:rsidR="003A58D8" w:rsidRPr="00264D28">
        <w:rPr>
          <w:sz w:val="28"/>
          <w:szCs w:val="28"/>
        </w:rPr>
        <w:t xml:space="preserve">информации </w:t>
      </w:r>
      <w:r w:rsidRPr="00264D28">
        <w:rPr>
          <w:sz w:val="28"/>
          <w:szCs w:val="28"/>
        </w:rPr>
        <w:t xml:space="preserve">обслуживающего </w:t>
      </w:r>
      <w:r w:rsidRPr="00B80CDC">
        <w:rPr>
          <w:sz w:val="28"/>
          <w:szCs w:val="28"/>
        </w:rPr>
        <w:t xml:space="preserve">банка о проведенных платежах и (или) переводах денег и исполнении обязательств (в том числе </w:t>
      </w:r>
      <w:r w:rsidR="003A58D8" w:rsidRPr="00B80CDC">
        <w:rPr>
          <w:sz w:val="28"/>
          <w:szCs w:val="28"/>
        </w:rPr>
        <w:t xml:space="preserve">информации </w:t>
      </w:r>
      <w:r w:rsidR="003A58D8" w:rsidRPr="00B80CDC">
        <w:rPr>
          <w:sz w:val="28"/>
          <w:szCs w:val="28"/>
        </w:rPr>
        <w:br/>
      </w:r>
      <w:r w:rsidRPr="00B80CDC">
        <w:rPr>
          <w:sz w:val="28"/>
          <w:szCs w:val="28"/>
        </w:rPr>
        <w:t>о движении товаров);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6) копии писем между Национальным Банком, </w:t>
      </w:r>
      <w:r w:rsidR="00D20580" w:rsidRPr="00B80CDC">
        <w:rPr>
          <w:sz w:val="28"/>
          <w:szCs w:val="28"/>
        </w:rPr>
        <w:t xml:space="preserve">территориальным филиалом Национального Банка </w:t>
      </w:r>
      <w:r w:rsidRPr="00B80CDC">
        <w:rPr>
          <w:sz w:val="28"/>
          <w:szCs w:val="28"/>
        </w:rPr>
        <w:t>и экспортером или импортером;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>7) пояснени</w:t>
      </w:r>
      <w:r w:rsidR="00D112C9" w:rsidRPr="00B80CDC">
        <w:rPr>
          <w:sz w:val="28"/>
          <w:szCs w:val="28"/>
        </w:rPr>
        <w:t>я</w:t>
      </w:r>
      <w:r w:rsidRPr="00B80CDC">
        <w:rPr>
          <w:sz w:val="28"/>
          <w:szCs w:val="28"/>
        </w:rPr>
        <w:t xml:space="preserve"> экспортера или импортера о наличии либо отсутствии дополнительных соглашений, фактического исполнения обязательств </w:t>
      </w:r>
      <w:r w:rsidRPr="00B80CDC">
        <w:rPr>
          <w:sz w:val="28"/>
          <w:szCs w:val="28"/>
        </w:rPr>
        <w:br/>
        <w:t xml:space="preserve">по валютному договору </w:t>
      </w:r>
      <w:r w:rsidR="00D112C9" w:rsidRPr="00B80CDC">
        <w:rPr>
          <w:sz w:val="28"/>
          <w:szCs w:val="28"/>
        </w:rPr>
        <w:t xml:space="preserve">по экспорту или импорту </w:t>
      </w:r>
      <w:r w:rsidRPr="00B80CDC">
        <w:rPr>
          <w:sz w:val="28"/>
          <w:szCs w:val="28"/>
        </w:rPr>
        <w:t xml:space="preserve">и </w:t>
      </w:r>
      <w:proofErr w:type="gramStart"/>
      <w:r w:rsidRPr="00B80CDC">
        <w:rPr>
          <w:sz w:val="28"/>
          <w:szCs w:val="28"/>
        </w:rPr>
        <w:t>другое</w:t>
      </w:r>
      <w:proofErr w:type="gramEnd"/>
      <w:r w:rsidRPr="00B80CDC">
        <w:rPr>
          <w:sz w:val="28"/>
          <w:szCs w:val="28"/>
        </w:rPr>
        <w:t xml:space="preserve"> (при наличии);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8) </w:t>
      </w:r>
      <w:r w:rsidR="00D20580" w:rsidRPr="00B80CDC">
        <w:rPr>
          <w:sz w:val="28"/>
          <w:szCs w:val="28"/>
        </w:rPr>
        <w:t xml:space="preserve">копии </w:t>
      </w:r>
      <w:r w:rsidRPr="00B80CDC">
        <w:rPr>
          <w:sz w:val="28"/>
          <w:szCs w:val="28"/>
        </w:rPr>
        <w:t xml:space="preserve">заключения о результатах документальной проверки. </w:t>
      </w:r>
      <w:r w:rsidRPr="00B80CDC">
        <w:rPr>
          <w:sz w:val="28"/>
          <w:szCs w:val="28"/>
        </w:rPr>
        <w:br/>
        <w:t>В заключении о результатах документальной проверки необходимо отразить сумму валютного договора</w:t>
      </w:r>
      <w:r w:rsidR="00D75D49" w:rsidRPr="00D75D49">
        <w:rPr>
          <w:sz w:val="28"/>
          <w:szCs w:val="28"/>
        </w:rPr>
        <w:t xml:space="preserve"> </w:t>
      </w:r>
      <w:r w:rsidR="00D75D49" w:rsidRPr="00B80CDC">
        <w:rPr>
          <w:sz w:val="28"/>
          <w:szCs w:val="28"/>
        </w:rPr>
        <w:t>по экспорту или импорту</w:t>
      </w:r>
      <w:r w:rsidRPr="00B80CDC">
        <w:rPr>
          <w:sz w:val="28"/>
          <w:szCs w:val="28"/>
        </w:rPr>
        <w:t xml:space="preserve">, сумму невозвращенных </w:t>
      </w:r>
      <w:r w:rsidRPr="00B80CDC">
        <w:rPr>
          <w:sz w:val="28"/>
          <w:szCs w:val="28"/>
        </w:rPr>
        <w:lastRenderedPageBreak/>
        <w:t xml:space="preserve">средств на момент заключения валютного договора </w:t>
      </w:r>
      <w:r w:rsidR="00D112C9" w:rsidRPr="00B80CDC">
        <w:rPr>
          <w:sz w:val="28"/>
          <w:szCs w:val="28"/>
        </w:rPr>
        <w:t xml:space="preserve">по экспорту или импорту </w:t>
      </w:r>
      <w:r w:rsidRPr="00B80CDC">
        <w:rPr>
          <w:sz w:val="28"/>
          <w:szCs w:val="28"/>
        </w:rPr>
        <w:t>и на момент истечения срока репатриации валюты;</w:t>
      </w:r>
    </w:p>
    <w:p w:rsidR="00733A29" w:rsidRPr="00B80CDC" w:rsidRDefault="00733A29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9) </w:t>
      </w:r>
      <w:r w:rsidR="00D20580" w:rsidRPr="00B80CDC">
        <w:rPr>
          <w:sz w:val="28"/>
          <w:szCs w:val="28"/>
        </w:rPr>
        <w:t>иных документов</w:t>
      </w:r>
      <w:r w:rsidRPr="00B80CDC">
        <w:rPr>
          <w:sz w:val="28"/>
          <w:szCs w:val="28"/>
        </w:rPr>
        <w:t xml:space="preserve">, </w:t>
      </w:r>
      <w:r w:rsidR="00D20580" w:rsidRPr="00B80CDC">
        <w:rPr>
          <w:sz w:val="28"/>
          <w:szCs w:val="28"/>
        </w:rPr>
        <w:t xml:space="preserve">имеющих </w:t>
      </w:r>
      <w:r w:rsidRPr="00B80CDC">
        <w:rPr>
          <w:sz w:val="28"/>
          <w:szCs w:val="28"/>
        </w:rPr>
        <w:t>отношение к делу (при наличии).</w:t>
      </w:r>
    </w:p>
    <w:p w:rsidR="00733A29" w:rsidRPr="00B80CDC" w:rsidRDefault="00A943D6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A29" w:rsidRPr="00B80CDC">
        <w:rPr>
          <w:sz w:val="28"/>
          <w:szCs w:val="28"/>
        </w:rPr>
        <w:t xml:space="preserve">. </w:t>
      </w:r>
      <w:proofErr w:type="gramStart"/>
      <w:r w:rsidR="00733A29" w:rsidRPr="00B80CDC">
        <w:rPr>
          <w:sz w:val="28"/>
          <w:szCs w:val="28"/>
        </w:rPr>
        <w:t xml:space="preserve">При отсутствии достаточных </w:t>
      </w:r>
      <w:r w:rsidR="00F6703B" w:rsidRPr="00B80CDC">
        <w:rPr>
          <w:sz w:val="28"/>
          <w:szCs w:val="28"/>
        </w:rPr>
        <w:t>данных</w:t>
      </w:r>
      <w:r w:rsidR="00733A29" w:rsidRPr="00B80CDC">
        <w:rPr>
          <w:sz w:val="28"/>
          <w:szCs w:val="28"/>
        </w:rPr>
        <w:t xml:space="preserve">, указывающих на признаки уголовного правонарушения, СЭР </w:t>
      </w:r>
      <w:r w:rsidR="00D112C9" w:rsidRPr="00B80CDC">
        <w:rPr>
          <w:sz w:val="28"/>
          <w:szCs w:val="28"/>
        </w:rPr>
        <w:t xml:space="preserve">ДГД </w:t>
      </w:r>
      <w:r w:rsidR="00733A29" w:rsidRPr="00B80CDC">
        <w:rPr>
          <w:sz w:val="28"/>
          <w:szCs w:val="28"/>
        </w:rPr>
        <w:t>в соответствии с положением части 5 статьи 181 Уголовно-процессуального кодекса Р</w:t>
      </w:r>
      <w:r w:rsidR="00F6703B" w:rsidRPr="00B80CDC">
        <w:rPr>
          <w:sz w:val="28"/>
          <w:szCs w:val="28"/>
        </w:rPr>
        <w:t xml:space="preserve">еспублики </w:t>
      </w:r>
      <w:r w:rsidR="00733A29" w:rsidRPr="00B80CDC">
        <w:rPr>
          <w:sz w:val="28"/>
          <w:szCs w:val="28"/>
        </w:rPr>
        <w:t>К</w:t>
      </w:r>
      <w:r w:rsidR="00F6703B" w:rsidRPr="00B80CDC">
        <w:rPr>
          <w:sz w:val="28"/>
          <w:szCs w:val="28"/>
        </w:rPr>
        <w:t>азахстан</w:t>
      </w:r>
      <w:r w:rsidR="00D75D49">
        <w:rPr>
          <w:sz w:val="28"/>
          <w:szCs w:val="28"/>
        </w:rPr>
        <w:t xml:space="preserve"> </w:t>
      </w:r>
      <w:r w:rsidR="00AA1668" w:rsidRPr="00AA1668">
        <w:rPr>
          <w:sz w:val="28"/>
          <w:szCs w:val="28"/>
        </w:rPr>
        <w:t>от 4 июля 2014 года</w:t>
      </w:r>
      <w:r w:rsidR="00D75D49">
        <w:rPr>
          <w:sz w:val="28"/>
          <w:szCs w:val="28"/>
        </w:rPr>
        <w:t xml:space="preserve"> </w:t>
      </w:r>
      <w:r w:rsidR="00C2456A">
        <w:rPr>
          <w:sz w:val="28"/>
          <w:szCs w:val="28"/>
        </w:rPr>
        <w:t xml:space="preserve">(далее – УПК) </w:t>
      </w:r>
      <w:r w:rsidR="00733A29" w:rsidRPr="00B80CDC">
        <w:rPr>
          <w:sz w:val="28"/>
          <w:szCs w:val="28"/>
        </w:rPr>
        <w:t>в течение трех суток направляет в Н</w:t>
      </w:r>
      <w:r w:rsidR="00D112C9" w:rsidRPr="00B80CDC">
        <w:rPr>
          <w:sz w:val="28"/>
          <w:szCs w:val="28"/>
        </w:rPr>
        <w:t xml:space="preserve">ациональный Банк </w:t>
      </w:r>
      <w:r w:rsidR="00733A29" w:rsidRPr="00B80CDC">
        <w:rPr>
          <w:sz w:val="28"/>
          <w:szCs w:val="28"/>
        </w:rPr>
        <w:t xml:space="preserve">либо </w:t>
      </w:r>
      <w:r w:rsidR="00D112C9" w:rsidRPr="00B80CDC">
        <w:rPr>
          <w:sz w:val="28"/>
          <w:szCs w:val="28"/>
        </w:rPr>
        <w:t xml:space="preserve">территориальный филиал Национального Банка </w:t>
      </w:r>
      <w:r w:rsidR="00733A29" w:rsidRPr="00B80CDC">
        <w:rPr>
          <w:sz w:val="28"/>
          <w:szCs w:val="28"/>
        </w:rPr>
        <w:t xml:space="preserve">без регистрации в </w:t>
      </w:r>
      <w:r w:rsidR="00DE16D9" w:rsidRPr="00B80CDC">
        <w:rPr>
          <w:sz w:val="28"/>
          <w:szCs w:val="28"/>
        </w:rPr>
        <w:t xml:space="preserve">Едином реестре досудебных расследований </w:t>
      </w:r>
      <w:r w:rsidR="00733A29" w:rsidRPr="00B80CDC">
        <w:rPr>
          <w:sz w:val="28"/>
          <w:szCs w:val="28"/>
        </w:rPr>
        <w:t>сообщение о необходимости проведения проверок по установлению признаков уголовного правонарушения</w:t>
      </w:r>
      <w:proofErr w:type="gramEnd"/>
      <w:r w:rsidR="00733A29" w:rsidRPr="00B80CDC">
        <w:rPr>
          <w:sz w:val="28"/>
          <w:szCs w:val="28"/>
        </w:rPr>
        <w:t xml:space="preserve"> с указанием конкретных мероприятий, либо предоставлением документов.</w:t>
      </w:r>
    </w:p>
    <w:p w:rsidR="00733A29" w:rsidRPr="00B80CDC" w:rsidRDefault="00A943D6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3A29" w:rsidRPr="00B80CDC">
        <w:rPr>
          <w:sz w:val="28"/>
          <w:szCs w:val="28"/>
        </w:rPr>
        <w:t xml:space="preserve">. При наличии в поступивших сообщениях сведений о признаках административного правонарушения СЭР </w:t>
      </w:r>
      <w:r w:rsidR="00D112C9" w:rsidRPr="00B80CDC">
        <w:rPr>
          <w:sz w:val="28"/>
          <w:szCs w:val="28"/>
        </w:rPr>
        <w:t xml:space="preserve">ДГД </w:t>
      </w:r>
      <w:r w:rsidR="00733A29" w:rsidRPr="00B80CDC">
        <w:rPr>
          <w:sz w:val="28"/>
          <w:szCs w:val="28"/>
        </w:rPr>
        <w:t xml:space="preserve">в соответствии с положением части </w:t>
      </w:r>
      <w:r w:rsidR="00855CE9">
        <w:rPr>
          <w:sz w:val="28"/>
          <w:szCs w:val="28"/>
        </w:rPr>
        <w:t>4</w:t>
      </w:r>
      <w:r w:rsidR="00855CE9" w:rsidRPr="00B80CDC">
        <w:rPr>
          <w:sz w:val="28"/>
          <w:szCs w:val="28"/>
        </w:rPr>
        <w:t xml:space="preserve"> </w:t>
      </w:r>
      <w:r w:rsidR="00733A29" w:rsidRPr="00B80CDC">
        <w:rPr>
          <w:sz w:val="28"/>
          <w:szCs w:val="28"/>
        </w:rPr>
        <w:t xml:space="preserve">статьи </w:t>
      </w:r>
      <w:r w:rsidR="00855CE9">
        <w:rPr>
          <w:sz w:val="28"/>
          <w:szCs w:val="28"/>
        </w:rPr>
        <w:t>179</w:t>
      </w:r>
      <w:r w:rsidR="00855CE9" w:rsidRPr="00B80CDC">
        <w:rPr>
          <w:sz w:val="28"/>
          <w:szCs w:val="28"/>
        </w:rPr>
        <w:t xml:space="preserve"> </w:t>
      </w:r>
      <w:r w:rsidR="00C2456A">
        <w:rPr>
          <w:sz w:val="28"/>
          <w:szCs w:val="28"/>
        </w:rPr>
        <w:t>УПК</w:t>
      </w:r>
      <w:r w:rsidR="00D75D49">
        <w:rPr>
          <w:sz w:val="28"/>
          <w:szCs w:val="28"/>
        </w:rPr>
        <w:t xml:space="preserve"> </w:t>
      </w:r>
      <w:r w:rsidR="00733A29" w:rsidRPr="00B80CDC">
        <w:rPr>
          <w:sz w:val="28"/>
          <w:szCs w:val="28"/>
        </w:rPr>
        <w:t xml:space="preserve">в течение трех суток направляет сопроводительным письмом сообщение в </w:t>
      </w:r>
      <w:r w:rsidR="00C2456A" w:rsidRPr="00B80CDC">
        <w:rPr>
          <w:sz w:val="28"/>
          <w:szCs w:val="28"/>
        </w:rPr>
        <w:t>Национальный Банк либо территориальный филиал Национального Банка</w:t>
      </w:r>
      <w:r w:rsidR="00733A29" w:rsidRPr="00B80CDC">
        <w:rPr>
          <w:sz w:val="28"/>
          <w:szCs w:val="28"/>
        </w:rPr>
        <w:t>.</w:t>
      </w:r>
    </w:p>
    <w:p w:rsidR="00733A29" w:rsidRPr="00B80CDC" w:rsidRDefault="00A943D6" w:rsidP="00D950D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3A29" w:rsidRPr="00B80CDC">
        <w:rPr>
          <w:sz w:val="28"/>
          <w:szCs w:val="28"/>
        </w:rPr>
        <w:t xml:space="preserve">. При принятии процессуального решения о регистрации полученной информации в Единый реестр досудебного расследования, СЭР </w:t>
      </w:r>
      <w:r w:rsidR="0073451F" w:rsidRPr="00B80CDC">
        <w:rPr>
          <w:sz w:val="28"/>
          <w:szCs w:val="28"/>
        </w:rPr>
        <w:t xml:space="preserve">ДГД </w:t>
      </w:r>
      <w:r w:rsidR="00733A29" w:rsidRPr="00B80CDC">
        <w:rPr>
          <w:sz w:val="28"/>
          <w:szCs w:val="28"/>
        </w:rPr>
        <w:t xml:space="preserve">в течение трех суток </w:t>
      </w:r>
      <w:proofErr w:type="gramStart"/>
      <w:r w:rsidR="00733A29" w:rsidRPr="00B80CDC">
        <w:rPr>
          <w:sz w:val="28"/>
          <w:szCs w:val="28"/>
        </w:rPr>
        <w:t>с даты принятия</w:t>
      </w:r>
      <w:proofErr w:type="gramEnd"/>
      <w:r w:rsidR="00733A29" w:rsidRPr="00B80CDC">
        <w:rPr>
          <w:sz w:val="28"/>
          <w:szCs w:val="28"/>
        </w:rPr>
        <w:t xml:space="preserve"> такого решения письменно уведомляет </w:t>
      </w:r>
      <w:r w:rsidR="0073451F" w:rsidRPr="00B80CDC">
        <w:rPr>
          <w:sz w:val="28"/>
          <w:szCs w:val="28"/>
        </w:rPr>
        <w:t xml:space="preserve">об этом </w:t>
      </w:r>
      <w:r w:rsidR="00D112C9" w:rsidRPr="00B80CDC">
        <w:rPr>
          <w:sz w:val="28"/>
          <w:szCs w:val="28"/>
        </w:rPr>
        <w:t>Национальный Банк либо территориальный филиал Национального Банка</w:t>
      </w:r>
      <w:r w:rsidR="00733A29" w:rsidRPr="00B80CDC">
        <w:rPr>
          <w:sz w:val="28"/>
          <w:szCs w:val="28"/>
        </w:rPr>
        <w:t>.</w:t>
      </w:r>
    </w:p>
    <w:p w:rsidR="005C178C" w:rsidRPr="00B80CDC" w:rsidRDefault="005C178C" w:rsidP="002A7B98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250C4B" w:rsidRPr="00B80CDC" w:rsidRDefault="00250C4B" w:rsidP="002A7B98">
      <w:pPr>
        <w:widowControl w:val="0"/>
        <w:ind w:firstLine="709"/>
        <w:jc w:val="both"/>
        <w:rPr>
          <w:sz w:val="28"/>
          <w:szCs w:val="28"/>
        </w:rPr>
      </w:pPr>
    </w:p>
    <w:p w:rsidR="00B93719" w:rsidRPr="00C2456A" w:rsidRDefault="00AA1668" w:rsidP="002A7B98">
      <w:pPr>
        <w:widowControl w:val="0"/>
        <w:tabs>
          <w:tab w:val="left" w:pos="284"/>
        </w:tabs>
        <w:ind w:left="360"/>
        <w:jc w:val="center"/>
        <w:rPr>
          <w:b/>
          <w:sz w:val="28"/>
          <w:szCs w:val="28"/>
          <w:lang w:eastAsia="en-US"/>
        </w:rPr>
      </w:pPr>
      <w:r w:rsidRPr="00AA1668">
        <w:rPr>
          <w:b/>
          <w:sz w:val="28"/>
          <w:szCs w:val="28"/>
        </w:rPr>
        <w:t xml:space="preserve">Глава 4. </w:t>
      </w:r>
      <w:r w:rsidRPr="00AA1668">
        <w:rPr>
          <w:b/>
          <w:sz w:val="28"/>
          <w:szCs w:val="28"/>
          <w:lang w:eastAsia="en-US"/>
        </w:rPr>
        <w:t>П</w:t>
      </w:r>
      <w:r w:rsidR="00221A6D">
        <w:rPr>
          <w:b/>
          <w:sz w:val="28"/>
          <w:szCs w:val="28"/>
          <w:lang w:eastAsia="en-US"/>
        </w:rPr>
        <w:t>орядок п</w:t>
      </w:r>
      <w:r w:rsidR="00221A6D" w:rsidRPr="00AA1668">
        <w:rPr>
          <w:b/>
          <w:sz w:val="28"/>
          <w:szCs w:val="28"/>
          <w:lang w:eastAsia="en-US"/>
        </w:rPr>
        <w:t>роведени</w:t>
      </w:r>
      <w:r w:rsidR="00221A6D">
        <w:rPr>
          <w:b/>
          <w:sz w:val="28"/>
          <w:szCs w:val="28"/>
          <w:lang w:eastAsia="en-US"/>
        </w:rPr>
        <w:t>я</w:t>
      </w:r>
      <w:r w:rsidR="00221A6D" w:rsidRPr="00AA1668">
        <w:rPr>
          <w:b/>
          <w:sz w:val="28"/>
          <w:szCs w:val="28"/>
          <w:lang w:eastAsia="en-US"/>
        </w:rPr>
        <w:t xml:space="preserve"> </w:t>
      </w:r>
      <w:r w:rsidRPr="00AA1668">
        <w:rPr>
          <w:b/>
          <w:sz w:val="28"/>
          <w:szCs w:val="28"/>
          <w:lang w:eastAsia="en-US"/>
        </w:rPr>
        <w:t>сверки материал</w:t>
      </w:r>
      <w:r w:rsidR="00C2456A">
        <w:rPr>
          <w:b/>
          <w:sz w:val="28"/>
          <w:szCs w:val="28"/>
          <w:lang w:eastAsia="en-US"/>
        </w:rPr>
        <w:t>ов</w:t>
      </w:r>
      <w:r w:rsidRPr="00AA1668">
        <w:rPr>
          <w:b/>
          <w:sz w:val="28"/>
          <w:szCs w:val="28"/>
          <w:lang w:eastAsia="en-US"/>
        </w:rPr>
        <w:t xml:space="preserve">, </w:t>
      </w:r>
    </w:p>
    <w:p w:rsidR="00B93719" w:rsidRPr="00C2456A" w:rsidRDefault="00AA1668" w:rsidP="002A7B98">
      <w:pPr>
        <w:widowControl w:val="0"/>
        <w:tabs>
          <w:tab w:val="left" w:pos="284"/>
        </w:tabs>
        <w:ind w:left="36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  <w:lang w:eastAsia="en-US"/>
        </w:rPr>
        <w:t>по фактам невозвращения из-за границы средств в национальной и (или) иностранной валюте в крупном размере</w:t>
      </w:r>
    </w:p>
    <w:p w:rsidR="00250C4B" w:rsidRPr="00B80CDC" w:rsidRDefault="00250C4B" w:rsidP="002A7B98">
      <w:pPr>
        <w:pStyle w:val="a6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733A29" w:rsidRPr="00B80CDC" w:rsidRDefault="00733A29" w:rsidP="00CB1E4C">
      <w:pPr>
        <w:pStyle w:val="a6"/>
        <w:widowControl w:val="0"/>
        <w:numPr>
          <w:ilvl w:val="0"/>
          <w:numId w:val="9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80CDC">
        <w:rPr>
          <w:sz w:val="28"/>
          <w:szCs w:val="28"/>
          <w:lang w:eastAsia="en-US"/>
        </w:rPr>
        <w:t>Н</w:t>
      </w:r>
      <w:r w:rsidR="00672372" w:rsidRPr="00B80CDC">
        <w:rPr>
          <w:sz w:val="28"/>
          <w:szCs w:val="28"/>
          <w:lang w:eastAsia="en-US"/>
        </w:rPr>
        <w:t xml:space="preserve">ациональный </w:t>
      </w:r>
      <w:r w:rsidRPr="00B80CDC">
        <w:rPr>
          <w:sz w:val="28"/>
          <w:szCs w:val="28"/>
          <w:lang w:eastAsia="en-US"/>
        </w:rPr>
        <w:t>Б</w:t>
      </w:r>
      <w:r w:rsidR="00672372" w:rsidRPr="00B80CDC">
        <w:rPr>
          <w:sz w:val="28"/>
          <w:szCs w:val="28"/>
          <w:lang w:eastAsia="en-US"/>
        </w:rPr>
        <w:t>анк</w:t>
      </w:r>
      <w:r w:rsidRPr="00B80CDC">
        <w:rPr>
          <w:sz w:val="28"/>
          <w:szCs w:val="28"/>
          <w:lang w:eastAsia="en-US"/>
        </w:rPr>
        <w:t xml:space="preserve"> ежеквартально </w:t>
      </w:r>
      <w:r w:rsidR="00D27F8D" w:rsidRPr="00B80CDC">
        <w:rPr>
          <w:sz w:val="28"/>
          <w:szCs w:val="28"/>
          <w:lang w:eastAsia="en-US"/>
        </w:rPr>
        <w:t xml:space="preserve">до </w:t>
      </w:r>
      <w:r w:rsidR="0035255E" w:rsidRPr="00B80CDC">
        <w:rPr>
          <w:sz w:val="28"/>
          <w:szCs w:val="28"/>
          <w:lang w:eastAsia="en-US"/>
        </w:rPr>
        <w:t>десятого числа месяца, следующего за очередным кварталом</w:t>
      </w:r>
      <w:r w:rsidRPr="00B80CDC">
        <w:rPr>
          <w:sz w:val="28"/>
          <w:szCs w:val="28"/>
          <w:lang w:eastAsia="en-US"/>
        </w:rPr>
        <w:t>, посредством Единой системы электронного документооборота направляет в Комитет</w:t>
      </w:r>
      <w:r w:rsidR="00672372" w:rsidRPr="00B80CDC">
        <w:rPr>
          <w:sz w:val="28"/>
          <w:szCs w:val="28"/>
          <w:lang w:eastAsia="en-US"/>
        </w:rPr>
        <w:t xml:space="preserve"> государственных доходов</w:t>
      </w:r>
      <w:r w:rsidR="000634C7">
        <w:rPr>
          <w:sz w:val="28"/>
          <w:szCs w:val="28"/>
          <w:lang w:eastAsia="en-US"/>
        </w:rPr>
        <w:t xml:space="preserve"> </w:t>
      </w:r>
      <w:r w:rsidR="0035255E" w:rsidRPr="00B80CDC">
        <w:rPr>
          <w:sz w:val="28"/>
          <w:szCs w:val="28"/>
          <w:lang w:eastAsia="en-US"/>
        </w:rPr>
        <w:t xml:space="preserve">акт </w:t>
      </w:r>
      <w:r w:rsidRPr="00B80CDC">
        <w:rPr>
          <w:sz w:val="28"/>
          <w:szCs w:val="28"/>
          <w:lang w:eastAsia="en-US"/>
        </w:rPr>
        <w:t xml:space="preserve">сверки </w:t>
      </w:r>
      <w:r w:rsidR="00672372" w:rsidRPr="00B80CDC">
        <w:rPr>
          <w:sz w:val="28"/>
          <w:szCs w:val="28"/>
          <w:lang w:eastAsia="en-US"/>
        </w:rPr>
        <w:t xml:space="preserve">по материалам, рассмотренным службой экономических расследований </w:t>
      </w:r>
      <w:r w:rsidR="00672372" w:rsidRPr="00B80CDC">
        <w:rPr>
          <w:sz w:val="28"/>
          <w:szCs w:val="28"/>
        </w:rPr>
        <w:t xml:space="preserve">Комитета государственных доходов </w:t>
      </w:r>
      <w:r w:rsidR="00672372" w:rsidRPr="00B80CDC">
        <w:rPr>
          <w:sz w:val="28"/>
          <w:szCs w:val="28"/>
          <w:lang w:eastAsia="en-US"/>
        </w:rPr>
        <w:t xml:space="preserve">по фактам невозвращения из-за границы средств в национальной и (или) иностранной валюте в крупном размере, направленным </w:t>
      </w:r>
      <w:r w:rsidR="00672372" w:rsidRPr="00B80CDC">
        <w:rPr>
          <w:sz w:val="28"/>
          <w:szCs w:val="28"/>
        </w:rPr>
        <w:t xml:space="preserve">территориальными филиалами Национального Банка </w:t>
      </w:r>
      <w:r w:rsidR="00672372" w:rsidRPr="00B80CDC">
        <w:rPr>
          <w:sz w:val="28"/>
          <w:szCs w:val="28"/>
          <w:lang w:eastAsia="en-US"/>
        </w:rPr>
        <w:t xml:space="preserve">(далее – акт сверки) </w:t>
      </w:r>
      <w:r w:rsidR="0035255E" w:rsidRPr="00B80CDC">
        <w:rPr>
          <w:sz w:val="28"/>
          <w:szCs w:val="28"/>
          <w:lang w:eastAsia="en-US"/>
        </w:rPr>
        <w:t>по форме</w:t>
      </w:r>
      <w:r w:rsidR="00C2456A">
        <w:rPr>
          <w:sz w:val="28"/>
          <w:szCs w:val="28"/>
          <w:lang w:eastAsia="en-US"/>
        </w:rPr>
        <w:t>,</w:t>
      </w:r>
      <w:r w:rsidR="00381B12">
        <w:rPr>
          <w:sz w:val="28"/>
          <w:szCs w:val="28"/>
          <w:lang w:eastAsia="en-US"/>
        </w:rPr>
        <w:t xml:space="preserve"> </w:t>
      </w:r>
      <w:r w:rsidRPr="00B80CDC">
        <w:rPr>
          <w:sz w:val="28"/>
          <w:szCs w:val="28"/>
          <w:lang w:eastAsia="en-US"/>
        </w:rPr>
        <w:t>согласно приложению 1</w:t>
      </w:r>
      <w:proofErr w:type="gramEnd"/>
      <w:r w:rsidRPr="00B80CDC">
        <w:rPr>
          <w:sz w:val="28"/>
          <w:szCs w:val="28"/>
          <w:lang w:eastAsia="en-US"/>
        </w:rPr>
        <w:t xml:space="preserve"> к </w:t>
      </w:r>
      <w:r w:rsidR="009C163E" w:rsidRPr="00B80CDC">
        <w:rPr>
          <w:sz w:val="28"/>
          <w:szCs w:val="28"/>
          <w:lang w:eastAsia="en-US"/>
        </w:rPr>
        <w:t>Правилам</w:t>
      </w:r>
      <w:r w:rsidR="00C2456A">
        <w:rPr>
          <w:sz w:val="28"/>
          <w:szCs w:val="28"/>
          <w:lang w:eastAsia="en-US"/>
        </w:rPr>
        <w:t>,</w:t>
      </w:r>
      <w:r w:rsidR="000634C7">
        <w:rPr>
          <w:sz w:val="28"/>
          <w:szCs w:val="28"/>
          <w:lang w:eastAsia="en-US"/>
        </w:rPr>
        <w:t xml:space="preserve"> </w:t>
      </w:r>
      <w:r w:rsidR="00672372" w:rsidRPr="00B80CDC">
        <w:rPr>
          <w:sz w:val="28"/>
          <w:szCs w:val="28"/>
          <w:lang w:eastAsia="en-US"/>
        </w:rPr>
        <w:t xml:space="preserve">в двух экземплярах </w:t>
      </w:r>
      <w:r w:rsidRPr="00B80CDC">
        <w:rPr>
          <w:sz w:val="28"/>
          <w:szCs w:val="28"/>
          <w:lang w:eastAsia="en-US"/>
        </w:rPr>
        <w:t>с заполнением граф 1, 2, 3, 4, 5, 6 и 7.</w:t>
      </w:r>
    </w:p>
    <w:p w:rsidR="00B16924" w:rsidRPr="00B80CDC" w:rsidRDefault="00B16924" w:rsidP="00CB1E4C">
      <w:pPr>
        <w:pStyle w:val="a6"/>
        <w:widowControl w:val="0"/>
        <w:numPr>
          <w:ilvl w:val="0"/>
          <w:numId w:val="91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Комитет государственных доходов, получив от Национального Банка акт сверки, не позднее десяти календарных дней со дня его получения возвращает один заполненный экземпляр в Национальный Банк.</w:t>
      </w:r>
    </w:p>
    <w:p w:rsidR="00733A29" w:rsidRPr="00B80CDC" w:rsidRDefault="00733A29" w:rsidP="00CB1E4C">
      <w:pPr>
        <w:pStyle w:val="a6"/>
        <w:numPr>
          <w:ilvl w:val="0"/>
          <w:numId w:val="9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При обнаружении расхождений информации между направленными и рассмотренными материалами, информация уточняется в рабочем порядке.</w:t>
      </w:r>
    </w:p>
    <w:p w:rsidR="00733A29" w:rsidRPr="00B80CDC" w:rsidRDefault="00733A29" w:rsidP="00CB1E4C">
      <w:pPr>
        <w:pStyle w:val="a6"/>
        <w:numPr>
          <w:ilvl w:val="0"/>
          <w:numId w:val="9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При отсутствии в </w:t>
      </w:r>
      <w:r w:rsidR="00E5087C" w:rsidRPr="00B80CDC">
        <w:rPr>
          <w:sz w:val="28"/>
          <w:szCs w:val="28"/>
          <w:lang w:eastAsia="en-US"/>
        </w:rPr>
        <w:t xml:space="preserve">акте </w:t>
      </w:r>
      <w:r w:rsidRPr="00B80CDC">
        <w:rPr>
          <w:sz w:val="28"/>
          <w:szCs w:val="28"/>
          <w:lang w:eastAsia="en-US"/>
        </w:rPr>
        <w:t xml:space="preserve">сверки результата рассмотрения по направленному материалу сведения отражаются в </w:t>
      </w:r>
      <w:r w:rsidR="00E5087C" w:rsidRPr="00B80CDC">
        <w:rPr>
          <w:sz w:val="28"/>
          <w:szCs w:val="28"/>
          <w:lang w:eastAsia="en-US"/>
        </w:rPr>
        <w:t xml:space="preserve">акте </w:t>
      </w:r>
      <w:r w:rsidRPr="00B80CDC">
        <w:rPr>
          <w:sz w:val="28"/>
          <w:szCs w:val="28"/>
          <w:lang w:eastAsia="en-US"/>
        </w:rPr>
        <w:t>сверки</w:t>
      </w:r>
      <w:r w:rsidR="000634C7">
        <w:rPr>
          <w:sz w:val="28"/>
          <w:szCs w:val="28"/>
          <w:lang w:eastAsia="en-US"/>
        </w:rPr>
        <w:t xml:space="preserve"> </w:t>
      </w:r>
      <w:r w:rsidRPr="00B80CDC">
        <w:rPr>
          <w:sz w:val="28"/>
          <w:szCs w:val="28"/>
          <w:lang w:eastAsia="en-US"/>
        </w:rPr>
        <w:t xml:space="preserve">в </w:t>
      </w:r>
      <w:r w:rsidRPr="00B80CDC">
        <w:rPr>
          <w:sz w:val="28"/>
          <w:szCs w:val="28"/>
          <w:lang w:eastAsia="en-US"/>
        </w:rPr>
        <w:lastRenderedPageBreak/>
        <w:t>последующе</w:t>
      </w:r>
      <w:proofErr w:type="gramStart"/>
      <w:r w:rsidRPr="00B80CDC">
        <w:rPr>
          <w:sz w:val="28"/>
          <w:szCs w:val="28"/>
          <w:lang w:eastAsia="en-US"/>
        </w:rPr>
        <w:t>м</w:t>
      </w:r>
      <w:r w:rsidR="00E5087C" w:rsidRPr="00B80CDC">
        <w:rPr>
          <w:sz w:val="28"/>
          <w:szCs w:val="28"/>
          <w:lang w:eastAsia="en-US"/>
        </w:rPr>
        <w:t>(</w:t>
      </w:r>
      <w:proofErr w:type="gramEnd"/>
      <w:r w:rsidR="00E5087C" w:rsidRPr="00B80CDC">
        <w:rPr>
          <w:sz w:val="28"/>
          <w:szCs w:val="28"/>
          <w:lang w:eastAsia="en-US"/>
        </w:rPr>
        <w:t xml:space="preserve">последующих) периоде (периодах) </w:t>
      </w:r>
      <w:r w:rsidRPr="00B80CDC">
        <w:rPr>
          <w:sz w:val="28"/>
          <w:szCs w:val="28"/>
          <w:lang w:eastAsia="en-US"/>
        </w:rPr>
        <w:t xml:space="preserve">по факту рассмотрения материала либо доведения соответствующей информации. </w:t>
      </w:r>
    </w:p>
    <w:p w:rsidR="00733A29" w:rsidRPr="00B80CDC" w:rsidRDefault="00733A29" w:rsidP="00CB1E4C">
      <w:pPr>
        <w:pStyle w:val="a6"/>
        <w:numPr>
          <w:ilvl w:val="0"/>
          <w:numId w:val="9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Акт сверки подписывается сторонами на позднее </w:t>
      </w:r>
      <w:r w:rsidR="00E5087C" w:rsidRPr="00B80CDC">
        <w:rPr>
          <w:sz w:val="28"/>
          <w:szCs w:val="28"/>
          <w:lang w:eastAsia="en-US"/>
        </w:rPr>
        <w:t>двадцато</w:t>
      </w:r>
      <w:r w:rsidRPr="00B80CDC">
        <w:rPr>
          <w:sz w:val="28"/>
          <w:szCs w:val="28"/>
          <w:lang w:eastAsia="en-US"/>
        </w:rPr>
        <w:t xml:space="preserve">го числа месяца, следующего за </w:t>
      </w:r>
      <w:r w:rsidR="00D27F8D" w:rsidRPr="00B80CDC">
        <w:rPr>
          <w:sz w:val="28"/>
          <w:szCs w:val="28"/>
          <w:lang w:eastAsia="en-US"/>
        </w:rPr>
        <w:t xml:space="preserve">очередным </w:t>
      </w:r>
      <w:r w:rsidRPr="00B80CDC">
        <w:rPr>
          <w:sz w:val="28"/>
          <w:szCs w:val="28"/>
          <w:lang w:eastAsia="en-US"/>
        </w:rPr>
        <w:t>кварталом</w:t>
      </w:r>
      <w:r w:rsidR="00B16924" w:rsidRPr="00B80CDC">
        <w:rPr>
          <w:sz w:val="28"/>
          <w:szCs w:val="28"/>
          <w:lang w:eastAsia="en-US"/>
        </w:rPr>
        <w:t>.</w:t>
      </w:r>
    </w:p>
    <w:p w:rsidR="00630324" w:rsidRDefault="00630324" w:rsidP="002A7B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9E6BCA" w:rsidRPr="00B80CDC" w:rsidRDefault="009E6BCA" w:rsidP="002A7B98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B16A0B" w:rsidRPr="00FE5EEE" w:rsidRDefault="00AA1668" w:rsidP="002A7B9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>Глава 5. П</w:t>
      </w:r>
      <w:r w:rsidR="00C26456">
        <w:rPr>
          <w:b/>
          <w:sz w:val="28"/>
          <w:szCs w:val="28"/>
        </w:rPr>
        <w:t>орядок п</w:t>
      </w:r>
      <w:r w:rsidR="00C26456" w:rsidRPr="00AA1668">
        <w:rPr>
          <w:b/>
          <w:sz w:val="28"/>
          <w:szCs w:val="28"/>
        </w:rPr>
        <w:t>роведени</w:t>
      </w:r>
      <w:r w:rsidR="00C26456">
        <w:rPr>
          <w:b/>
          <w:sz w:val="28"/>
          <w:szCs w:val="28"/>
        </w:rPr>
        <w:t>я</w:t>
      </w:r>
      <w:r w:rsidR="00C26456" w:rsidRPr="00AA1668">
        <w:rPr>
          <w:b/>
          <w:sz w:val="28"/>
          <w:szCs w:val="28"/>
        </w:rPr>
        <w:t xml:space="preserve"> </w:t>
      </w:r>
      <w:r w:rsidRPr="00AA1668">
        <w:rPr>
          <w:b/>
          <w:sz w:val="28"/>
          <w:szCs w:val="28"/>
        </w:rPr>
        <w:t xml:space="preserve">сверки </w:t>
      </w:r>
    </w:p>
    <w:p w:rsidR="00B16A0B" w:rsidRPr="00FE5EEE" w:rsidRDefault="00AA1668" w:rsidP="002A7B9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по факту установления расхождений </w:t>
      </w:r>
    </w:p>
    <w:p w:rsidR="00250C4B" w:rsidRPr="001C6B3C" w:rsidRDefault="00AA1668" w:rsidP="002A7B98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между имеющейся в Национальном Банке </w:t>
      </w:r>
      <w:r w:rsidR="009C565A">
        <w:rPr>
          <w:b/>
          <w:sz w:val="28"/>
          <w:szCs w:val="28"/>
        </w:rPr>
        <w:t xml:space="preserve">и </w:t>
      </w:r>
      <w:r w:rsidR="009C565A" w:rsidRPr="00314D6B">
        <w:rPr>
          <w:b/>
          <w:sz w:val="28"/>
          <w:szCs w:val="28"/>
        </w:rPr>
        <w:t>представленной Комитетом государственных доходов</w:t>
      </w:r>
      <w:r w:rsidR="000634C7">
        <w:rPr>
          <w:b/>
          <w:sz w:val="28"/>
          <w:szCs w:val="28"/>
        </w:rPr>
        <w:t xml:space="preserve"> </w:t>
      </w:r>
      <w:r w:rsidRPr="00AA1668">
        <w:rPr>
          <w:b/>
          <w:sz w:val="28"/>
          <w:szCs w:val="28"/>
        </w:rPr>
        <w:t xml:space="preserve">информации о движении </w:t>
      </w:r>
      <w:r w:rsidRPr="001C6B3C">
        <w:rPr>
          <w:b/>
          <w:sz w:val="28"/>
          <w:szCs w:val="28"/>
        </w:rPr>
        <w:t>товаров</w:t>
      </w:r>
      <w:r w:rsidR="000634C7">
        <w:rPr>
          <w:b/>
          <w:sz w:val="28"/>
          <w:szCs w:val="28"/>
        </w:rPr>
        <w:t xml:space="preserve"> </w:t>
      </w:r>
      <w:r w:rsidR="00735FE2" w:rsidRPr="00CB1E4C">
        <w:rPr>
          <w:b/>
          <w:sz w:val="28"/>
          <w:szCs w:val="28"/>
        </w:rPr>
        <w:t>по валютным договорам по экспорту или импорту с учетным номером</w:t>
      </w:r>
    </w:p>
    <w:p w:rsidR="00250C4B" w:rsidRPr="00B80CDC" w:rsidRDefault="00250C4B" w:rsidP="002A7B98">
      <w:pPr>
        <w:widowControl w:val="0"/>
        <w:rPr>
          <w:sz w:val="28"/>
          <w:szCs w:val="28"/>
          <w:lang w:eastAsia="en-US"/>
        </w:rPr>
      </w:pPr>
    </w:p>
    <w:p w:rsidR="00250C4B" w:rsidRPr="00B80CDC" w:rsidRDefault="00250C4B" w:rsidP="00CB1E4C">
      <w:pPr>
        <w:pStyle w:val="a6"/>
        <w:widowControl w:val="0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B80CDC">
        <w:rPr>
          <w:sz w:val="28"/>
          <w:szCs w:val="28"/>
        </w:rPr>
        <w:t xml:space="preserve">Территориальный филиал </w:t>
      </w:r>
      <w:r w:rsidR="00F2671F" w:rsidRPr="00B80CDC">
        <w:rPr>
          <w:sz w:val="28"/>
          <w:szCs w:val="28"/>
          <w:lang w:eastAsia="en-US"/>
        </w:rPr>
        <w:t xml:space="preserve">Национального Банка </w:t>
      </w:r>
      <w:r w:rsidRPr="00B80CDC">
        <w:rPr>
          <w:sz w:val="28"/>
          <w:szCs w:val="28"/>
        </w:rPr>
        <w:t xml:space="preserve">при </w:t>
      </w:r>
      <w:r w:rsidRPr="00B80CDC">
        <w:rPr>
          <w:sz w:val="28"/>
          <w:szCs w:val="28"/>
          <w:lang w:eastAsia="en-US"/>
        </w:rPr>
        <w:t xml:space="preserve">выявлении расхождений </w:t>
      </w:r>
      <w:r w:rsidR="00255B62" w:rsidRPr="00B80CDC">
        <w:rPr>
          <w:sz w:val="28"/>
          <w:szCs w:val="28"/>
          <w:lang w:eastAsia="en-US"/>
        </w:rPr>
        <w:t>между</w:t>
      </w:r>
      <w:r w:rsidRPr="00B80CDC">
        <w:rPr>
          <w:sz w:val="28"/>
          <w:szCs w:val="28"/>
          <w:lang w:eastAsia="en-US"/>
        </w:rPr>
        <w:t xml:space="preserve"> имеющейся </w:t>
      </w:r>
      <w:r w:rsidR="00C26456" w:rsidRPr="00B80CDC">
        <w:rPr>
          <w:sz w:val="28"/>
          <w:szCs w:val="28"/>
          <w:lang w:eastAsia="en-US"/>
        </w:rPr>
        <w:t>информаци</w:t>
      </w:r>
      <w:r w:rsidR="00C26456">
        <w:rPr>
          <w:sz w:val="28"/>
          <w:szCs w:val="28"/>
          <w:lang w:eastAsia="en-US"/>
        </w:rPr>
        <w:t>ей</w:t>
      </w:r>
      <w:r w:rsidR="00C26456" w:rsidRPr="00B80CDC">
        <w:rPr>
          <w:sz w:val="28"/>
          <w:szCs w:val="28"/>
          <w:lang w:eastAsia="en-US"/>
        </w:rPr>
        <w:t xml:space="preserve"> </w:t>
      </w:r>
      <w:r w:rsidRPr="00B80CDC">
        <w:rPr>
          <w:sz w:val="28"/>
          <w:szCs w:val="28"/>
          <w:lang w:eastAsia="en-US"/>
        </w:rPr>
        <w:t>о движени</w:t>
      </w:r>
      <w:r w:rsidR="00255B62" w:rsidRPr="00B80CDC">
        <w:rPr>
          <w:sz w:val="28"/>
          <w:szCs w:val="28"/>
          <w:lang w:eastAsia="en-US"/>
        </w:rPr>
        <w:t>и</w:t>
      </w:r>
      <w:r w:rsidRPr="00B80CDC">
        <w:rPr>
          <w:sz w:val="28"/>
          <w:szCs w:val="28"/>
          <w:lang w:eastAsia="en-US"/>
        </w:rPr>
        <w:t xml:space="preserve"> товаров по валютному договору по экспорту или импорту с учетным номером</w:t>
      </w:r>
      <w:r w:rsidR="00255B62" w:rsidRPr="00B80CDC">
        <w:rPr>
          <w:sz w:val="28"/>
          <w:szCs w:val="28"/>
          <w:lang w:eastAsia="en-US"/>
        </w:rPr>
        <w:t xml:space="preserve"> и </w:t>
      </w:r>
      <w:r w:rsidRPr="00B80CDC">
        <w:rPr>
          <w:sz w:val="28"/>
          <w:szCs w:val="28"/>
          <w:lang w:eastAsia="en-US"/>
        </w:rPr>
        <w:t xml:space="preserve"> информацией, представленной Комитетом государственных доходов согласно </w:t>
      </w:r>
      <w:r w:rsidR="00AA1668" w:rsidRPr="001C6B3C">
        <w:rPr>
          <w:sz w:val="28"/>
          <w:szCs w:val="28"/>
          <w:lang w:eastAsia="en-US"/>
        </w:rPr>
        <w:t>Правилам</w:t>
      </w:r>
      <w:r w:rsidR="000634C7">
        <w:rPr>
          <w:sz w:val="28"/>
          <w:szCs w:val="28"/>
          <w:lang w:eastAsia="en-US"/>
        </w:rPr>
        <w:t xml:space="preserve"> </w:t>
      </w:r>
      <w:r w:rsidR="00AA1668" w:rsidRPr="001C6B3C">
        <w:rPr>
          <w:sz w:val="28"/>
          <w:szCs w:val="28"/>
        </w:rPr>
        <w:t>представления Министерством финансов Республики Казахстан Национальному Банку Республики Казахстан информации о движении товаров по валютным договорам по экспорту или импорту с учетным номером на ежемесячной основе</w:t>
      </w:r>
      <w:r w:rsidR="009C565A" w:rsidRPr="001C6B3C">
        <w:rPr>
          <w:sz w:val="28"/>
          <w:szCs w:val="28"/>
        </w:rPr>
        <w:t>, утвержденным настоящим совместным</w:t>
      </w:r>
      <w:proofErr w:type="gramEnd"/>
      <w:r w:rsidR="009C565A" w:rsidRPr="001C6B3C">
        <w:rPr>
          <w:sz w:val="28"/>
          <w:szCs w:val="28"/>
        </w:rPr>
        <w:t xml:space="preserve"> приказом</w:t>
      </w:r>
      <w:r w:rsidR="00407DBE" w:rsidRPr="001C6B3C">
        <w:rPr>
          <w:sz w:val="28"/>
          <w:szCs w:val="28"/>
        </w:rPr>
        <w:t xml:space="preserve">, </w:t>
      </w:r>
      <w:r w:rsidRPr="00B80CDC">
        <w:rPr>
          <w:sz w:val="28"/>
          <w:szCs w:val="28"/>
          <w:lang w:eastAsia="en-US"/>
        </w:rPr>
        <w:t xml:space="preserve">направляет в </w:t>
      </w:r>
      <w:r w:rsidR="00607C5A" w:rsidRPr="00B80CDC">
        <w:rPr>
          <w:sz w:val="28"/>
          <w:szCs w:val="28"/>
          <w:lang w:eastAsia="en-US"/>
        </w:rPr>
        <w:t xml:space="preserve">территориальный орган Комитета государственных доходов </w:t>
      </w:r>
      <w:r w:rsidRPr="00B80CDC">
        <w:rPr>
          <w:sz w:val="28"/>
          <w:szCs w:val="28"/>
        </w:rPr>
        <w:t>письменный запрос по форме</w:t>
      </w:r>
      <w:r w:rsidR="009C565A">
        <w:rPr>
          <w:sz w:val="28"/>
          <w:szCs w:val="28"/>
        </w:rPr>
        <w:t>,</w:t>
      </w:r>
      <w:r w:rsidR="00144729" w:rsidRPr="00B80CDC">
        <w:rPr>
          <w:sz w:val="28"/>
          <w:szCs w:val="28"/>
        </w:rPr>
        <w:t xml:space="preserve"> согласно приложению </w:t>
      </w:r>
      <w:r w:rsidR="001722EE" w:rsidRPr="00B80CDC">
        <w:rPr>
          <w:sz w:val="28"/>
          <w:szCs w:val="28"/>
        </w:rPr>
        <w:t xml:space="preserve">2 </w:t>
      </w:r>
      <w:r w:rsidR="00144729" w:rsidRPr="00B80CDC">
        <w:rPr>
          <w:sz w:val="28"/>
          <w:szCs w:val="28"/>
        </w:rPr>
        <w:t xml:space="preserve">к </w:t>
      </w:r>
      <w:r w:rsidR="009C163E" w:rsidRPr="00B80CDC">
        <w:rPr>
          <w:sz w:val="28"/>
          <w:szCs w:val="28"/>
        </w:rPr>
        <w:t>Правилам</w:t>
      </w:r>
      <w:r w:rsidRPr="00B80CDC">
        <w:rPr>
          <w:sz w:val="28"/>
          <w:szCs w:val="28"/>
        </w:rPr>
        <w:t>.</w:t>
      </w:r>
    </w:p>
    <w:p w:rsidR="00393BAE" w:rsidRDefault="003C4696" w:rsidP="00CB1E4C">
      <w:pPr>
        <w:pStyle w:val="a6"/>
        <w:widowControl w:val="0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Территориальный орган Комитета государственных доходов </w:t>
      </w:r>
      <w:r w:rsidR="00250C4B" w:rsidRPr="00B80CDC">
        <w:rPr>
          <w:sz w:val="28"/>
          <w:szCs w:val="28"/>
        </w:rPr>
        <w:t xml:space="preserve">в течение пяти рабочих дней после получения </w:t>
      </w:r>
      <w:r w:rsidR="00B0622E" w:rsidRPr="00B80CDC">
        <w:rPr>
          <w:sz w:val="28"/>
          <w:szCs w:val="28"/>
        </w:rPr>
        <w:t xml:space="preserve">от территориального филиала </w:t>
      </w:r>
      <w:r w:rsidR="00B0622E" w:rsidRPr="00B80CDC">
        <w:rPr>
          <w:sz w:val="28"/>
          <w:szCs w:val="28"/>
          <w:lang w:eastAsia="en-US"/>
        </w:rPr>
        <w:t xml:space="preserve">Национального Банка </w:t>
      </w:r>
      <w:r w:rsidR="00395CC6" w:rsidRPr="00B80CDC">
        <w:rPr>
          <w:sz w:val="28"/>
          <w:szCs w:val="28"/>
        </w:rPr>
        <w:t>письменного</w:t>
      </w:r>
      <w:r w:rsidR="000634C7">
        <w:rPr>
          <w:sz w:val="28"/>
          <w:szCs w:val="28"/>
        </w:rPr>
        <w:t xml:space="preserve"> </w:t>
      </w:r>
      <w:r w:rsidR="00250C4B" w:rsidRPr="00B80CDC">
        <w:rPr>
          <w:sz w:val="28"/>
          <w:szCs w:val="28"/>
        </w:rPr>
        <w:t>запроса направляет ответ по форме</w:t>
      </w:r>
      <w:r w:rsidR="009C565A">
        <w:rPr>
          <w:sz w:val="28"/>
          <w:szCs w:val="28"/>
        </w:rPr>
        <w:t xml:space="preserve">, </w:t>
      </w:r>
      <w:r w:rsidR="00877088" w:rsidRPr="00B80CDC">
        <w:rPr>
          <w:rStyle w:val="s0"/>
          <w:color w:val="auto"/>
          <w:sz w:val="28"/>
          <w:szCs w:val="28"/>
        </w:rPr>
        <w:t xml:space="preserve">согласно приложению </w:t>
      </w:r>
      <w:r w:rsidR="00395CC6" w:rsidRPr="00B80CDC">
        <w:rPr>
          <w:rStyle w:val="s0"/>
          <w:color w:val="auto"/>
          <w:sz w:val="28"/>
          <w:szCs w:val="28"/>
        </w:rPr>
        <w:t>3</w:t>
      </w:r>
      <w:r w:rsidR="000634C7">
        <w:rPr>
          <w:rStyle w:val="s0"/>
          <w:color w:val="auto"/>
          <w:sz w:val="28"/>
          <w:szCs w:val="28"/>
        </w:rPr>
        <w:t xml:space="preserve"> </w:t>
      </w:r>
      <w:r w:rsidR="00877088" w:rsidRPr="00B80CDC">
        <w:rPr>
          <w:sz w:val="28"/>
          <w:szCs w:val="28"/>
        </w:rPr>
        <w:t xml:space="preserve">к </w:t>
      </w:r>
      <w:r w:rsidR="009C163E" w:rsidRPr="00B80CDC">
        <w:rPr>
          <w:sz w:val="28"/>
          <w:szCs w:val="28"/>
        </w:rPr>
        <w:t>Правилам</w:t>
      </w:r>
      <w:r w:rsidR="00250C4B" w:rsidRPr="00B80CDC">
        <w:rPr>
          <w:sz w:val="28"/>
          <w:szCs w:val="28"/>
          <w:lang w:eastAsia="en-US"/>
        </w:rPr>
        <w:t xml:space="preserve">. </w:t>
      </w:r>
    </w:p>
    <w:p w:rsidR="00E64328" w:rsidRDefault="00AA166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AA1668">
        <w:rPr>
          <w:sz w:val="28"/>
          <w:szCs w:val="28"/>
          <w:lang w:eastAsia="en-US"/>
        </w:rPr>
        <w:t>Одновременно с этим территориальный орган Комитета государственных доходов направляет письмо в Комитет государственных доходов о необходимости включения информации, направленной Национальному Банку по форме</w:t>
      </w:r>
      <w:r w:rsidR="00393BAE">
        <w:rPr>
          <w:sz w:val="28"/>
          <w:szCs w:val="28"/>
          <w:lang w:eastAsia="en-US"/>
        </w:rPr>
        <w:t>,</w:t>
      </w:r>
      <w:r w:rsidRPr="00AA1668">
        <w:rPr>
          <w:sz w:val="28"/>
          <w:szCs w:val="28"/>
          <w:lang w:eastAsia="en-US"/>
        </w:rPr>
        <w:t xml:space="preserve"> согласно приложению 3 к Правилам, в информацию о движении товаров по валютным договорам </w:t>
      </w:r>
      <w:r w:rsidRPr="00AA1668">
        <w:rPr>
          <w:sz w:val="28"/>
          <w:szCs w:val="28"/>
        </w:rPr>
        <w:t xml:space="preserve">по экспорту или импорту </w:t>
      </w:r>
      <w:r w:rsidRPr="00AA1668">
        <w:rPr>
          <w:sz w:val="28"/>
          <w:szCs w:val="28"/>
          <w:lang w:eastAsia="en-US"/>
        </w:rPr>
        <w:t xml:space="preserve">с учетным номером.    </w:t>
      </w:r>
    </w:p>
    <w:p w:rsidR="00250C4B" w:rsidRPr="00B80CDC" w:rsidRDefault="00250C4B" w:rsidP="002A7B98">
      <w:pPr>
        <w:pStyle w:val="a6"/>
        <w:widowControl w:val="0"/>
        <w:tabs>
          <w:tab w:val="left" w:pos="4005"/>
        </w:tabs>
        <w:ind w:left="0"/>
        <w:rPr>
          <w:sz w:val="28"/>
          <w:szCs w:val="28"/>
          <w:lang w:eastAsia="en-US"/>
        </w:rPr>
      </w:pPr>
    </w:p>
    <w:p w:rsidR="00250C4B" w:rsidRPr="00B80CDC" w:rsidRDefault="00250C4B" w:rsidP="002A7B98">
      <w:pPr>
        <w:pStyle w:val="a6"/>
        <w:widowControl w:val="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D470D6" w:rsidRPr="00393BAE" w:rsidRDefault="00AA1668" w:rsidP="002A7B98">
      <w:pPr>
        <w:widowControl w:val="0"/>
        <w:tabs>
          <w:tab w:val="left" w:pos="1134"/>
        </w:tabs>
        <w:ind w:left="360"/>
        <w:jc w:val="center"/>
        <w:rPr>
          <w:b/>
          <w:sz w:val="28"/>
          <w:szCs w:val="28"/>
        </w:rPr>
      </w:pPr>
      <w:r w:rsidRPr="00AA1668">
        <w:rPr>
          <w:b/>
          <w:sz w:val="28"/>
          <w:szCs w:val="28"/>
        </w:rPr>
        <w:t xml:space="preserve">Глава </w:t>
      </w:r>
      <w:r w:rsidR="00B656C4">
        <w:rPr>
          <w:b/>
          <w:sz w:val="28"/>
          <w:szCs w:val="28"/>
        </w:rPr>
        <w:t>6</w:t>
      </w:r>
      <w:r w:rsidRPr="00AA1668">
        <w:rPr>
          <w:b/>
          <w:sz w:val="28"/>
          <w:szCs w:val="28"/>
        </w:rPr>
        <w:t xml:space="preserve">. Иные мероприятия, </w:t>
      </w:r>
    </w:p>
    <w:p w:rsidR="00250C4B" w:rsidRPr="00393BAE" w:rsidRDefault="00AA1668" w:rsidP="002A7B98">
      <w:pPr>
        <w:widowControl w:val="0"/>
        <w:tabs>
          <w:tab w:val="left" w:pos="1134"/>
        </w:tabs>
        <w:ind w:left="360"/>
        <w:jc w:val="center"/>
        <w:rPr>
          <w:b/>
          <w:sz w:val="28"/>
          <w:szCs w:val="28"/>
        </w:rPr>
      </w:pPr>
      <w:proofErr w:type="gramStart"/>
      <w:r w:rsidRPr="00AA1668">
        <w:rPr>
          <w:b/>
          <w:sz w:val="28"/>
          <w:szCs w:val="28"/>
        </w:rPr>
        <w:t>направленные</w:t>
      </w:r>
      <w:proofErr w:type="gramEnd"/>
      <w:r w:rsidRPr="00AA1668">
        <w:rPr>
          <w:b/>
          <w:sz w:val="28"/>
          <w:szCs w:val="28"/>
        </w:rPr>
        <w:t xml:space="preserve"> на совершенствование валютного контроля</w:t>
      </w:r>
    </w:p>
    <w:p w:rsidR="00250C4B" w:rsidRPr="00B80CDC" w:rsidRDefault="00250C4B" w:rsidP="002A7B98">
      <w:pPr>
        <w:pStyle w:val="a6"/>
        <w:widowControl w:val="0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250C4B" w:rsidRPr="00B80CDC" w:rsidRDefault="003074EE" w:rsidP="00CB1E4C">
      <w:pPr>
        <w:pStyle w:val="a6"/>
        <w:widowControl w:val="0"/>
        <w:numPr>
          <w:ilvl w:val="0"/>
          <w:numId w:val="9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Территориальный орган </w:t>
      </w:r>
      <w:r w:rsidR="00250C4B" w:rsidRPr="00B80CDC">
        <w:rPr>
          <w:sz w:val="28"/>
          <w:szCs w:val="28"/>
        </w:rPr>
        <w:t>государственных доходов совместно с территориальным филиалом Национального Банка на ежеквартальной основе проводят совещания по имеющимся вопросам</w:t>
      </w:r>
      <w:r w:rsidR="003014B1" w:rsidRPr="00B80CDC">
        <w:rPr>
          <w:sz w:val="28"/>
          <w:szCs w:val="28"/>
        </w:rPr>
        <w:t xml:space="preserve"> и (или) </w:t>
      </w:r>
      <w:r w:rsidR="00250C4B" w:rsidRPr="00B80CDC">
        <w:rPr>
          <w:sz w:val="28"/>
          <w:szCs w:val="28"/>
        </w:rPr>
        <w:t xml:space="preserve">проблемам в сфере валютного контроля. По итогам совещаний оформляется </w:t>
      </w:r>
      <w:r w:rsidR="003014B1" w:rsidRPr="00B80CDC">
        <w:rPr>
          <w:sz w:val="28"/>
          <w:szCs w:val="28"/>
        </w:rPr>
        <w:t>протокол</w:t>
      </w:r>
      <w:r w:rsidR="00250C4B" w:rsidRPr="00B80CDC">
        <w:rPr>
          <w:sz w:val="28"/>
          <w:szCs w:val="28"/>
        </w:rPr>
        <w:t>, который направляется для сведения в Комитет государственных доходов и Национальный Банк.</w:t>
      </w:r>
    </w:p>
    <w:p w:rsidR="00250C4B" w:rsidRPr="00B80CDC" w:rsidRDefault="00250C4B" w:rsidP="00CB1E4C">
      <w:pPr>
        <w:pStyle w:val="a6"/>
        <w:widowControl w:val="0"/>
        <w:numPr>
          <w:ilvl w:val="0"/>
          <w:numId w:val="9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Территориальный филиал Национального Банка при необходимости </w:t>
      </w:r>
      <w:r w:rsidRPr="00B80CDC">
        <w:rPr>
          <w:sz w:val="28"/>
          <w:szCs w:val="28"/>
        </w:rPr>
        <w:lastRenderedPageBreak/>
        <w:t xml:space="preserve">проводит семинар по вопросам валютного контроля для сотрудников </w:t>
      </w:r>
      <w:r w:rsidR="005144D2" w:rsidRPr="00B80CDC">
        <w:rPr>
          <w:sz w:val="28"/>
          <w:szCs w:val="28"/>
        </w:rPr>
        <w:t xml:space="preserve">территориального органа </w:t>
      </w:r>
      <w:r w:rsidRPr="00B80CDC">
        <w:rPr>
          <w:sz w:val="28"/>
          <w:szCs w:val="28"/>
        </w:rPr>
        <w:t>государственных доходов и других правоохранительных органов.</w:t>
      </w:r>
    </w:p>
    <w:p w:rsidR="00250C4B" w:rsidRPr="00B80CDC" w:rsidRDefault="00250C4B" w:rsidP="00CB1E4C">
      <w:pPr>
        <w:pStyle w:val="a6"/>
        <w:widowControl w:val="0"/>
        <w:numPr>
          <w:ilvl w:val="0"/>
          <w:numId w:val="9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80CDC">
        <w:rPr>
          <w:sz w:val="28"/>
          <w:szCs w:val="28"/>
        </w:rPr>
        <w:t xml:space="preserve">Комитет государственных доходов на периодической основе для участников </w:t>
      </w:r>
      <w:r w:rsidR="008E49C7" w:rsidRPr="00B80CDC">
        <w:rPr>
          <w:sz w:val="28"/>
          <w:szCs w:val="28"/>
        </w:rPr>
        <w:t xml:space="preserve">внешнеэкономической деятельности </w:t>
      </w:r>
      <w:r w:rsidRPr="00B80CDC">
        <w:rPr>
          <w:sz w:val="28"/>
          <w:szCs w:val="28"/>
        </w:rPr>
        <w:t xml:space="preserve">и налогоплательщиков размещает на своем </w:t>
      </w:r>
      <w:r w:rsidR="008575F2" w:rsidRPr="00B80CDC">
        <w:rPr>
          <w:sz w:val="28"/>
          <w:szCs w:val="28"/>
        </w:rPr>
        <w:t xml:space="preserve">официальном </w:t>
      </w:r>
      <w:r w:rsidRPr="00B80CDC">
        <w:rPr>
          <w:sz w:val="28"/>
          <w:szCs w:val="28"/>
        </w:rPr>
        <w:t>интернет-ресурсе согласованную с Национальным Банком информацию по вопросам валютного контроля.</w:t>
      </w: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49061F" w:rsidRDefault="0049061F">
      <w:pPr>
        <w:widowControl w:val="0"/>
        <w:ind w:left="4536"/>
        <w:jc w:val="center"/>
        <w:rPr>
          <w:sz w:val="28"/>
          <w:szCs w:val="28"/>
          <w:lang w:eastAsia="en-US"/>
        </w:rPr>
      </w:pPr>
    </w:p>
    <w:p w:rsidR="00E64328" w:rsidRDefault="00250C4B">
      <w:pPr>
        <w:widowControl w:val="0"/>
        <w:ind w:left="4536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lastRenderedPageBreak/>
        <w:t>Приложение 1</w:t>
      </w:r>
    </w:p>
    <w:p w:rsidR="00E64328" w:rsidRDefault="00250C4B">
      <w:pPr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  <w:lang w:eastAsia="en-US"/>
        </w:rPr>
        <w:t xml:space="preserve">к </w:t>
      </w:r>
      <w:r w:rsidR="009C163E" w:rsidRPr="00B80CDC">
        <w:rPr>
          <w:sz w:val="28"/>
          <w:szCs w:val="28"/>
          <w:lang w:eastAsia="en-US"/>
        </w:rPr>
        <w:t xml:space="preserve">Правилам  </w:t>
      </w:r>
      <w:r w:rsidR="00DA023C" w:rsidRPr="00B80CDC">
        <w:rPr>
          <w:sz w:val="28"/>
          <w:szCs w:val="28"/>
        </w:rPr>
        <w:t>взаимодействия</w:t>
      </w:r>
    </w:p>
    <w:p w:rsidR="00E64328" w:rsidRDefault="00DA023C">
      <w:pPr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Министерства финансов Республики Казахстан и</w:t>
      </w:r>
      <w:r w:rsidR="000634C7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Национального Банка Республики Казахстан</w:t>
      </w:r>
    </w:p>
    <w:p w:rsidR="00E64328" w:rsidRDefault="00DA023C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 xml:space="preserve">в </w:t>
      </w:r>
      <w:r w:rsidR="00FF38B9" w:rsidRPr="00D55A6D">
        <w:rPr>
          <w:sz w:val="28"/>
          <w:szCs w:val="28"/>
        </w:rPr>
        <w:t>целях осуществления</w:t>
      </w:r>
      <w:r w:rsidR="00FF38B9" w:rsidRPr="00B80CDC" w:rsidDel="00FF38B9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валютного контроля</w:t>
      </w:r>
      <w:r w:rsidR="00255B62" w:rsidRPr="00B80CDC">
        <w:rPr>
          <w:sz w:val="28"/>
          <w:szCs w:val="28"/>
        </w:rPr>
        <w:t>,</w:t>
      </w:r>
    </w:p>
    <w:p w:rsidR="00E64328" w:rsidRDefault="00255B62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предупреждения, выявления, пресечения,</w:t>
      </w:r>
    </w:p>
    <w:p w:rsidR="00E64328" w:rsidRDefault="00255B62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раскрытия и расследования фактов</w:t>
      </w:r>
    </w:p>
    <w:p w:rsidR="00E64328" w:rsidRDefault="00255B62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невозвращения из-за границы средств</w:t>
      </w:r>
    </w:p>
    <w:p w:rsidR="00E64328" w:rsidRDefault="00255B62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в национальной и (или) иностранной валюте</w:t>
      </w:r>
    </w:p>
    <w:p w:rsidR="00250C4B" w:rsidRPr="00B80CDC" w:rsidRDefault="00250C4B" w:rsidP="002A7B98">
      <w:pPr>
        <w:widowControl w:val="0"/>
        <w:jc w:val="right"/>
        <w:rPr>
          <w:sz w:val="28"/>
          <w:szCs w:val="28"/>
          <w:lang w:eastAsia="en-US"/>
        </w:rPr>
      </w:pPr>
    </w:p>
    <w:p w:rsidR="00250C4B" w:rsidRPr="00B80CDC" w:rsidRDefault="00E01EA1" w:rsidP="002A7B98">
      <w:pPr>
        <w:widowControl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Pr="00B80CDC">
        <w:rPr>
          <w:sz w:val="28"/>
          <w:szCs w:val="28"/>
          <w:lang w:eastAsia="en-US"/>
        </w:rPr>
        <w:t>орма</w:t>
      </w:r>
    </w:p>
    <w:p w:rsidR="00F83084" w:rsidRPr="00B80CDC" w:rsidRDefault="00F83084" w:rsidP="002A7B98">
      <w:pPr>
        <w:widowControl w:val="0"/>
        <w:jc w:val="right"/>
        <w:rPr>
          <w:sz w:val="28"/>
          <w:szCs w:val="28"/>
          <w:lang w:eastAsia="en-US"/>
        </w:rPr>
      </w:pPr>
    </w:p>
    <w:p w:rsidR="00F83084" w:rsidRPr="00B80CDC" w:rsidRDefault="00F83084" w:rsidP="002A7B98">
      <w:pPr>
        <w:widowControl w:val="0"/>
        <w:jc w:val="right"/>
        <w:rPr>
          <w:sz w:val="28"/>
          <w:szCs w:val="28"/>
          <w:lang w:eastAsia="en-US"/>
        </w:rPr>
      </w:pPr>
    </w:p>
    <w:p w:rsidR="00250C4B" w:rsidRPr="00B80CDC" w:rsidRDefault="00250C4B" w:rsidP="002A7B98">
      <w:pPr>
        <w:widowControl w:val="0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Акт сверки</w:t>
      </w:r>
    </w:p>
    <w:p w:rsidR="00406222" w:rsidRPr="00B80CDC" w:rsidRDefault="00250C4B" w:rsidP="002A7B98">
      <w:pPr>
        <w:widowControl w:val="0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по материалам, рассмотренным </w:t>
      </w:r>
      <w:r w:rsidR="00F8775B" w:rsidRPr="00B80CDC">
        <w:rPr>
          <w:sz w:val="28"/>
          <w:szCs w:val="28"/>
          <w:lang w:eastAsia="en-US"/>
        </w:rPr>
        <w:t xml:space="preserve">службой экономических расследований </w:t>
      </w:r>
      <w:r w:rsidR="00F8775B" w:rsidRPr="00B80CDC">
        <w:rPr>
          <w:sz w:val="28"/>
          <w:szCs w:val="28"/>
        </w:rPr>
        <w:t xml:space="preserve">Комитета государственных доходов </w:t>
      </w:r>
      <w:r w:rsidRPr="00B80CDC">
        <w:rPr>
          <w:sz w:val="28"/>
          <w:szCs w:val="28"/>
          <w:lang w:eastAsia="en-US"/>
        </w:rPr>
        <w:t>по фактам невозвращения из-за границы средств в национальной и</w:t>
      </w:r>
      <w:r w:rsidR="00F8775B" w:rsidRPr="00B80CDC">
        <w:rPr>
          <w:sz w:val="28"/>
          <w:szCs w:val="28"/>
          <w:lang w:eastAsia="en-US"/>
        </w:rPr>
        <w:t xml:space="preserve"> (или)</w:t>
      </w:r>
      <w:r w:rsidRPr="00B80CDC">
        <w:rPr>
          <w:sz w:val="28"/>
          <w:szCs w:val="28"/>
          <w:lang w:eastAsia="en-US"/>
        </w:rPr>
        <w:t xml:space="preserve"> иностранной валюте в крупном размере, направленным </w:t>
      </w:r>
      <w:r w:rsidR="00F8775B" w:rsidRPr="00B80CDC">
        <w:rPr>
          <w:sz w:val="28"/>
          <w:szCs w:val="28"/>
        </w:rPr>
        <w:t>территориальными филиалами Национального Банка</w:t>
      </w:r>
    </w:p>
    <w:p w:rsidR="001C6B3C" w:rsidRDefault="001C6B3C" w:rsidP="002A7B98">
      <w:pPr>
        <w:widowControl w:val="0"/>
        <w:jc w:val="center"/>
        <w:rPr>
          <w:sz w:val="28"/>
          <w:szCs w:val="28"/>
          <w:lang w:eastAsia="en-US"/>
        </w:rPr>
      </w:pPr>
    </w:p>
    <w:p w:rsidR="00250C4B" w:rsidRPr="00B80CDC" w:rsidRDefault="00250C4B" w:rsidP="002A7B98">
      <w:pPr>
        <w:widowControl w:val="0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за __ </w:t>
      </w:r>
      <w:r w:rsidR="00406222" w:rsidRPr="00B80CDC">
        <w:rPr>
          <w:sz w:val="28"/>
          <w:szCs w:val="28"/>
          <w:lang w:eastAsia="en-US"/>
        </w:rPr>
        <w:t xml:space="preserve">квартал </w:t>
      </w:r>
      <w:r w:rsidRPr="00B80CDC">
        <w:rPr>
          <w:sz w:val="28"/>
          <w:szCs w:val="28"/>
          <w:lang w:eastAsia="en-US"/>
        </w:rPr>
        <w:t>______ года</w:t>
      </w:r>
    </w:p>
    <w:p w:rsidR="00250C4B" w:rsidRPr="00B80CDC" w:rsidRDefault="00250C4B" w:rsidP="002A7B98">
      <w:pPr>
        <w:widowControl w:val="0"/>
        <w:jc w:val="center"/>
        <w:rPr>
          <w:sz w:val="28"/>
          <w:szCs w:val="28"/>
          <w:lang w:eastAsia="en-US"/>
        </w:rPr>
      </w:pPr>
    </w:p>
    <w:tbl>
      <w:tblPr>
        <w:tblW w:w="4880" w:type="pct"/>
        <w:jc w:val="center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1070"/>
        <w:gridCol w:w="1729"/>
        <w:gridCol w:w="1290"/>
        <w:gridCol w:w="1626"/>
        <w:gridCol w:w="1539"/>
      </w:tblGrid>
      <w:tr w:rsidR="00B80CDC" w:rsidRPr="00B80CDC" w:rsidTr="002A7B98">
        <w:trPr>
          <w:trHeight w:val="24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НБРК</w:t>
            </w:r>
          </w:p>
        </w:tc>
      </w:tr>
      <w:tr w:rsidR="00B80CDC" w:rsidRPr="00B80CDC" w:rsidTr="00F64174">
        <w:trPr>
          <w:trHeight w:val="765"/>
          <w:jc w:val="center"/>
        </w:trPr>
        <w:tc>
          <w:tcPr>
            <w:tcW w:w="270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80CD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80CD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Наименование нарушителя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Номер письма ТФ НБРК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Дата направления в ДГД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 xml:space="preserve">Номер </w:t>
            </w:r>
            <w:r w:rsidR="00EA4A8A" w:rsidRPr="00B80CDC">
              <w:rPr>
                <w:sz w:val="28"/>
                <w:szCs w:val="28"/>
                <w:lang w:eastAsia="en-US"/>
              </w:rPr>
              <w:t>договора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 xml:space="preserve">Дата подписания </w:t>
            </w:r>
            <w:r w:rsidR="00EA4A8A" w:rsidRPr="00B80CDC">
              <w:rPr>
                <w:sz w:val="28"/>
                <w:szCs w:val="28"/>
                <w:lang w:eastAsia="en-US"/>
              </w:rPr>
              <w:t>договора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Сумма нарушения</w:t>
            </w:r>
          </w:p>
        </w:tc>
      </w:tr>
      <w:tr w:rsidR="00B80CDC" w:rsidRPr="00B80CDC" w:rsidTr="002A7B98">
        <w:trPr>
          <w:trHeight w:val="260"/>
          <w:jc w:val="center"/>
        </w:trPr>
        <w:tc>
          <w:tcPr>
            <w:tcW w:w="270" w:type="pct"/>
            <w:shd w:val="clear" w:color="auto" w:fill="auto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80CDC" w:rsidRPr="00B80CDC" w:rsidTr="002A7B98">
        <w:trPr>
          <w:trHeight w:val="260"/>
          <w:jc w:val="center"/>
        </w:trPr>
        <w:tc>
          <w:tcPr>
            <w:tcW w:w="270" w:type="pct"/>
            <w:shd w:val="clear" w:color="auto" w:fill="auto"/>
          </w:tcPr>
          <w:p w:rsidR="00250C4B" w:rsidRPr="00B80CDC" w:rsidRDefault="00250C4B" w:rsidP="002A7B98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0C4B" w:rsidRPr="00B80CDC" w:rsidRDefault="00250C4B" w:rsidP="002A7B98">
      <w:pPr>
        <w:widowControl w:val="0"/>
        <w:rPr>
          <w:sz w:val="28"/>
          <w:szCs w:val="28"/>
          <w:lang w:eastAsia="en-US"/>
        </w:rPr>
      </w:pPr>
    </w:p>
    <w:p w:rsidR="00250C4B" w:rsidRPr="00CB1E4C" w:rsidRDefault="00250C4B" w:rsidP="002A7B98">
      <w:pPr>
        <w:widowControl w:val="0"/>
        <w:rPr>
          <w:sz w:val="28"/>
          <w:szCs w:val="28"/>
          <w:lang w:eastAsia="en-US"/>
        </w:rPr>
      </w:pPr>
      <w:r w:rsidRPr="00CB1E4C">
        <w:rPr>
          <w:sz w:val="28"/>
          <w:szCs w:val="28"/>
          <w:lang w:eastAsia="en-US"/>
        </w:rPr>
        <w:t xml:space="preserve">продолжение таблицы </w:t>
      </w:r>
    </w:p>
    <w:tbl>
      <w:tblPr>
        <w:tblW w:w="4861" w:type="pct"/>
        <w:jc w:val="center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862"/>
        <w:gridCol w:w="2392"/>
        <w:gridCol w:w="1029"/>
        <w:gridCol w:w="1070"/>
        <w:gridCol w:w="1729"/>
      </w:tblGrid>
      <w:tr w:rsidR="00B80CDC" w:rsidRPr="00B80CDC" w:rsidTr="002A7B98">
        <w:trPr>
          <w:trHeight w:val="2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КГД МФРК</w:t>
            </w:r>
          </w:p>
        </w:tc>
      </w:tr>
      <w:tr w:rsidR="00B80CDC" w:rsidRPr="00B80CDC" w:rsidTr="002A7B98">
        <w:trPr>
          <w:trHeight w:val="765"/>
          <w:jc w:val="center"/>
        </w:trPr>
        <w:tc>
          <w:tcPr>
            <w:tcW w:w="946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Дата рассмотрения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Результат рассмотрения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Область или город республиканского значения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Статья УК</w:t>
            </w:r>
            <w:r w:rsidR="001E21F7" w:rsidRPr="00B80CDC">
              <w:rPr>
                <w:sz w:val="28"/>
                <w:szCs w:val="28"/>
                <w:lang w:eastAsia="en-US"/>
              </w:rPr>
              <w:t xml:space="preserve"> РК</w:t>
            </w:r>
          </w:p>
        </w:tc>
        <w:tc>
          <w:tcPr>
            <w:tcW w:w="495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 xml:space="preserve">Номер письма ДГД </w:t>
            </w:r>
          </w:p>
        </w:tc>
        <w:tc>
          <w:tcPr>
            <w:tcW w:w="790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Дата направления в ТФ НБРК</w:t>
            </w:r>
          </w:p>
        </w:tc>
      </w:tr>
      <w:tr w:rsidR="00B80CDC" w:rsidRPr="00B80CDC" w:rsidTr="002A7B98">
        <w:trPr>
          <w:trHeight w:val="260"/>
          <w:jc w:val="center"/>
        </w:trPr>
        <w:tc>
          <w:tcPr>
            <w:tcW w:w="946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5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0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B80CDC" w:rsidRPr="00B80CDC" w:rsidTr="002A7B98">
        <w:trPr>
          <w:trHeight w:val="260"/>
          <w:jc w:val="center"/>
        </w:trPr>
        <w:tc>
          <w:tcPr>
            <w:tcW w:w="946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0" w:type="pct"/>
          </w:tcPr>
          <w:p w:rsidR="00250C4B" w:rsidRPr="00B80CDC" w:rsidRDefault="00250C4B" w:rsidP="002A7B9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70231" w:rsidRDefault="00070231" w:rsidP="009E6BCA">
      <w:pPr>
        <w:jc w:val="right"/>
        <w:rPr>
          <w:sz w:val="28"/>
          <w:szCs w:val="28"/>
        </w:rPr>
      </w:pPr>
    </w:p>
    <w:p w:rsidR="000634C7" w:rsidRDefault="000634C7" w:rsidP="009E6BCA">
      <w:pPr>
        <w:jc w:val="right"/>
        <w:rPr>
          <w:sz w:val="28"/>
          <w:szCs w:val="28"/>
        </w:rPr>
      </w:pPr>
    </w:p>
    <w:p w:rsidR="000634C7" w:rsidRDefault="000634C7" w:rsidP="009E6BCA">
      <w:pPr>
        <w:jc w:val="right"/>
        <w:rPr>
          <w:sz w:val="28"/>
          <w:szCs w:val="28"/>
        </w:rPr>
      </w:pPr>
    </w:p>
    <w:p w:rsidR="00880EA9" w:rsidRPr="00B80CDC" w:rsidRDefault="00880EA9" w:rsidP="0049061F">
      <w:pPr>
        <w:widowControl w:val="0"/>
        <w:ind w:left="4536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880EA9" w:rsidRPr="00B80CDC" w:rsidRDefault="00880EA9" w:rsidP="0049061F">
      <w:pPr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  <w:lang w:eastAsia="en-US"/>
        </w:rPr>
        <w:t xml:space="preserve">к Правилам </w:t>
      </w:r>
      <w:r w:rsidRPr="00B80CDC">
        <w:rPr>
          <w:sz w:val="28"/>
          <w:szCs w:val="28"/>
        </w:rPr>
        <w:t>взаимодействия</w:t>
      </w:r>
    </w:p>
    <w:p w:rsidR="00880EA9" w:rsidRPr="00B80CDC" w:rsidRDefault="00880EA9" w:rsidP="0049061F">
      <w:pPr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Министерства финансов Республики Казахстан и</w:t>
      </w:r>
      <w:r w:rsidR="0049061F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Национального Банка Республики Казахстан</w:t>
      </w:r>
    </w:p>
    <w:p w:rsidR="00880EA9" w:rsidRPr="00B80CDC" w:rsidRDefault="00880EA9" w:rsidP="0049061F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в области валютного контроля,</w:t>
      </w:r>
    </w:p>
    <w:p w:rsidR="00880EA9" w:rsidRPr="00B80CDC" w:rsidRDefault="00880EA9" w:rsidP="0049061F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предупреждения, выявления, пресечения,</w:t>
      </w:r>
    </w:p>
    <w:p w:rsidR="00880EA9" w:rsidRPr="00B80CDC" w:rsidRDefault="00880EA9" w:rsidP="0049061F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раскрытия и расследования фактов</w:t>
      </w:r>
    </w:p>
    <w:p w:rsidR="00880EA9" w:rsidRPr="00B80CDC" w:rsidRDefault="00880EA9" w:rsidP="0049061F">
      <w:pPr>
        <w:pStyle w:val="a6"/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невозвращения из-за границы средств</w:t>
      </w:r>
    </w:p>
    <w:p w:rsidR="00880EA9" w:rsidRPr="00B80CDC" w:rsidRDefault="00880EA9" w:rsidP="0049061F">
      <w:pPr>
        <w:widowControl w:val="0"/>
        <w:ind w:left="4536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</w:rPr>
        <w:t>в национальной и (или) иностранной валюте</w:t>
      </w:r>
    </w:p>
    <w:p w:rsidR="00880EA9" w:rsidRPr="00B80CDC" w:rsidRDefault="00880EA9" w:rsidP="00880EA9">
      <w:pPr>
        <w:widowControl w:val="0"/>
        <w:jc w:val="right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widowControl w:val="0"/>
        <w:jc w:val="right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Форма</w:t>
      </w: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widowControl w:val="0"/>
        <w:jc w:val="right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Департамент государственных доходов</w:t>
      </w:r>
    </w:p>
    <w:p w:rsidR="00880EA9" w:rsidRPr="00B80CDC" w:rsidRDefault="00880EA9" w:rsidP="00880EA9">
      <w:pPr>
        <w:widowControl w:val="0"/>
        <w:jc w:val="right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80CDC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CB1E4C">
        <w:rPr>
          <w:i/>
          <w:sz w:val="28"/>
          <w:szCs w:val="28"/>
          <w:lang w:eastAsia="en-US"/>
        </w:rPr>
        <w:t>(региону)</w:t>
      </w:r>
    </w:p>
    <w:p w:rsidR="00880EA9" w:rsidRPr="00B80CDC" w:rsidRDefault="00880EA9" w:rsidP="00880EA9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pStyle w:val="a6"/>
        <w:widowControl w:val="0"/>
        <w:ind w:left="0" w:firstLine="709"/>
        <w:jc w:val="both"/>
        <w:rPr>
          <w:b/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_______</w:t>
      </w:r>
      <w:r w:rsidR="00BD4342">
        <w:rPr>
          <w:sz w:val="28"/>
          <w:szCs w:val="28"/>
          <w:lang w:eastAsia="en-US"/>
        </w:rPr>
        <w:t>____</w:t>
      </w:r>
      <w:r w:rsidRPr="00B80CDC">
        <w:rPr>
          <w:sz w:val="28"/>
          <w:szCs w:val="28"/>
          <w:lang w:eastAsia="en-US"/>
        </w:rPr>
        <w:t xml:space="preserve">______ филиал </w:t>
      </w:r>
      <w:r w:rsidRPr="00B80CDC">
        <w:rPr>
          <w:sz w:val="28"/>
          <w:szCs w:val="28"/>
        </w:rPr>
        <w:t xml:space="preserve">Национального Банка Республики Казахстан </w:t>
      </w:r>
      <w:r w:rsidRPr="00B80CDC">
        <w:rPr>
          <w:sz w:val="28"/>
          <w:szCs w:val="28"/>
          <w:lang w:eastAsia="en-US"/>
        </w:rPr>
        <w:t xml:space="preserve">в </w:t>
      </w:r>
      <w:r w:rsidR="00BD4342">
        <w:rPr>
          <w:sz w:val="28"/>
          <w:szCs w:val="28"/>
          <w:lang w:eastAsia="en-US"/>
        </w:rPr>
        <w:t xml:space="preserve">рамках осуществления взаимодействия по валютному контролю </w:t>
      </w:r>
      <w:r w:rsidR="00BD4342" w:rsidRPr="00B25EC1">
        <w:rPr>
          <w:sz w:val="28"/>
          <w:szCs w:val="28"/>
          <w:lang w:eastAsia="en-US"/>
        </w:rPr>
        <w:t>просит подтвердить нижеуказанную информацию</w:t>
      </w:r>
      <w:r w:rsidR="00BD4342" w:rsidRPr="00B80CDC">
        <w:rPr>
          <w:sz w:val="28"/>
          <w:szCs w:val="28"/>
          <w:lang w:eastAsia="en-US"/>
        </w:rPr>
        <w:t xml:space="preserve"> </w:t>
      </w:r>
      <w:r w:rsidRPr="00B80CDC">
        <w:rPr>
          <w:sz w:val="28"/>
          <w:szCs w:val="28"/>
          <w:lang w:eastAsia="en-US"/>
        </w:rPr>
        <w:t xml:space="preserve">о движении товаров по валютному договору по экспорту или импорту с учетным номером: </w:t>
      </w: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36"/>
        <w:gridCol w:w="1348"/>
        <w:gridCol w:w="1701"/>
        <w:gridCol w:w="1771"/>
        <w:gridCol w:w="1560"/>
        <w:gridCol w:w="1117"/>
      </w:tblGrid>
      <w:tr w:rsidR="00BD4342" w:rsidRPr="00B80CDC" w:rsidTr="00FE7ABA">
        <w:tc>
          <w:tcPr>
            <w:tcW w:w="499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80CD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B80CD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36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отчество (при его наличии)/н</w:t>
            </w:r>
            <w:r w:rsidRPr="003C4F6C">
              <w:rPr>
                <w:sz w:val="28"/>
                <w:szCs w:val="28"/>
                <w:lang w:eastAsia="en-US"/>
              </w:rPr>
              <w:t>аименование экспортера /импортера</w:t>
            </w:r>
          </w:p>
        </w:tc>
        <w:tc>
          <w:tcPr>
            <w:tcW w:w="1348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Бизнес/индивидуальный идентификационный номер </w:t>
            </w:r>
          </w:p>
        </w:tc>
        <w:tc>
          <w:tcPr>
            <w:tcW w:w="1701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Реквизиты договора по экспорту или импорту</w:t>
            </w:r>
          </w:p>
        </w:tc>
        <w:tc>
          <w:tcPr>
            <w:tcW w:w="1771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Учетный номер валютного договора по экспорту или импорту</w:t>
            </w:r>
          </w:p>
        </w:tc>
        <w:tc>
          <w:tcPr>
            <w:tcW w:w="1560" w:type="dxa"/>
            <w:shd w:val="clear" w:color="auto" w:fill="auto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Номер декларации на товары</w:t>
            </w:r>
          </w:p>
        </w:tc>
        <w:tc>
          <w:tcPr>
            <w:tcW w:w="1117" w:type="dxa"/>
          </w:tcPr>
          <w:p w:rsidR="00BD4342" w:rsidRPr="00B80CDC" w:rsidRDefault="00BD4342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D4342" w:rsidRPr="00B80CDC" w:rsidTr="00FE7ABA">
        <w:tc>
          <w:tcPr>
            <w:tcW w:w="499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7" w:type="dxa"/>
          </w:tcPr>
          <w:p w:rsidR="00880EA9" w:rsidRPr="00B80CDC" w:rsidRDefault="00880EA9" w:rsidP="00173F5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B80CD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D4342" w:rsidRPr="00B80CDC" w:rsidTr="00FE7ABA">
        <w:tc>
          <w:tcPr>
            <w:tcW w:w="499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8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7" w:type="dxa"/>
          </w:tcPr>
          <w:p w:rsidR="00880EA9" w:rsidRPr="00B80CDC" w:rsidRDefault="00880EA9" w:rsidP="00173F5D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</w:tbl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p w:rsidR="0042291C" w:rsidRDefault="00880EA9" w:rsidP="00BD4342">
      <w:pPr>
        <w:widowControl w:val="0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 xml:space="preserve">Руководитель </w:t>
      </w:r>
      <w:r w:rsidR="0042291C">
        <w:rPr>
          <w:sz w:val="28"/>
          <w:szCs w:val="28"/>
          <w:lang w:eastAsia="en-US"/>
        </w:rPr>
        <w:t>_____________филиала</w:t>
      </w:r>
    </w:p>
    <w:p w:rsidR="00880EA9" w:rsidRPr="00B80CDC" w:rsidRDefault="00BD4342" w:rsidP="00BD4342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="0042291C">
        <w:rPr>
          <w:sz w:val="28"/>
          <w:szCs w:val="28"/>
          <w:lang w:eastAsia="en-US"/>
        </w:rPr>
        <w:t xml:space="preserve">ационального </w:t>
      </w:r>
      <w:r>
        <w:rPr>
          <w:sz w:val="28"/>
          <w:szCs w:val="28"/>
          <w:lang w:eastAsia="en-US"/>
        </w:rPr>
        <w:t>Б</w:t>
      </w:r>
      <w:r w:rsidR="0042291C">
        <w:rPr>
          <w:sz w:val="28"/>
          <w:szCs w:val="28"/>
          <w:lang w:eastAsia="en-US"/>
        </w:rPr>
        <w:t xml:space="preserve">анка </w:t>
      </w:r>
      <w:r>
        <w:rPr>
          <w:sz w:val="28"/>
          <w:szCs w:val="28"/>
          <w:lang w:eastAsia="en-US"/>
        </w:rPr>
        <w:t>Р</w:t>
      </w:r>
      <w:r w:rsidR="0042291C">
        <w:rPr>
          <w:sz w:val="28"/>
          <w:szCs w:val="28"/>
          <w:lang w:eastAsia="en-US"/>
        </w:rPr>
        <w:t xml:space="preserve">еспублики </w:t>
      </w:r>
      <w:r>
        <w:rPr>
          <w:sz w:val="28"/>
          <w:szCs w:val="28"/>
          <w:lang w:eastAsia="en-US"/>
        </w:rPr>
        <w:t>К</w:t>
      </w:r>
      <w:r w:rsidR="0042291C">
        <w:rPr>
          <w:sz w:val="28"/>
          <w:szCs w:val="28"/>
          <w:lang w:eastAsia="en-US"/>
        </w:rPr>
        <w:t>азахстан</w:t>
      </w: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__________________________</w:t>
      </w:r>
      <w:r w:rsidRPr="00B80CDC">
        <w:rPr>
          <w:sz w:val="28"/>
          <w:szCs w:val="28"/>
          <w:lang w:eastAsia="en-US"/>
        </w:rPr>
        <w:tab/>
      </w:r>
      <w:r w:rsidRPr="00B80CDC">
        <w:rPr>
          <w:sz w:val="28"/>
          <w:szCs w:val="28"/>
          <w:lang w:eastAsia="en-US"/>
        </w:rPr>
        <w:tab/>
      </w:r>
      <w:r w:rsidR="00AE5765">
        <w:rPr>
          <w:sz w:val="28"/>
          <w:szCs w:val="28"/>
          <w:lang w:eastAsia="en-US"/>
        </w:rPr>
        <w:t xml:space="preserve">                   </w:t>
      </w:r>
      <w:r w:rsidRPr="00B80CDC">
        <w:rPr>
          <w:sz w:val="28"/>
          <w:szCs w:val="28"/>
          <w:lang w:eastAsia="en-US"/>
        </w:rPr>
        <w:t>___</w:t>
      </w:r>
      <w:r w:rsidR="00AE5765">
        <w:rPr>
          <w:sz w:val="28"/>
          <w:szCs w:val="28"/>
          <w:lang w:eastAsia="en-US"/>
        </w:rPr>
        <w:t>____</w:t>
      </w:r>
      <w:r w:rsidRPr="00B80CDC">
        <w:rPr>
          <w:sz w:val="28"/>
          <w:szCs w:val="28"/>
          <w:lang w:eastAsia="en-US"/>
        </w:rPr>
        <w:t>_______</w:t>
      </w:r>
    </w:p>
    <w:p w:rsidR="00880EA9" w:rsidRPr="009F6D75" w:rsidRDefault="00880EA9" w:rsidP="00880EA9">
      <w:pPr>
        <w:widowControl w:val="0"/>
        <w:rPr>
          <w:sz w:val="28"/>
          <w:szCs w:val="28"/>
          <w:lang w:eastAsia="en-US"/>
        </w:rPr>
      </w:pPr>
      <w:r w:rsidRPr="009F6D75">
        <w:rPr>
          <w:sz w:val="28"/>
          <w:szCs w:val="28"/>
          <w:lang w:eastAsia="en-US"/>
        </w:rPr>
        <w:t>Фамилия, имя, отчество (при его наличии)</w:t>
      </w:r>
      <w:r w:rsidRPr="009F6D75">
        <w:rPr>
          <w:sz w:val="28"/>
          <w:szCs w:val="28"/>
          <w:lang w:eastAsia="en-US"/>
        </w:rPr>
        <w:tab/>
      </w:r>
      <w:r w:rsidR="00AE5765">
        <w:rPr>
          <w:sz w:val="28"/>
          <w:szCs w:val="28"/>
          <w:lang w:eastAsia="en-US"/>
        </w:rPr>
        <w:t xml:space="preserve">        </w:t>
      </w:r>
      <w:r w:rsidRPr="009F6D75">
        <w:rPr>
          <w:sz w:val="28"/>
          <w:szCs w:val="28"/>
          <w:lang w:eastAsia="en-US"/>
        </w:rPr>
        <w:t>подпись</w:t>
      </w:r>
      <w:r w:rsidR="00BD4342" w:rsidRPr="009F6D75">
        <w:rPr>
          <w:sz w:val="28"/>
          <w:szCs w:val="28"/>
          <w:lang w:eastAsia="en-US"/>
        </w:rPr>
        <w:t xml:space="preserve"> и печать</w:t>
      </w:r>
    </w:p>
    <w:p w:rsidR="00880EA9" w:rsidRPr="00B80CDC" w:rsidRDefault="00880EA9" w:rsidP="00880EA9">
      <w:pPr>
        <w:widowControl w:val="0"/>
        <w:rPr>
          <w:sz w:val="28"/>
          <w:szCs w:val="28"/>
          <w:lang w:eastAsia="en-US"/>
        </w:rPr>
      </w:pPr>
    </w:p>
    <w:p w:rsidR="0049061F" w:rsidRDefault="0049061F" w:rsidP="0049061F">
      <w:pPr>
        <w:widowControl w:val="0"/>
        <w:ind w:left="4395"/>
        <w:jc w:val="center"/>
        <w:rPr>
          <w:sz w:val="28"/>
          <w:szCs w:val="28"/>
          <w:lang w:eastAsia="en-US"/>
        </w:rPr>
      </w:pPr>
    </w:p>
    <w:p w:rsidR="0049061F" w:rsidRDefault="0049061F" w:rsidP="0049061F">
      <w:pPr>
        <w:widowControl w:val="0"/>
        <w:ind w:left="4395"/>
        <w:jc w:val="center"/>
        <w:rPr>
          <w:sz w:val="28"/>
          <w:szCs w:val="28"/>
          <w:lang w:eastAsia="en-US"/>
        </w:rPr>
      </w:pPr>
    </w:p>
    <w:p w:rsidR="0049061F" w:rsidRDefault="0049061F" w:rsidP="0049061F">
      <w:pPr>
        <w:widowControl w:val="0"/>
        <w:ind w:left="4395"/>
        <w:jc w:val="center"/>
        <w:rPr>
          <w:sz w:val="28"/>
          <w:szCs w:val="28"/>
          <w:lang w:eastAsia="en-US"/>
        </w:rPr>
      </w:pPr>
    </w:p>
    <w:p w:rsidR="00BD4342" w:rsidRDefault="00880EA9" w:rsidP="0049061F">
      <w:pPr>
        <w:widowControl w:val="0"/>
        <w:ind w:left="4395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lastRenderedPageBreak/>
        <w:t>Приложение 3</w:t>
      </w:r>
    </w:p>
    <w:p w:rsidR="00880EA9" w:rsidRPr="00B80CDC" w:rsidRDefault="00880EA9" w:rsidP="0049061F">
      <w:pPr>
        <w:widowControl w:val="0"/>
        <w:ind w:left="4395"/>
        <w:jc w:val="center"/>
        <w:rPr>
          <w:sz w:val="28"/>
          <w:szCs w:val="28"/>
        </w:rPr>
      </w:pPr>
      <w:r w:rsidRPr="00B80CDC">
        <w:rPr>
          <w:sz w:val="28"/>
          <w:szCs w:val="28"/>
          <w:lang w:eastAsia="en-US"/>
        </w:rPr>
        <w:t xml:space="preserve">к Порядку </w:t>
      </w:r>
      <w:r w:rsidRPr="00B80CDC">
        <w:rPr>
          <w:sz w:val="28"/>
          <w:szCs w:val="28"/>
        </w:rPr>
        <w:t>взаимодействия</w:t>
      </w:r>
    </w:p>
    <w:p w:rsidR="00880EA9" w:rsidRPr="00B80CDC" w:rsidRDefault="00880EA9" w:rsidP="0049061F">
      <w:pPr>
        <w:widowControl w:val="0"/>
        <w:ind w:left="4536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Министерства финансов Республики Казахстан и</w:t>
      </w:r>
      <w:r w:rsidR="0049061F">
        <w:rPr>
          <w:sz w:val="28"/>
          <w:szCs w:val="28"/>
        </w:rPr>
        <w:t xml:space="preserve"> </w:t>
      </w:r>
      <w:r w:rsidRPr="00B80CDC">
        <w:rPr>
          <w:sz w:val="28"/>
          <w:szCs w:val="28"/>
        </w:rPr>
        <w:t>Национального Банка Республики Казахстан</w:t>
      </w:r>
    </w:p>
    <w:p w:rsidR="00880EA9" w:rsidRPr="00B80CDC" w:rsidRDefault="00880EA9" w:rsidP="0049061F">
      <w:pPr>
        <w:pStyle w:val="a6"/>
        <w:widowControl w:val="0"/>
        <w:ind w:left="4395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в области валютного контроля,</w:t>
      </w:r>
    </w:p>
    <w:p w:rsidR="00880EA9" w:rsidRPr="00B80CDC" w:rsidRDefault="00880EA9" w:rsidP="0049061F">
      <w:pPr>
        <w:pStyle w:val="a6"/>
        <w:widowControl w:val="0"/>
        <w:ind w:left="4395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предупреждения, выявления, пресечения,</w:t>
      </w:r>
    </w:p>
    <w:p w:rsidR="00880EA9" w:rsidRPr="00B80CDC" w:rsidRDefault="00880EA9" w:rsidP="0049061F">
      <w:pPr>
        <w:pStyle w:val="a6"/>
        <w:widowControl w:val="0"/>
        <w:ind w:left="4395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раскрытия и расследования фактов</w:t>
      </w:r>
    </w:p>
    <w:p w:rsidR="00880EA9" w:rsidRPr="00B80CDC" w:rsidRDefault="00880EA9" w:rsidP="0049061F">
      <w:pPr>
        <w:pStyle w:val="a6"/>
        <w:widowControl w:val="0"/>
        <w:ind w:left="4395"/>
        <w:jc w:val="center"/>
        <w:rPr>
          <w:sz w:val="28"/>
          <w:szCs w:val="28"/>
        </w:rPr>
      </w:pPr>
      <w:r w:rsidRPr="00B80CDC">
        <w:rPr>
          <w:sz w:val="28"/>
          <w:szCs w:val="28"/>
        </w:rPr>
        <w:t>невозвращения из-за границы средств</w:t>
      </w:r>
    </w:p>
    <w:p w:rsidR="00880EA9" w:rsidRPr="00B80CDC" w:rsidRDefault="00880EA9" w:rsidP="0049061F">
      <w:pPr>
        <w:widowControl w:val="0"/>
        <w:ind w:left="4395"/>
        <w:jc w:val="center"/>
        <w:rPr>
          <w:sz w:val="28"/>
          <w:szCs w:val="28"/>
          <w:lang w:eastAsia="en-US"/>
        </w:rPr>
      </w:pPr>
      <w:r w:rsidRPr="00B80CDC">
        <w:rPr>
          <w:sz w:val="28"/>
          <w:szCs w:val="28"/>
        </w:rPr>
        <w:t>в национальной и (или) иностранной валюте</w:t>
      </w:r>
    </w:p>
    <w:p w:rsidR="00880EA9" w:rsidRPr="00B80CDC" w:rsidRDefault="00880EA9" w:rsidP="00880EA9">
      <w:pPr>
        <w:jc w:val="right"/>
        <w:rPr>
          <w:sz w:val="28"/>
          <w:szCs w:val="28"/>
          <w:lang w:eastAsia="en-US"/>
        </w:rPr>
      </w:pPr>
    </w:p>
    <w:p w:rsidR="00BD4342" w:rsidRDefault="00BD4342" w:rsidP="00880EA9">
      <w:pPr>
        <w:jc w:val="right"/>
        <w:rPr>
          <w:sz w:val="28"/>
          <w:szCs w:val="28"/>
          <w:lang w:eastAsia="en-US"/>
        </w:rPr>
      </w:pPr>
    </w:p>
    <w:p w:rsidR="00880EA9" w:rsidRPr="00B80CDC" w:rsidRDefault="00880EA9" w:rsidP="00880EA9">
      <w:pPr>
        <w:jc w:val="right"/>
        <w:rPr>
          <w:sz w:val="28"/>
          <w:szCs w:val="28"/>
          <w:lang w:eastAsia="en-US"/>
        </w:rPr>
      </w:pPr>
      <w:r w:rsidRPr="00B80CDC">
        <w:rPr>
          <w:sz w:val="28"/>
          <w:szCs w:val="28"/>
          <w:lang w:eastAsia="en-US"/>
        </w:rPr>
        <w:t>Форма</w:t>
      </w:r>
    </w:p>
    <w:p w:rsidR="00880EA9" w:rsidRPr="00B80CDC" w:rsidRDefault="00880EA9" w:rsidP="00880EA9">
      <w:pPr>
        <w:jc w:val="right"/>
        <w:rPr>
          <w:b/>
          <w:sz w:val="28"/>
          <w:szCs w:val="28"/>
          <w:lang w:eastAsia="en-US"/>
        </w:rPr>
      </w:pPr>
    </w:p>
    <w:p w:rsidR="00BD4342" w:rsidRDefault="00BD4342" w:rsidP="00BD4342">
      <w:pPr>
        <w:ind w:left="5103"/>
        <w:jc w:val="right"/>
        <w:rPr>
          <w:sz w:val="28"/>
          <w:szCs w:val="28"/>
          <w:lang w:eastAsia="en-US"/>
        </w:rPr>
      </w:pPr>
    </w:p>
    <w:p w:rsidR="00BD4342" w:rsidRDefault="00BD4342" w:rsidP="00BD4342">
      <w:pPr>
        <w:ind w:left="5103"/>
        <w:jc w:val="right"/>
        <w:rPr>
          <w:sz w:val="28"/>
          <w:szCs w:val="28"/>
          <w:lang w:eastAsia="en-US"/>
        </w:rPr>
      </w:pPr>
      <w:r w:rsidRPr="00B25EC1">
        <w:rPr>
          <w:sz w:val="28"/>
          <w:szCs w:val="28"/>
          <w:lang w:eastAsia="en-US"/>
        </w:rPr>
        <w:t>______________ филиал Н</w:t>
      </w:r>
      <w:r>
        <w:rPr>
          <w:sz w:val="28"/>
          <w:szCs w:val="28"/>
          <w:lang w:eastAsia="en-US"/>
        </w:rPr>
        <w:t xml:space="preserve">ационального </w:t>
      </w:r>
      <w:r w:rsidRPr="00B25EC1"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анка </w:t>
      </w:r>
    </w:p>
    <w:p w:rsidR="00BD4342" w:rsidRDefault="00BD4342" w:rsidP="00BD4342">
      <w:pPr>
        <w:ind w:left="5103"/>
        <w:jc w:val="right"/>
        <w:rPr>
          <w:b/>
          <w:sz w:val="28"/>
          <w:szCs w:val="28"/>
          <w:lang w:eastAsia="en-US"/>
        </w:rPr>
      </w:pPr>
      <w:r w:rsidRPr="00B25EC1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еспублики </w:t>
      </w:r>
      <w:r w:rsidRPr="00B25EC1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азахстан</w:t>
      </w:r>
    </w:p>
    <w:p w:rsidR="00BD4342" w:rsidRDefault="00BD4342" w:rsidP="00BD4342">
      <w:pPr>
        <w:jc w:val="right"/>
        <w:rPr>
          <w:b/>
          <w:sz w:val="28"/>
          <w:szCs w:val="28"/>
          <w:lang w:eastAsia="en-US"/>
        </w:rPr>
      </w:pPr>
    </w:p>
    <w:p w:rsidR="00BD4342" w:rsidRPr="00FD09C7" w:rsidRDefault="00BD4342" w:rsidP="00BD4342">
      <w:pPr>
        <w:jc w:val="right"/>
        <w:rPr>
          <w:b/>
          <w:sz w:val="28"/>
          <w:szCs w:val="28"/>
          <w:lang w:eastAsia="en-US"/>
        </w:rPr>
      </w:pPr>
    </w:p>
    <w:p w:rsidR="00BD4342" w:rsidRDefault="00BD4342" w:rsidP="00BD4342">
      <w:pPr>
        <w:jc w:val="both"/>
        <w:rPr>
          <w:sz w:val="28"/>
          <w:szCs w:val="28"/>
          <w:lang w:eastAsia="en-US"/>
        </w:rPr>
      </w:pPr>
      <w:r w:rsidRPr="000030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Департамент государственных доходов</w:t>
      </w:r>
      <w:r w:rsidRPr="0000302F">
        <w:rPr>
          <w:sz w:val="28"/>
          <w:szCs w:val="28"/>
          <w:lang w:eastAsia="en-US"/>
        </w:rPr>
        <w:t xml:space="preserve"> по </w:t>
      </w:r>
      <w:r w:rsidRPr="00CB1E4C">
        <w:rPr>
          <w:i/>
          <w:sz w:val="28"/>
          <w:szCs w:val="28"/>
          <w:lang w:eastAsia="en-US"/>
        </w:rPr>
        <w:t>(региону)</w:t>
      </w:r>
      <w:r w:rsidRPr="0000302F">
        <w:rPr>
          <w:sz w:val="28"/>
          <w:szCs w:val="28"/>
          <w:lang w:eastAsia="en-US"/>
        </w:rPr>
        <w:t xml:space="preserve"> рассмотрев запрос №_______ от </w:t>
      </w:r>
      <w:r w:rsidR="0042291C">
        <w:rPr>
          <w:sz w:val="28"/>
          <w:szCs w:val="28"/>
          <w:lang w:eastAsia="en-US"/>
        </w:rPr>
        <w:t>____</w:t>
      </w:r>
      <w:r w:rsidRPr="0000302F">
        <w:rPr>
          <w:sz w:val="28"/>
          <w:szCs w:val="28"/>
          <w:lang w:eastAsia="en-US"/>
        </w:rPr>
        <w:t>_____ года по результатам сверки сообщает</w:t>
      </w:r>
      <w:r>
        <w:rPr>
          <w:sz w:val="28"/>
          <w:szCs w:val="28"/>
          <w:lang w:eastAsia="en-US"/>
        </w:rPr>
        <w:t xml:space="preserve"> </w:t>
      </w:r>
      <w:r w:rsidRPr="0000302F">
        <w:rPr>
          <w:sz w:val="28"/>
          <w:szCs w:val="28"/>
          <w:lang w:eastAsia="en-US"/>
        </w:rPr>
        <w:t>о наличии</w:t>
      </w:r>
      <w:r>
        <w:rPr>
          <w:sz w:val="28"/>
          <w:szCs w:val="28"/>
          <w:lang w:eastAsia="en-US"/>
        </w:rPr>
        <w:t xml:space="preserve">/отсутствии </w:t>
      </w:r>
      <w:r w:rsidRPr="00CB1E4C">
        <w:rPr>
          <w:i/>
          <w:lang w:eastAsia="en-US"/>
        </w:rPr>
        <w:t>(</w:t>
      </w:r>
      <w:proofErr w:type="gramStart"/>
      <w:r w:rsidRPr="00CB1E4C">
        <w:rPr>
          <w:i/>
          <w:lang w:eastAsia="en-US"/>
        </w:rPr>
        <w:t>нужное</w:t>
      </w:r>
      <w:proofErr w:type="gramEnd"/>
      <w:r w:rsidRPr="00CB1E4C">
        <w:rPr>
          <w:i/>
          <w:lang w:eastAsia="en-US"/>
        </w:rPr>
        <w:t xml:space="preserve"> подчеркнуть/выбрать) </w:t>
      </w:r>
      <w:r w:rsidRPr="00B80CDC">
        <w:rPr>
          <w:sz w:val="28"/>
          <w:szCs w:val="28"/>
          <w:lang w:eastAsia="en-US"/>
        </w:rPr>
        <w:t>информации о движении товаров по валютному договору по экспорту или импорту с учетным номером</w:t>
      </w:r>
      <w:r>
        <w:rPr>
          <w:sz w:val="28"/>
          <w:szCs w:val="28"/>
          <w:lang w:eastAsia="en-US"/>
        </w:rPr>
        <w:t xml:space="preserve"> </w:t>
      </w:r>
      <w:r w:rsidRPr="0000302F">
        <w:rPr>
          <w:sz w:val="28"/>
          <w:szCs w:val="28"/>
          <w:lang w:eastAsia="en-US"/>
        </w:rPr>
        <w:t>согласно таблиц</w:t>
      </w:r>
      <w:r>
        <w:rPr>
          <w:sz w:val="28"/>
          <w:szCs w:val="28"/>
          <w:lang w:eastAsia="en-US"/>
        </w:rPr>
        <w:t>е.</w:t>
      </w:r>
    </w:p>
    <w:p w:rsidR="00880EA9" w:rsidRPr="00B80CDC" w:rsidRDefault="00880EA9" w:rsidP="00880EA9">
      <w:pPr>
        <w:jc w:val="right"/>
        <w:rPr>
          <w:b/>
          <w:sz w:val="28"/>
          <w:szCs w:val="28"/>
          <w:lang w:eastAsia="en-US"/>
        </w:rPr>
      </w:pPr>
    </w:p>
    <w:p w:rsidR="00BD4342" w:rsidRDefault="00BD4342" w:rsidP="00BD4342">
      <w:pPr>
        <w:tabs>
          <w:tab w:val="left" w:pos="709"/>
        </w:tabs>
        <w:ind w:firstLine="709"/>
        <w:jc w:val="right"/>
        <w:rPr>
          <w:sz w:val="28"/>
          <w:szCs w:val="28"/>
          <w:lang w:eastAsia="en-US"/>
        </w:rPr>
      </w:pPr>
      <w:r w:rsidRPr="007A7EA8">
        <w:rPr>
          <w:sz w:val="28"/>
          <w:szCs w:val="28"/>
          <w:lang w:eastAsia="en-US"/>
        </w:rPr>
        <w:t>Таблица</w:t>
      </w:r>
    </w:p>
    <w:p w:rsidR="00BD4342" w:rsidRDefault="00BD4342" w:rsidP="00BD4342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</w:p>
    <w:p w:rsidR="00BD4342" w:rsidRPr="00BD4342" w:rsidRDefault="00BD4342" w:rsidP="00BD4342">
      <w:pPr>
        <w:tabs>
          <w:tab w:val="left" w:pos="709"/>
        </w:tabs>
        <w:ind w:firstLine="709"/>
        <w:jc w:val="center"/>
        <w:rPr>
          <w:sz w:val="28"/>
          <w:szCs w:val="28"/>
          <w:lang w:eastAsia="en-US"/>
        </w:rPr>
      </w:pPr>
      <w:r w:rsidRPr="00BD4342">
        <w:rPr>
          <w:sz w:val="28"/>
          <w:szCs w:val="28"/>
          <w:lang w:eastAsia="en-US"/>
        </w:rPr>
        <w:t xml:space="preserve">Информация Департамента государственных доходов по </w:t>
      </w:r>
      <w:r w:rsidRPr="00CB1E4C">
        <w:rPr>
          <w:sz w:val="28"/>
          <w:szCs w:val="28"/>
          <w:lang w:eastAsia="en-US"/>
        </w:rPr>
        <w:t>(региону)</w:t>
      </w:r>
    </w:p>
    <w:p w:rsidR="00BD4342" w:rsidRPr="00BD4342" w:rsidRDefault="00BD4342" w:rsidP="00CB1E4C">
      <w:pPr>
        <w:jc w:val="center"/>
        <w:rPr>
          <w:sz w:val="28"/>
          <w:szCs w:val="28"/>
          <w:lang w:eastAsia="en-US"/>
        </w:rPr>
      </w:pPr>
      <w:r w:rsidRPr="00BD4342">
        <w:rPr>
          <w:sz w:val="28"/>
          <w:szCs w:val="28"/>
          <w:lang w:eastAsia="en-US"/>
        </w:rPr>
        <w:t>о движении товаров по валютному договору</w:t>
      </w:r>
    </w:p>
    <w:p w:rsidR="00BD4342" w:rsidRDefault="00BD4342" w:rsidP="00CB1E4C">
      <w:pPr>
        <w:jc w:val="center"/>
        <w:rPr>
          <w:sz w:val="28"/>
          <w:szCs w:val="28"/>
          <w:lang w:eastAsia="en-US"/>
        </w:rPr>
      </w:pPr>
      <w:r w:rsidRPr="005532AA">
        <w:rPr>
          <w:sz w:val="28"/>
          <w:szCs w:val="28"/>
          <w:lang w:eastAsia="en-US"/>
        </w:rPr>
        <w:t>по экспорту или импорту с учетным номером</w:t>
      </w:r>
    </w:p>
    <w:p w:rsidR="00BD4342" w:rsidRPr="00CB1E4C" w:rsidRDefault="00BD4342" w:rsidP="00CB1E4C">
      <w:pPr>
        <w:jc w:val="center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559"/>
        <w:gridCol w:w="1702"/>
        <w:gridCol w:w="1701"/>
      </w:tblGrid>
      <w:tr w:rsidR="00BD4342" w:rsidRPr="004976FF" w:rsidTr="00173F5D">
        <w:trPr>
          <w:trHeight w:val="1172"/>
        </w:trPr>
        <w:tc>
          <w:tcPr>
            <w:tcW w:w="709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333C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333C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отчество (при его наличии)</w:t>
            </w:r>
            <w:r w:rsidRPr="001333CC">
              <w:rPr>
                <w:sz w:val="28"/>
                <w:szCs w:val="28"/>
                <w:lang w:eastAsia="en-US"/>
              </w:rPr>
              <w:t>/наименование  экспортера /импортера</w:t>
            </w:r>
          </w:p>
        </w:tc>
        <w:tc>
          <w:tcPr>
            <w:tcW w:w="1842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Бизнес/индивидуальный идентификационный номер</w:t>
            </w:r>
          </w:p>
        </w:tc>
        <w:tc>
          <w:tcPr>
            <w:tcW w:w="1559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 xml:space="preserve">Реквизиты </w:t>
            </w:r>
            <w:r>
              <w:rPr>
                <w:sz w:val="28"/>
                <w:szCs w:val="28"/>
                <w:lang w:eastAsia="en-US"/>
              </w:rPr>
              <w:t xml:space="preserve"> валютного договора</w:t>
            </w:r>
            <w:r w:rsidRPr="00B80CDC">
              <w:rPr>
                <w:sz w:val="28"/>
                <w:szCs w:val="28"/>
                <w:lang w:eastAsia="en-US"/>
              </w:rPr>
              <w:t xml:space="preserve"> по экспорту или импорту</w:t>
            </w:r>
          </w:p>
        </w:tc>
        <w:tc>
          <w:tcPr>
            <w:tcW w:w="1702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Учетный номер валютного договора</w:t>
            </w:r>
            <w:r w:rsidRPr="00B80CDC">
              <w:rPr>
                <w:sz w:val="28"/>
                <w:szCs w:val="28"/>
                <w:lang w:eastAsia="en-US"/>
              </w:rPr>
              <w:t xml:space="preserve"> по экспорту или импорту</w:t>
            </w:r>
          </w:p>
        </w:tc>
        <w:tc>
          <w:tcPr>
            <w:tcW w:w="1701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sz w:val="28"/>
                <w:szCs w:val="28"/>
                <w:lang w:eastAsia="en-US"/>
              </w:rPr>
              <w:t>Номер декларации на товары</w:t>
            </w:r>
          </w:p>
        </w:tc>
      </w:tr>
      <w:tr w:rsidR="00BD4342" w:rsidRPr="004976FF" w:rsidTr="00173F5D">
        <w:tc>
          <w:tcPr>
            <w:tcW w:w="709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4342" w:rsidRPr="001333CC" w:rsidRDefault="00BD4342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1333C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D4342" w:rsidRPr="004976FF" w:rsidTr="00173F5D">
        <w:tc>
          <w:tcPr>
            <w:tcW w:w="709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D4342" w:rsidRPr="001333CC" w:rsidRDefault="00BD4342" w:rsidP="00173F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342" w:rsidRDefault="00BD4342" w:rsidP="00BD4342">
      <w:pPr>
        <w:rPr>
          <w:sz w:val="28"/>
          <w:szCs w:val="28"/>
          <w:lang w:eastAsia="en-US"/>
        </w:rPr>
      </w:pPr>
    </w:p>
    <w:p w:rsidR="00AE5765" w:rsidRDefault="00AE5765" w:rsidP="00BD4342">
      <w:pPr>
        <w:rPr>
          <w:sz w:val="28"/>
          <w:szCs w:val="28"/>
          <w:lang w:eastAsia="en-US"/>
        </w:rPr>
      </w:pPr>
    </w:p>
    <w:p w:rsidR="00AE5765" w:rsidRPr="0000302F" w:rsidRDefault="00AE5765" w:rsidP="00BD4342">
      <w:pPr>
        <w:rPr>
          <w:sz w:val="28"/>
          <w:szCs w:val="28"/>
          <w:lang w:eastAsia="en-US"/>
        </w:rPr>
      </w:pPr>
    </w:p>
    <w:p w:rsidR="00BD4342" w:rsidRPr="00F01F7B" w:rsidRDefault="00BD4342" w:rsidP="00BD4342">
      <w:pPr>
        <w:rPr>
          <w:b/>
          <w:sz w:val="28"/>
          <w:szCs w:val="28"/>
        </w:rPr>
      </w:pPr>
      <w:r w:rsidRPr="00F01F7B">
        <w:rPr>
          <w:sz w:val="28"/>
          <w:szCs w:val="28"/>
        </w:rPr>
        <w:t>продолжение таблицы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5"/>
        <w:gridCol w:w="1842"/>
        <w:gridCol w:w="1277"/>
        <w:gridCol w:w="2127"/>
      </w:tblGrid>
      <w:tr w:rsidR="00B55C4B" w:rsidRPr="00B55C4B" w:rsidTr="00CB1E4C">
        <w:tc>
          <w:tcPr>
            <w:tcW w:w="1985" w:type="dxa"/>
            <w:shd w:val="clear" w:color="auto" w:fill="auto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sz w:val="28"/>
                <w:szCs w:val="28"/>
                <w:lang w:eastAsia="en-US"/>
              </w:rPr>
              <w:t>Номер товара в декларации на товары</w:t>
            </w:r>
          </w:p>
        </w:tc>
        <w:tc>
          <w:tcPr>
            <w:tcW w:w="1843" w:type="dxa"/>
            <w:shd w:val="clear" w:color="auto" w:fill="auto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rStyle w:val="s0"/>
                <w:sz w:val="28"/>
                <w:szCs w:val="28"/>
              </w:rPr>
              <w:t>Таможенная процедура, указанная в декларации на товары</w:t>
            </w:r>
          </w:p>
        </w:tc>
        <w:tc>
          <w:tcPr>
            <w:tcW w:w="1275" w:type="dxa"/>
            <w:vAlign w:val="center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rStyle w:val="s0"/>
                <w:sz w:val="28"/>
                <w:szCs w:val="28"/>
              </w:rPr>
              <w:t>Сумма товара по счету</w:t>
            </w:r>
          </w:p>
        </w:tc>
        <w:tc>
          <w:tcPr>
            <w:tcW w:w="1842" w:type="dxa"/>
            <w:vAlign w:val="center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rStyle w:val="s0"/>
                <w:sz w:val="28"/>
                <w:szCs w:val="28"/>
              </w:rPr>
              <w:t>Дата выпуска товара</w:t>
            </w:r>
          </w:p>
        </w:tc>
        <w:tc>
          <w:tcPr>
            <w:tcW w:w="1277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Статус товара</w:t>
            </w:r>
          </w:p>
        </w:tc>
        <w:tc>
          <w:tcPr>
            <w:tcW w:w="2127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sz w:val="28"/>
                <w:szCs w:val="28"/>
                <w:lang w:eastAsia="en-US"/>
              </w:rPr>
              <w:t>Дата произведенной корректировки и с указанием корректировки</w:t>
            </w:r>
          </w:p>
        </w:tc>
      </w:tr>
      <w:tr w:rsidR="00B55C4B" w:rsidRPr="00B55C4B" w:rsidTr="00CB1E4C">
        <w:tc>
          <w:tcPr>
            <w:tcW w:w="1985" w:type="dxa"/>
            <w:shd w:val="clear" w:color="auto" w:fill="auto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2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7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 w:rsidRPr="00F01F7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</w:tcPr>
          <w:p w:rsidR="00B55C4B" w:rsidRPr="00B55C4B" w:rsidRDefault="00B55C4B" w:rsidP="00173F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55C4B" w:rsidRPr="00B55C4B" w:rsidTr="00CB1E4C">
        <w:tc>
          <w:tcPr>
            <w:tcW w:w="1985" w:type="dxa"/>
            <w:shd w:val="clear" w:color="auto" w:fill="auto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B55C4B" w:rsidRPr="00B55C4B" w:rsidRDefault="00B55C4B" w:rsidP="00173F5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342" w:rsidRDefault="00BD4342" w:rsidP="00BD4342">
      <w:pPr>
        <w:rPr>
          <w:i/>
          <w:sz w:val="28"/>
          <w:szCs w:val="28"/>
        </w:rPr>
      </w:pPr>
    </w:p>
    <w:p w:rsidR="00BD4342" w:rsidRPr="00CB1E4C" w:rsidRDefault="00B55C4B" w:rsidP="00BD4342">
      <w:pPr>
        <w:rPr>
          <w:b/>
          <w:sz w:val="28"/>
          <w:szCs w:val="28"/>
        </w:rPr>
      </w:pPr>
      <w:r w:rsidRPr="00F01F7B">
        <w:rPr>
          <w:sz w:val="28"/>
          <w:szCs w:val="28"/>
        </w:rPr>
        <w:t>продолжение таблицы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1996"/>
        <w:gridCol w:w="1942"/>
        <w:gridCol w:w="1945"/>
        <w:gridCol w:w="1729"/>
      </w:tblGrid>
      <w:tr w:rsidR="00B55C4B" w:rsidRPr="00B55C4B" w:rsidTr="00CB1E4C">
        <w:trPr>
          <w:jc w:val="center"/>
        </w:trPr>
        <w:tc>
          <w:tcPr>
            <w:tcW w:w="1879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rStyle w:val="s0"/>
                <w:sz w:val="28"/>
                <w:szCs w:val="28"/>
              </w:rPr>
              <w:t>Статистическая</w:t>
            </w:r>
            <w:r w:rsidRPr="00CB1E4C">
              <w:rPr>
                <w:sz w:val="28"/>
                <w:szCs w:val="28"/>
                <w:lang w:eastAsia="en-US"/>
              </w:rPr>
              <w:t xml:space="preserve"> стоимость товара</w:t>
            </w:r>
          </w:p>
        </w:tc>
        <w:tc>
          <w:tcPr>
            <w:tcW w:w="1996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sz w:val="28"/>
                <w:szCs w:val="28"/>
                <w:lang w:eastAsia="en-US"/>
              </w:rPr>
              <w:t>Фактурная стоимость товара</w:t>
            </w:r>
          </w:p>
        </w:tc>
        <w:tc>
          <w:tcPr>
            <w:tcW w:w="1942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sz w:val="28"/>
                <w:szCs w:val="28"/>
                <w:lang w:eastAsia="en-US"/>
              </w:rPr>
              <w:t>Валюта поставки</w:t>
            </w:r>
          </w:p>
        </w:tc>
        <w:tc>
          <w:tcPr>
            <w:tcW w:w="1945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CB1E4C">
              <w:rPr>
                <w:rStyle w:val="s0"/>
                <w:sz w:val="28"/>
                <w:szCs w:val="28"/>
              </w:rPr>
              <w:t>Курс валюты</w:t>
            </w:r>
          </w:p>
        </w:tc>
        <w:tc>
          <w:tcPr>
            <w:tcW w:w="1729" w:type="dxa"/>
          </w:tcPr>
          <w:p w:rsidR="00B55C4B" w:rsidRPr="00CB1E4C" w:rsidRDefault="00B55C4B" w:rsidP="00CB1E4C">
            <w:pPr>
              <w:jc w:val="center"/>
              <w:rPr>
                <w:rStyle w:val="s0"/>
                <w:sz w:val="28"/>
                <w:szCs w:val="28"/>
              </w:rPr>
            </w:pPr>
            <w:r w:rsidRPr="00B55C4B">
              <w:rPr>
                <w:sz w:val="28"/>
                <w:szCs w:val="28"/>
                <w:lang w:eastAsia="en-US"/>
              </w:rPr>
              <w:t xml:space="preserve">Признак наличия либо отсутствия информации </w:t>
            </w:r>
            <w:r w:rsidR="00EB0BDB">
              <w:rPr>
                <w:sz w:val="28"/>
                <w:szCs w:val="28"/>
                <w:lang w:eastAsia="en-US"/>
              </w:rPr>
              <w:t>по декларации на товары</w:t>
            </w:r>
          </w:p>
        </w:tc>
      </w:tr>
      <w:tr w:rsidR="00B55C4B" w:rsidRPr="00B55C4B" w:rsidTr="00CB1E4C">
        <w:trPr>
          <w:jc w:val="center"/>
        </w:trPr>
        <w:tc>
          <w:tcPr>
            <w:tcW w:w="1879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6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42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45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29" w:type="dxa"/>
          </w:tcPr>
          <w:p w:rsidR="00B55C4B" w:rsidRPr="00B55C4B" w:rsidRDefault="00B55C4B" w:rsidP="00CB1E4C">
            <w:pPr>
              <w:jc w:val="center"/>
              <w:rPr>
                <w:sz w:val="28"/>
                <w:szCs w:val="28"/>
                <w:lang w:eastAsia="en-US"/>
              </w:rPr>
            </w:pPr>
            <w:r w:rsidRPr="00B55C4B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B55C4B" w:rsidRPr="00B55C4B" w:rsidTr="00B55C4B">
        <w:trPr>
          <w:jc w:val="center"/>
        </w:trPr>
        <w:tc>
          <w:tcPr>
            <w:tcW w:w="1879" w:type="dxa"/>
          </w:tcPr>
          <w:p w:rsidR="00B55C4B" w:rsidRPr="00B55C4B" w:rsidRDefault="00B55C4B" w:rsidP="00BD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6" w:type="dxa"/>
          </w:tcPr>
          <w:p w:rsidR="00B55C4B" w:rsidRPr="00B55C4B" w:rsidRDefault="00B55C4B" w:rsidP="00BD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</w:tcPr>
          <w:p w:rsidR="00B55C4B" w:rsidRPr="00B55C4B" w:rsidRDefault="00B55C4B" w:rsidP="00BD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</w:tcPr>
          <w:p w:rsidR="00B55C4B" w:rsidRPr="00B55C4B" w:rsidRDefault="00B55C4B" w:rsidP="00BD43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B55C4B" w:rsidRPr="00B55C4B" w:rsidRDefault="00B55C4B" w:rsidP="00BD434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342" w:rsidRDefault="00BD4342" w:rsidP="00BD4342">
      <w:pPr>
        <w:rPr>
          <w:sz w:val="28"/>
          <w:szCs w:val="28"/>
          <w:lang w:eastAsia="en-US"/>
        </w:rPr>
      </w:pPr>
    </w:p>
    <w:p w:rsidR="00BD4342" w:rsidRPr="0000302F" w:rsidRDefault="00BD4342" w:rsidP="00BD4342">
      <w:pPr>
        <w:rPr>
          <w:sz w:val="28"/>
          <w:szCs w:val="28"/>
          <w:lang w:eastAsia="en-US"/>
        </w:rPr>
      </w:pPr>
    </w:p>
    <w:p w:rsidR="00BD4342" w:rsidRDefault="00BD4342" w:rsidP="00BD4342">
      <w:pPr>
        <w:rPr>
          <w:sz w:val="28"/>
          <w:szCs w:val="28"/>
          <w:lang w:eastAsia="en-US"/>
        </w:rPr>
      </w:pPr>
      <w:r w:rsidRPr="003C4F6C">
        <w:rPr>
          <w:sz w:val="28"/>
          <w:szCs w:val="28"/>
          <w:lang w:eastAsia="en-US"/>
        </w:rPr>
        <w:t xml:space="preserve">Руководитель </w:t>
      </w:r>
      <w:r w:rsidRPr="00B25EC1">
        <w:rPr>
          <w:sz w:val="28"/>
          <w:szCs w:val="28"/>
          <w:lang w:eastAsia="en-US"/>
        </w:rPr>
        <w:t xml:space="preserve">ДГД </w:t>
      </w:r>
      <w:r>
        <w:rPr>
          <w:sz w:val="28"/>
          <w:szCs w:val="28"/>
          <w:lang w:eastAsia="en-US"/>
        </w:rPr>
        <w:t xml:space="preserve">по </w:t>
      </w:r>
      <w:r w:rsidRPr="00CB1E4C">
        <w:rPr>
          <w:i/>
          <w:sz w:val="28"/>
          <w:szCs w:val="28"/>
          <w:lang w:eastAsia="en-US"/>
        </w:rPr>
        <w:t>(региону)</w:t>
      </w:r>
    </w:p>
    <w:p w:rsidR="00BD4342" w:rsidRPr="003C4F6C" w:rsidRDefault="00BD4342" w:rsidP="00BD434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</w:t>
      </w:r>
    </w:p>
    <w:p w:rsidR="00BD4342" w:rsidRDefault="00BD4342" w:rsidP="00BD434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его наличии)                            __________________</w:t>
      </w:r>
    </w:p>
    <w:p w:rsidR="00BD4342" w:rsidRDefault="00BD4342" w:rsidP="00BD434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п</w:t>
      </w:r>
      <w:r w:rsidRPr="003C4F6C">
        <w:rPr>
          <w:sz w:val="28"/>
          <w:szCs w:val="28"/>
          <w:lang w:eastAsia="en-US"/>
        </w:rPr>
        <w:t>одпись</w:t>
      </w:r>
      <w:r>
        <w:rPr>
          <w:sz w:val="28"/>
          <w:szCs w:val="28"/>
          <w:lang w:eastAsia="en-US"/>
        </w:rPr>
        <w:t xml:space="preserve">  и печать</w:t>
      </w: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AE5765" w:rsidRDefault="00AE5765" w:rsidP="00BD4342">
      <w:pPr>
        <w:pStyle w:val="a6"/>
        <w:jc w:val="both"/>
        <w:rPr>
          <w:sz w:val="28"/>
          <w:szCs w:val="28"/>
        </w:rPr>
      </w:pPr>
    </w:p>
    <w:p w:rsidR="00BD4342" w:rsidRDefault="00BD4342" w:rsidP="00BD4342">
      <w:pPr>
        <w:widowControl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4342" w:rsidRDefault="00BD4342" w:rsidP="00BD4342">
      <w:pPr>
        <w:tabs>
          <w:tab w:val="left" w:pos="709"/>
        </w:tabs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к таблице</w:t>
      </w:r>
      <w:r w:rsidRPr="00B25EC1">
        <w:rPr>
          <w:rStyle w:val="s1"/>
          <w:color w:val="auto"/>
          <w:sz w:val="28"/>
          <w:szCs w:val="28"/>
        </w:rPr>
        <w:t xml:space="preserve"> </w:t>
      </w:r>
      <w:r>
        <w:rPr>
          <w:rStyle w:val="s1"/>
          <w:color w:val="auto"/>
          <w:sz w:val="28"/>
          <w:szCs w:val="28"/>
        </w:rPr>
        <w:t>«</w:t>
      </w:r>
      <w:r w:rsidRPr="007A7EA8">
        <w:rPr>
          <w:sz w:val="28"/>
          <w:szCs w:val="28"/>
          <w:lang w:eastAsia="en-US"/>
        </w:rPr>
        <w:t>Информация Департамент</w:t>
      </w:r>
      <w:r>
        <w:rPr>
          <w:sz w:val="28"/>
          <w:szCs w:val="28"/>
          <w:lang w:eastAsia="en-US"/>
        </w:rPr>
        <w:t>а</w:t>
      </w:r>
    </w:p>
    <w:p w:rsidR="00BD4342" w:rsidRDefault="00BD4342" w:rsidP="005532AA">
      <w:pPr>
        <w:tabs>
          <w:tab w:val="left" w:pos="709"/>
        </w:tabs>
        <w:ind w:firstLine="709"/>
        <w:jc w:val="right"/>
        <w:rPr>
          <w:sz w:val="28"/>
          <w:szCs w:val="28"/>
          <w:lang w:eastAsia="en-US"/>
        </w:rPr>
      </w:pPr>
      <w:r w:rsidRPr="007A7EA8">
        <w:rPr>
          <w:sz w:val="28"/>
          <w:szCs w:val="28"/>
          <w:lang w:eastAsia="en-US"/>
        </w:rPr>
        <w:t xml:space="preserve">государственных доходов по </w:t>
      </w:r>
      <w:r>
        <w:rPr>
          <w:sz w:val="28"/>
          <w:szCs w:val="28"/>
          <w:lang w:eastAsia="en-US"/>
        </w:rPr>
        <w:t>(</w:t>
      </w:r>
      <w:r w:rsidRPr="00F01F7B">
        <w:rPr>
          <w:i/>
          <w:sz w:val="28"/>
          <w:szCs w:val="28"/>
          <w:lang w:eastAsia="en-US"/>
        </w:rPr>
        <w:t>региону</w:t>
      </w:r>
      <w:r>
        <w:rPr>
          <w:sz w:val="28"/>
          <w:szCs w:val="28"/>
          <w:lang w:eastAsia="en-US"/>
        </w:rPr>
        <w:t>)</w:t>
      </w:r>
      <w:r w:rsidRPr="007A7EA8">
        <w:rPr>
          <w:sz w:val="28"/>
          <w:szCs w:val="28"/>
          <w:lang w:eastAsia="en-US"/>
        </w:rPr>
        <w:t xml:space="preserve"> </w:t>
      </w:r>
    </w:p>
    <w:p w:rsidR="00BD4342" w:rsidRDefault="00BD4342" w:rsidP="00CB1E4C">
      <w:pPr>
        <w:jc w:val="right"/>
        <w:rPr>
          <w:sz w:val="28"/>
          <w:szCs w:val="28"/>
          <w:lang w:eastAsia="en-US"/>
        </w:rPr>
      </w:pPr>
      <w:r w:rsidRPr="00BD4342">
        <w:rPr>
          <w:sz w:val="28"/>
          <w:szCs w:val="28"/>
          <w:lang w:eastAsia="en-US"/>
        </w:rPr>
        <w:t>о движении товаров по валютному договору</w:t>
      </w:r>
    </w:p>
    <w:p w:rsidR="00BD4342" w:rsidRDefault="00BD4342" w:rsidP="00CB1E4C">
      <w:pPr>
        <w:jc w:val="right"/>
        <w:rPr>
          <w:sz w:val="28"/>
          <w:szCs w:val="28"/>
        </w:rPr>
      </w:pPr>
      <w:r w:rsidRPr="00F01F7B">
        <w:rPr>
          <w:sz w:val="28"/>
          <w:szCs w:val="28"/>
          <w:lang w:eastAsia="en-US"/>
        </w:rPr>
        <w:t>по экспорту или импорту с учетным номером</w:t>
      </w:r>
      <w:r>
        <w:rPr>
          <w:sz w:val="28"/>
          <w:szCs w:val="28"/>
        </w:rPr>
        <w:t>»</w:t>
      </w:r>
    </w:p>
    <w:p w:rsidR="00BD4342" w:rsidRDefault="00BD4342" w:rsidP="00BD4342">
      <w:pPr>
        <w:jc w:val="right"/>
        <w:rPr>
          <w:b/>
          <w:sz w:val="28"/>
          <w:szCs w:val="28"/>
        </w:rPr>
      </w:pPr>
    </w:p>
    <w:p w:rsidR="00BD4342" w:rsidRPr="0000302F" w:rsidRDefault="00BD4342" w:rsidP="00BD4342">
      <w:pPr>
        <w:jc w:val="right"/>
        <w:rPr>
          <w:b/>
          <w:sz w:val="28"/>
          <w:szCs w:val="28"/>
        </w:rPr>
      </w:pPr>
    </w:p>
    <w:p w:rsidR="00BD4342" w:rsidRDefault="00BD4342" w:rsidP="00CB1E4C">
      <w:pPr>
        <w:tabs>
          <w:tab w:val="left" w:pos="709"/>
        </w:tabs>
        <w:ind w:firstLine="709"/>
        <w:jc w:val="center"/>
        <w:rPr>
          <w:sz w:val="28"/>
          <w:szCs w:val="28"/>
          <w:lang w:eastAsia="en-US"/>
        </w:rPr>
      </w:pPr>
      <w:r w:rsidRPr="0000302F">
        <w:rPr>
          <w:rStyle w:val="s1"/>
          <w:sz w:val="28"/>
          <w:szCs w:val="28"/>
        </w:rPr>
        <w:t xml:space="preserve">Пояснение по заполнению </w:t>
      </w:r>
      <w:r>
        <w:rPr>
          <w:rStyle w:val="s1"/>
          <w:sz w:val="28"/>
          <w:szCs w:val="28"/>
        </w:rPr>
        <w:t>таблицы</w:t>
      </w:r>
      <w:r w:rsidRPr="0000302F">
        <w:rPr>
          <w:rStyle w:val="s1"/>
          <w:sz w:val="28"/>
          <w:szCs w:val="28"/>
        </w:rPr>
        <w:br/>
        <w:t>«</w:t>
      </w:r>
      <w:r w:rsidRPr="007A7EA8">
        <w:rPr>
          <w:sz w:val="28"/>
          <w:szCs w:val="28"/>
          <w:lang w:eastAsia="en-US"/>
        </w:rPr>
        <w:t>Информация Департамент</w:t>
      </w:r>
      <w:r>
        <w:rPr>
          <w:sz w:val="28"/>
          <w:szCs w:val="28"/>
          <w:lang w:eastAsia="en-US"/>
        </w:rPr>
        <w:t xml:space="preserve">а </w:t>
      </w:r>
      <w:r w:rsidRPr="007A7EA8">
        <w:rPr>
          <w:sz w:val="28"/>
          <w:szCs w:val="28"/>
          <w:lang w:eastAsia="en-US"/>
        </w:rPr>
        <w:t xml:space="preserve">государственных доходов по </w:t>
      </w:r>
      <w:r>
        <w:rPr>
          <w:sz w:val="28"/>
          <w:szCs w:val="28"/>
          <w:lang w:eastAsia="en-US"/>
        </w:rPr>
        <w:t>(</w:t>
      </w:r>
      <w:r w:rsidRPr="00F01F7B">
        <w:rPr>
          <w:i/>
          <w:sz w:val="28"/>
          <w:szCs w:val="28"/>
          <w:lang w:eastAsia="en-US"/>
        </w:rPr>
        <w:t>региону</w:t>
      </w:r>
      <w:r>
        <w:rPr>
          <w:sz w:val="28"/>
          <w:szCs w:val="28"/>
          <w:lang w:eastAsia="en-US"/>
        </w:rPr>
        <w:t>)</w:t>
      </w:r>
    </w:p>
    <w:p w:rsidR="00BD4342" w:rsidRDefault="00BD4342" w:rsidP="00CB1E4C">
      <w:pPr>
        <w:jc w:val="center"/>
        <w:rPr>
          <w:sz w:val="28"/>
          <w:szCs w:val="28"/>
          <w:lang w:eastAsia="en-US"/>
        </w:rPr>
      </w:pPr>
      <w:r w:rsidRPr="00BD4342">
        <w:rPr>
          <w:sz w:val="28"/>
          <w:szCs w:val="28"/>
          <w:lang w:eastAsia="en-US"/>
        </w:rPr>
        <w:t>о движении товаров по валютному договору</w:t>
      </w:r>
    </w:p>
    <w:p w:rsidR="00BD4342" w:rsidRPr="0000302F" w:rsidRDefault="00BD4342" w:rsidP="00BD4342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F01F7B">
        <w:rPr>
          <w:sz w:val="28"/>
          <w:szCs w:val="28"/>
          <w:lang w:eastAsia="en-US"/>
        </w:rPr>
        <w:t>по экспорту или импорту с учетным номером</w:t>
      </w:r>
      <w:r w:rsidRPr="0000302F">
        <w:rPr>
          <w:rStyle w:val="s1"/>
          <w:sz w:val="28"/>
          <w:szCs w:val="28"/>
        </w:rPr>
        <w:t>»</w:t>
      </w:r>
      <w:r w:rsidRPr="0000302F">
        <w:rPr>
          <w:b/>
          <w:bCs/>
          <w:sz w:val="28"/>
          <w:szCs w:val="28"/>
        </w:rPr>
        <w:br/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указывается фамилия, имя и отчество (при наличии) либо </w:t>
      </w:r>
      <w:r w:rsidRPr="001333CC">
        <w:rPr>
          <w:sz w:val="28"/>
          <w:szCs w:val="28"/>
          <w:lang w:eastAsia="en-US"/>
        </w:rPr>
        <w:t xml:space="preserve">наименование экспортера </w:t>
      </w:r>
      <w:r>
        <w:rPr>
          <w:sz w:val="28"/>
          <w:szCs w:val="28"/>
          <w:lang w:eastAsia="en-US"/>
        </w:rPr>
        <w:t>или и</w:t>
      </w:r>
      <w:r w:rsidRPr="001333CC">
        <w:rPr>
          <w:sz w:val="28"/>
          <w:szCs w:val="28"/>
          <w:lang w:eastAsia="en-US"/>
        </w:rPr>
        <w:t>мпортера</w:t>
      </w:r>
      <w:r>
        <w:rPr>
          <w:sz w:val="28"/>
          <w:szCs w:val="28"/>
          <w:lang w:eastAsia="en-US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графе 3 указывается бизнес или индивидуальный идентификационный номер экспортера или импортера</w:t>
      </w:r>
      <w:r w:rsidR="000B55C1">
        <w:rPr>
          <w:sz w:val="28"/>
          <w:szCs w:val="28"/>
          <w:lang w:eastAsia="en-US"/>
        </w:rPr>
        <w:t xml:space="preserve"> </w:t>
      </w:r>
      <w:r w:rsidR="000B55C1" w:rsidRPr="00B80CDC">
        <w:rPr>
          <w:sz w:val="28"/>
          <w:szCs w:val="28"/>
        </w:rPr>
        <w:t>(</w:t>
      </w:r>
      <w:r w:rsidR="000B55C1" w:rsidRPr="00B80CDC">
        <w:rPr>
          <w:rStyle w:val="s0"/>
          <w:color w:val="auto"/>
          <w:sz w:val="28"/>
          <w:szCs w:val="28"/>
        </w:rPr>
        <w:t>графа 9 декларации на товары)</w:t>
      </w:r>
      <w:r w:rsidR="000B55C1">
        <w:rPr>
          <w:rStyle w:val="s0"/>
          <w:color w:val="auto"/>
          <w:sz w:val="28"/>
          <w:szCs w:val="28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графе 4 указывается номер (при наличии) и дата валютного договора по экспорту или импорту с учетным номером</w:t>
      </w:r>
      <w:r w:rsidR="000B55C1">
        <w:rPr>
          <w:sz w:val="28"/>
          <w:szCs w:val="28"/>
          <w:lang w:eastAsia="en-US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(графа 44 декларации на товары)</w:t>
      </w:r>
      <w:r>
        <w:rPr>
          <w:sz w:val="28"/>
          <w:szCs w:val="28"/>
          <w:lang w:eastAsia="en-US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графе 5 указывается учетный номер валютного договора по экспорту или импорту</w:t>
      </w:r>
      <w:r w:rsidR="000B55C1">
        <w:rPr>
          <w:sz w:val="28"/>
          <w:szCs w:val="28"/>
          <w:lang w:eastAsia="en-US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(графа 44 декларации на товары)</w:t>
      </w:r>
      <w:r>
        <w:rPr>
          <w:sz w:val="28"/>
          <w:szCs w:val="28"/>
          <w:lang w:eastAsia="en-US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графе 6 указываются </w:t>
      </w:r>
      <w:r w:rsidR="000B55C1">
        <w:rPr>
          <w:sz w:val="28"/>
          <w:szCs w:val="28"/>
          <w:lang w:eastAsia="en-US"/>
        </w:rPr>
        <w:t xml:space="preserve">регистрационный </w:t>
      </w:r>
      <w:r w:rsidR="00B55C4B">
        <w:rPr>
          <w:sz w:val="28"/>
          <w:szCs w:val="28"/>
          <w:lang w:eastAsia="en-US"/>
        </w:rPr>
        <w:t>номер декларации на товары</w:t>
      </w:r>
      <w:r w:rsidR="000B55C1">
        <w:rPr>
          <w:sz w:val="28"/>
          <w:szCs w:val="28"/>
          <w:lang w:eastAsia="en-US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(буквенная графа декларации на товары)</w:t>
      </w:r>
      <w:r>
        <w:rPr>
          <w:sz w:val="28"/>
          <w:szCs w:val="28"/>
          <w:lang w:eastAsia="en-US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графе 7 указывается </w:t>
      </w:r>
      <w:r w:rsidR="000B55C1">
        <w:rPr>
          <w:sz w:val="28"/>
          <w:szCs w:val="28"/>
          <w:lang w:eastAsia="en-US"/>
        </w:rPr>
        <w:t xml:space="preserve">порядковый </w:t>
      </w:r>
      <w:r w:rsidR="00B55C4B">
        <w:rPr>
          <w:sz w:val="28"/>
          <w:szCs w:val="28"/>
          <w:lang w:eastAsia="en-US"/>
        </w:rPr>
        <w:t>номер товара в декларации на товары</w:t>
      </w:r>
      <w:r w:rsidR="000B55C1">
        <w:rPr>
          <w:sz w:val="28"/>
          <w:szCs w:val="28"/>
          <w:lang w:eastAsia="en-US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(графа 32 декларации на товары)</w:t>
      </w:r>
      <w:r>
        <w:rPr>
          <w:sz w:val="28"/>
          <w:szCs w:val="28"/>
          <w:lang w:eastAsia="en-US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графе 8 указывается </w:t>
      </w:r>
      <w:r w:rsidR="000B55C1" w:rsidRPr="00B80CDC">
        <w:rPr>
          <w:rStyle w:val="s0"/>
          <w:color w:val="auto"/>
          <w:sz w:val="28"/>
          <w:szCs w:val="28"/>
        </w:rPr>
        <w:t>цифрово</w:t>
      </w:r>
      <w:r w:rsidR="000B55C1">
        <w:rPr>
          <w:rStyle w:val="s0"/>
          <w:color w:val="auto"/>
          <w:sz w:val="28"/>
          <w:szCs w:val="28"/>
        </w:rPr>
        <w:t>е</w:t>
      </w:r>
      <w:r w:rsidR="000B55C1" w:rsidRPr="00B80CDC">
        <w:rPr>
          <w:rStyle w:val="s0"/>
          <w:color w:val="auto"/>
          <w:sz w:val="28"/>
          <w:szCs w:val="28"/>
        </w:rPr>
        <w:t xml:space="preserve"> обозначени</w:t>
      </w:r>
      <w:r w:rsidR="000B55C1">
        <w:rPr>
          <w:rStyle w:val="s0"/>
          <w:color w:val="auto"/>
          <w:sz w:val="28"/>
          <w:szCs w:val="28"/>
        </w:rPr>
        <w:t>е</w:t>
      </w:r>
      <w:r w:rsidR="000B55C1" w:rsidRPr="00B80CDC">
        <w:rPr>
          <w:rStyle w:val="s0"/>
          <w:color w:val="auto"/>
          <w:sz w:val="28"/>
          <w:szCs w:val="28"/>
        </w:rPr>
        <w:t xml:space="preserve"> таможенной процедуры согласно классификатору, используемому органа</w:t>
      </w:r>
      <w:r w:rsidR="000B55C1">
        <w:rPr>
          <w:rStyle w:val="s0"/>
          <w:color w:val="auto"/>
          <w:sz w:val="28"/>
          <w:szCs w:val="28"/>
        </w:rPr>
        <w:t>ми</w:t>
      </w:r>
      <w:r w:rsidR="000B55C1" w:rsidRPr="00B80CDC">
        <w:rPr>
          <w:rStyle w:val="s0"/>
          <w:color w:val="auto"/>
          <w:sz w:val="28"/>
          <w:szCs w:val="28"/>
        </w:rPr>
        <w:t xml:space="preserve"> государственных доходов для целей декларирования товаров, перемещаемых через таможенную границу Евразийского экономического союза (второй подраздел графы 1 декларации на товары)</w:t>
      </w:r>
      <w:r>
        <w:rPr>
          <w:sz w:val="28"/>
          <w:szCs w:val="28"/>
          <w:lang w:eastAsia="en-US"/>
        </w:rPr>
        <w:t>.</w:t>
      </w:r>
    </w:p>
    <w:p w:rsidR="00BD4342" w:rsidRPr="0000302F" w:rsidRDefault="00BD4342" w:rsidP="00957D65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0302F">
        <w:rPr>
          <w:rStyle w:val="s0"/>
          <w:color w:val="auto"/>
          <w:sz w:val="28"/>
          <w:szCs w:val="28"/>
        </w:rPr>
        <w:t xml:space="preserve">В графе </w:t>
      </w:r>
      <w:r>
        <w:rPr>
          <w:rStyle w:val="s0"/>
          <w:color w:val="auto"/>
          <w:sz w:val="28"/>
          <w:szCs w:val="28"/>
        </w:rPr>
        <w:t>9</w:t>
      </w:r>
      <w:r w:rsidRPr="0000302F">
        <w:rPr>
          <w:rStyle w:val="s0"/>
          <w:color w:val="auto"/>
          <w:sz w:val="28"/>
          <w:szCs w:val="28"/>
        </w:rPr>
        <w:t xml:space="preserve"> указывается </w:t>
      </w:r>
      <w:r w:rsidR="000B55C1">
        <w:rPr>
          <w:rStyle w:val="s0"/>
          <w:color w:val="auto"/>
          <w:sz w:val="28"/>
          <w:szCs w:val="28"/>
        </w:rPr>
        <w:t xml:space="preserve">общая </w:t>
      </w:r>
      <w:r w:rsidR="00B55C4B">
        <w:rPr>
          <w:rStyle w:val="s0"/>
          <w:color w:val="auto"/>
          <w:sz w:val="28"/>
          <w:szCs w:val="28"/>
        </w:rPr>
        <w:t>сумма товара по счету</w:t>
      </w:r>
      <w:r w:rsidR="000B55C1">
        <w:rPr>
          <w:rStyle w:val="s0"/>
          <w:color w:val="auto"/>
          <w:sz w:val="28"/>
          <w:szCs w:val="28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(графа 22</w:t>
      </w:r>
      <w:r w:rsidR="000B55C1">
        <w:rPr>
          <w:rStyle w:val="s0"/>
          <w:color w:val="auto"/>
          <w:sz w:val="28"/>
          <w:szCs w:val="28"/>
        </w:rPr>
        <w:t xml:space="preserve"> </w:t>
      </w:r>
      <w:r w:rsidR="000B55C1" w:rsidRPr="00B80CDC">
        <w:rPr>
          <w:rStyle w:val="s0"/>
          <w:color w:val="auto"/>
          <w:sz w:val="28"/>
          <w:szCs w:val="28"/>
        </w:rPr>
        <w:t>декларации на товары)</w:t>
      </w:r>
      <w:r w:rsidR="00B55C4B">
        <w:rPr>
          <w:rStyle w:val="s0"/>
          <w:color w:val="auto"/>
          <w:sz w:val="28"/>
          <w:szCs w:val="28"/>
        </w:rPr>
        <w:t>.</w:t>
      </w:r>
    </w:p>
    <w:p w:rsidR="00BD4342" w:rsidRDefault="00BD4342" w:rsidP="00957D65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В графе 10 </w:t>
      </w:r>
      <w:r w:rsidR="00B55C4B">
        <w:rPr>
          <w:rStyle w:val="s0"/>
          <w:color w:val="auto"/>
          <w:sz w:val="28"/>
          <w:szCs w:val="28"/>
        </w:rPr>
        <w:t xml:space="preserve">дата указывается </w:t>
      </w:r>
      <w:r w:rsidR="00957D65" w:rsidRPr="00B80CDC">
        <w:rPr>
          <w:snapToGrid w:val="0"/>
          <w:sz w:val="28"/>
          <w:szCs w:val="28"/>
        </w:rPr>
        <w:t>дата принятия органом государственных доходов решения о выпуске (в том числе об условном выпуске) товара</w:t>
      </w:r>
      <w:r>
        <w:rPr>
          <w:rStyle w:val="s0"/>
          <w:color w:val="auto"/>
          <w:sz w:val="28"/>
          <w:szCs w:val="28"/>
        </w:rPr>
        <w:t>.</w:t>
      </w:r>
    </w:p>
    <w:p w:rsidR="00B55C4B" w:rsidRDefault="00BD4342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графе 11 указывается </w:t>
      </w:r>
      <w:r w:rsidR="00957D65" w:rsidRPr="00B80CDC">
        <w:rPr>
          <w:rStyle w:val="s0"/>
          <w:color w:val="auto"/>
          <w:sz w:val="28"/>
          <w:szCs w:val="28"/>
        </w:rPr>
        <w:t>статус товара (</w:t>
      </w:r>
      <w:r w:rsidR="00957D65" w:rsidRPr="00B80CDC">
        <w:rPr>
          <w:snapToGrid w:val="0"/>
          <w:sz w:val="28"/>
          <w:szCs w:val="28"/>
        </w:rPr>
        <w:t>выпущен, отозван, отказано в выпуске, условно выпущен, скорректирован)</w:t>
      </w:r>
      <w:r w:rsidRPr="00F01F7B">
        <w:rPr>
          <w:sz w:val="28"/>
          <w:szCs w:val="28"/>
          <w:lang w:eastAsia="en-US"/>
        </w:rPr>
        <w:t>.</w:t>
      </w:r>
    </w:p>
    <w:p w:rsidR="000262BE" w:rsidRDefault="00B55C4B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графе 12</w:t>
      </w:r>
      <w:r w:rsidR="000262BE">
        <w:rPr>
          <w:sz w:val="28"/>
          <w:szCs w:val="28"/>
          <w:lang w:eastAsia="en-US"/>
        </w:rPr>
        <w:t xml:space="preserve"> указывается д</w:t>
      </w:r>
      <w:r w:rsidR="000262BE" w:rsidRPr="00F01F7B">
        <w:rPr>
          <w:sz w:val="28"/>
          <w:szCs w:val="28"/>
          <w:lang w:eastAsia="en-US"/>
        </w:rPr>
        <w:t>ата произведенной корректировки и с указанием корректировки</w:t>
      </w:r>
      <w:r w:rsidR="000262BE">
        <w:rPr>
          <w:sz w:val="28"/>
          <w:szCs w:val="28"/>
          <w:lang w:eastAsia="en-US"/>
        </w:rPr>
        <w:t>.</w:t>
      </w:r>
    </w:p>
    <w:p w:rsidR="00BD4342" w:rsidRDefault="000262BE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графе </w:t>
      </w:r>
      <w:r w:rsidR="00BD4342" w:rsidRPr="00F01F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13 указывается </w:t>
      </w:r>
      <w:r w:rsidR="00957D65" w:rsidRPr="00B80CDC">
        <w:rPr>
          <w:rStyle w:val="s0"/>
          <w:color w:val="auto"/>
          <w:sz w:val="28"/>
          <w:szCs w:val="28"/>
        </w:rPr>
        <w:t>статистическая стоимость товара в единицах долларов С</w:t>
      </w:r>
      <w:r w:rsidR="00957D65">
        <w:rPr>
          <w:rStyle w:val="s0"/>
          <w:color w:val="auto"/>
          <w:sz w:val="28"/>
          <w:szCs w:val="28"/>
        </w:rPr>
        <w:t>оединенных Штатов Америки</w:t>
      </w:r>
      <w:r w:rsidR="00957D65" w:rsidRPr="00B80CDC">
        <w:rPr>
          <w:rStyle w:val="s0"/>
          <w:color w:val="auto"/>
          <w:sz w:val="28"/>
          <w:szCs w:val="28"/>
        </w:rPr>
        <w:t xml:space="preserve"> (графа 46 декларации на товары)</w:t>
      </w:r>
      <w:r>
        <w:rPr>
          <w:sz w:val="28"/>
          <w:szCs w:val="28"/>
          <w:lang w:eastAsia="en-US"/>
        </w:rPr>
        <w:t>.</w:t>
      </w:r>
    </w:p>
    <w:p w:rsidR="000262BE" w:rsidRDefault="000262BE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графе 14 указывается </w:t>
      </w:r>
      <w:r w:rsidR="00957D65" w:rsidRPr="00B80CDC">
        <w:rPr>
          <w:rStyle w:val="s0"/>
          <w:color w:val="auto"/>
          <w:sz w:val="28"/>
          <w:szCs w:val="28"/>
        </w:rPr>
        <w:t>фактурная стоимость товара в единицах валюты поставки (графа 42 декларации на товары)</w:t>
      </w:r>
      <w:r>
        <w:rPr>
          <w:sz w:val="28"/>
          <w:szCs w:val="28"/>
          <w:lang w:eastAsia="en-US"/>
        </w:rPr>
        <w:t>.</w:t>
      </w:r>
    </w:p>
    <w:p w:rsidR="000262BE" w:rsidRDefault="00EB0BDB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графе 15 указывается </w:t>
      </w:r>
      <w:r w:rsidR="00957D65" w:rsidRPr="00B80CDC">
        <w:rPr>
          <w:rStyle w:val="s0"/>
          <w:color w:val="auto"/>
          <w:sz w:val="28"/>
          <w:szCs w:val="28"/>
        </w:rPr>
        <w:t xml:space="preserve">буквенное обозначение валюты поставки </w:t>
      </w:r>
      <w:r w:rsidR="00957D65" w:rsidRPr="00B60BAB">
        <w:rPr>
          <w:rStyle w:val="s0"/>
          <w:color w:val="auto"/>
          <w:sz w:val="28"/>
          <w:szCs w:val="28"/>
        </w:rPr>
        <w:t xml:space="preserve">согласно национальному классификатору НК РК 07 </w:t>
      </w:r>
      <w:r w:rsidR="00957D65" w:rsidRPr="00B60BAB">
        <w:rPr>
          <w:rStyle w:val="s0"/>
          <w:color w:val="auto"/>
          <w:sz w:val="28"/>
          <w:szCs w:val="28"/>
          <w:lang w:val="en-US"/>
        </w:rPr>
        <w:t>ISO</w:t>
      </w:r>
      <w:r w:rsidR="00957D65" w:rsidRPr="00B60BAB">
        <w:rPr>
          <w:rStyle w:val="s0"/>
          <w:color w:val="auto"/>
          <w:sz w:val="28"/>
          <w:szCs w:val="28"/>
        </w:rPr>
        <w:t xml:space="preserve"> 4217-2012 «Коды для обозначения валют и фондов»</w:t>
      </w:r>
      <w:r w:rsidR="00957D65">
        <w:rPr>
          <w:rStyle w:val="s0"/>
          <w:color w:val="auto"/>
          <w:sz w:val="28"/>
          <w:szCs w:val="28"/>
        </w:rPr>
        <w:t>.</w:t>
      </w:r>
    </w:p>
    <w:p w:rsidR="00EB0BDB" w:rsidRDefault="00EB0BDB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графе 16 указывается </w:t>
      </w:r>
      <w:r w:rsidR="00957D65" w:rsidRPr="00B80CDC">
        <w:rPr>
          <w:rStyle w:val="s0"/>
          <w:color w:val="auto"/>
          <w:sz w:val="28"/>
          <w:szCs w:val="28"/>
        </w:rPr>
        <w:t>курс валюты, использованный для пересчета в фактурную стоимость и указанный в декларации на товары</w:t>
      </w:r>
      <w:r w:rsidR="00957D65">
        <w:rPr>
          <w:rStyle w:val="s0"/>
          <w:color w:val="auto"/>
          <w:sz w:val="28"/>
          <w:szCs w:val="28"/>
        </w:rPr>
        <w:t>.</w:t>
      </w:r>
    </w:p>
    <w:p w:rsidR="00BD4342" w:rsidRPr="00957D65" w:rsidRDefault="00EB0BDB" w:rsidP="00CB1E4C">
      <w:pPr>
        <w:pStyle w:val="a6"/>
        <w:numPr>
          <w:ilvl w:val="0"/>
          <w:numId w:val="9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57D65">
        <w:rPr>
          <w:sz w:val="28"/>
          <w:szCs w:val="28"/>
          <w:lang w:eastAsia="en-US"/>
        </w:rPr>
        <w:t>В граф</w:t>
      </w:r>
      <w:r w:rsidRPr="005532AA">
        <w:rPr>
          <w:sz w:val="28"/>
          <w:szCs w:val="28"/>
          <w:lang w:eastAsia="en-US"/>
        </w:rPr>
        <w:t>е</w:t>
      </w:r>
      <w:r w:rsidRPr="00A943D6">
        <w:rPr>
          <w:sz w:val="28"/>
          <w:szCs w:val="28"/>
          <w:lang w:eastAsia="en-US"/>
        </w:rPr>
        <w:t xml:space="preserve"> </w:t>
      </w:r>
      <w:r w:rsidRPr="00957D65">
        <w:rPr>
          <w:sz w:val="28"/>
          <w:szCs w:val="28"/>
          <w:lang w:eastAsia="en-US"/>
        </w:rPr>
        <w:t xml:space="preserve">17 указывается наличие либо </w:t>
      </w:r>
      <w:r w:rsidR="000B55C1" w:rsidRPr="00957D65">
        <w:rPr>
          <w:sz w:val="28"/>
          <w:szCs w:val="28"/>
          <w:lang w:eastAsia="en-US"/>
        </w:rPr>
        <w:t>отсутствие</w:t>
      </w:r>
      <w:r w:rsidRPr="00957D65">
        <w:rPr>
          <w:sz w:val="28"/>
          <w:szCs w:val="28"/>
          <w:lang w:eastAsia="en-US"/>
        </w:rPr>
        <w:t xml:space="preserve"> информации по д</w:t>
      </w:r>
      <w:r w:rsidR="000B55C1" w:rsidRPr="00957D65">
        <w:rPr>
          <w:sz w:val="28"/>
          <w:szCs w:val="28"/>
          <w:lang w:eastAsia="en-US"/>
        </w:rPr>
        <w:t>е</w:t>
      </w:r>
      <w:r w:rsidRPr="00957D65">
        <w:rPr>
          <w:sz w:val="28"/>
          <w:szCs w:val="28"/>
          <w:lang w:eastAsia="en-US"/>
        </w:rPr>
        <w:t>кларации на товары</w:t>
      </w:r>
      <w:r w:rsidR="000B55C1" w:rsidRPr="00957D65">
        <w:rPr>
          <w:sz w:val="28"/>
          <w:szCs w:val="28"/>
          <w:lang w:eastAsia="en-US"/>
        </w:rPr>
        <w:t xml:space="preserve"> в информационной системе Комитета государственных доходов.</w:t>
      </w:r>
      <w:r w:rsidRPr="00957D65">
        <w:rPr>
          <w:sz w:val="28"/>
          <w:szCs w:val="28"/>
          <w:lang w:eastAsia="en-US"/>
        </w:rPr>
        <w:t xml:space="preserve"> </w:t>
      </w:r>
    </w:p>
    <w:sectPr w:rsidR="00BD4342" w:rsidRPr="00957D65" w:rsidSect="002D4A5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F5" w:rsidRDefault="000E35F5" w:rsidP="00655D0E">
      <w:r>
        <w:separator/>
      </w:r>
    </w:p>
  </w:endnote>
  <w:endnote w:type="continuationSeparator" w:id="0">
    <w:p w:rsidR="000E35F5" w:rsidRDefault="000E35F5" w:rsidP="006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F5" w:rsidRDefault="000E35F5" w:rsidP="00655D0E">
      <w:r>
        <w:separator/>
      </w:r>
    </w:p>
  </w:footnote>
  <w:footnote w:type="continuationSeparator" w:id="0">
    <w:p w:rsidR="000E35F5" w:rsidRDefault="000E35F5" w:rsidP="0065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69504"/>
      <w:docPartObj>
        <w:docPartGallery w:val="Page Numbers (Top of Page)"/>
        <w:docPartUnique/>
      </w:docPartObj>
    </w:sdtPr>
    <w:sdtEndPr/>
    <w:sdtContent>
      <w:p w:rsidR="00337BCD" w:rsidRDefault="00337BCD" w:rsidP="001123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D4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43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4B80"/>
    <w:multiLevelType w:val="hybridMultilevel"/>
    <w:tmpl w:val="6D24A1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4628A"/>
    <w:multiLevelType w:val="hybridMultilevel"/>
    <w:tmpl w:val="3574E9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449F4"/>
    <w:multiLevelType w:val="hybridMultilevel"/>
    <w:tmpl w:val="F25A2844"/>
    <w:lvl w:ilvl="0" w:tplc="931ACC6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52BE"/>
    <w:multiLevelType w:val="hybridMultilevel"/>
    <w:tmpl w:val="A064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3897"/>
    <w:multiLevelType w:val="hybridMultilevel"/>
    <w:tmpl w:val="4E7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60A3A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A4A"/>
    <w:multiLevelType w:val="hybridMultilevel"/>
    <w:tmpl w:val="BDECABB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0A0D5419"/>
    <w:multiLevelType w:val="hybridMultilevel"/>
    <w:tmpl w:val="3CFE6898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B4A4C42"/>
    <w:multiLevelType w:val="hybridMultilevel"/>
    <w:tmpl w:val="6DB4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662B2"/>
    <w:multiLevelType w:val="hybridMultilevel"/>
    <w:tmpl w:val="FC4CB6F6"/>
    <w:lvl w:ilvl="0" w:tplc="C1906B9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464B5"/>
    <w:multiLevelType w:val="hybridMultilevel"/>
    <w:tmpl w:val="9A8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9593F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564C"/>
    <w:multiLevelType w:val="hybridMultilevel"/>
    <w:tmpl w:val="5616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121A2"/>
    <w:multiLevelType w:val="hybridMultilevel"/>
    <w:tmpl w:val="4CD6FDFC"/>
    <w:lvl w:ilvl="0" w:tplc="431E4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0B0F52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C289F"/>
    <w:multiLevelType w:val="hybridMultilevel"/>
    <w:tmpl w:val="2106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A4C7D"/>
    <w:multiLevelType w:val="hybridMultilevel"/>
    <w:tmpl w:val="D30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424AD"/>
    <w:multiLevelType w:val="hybridMultilevel"/>
    <w:tmpl w:val="18B43464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C45392E"/>
    <w:multiLevelType w:val="hybridMultilevel"/>
    <w:tmpl w:val="C268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70E9E"/>
    <w:multiLevelType w:val="hybridMultilevel"/>
    <w:tmpl w:val="DA101C12"/>
    <w:lvl w:ilvl="0" w:tplc="D8CEEBEC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1D4926F7"/>
    <w:multiLevelType w:val="hybridMultilevel"/>
    <w:tmpl w:val="6DB4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B00DCD"/>
    <w:multiLevelType w:val="hybridMultilevel"/>
    <w:tmpl w:val="D19E52D2"/>
    <w:lvl w:ilvl="0" w:tplc="A826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DC159A"/>
    <w:multiLevelType w:val="hybridMultilevel"/>
    <w:tmpl w:val="C040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11BAB"/>
    <w:multiLevelType w:val="hybridMultilevel"/>
    <w:tmpl w:val="AEF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55191"/>
    <w:multiLevelType w:val="hybridMultilevel"/>
    <w:tmpl w:val="CBA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636772"/>
    <w:multiLevelType w:val="hybridMultilevel"/>
    <w:tmpl w:val="B33224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74C38E7"/>
    <w:multiLevelType w:val="hybridMultilevel"/>
    <w:tmpl w:val="849C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9A670B"/>
    <w:multiLevelType w:val="hybridMultilevel"/>
    <w:tmpl w:val="5B3EDFF0"/>
    <w:lvl w:ilvl="0" w:tplc="1EB0957C">
      <w:start w:val="1"/>
      <w:numFmt w:val="decimal"/>
      <w:lvlText w:val="%1."/>
      <w:lvlJc w:val="left"/>
      <w:pPr>
        <w:ind w:left="11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2BCC7FA4"/>
    <w:multiLevelType w:val="hybridMultilevel"/>
    <w:tmpl w:val="FA821B0A"/>
    <w:lvl w:ilvl="0" w:tplc="EF50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74CE4"/>
    <w:multiLevelType w:val="hybridMultilevel"/>
    <w:tmpl w:val="089EDEE0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E7016"/>
    <w:multiLevelType w:val="hybridMultilevel"/>
    <w:tmpl w:val="22822E28"/>
    <w:lvl w:ilvl="0" w:tplc="A24CD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965E1A"/>
    <w:multiLevelType w:val="hybridMultilevel"/>
    <w:tmpl w:val="6D24A1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3130D35"/>
    <w:multiLevelType w:val="hybridMultilevel"/>
    <w:tmpl w:val="2D4E9392"/>
    <w:lvl w:ilvl="0" w:tplc="0B3695C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C15957"/>
    <w:multiLevelType w:val="hybridMultilevel"/>
    <w:tmpl w:val="2DE0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D0B77"/>
    <w:multiLevelType w:val="hybridMultilevel"/>
    <w:tmpl w:val="FC6664E4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364E12F1"/>
    <w:multiLevelType w:val="hybridMultilevel"/>
    <w:tmpl w:val="BF501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6C73A58"/>
    <w:multiLevelType w:val="hybridMultilevel"/>
    <w:tmpl w:val="713ED4EC"/>
    <w:lvl w:ilvl="0" w:tplc="7614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8B078C4"/>
    <w:multiLevelType w:val="hybridMultilevel"/>
    <w:tmpl w:val="7D1E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BE65A2"/>
    <w:multiLevelType w:val="hybridMultilevel"/>
    <w:tmpl w:val="0E4E3C78"/>
    <w:lvl w:ilvl="0" w:tplc="07A0CF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F4A38DD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4A1800"/>
    <w:multiLevelType w:val="hybridMultilevel"/>
    <w:tmpl w:val="3CFE6898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405A75C5"/>
    <w:multiLevelType w:val="hybridMultilevel"/>
    <w:tmpl w:val="0E4E3C78"/>
    <w:lvl w:ilvl="0" w:tplc="07A0CF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0680B3A"/>
    <w:multiLevelType w:val="hybridMultilevel"/>
    <w:tmpl w:val="F82EC9C2"/>
    <w:lvl w:ilvl="0" w:tplc="A196A54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407C1901"/>
    <w:multiLevelType w:val="hybridMultilevel"/>
    <w:tmpl w:val="D8A0253E"/>
    <w:lvl w:ilvl="0" w:tplc="FAFC29A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A36733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A64652"/>
    <w:multiLevelType w:val="hybridMultilevel"/>
    <w:tmpl w:val="D4F8EB5E"/>
    <w:lvl w:ilvl="0" w:tplc="5204FC8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101541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4F1124"/>
    <w:multiLevelType w:val="hybridMultilevel"/>
    <w:tmpl w:val="E366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963A5B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CA1115"/>
    <w:multiLevelType w:val="hybridMultilevel"/>
    <w:tmpl w:val="2B84E30A"/>
    <w:lvl w:ilvl="0" w:tplc="F6C0EE1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6F85445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F11ADE"/>
    <w:multiLevelType w:val="hybridMultilevel"/>
    <w:tmpl w:val="F25A2844"/>
    <w:lvl w:ilvl="0" w:tplc="931ACC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ED4FC2"/>
    <w:multiLevelType w:val="hybridMultilevel"/>
    <w:tmpl w:val="A7F0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552670"/>
    <w:multiLevelType w:val="hybridMultilevel"/>
    <w:tmpl w:val="BFC09BA8"/>
    <w:lvl w:ilvl="0" w:tplc="F03485C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36DBE"/>
    <w:multiLevelType w:val="hybridMultilevel"/>
    <w:tmpl w:val="2E54C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0E34C40"/>
    <w:multiLevelType w:val="hybridMultilevel"/>
    <w:tmpl w:val="DF18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E64460"/>
    <w:multiLevelType w:val="hybridMultilevel"/>
    <w:tmpl w:val="7D0E1160"/>
    <w:lvl w:ilvl="0" w:tplc="FC887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7632A55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937D21"/>
    <w:multiLevelType w:val="hybridMultilevel"/>
    <w:tmpl w:val="40CA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3834FD"/>
    <w:multiLevelType w:val="hybridMultilevel"/>
    <w:tmpl w:val="E5FA2AD6"/>
    <w:lvl w:ilvl="0" w:tplc="D26623DC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ascii="Times New Roman" w:hAnsi="Times New Roman" w:cs="Times New Roman" w:hint="default"/>
        <w:sz w:val="28"/>
        <w:szCs w:val="28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1">
    <w:nsid w:val="58D10843"/>
    <w:multiLevelType w:val="hybridMultilevel"/>
    <w:tmpl w:val="38F4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B66C18"/>
    <w:multiLevelType w:val="hybridMultilevel"/>
    <w:tmpl w:val="37E00664"/>
    <w:lvl w:ilvl="0" w:tplc="C8DC317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892F2F"/>
    <w:multiLevelType w:val="hybridMultilevel"/>
    <w:tmpl w:val="AEF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2340A4"/>
    <w:multiLevelType w:val="hybridMultilevel"/>
    <w:tmpl w:val="034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6F4846"/>
    <w:multiLevelType w:val="hybridMultilevel"/>
    <w:tmpl w:val="B4A4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7F03BC"/>
    <w:multiLevelType w:val="hybridMultilevel"/>
    <w:tmpl w:val="CFE6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965044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863064"/>
    <w:multiLevelType w:val="hybridMultilevel"/>
    <w:tmpl w:val="E096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D49B2"/>
    <w:multiLevelType w:val="hybridMultilevel"/>
    <w:tmpl w:val="18B43464"/>
    <w:lvl w:ilvl="0" w:tplc="ECF4CDA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0">
    <w:nsid w:val="619B47E5"/>
    <w:multiLevelType w:val="hybridMultilevel"/>
    <w:tmpl w:val="22822E28"/>
    <w:lvl w:ilvl="0" w:tplc="A24CD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3BC78F0"/>
    <w:multiLevelType w:val="hybridMultilevel"/>
    <w:tmpl w:val="D0C6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97561"/>
    <w:multiLevelType w:val="hybridMultilevel"/>
    <w:tmpl w:val="9234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70594"/>
    <w:multiLevelType w:val="hybridMultilevel"/>
    <w:tmpl w:val="D27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36275D"/>
    <w:multiLevelType w:val="hybridMultilevel"/>
    <w:tmpl w:val="60ACFD3E"/>
    <w:lvl w:ilvl="0" w:tplc="3FB8D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8612EA9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A70B3C"/>
    <w:multiLevelType w:val="hybridMultilevel"/>
    <w:tmpl w:val="F4AE4938"/>
    <w:lvl w:ilvl="0" w:tplc="04190011">
      <w:start w:val="1"/>
      <w:numFmt w:val="decimal"/>
      <w:lvlText w:val="%1)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-4089" w:hanging="360"/>
      </w:pPr>
    </w:lvl>
    <w:lvl w:ilvl="2" w:tplc="0419001B" w:tentative="1">
      <w:start w:val="1"/>
      <w:numFmt w:val="lowerRoman"/>
      <w:lvlText w:val="%3."/>
      <w:lvlJc w:val="right"/>
      <w:pPr>
        <w:ind w:left="-3369" w:hanging="180"/>
      </w:pPr>
    </w:lvl>
    <w:lvl w:ilvl="3" w:tplc="0419000F" w:tentative="1">
      <w:start w:val="1"/>
      <w:numFmt w:val="decimal"/>
      <w:lvlText w:val="%4."/>
      <w:lvlJc w:val="left"/>
      <w:pPr>
        <w:ind w:left="-2649" w:hanging="360"/>
      </w:pPr>
    </w:lvl>
    <w:lvl w:ilvl="4" w:tplc="04190019" w:tentative="1">
      <w:start w:val="1"/>
      <w:numFmt w:val="lowerLetter"/>
      <w:lvlText w:val="%5."/>
      <w:lvlJc w:val="left"/>
      <w:pPr>
        <w:ind w:left="-1929" w:hanging="360"/>
      </w:pPr>
    </w:lvl>
    <w:lvl w:ilvl="5" w:tplc="0419001B" w:tentative="1">
      <w:start w:val="1"/>
      <w:numFmt w:val="lowerRoman"/>
      <w:lvlText w:val="%6."/>
      <w:lvlJc w:val="right"/>
      <w:pPr>
        <w:ind w:left="-1209" w:hanging="180"/>
      </w:pPr>
    </w:lvl>
    <w:lvl w:ilvl="6" w:tplc="0419000F" w:tentative="1">
      <w:start w:val="1"/>
      <w:numFmt w:val="decimal"/>
      <w:lvlText w:val="%7."/>
      <w:lvlJc w:val="left"/>
      <w:pPr>
        <w:ind w:left="-489" w:hanging="360"/>
      </w:pPr>
    </w:lvl>
    <w:lvl w:ilvl="7" w:tplc="04190019" w:tentative="1">
      <w:start w:val="1"/>
      <w:numFmt w:val="lowerLetter"/>
      <w:lvlText w:val="%8."/>
      <w:lvlJc w:val="left"/>
      <w:pPr>
        <w:ind w:left="231" w:hanging="360"/>
      </w:pPr>
    </w:lvl>
    <w:lvl w:ilvl="8" w:tplc="0419001B" w:tentative="1">
      <w:start w:val="1"/>
      <w:numFmt w:val="lowerRoman"/>
      <w:lvlText w:val="%9."/>
      <w:lvlJc w:val="right"/>
      <w:pPr>
        <w:ind w:left="951" w:hanging="180"/>
      </w:pPr>
    </w:lvl>
  </w:abstractNum>
  <w:abstractNum w:abstractNumId="77">
    <w:nsid w:val="6A7425DA"/>
    <w:multiLevelType w:val="hybridMultilevel"/>
    <w:tmpl w:val="BC9673EA"/>
    <w:lvl w:ilvl="0" w:tplc="736A2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403516"/>
    <w:multiLevelType w:val="hybridMultilevel"/>
    <w:tmpl w:val="D090B368"/>
    <w:lvl w:ilvl="0" w:tplc="B590E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B8F087C"/>
    <w:multiLevelType w:val="hybridMultilevel"/>
    <w:tmpl w:val="5DCA8972"/>
    <w:lvl w:ilvl="0" w:tplc="D8A61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D0D66BD"/>
    <w:multiLevelType w:val="hybridMultilevel"/>
    <w:tmpl w:val="7CD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180A94"/>
    <w:multiLevelType w:val="hybridMultilevel"/>
    <w:tmpl w:val="E096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AF20BB"/>
    <w:multiLevelType w:val="hybridMultilevel"/>
    <w:tmpl w:val="BAEA5690"/>
    <w:lvl w:ilvl="0" w:tplc="7812DD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32062E"/>
    <w:multiLevelType w:val="hybridMultilevel"/>
    <w:tmpl w:val="87AE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DE4046"/>
    <w:multiLevelType w:val="hybridMultilevel"/>
    <w:tmpl w:val="3CFE6898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5">
    <w:nsid w:val="74FE0000"/>
    <w:multiLevelType w:val="hybridMultilevel"/>
    <w:tmpl w:val="E0A4A86E"/>
    <w:lvl w:ilvl="0" w:tplc="7BAE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758453D"/>
    <w:multiLevelType w:val="hybridMultilevel"/>
    <w:tmpl w:val="A0EC21DE"/>
    <w:lvl w:ilvl="0" w:tplc="6CFEB0C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4130FB"/>
    <w:multiLevelType w:val="hybridMultilevel"/>
    <w:tmpl w:val="916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4B4F9A"/>
    <w:multiLevelType w:val="hybridMultilevel"/>
    <w:tmpl w:val="3CFE6898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9">
    <w:nsid w:val="7AEE40F0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007EEE"/>
    <w:multiLevelType w:val="hybridMultilevel"/>
    <w:tmpl w:val="6FCE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9B1FAA"/>
    <w:multiLevelType w:val="hybridMultilevel"/>
    <w:tmpl w:val="044E82DE"/>
    <w:lvl w:ilvl="0" w:tplc="ECF4C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77"/>
  </w:num>
  <w:num w:numId="2">
    <w:abstractNumId w:val="8"/>
  </w:num>
  <w:num w:numId="3">
    <w:abstractNumId w:val="65"/>
  </w:num>
  <w:num w:numId="4">
    <w:abstractNumId w:val="41"/>
  </w:num>
  <w:num w:numId="5">
    <w:abstractNumId w:val="84"/>
  </w:num>
  <w:num w:numId="6">
    <w:abstractNumId w:val="75"/>
  </w:num>
  <w:num w:numId="7">
    <w:abstractNumId w:val="51"/>
  </w:num>
  <w:num w:numId="8">
    <w:abstractNumId w:val="64"/>
  </w:num>
  <w:num w:numId="9">
    <w:abstractNumId w:val="13"/>
  </w:num>
  <w:num w:numId="10">
    <w:abstractNumId w:val="4"/>
  </w:num>
  <w:num w:numId="11">
    <w:abstractNumId w:val="83"/>
  </w:num>
  <w:num w:numId="12">
    <w:abstractNumId w:val="63"/>
  </w:num>
  <w:num w:numId="13">
    <w:abstractNumId w:val="50"/>
  </w:num>
  <w:num w:numId="14">
    <w:abstractNumId w:val="18"/>
  </w:num>
  <w:num w:numId="15">
    <w:abstractNumId w:val="16"/>
  </w:num>
  <w:num w:numId="16">
    <w:abstractNumId w:val="11"/>
  </w:num>
  <w:num w:numId="17">
    <w:abstractNumId w:val="31"/>
  </w:num>
  <w:num w:numId="18">
    <w:abstractNumId w:val="22"/>
  </w:num>
  <w:num w:numId="19">
    <w:abstractNumId w:val="53"/>
  </w:num>
  <w:num w:numId="20">
    <w:abstractNumId w:val="79"/>
  </w:num>
  <w:num w:numId="21">
    <w:abstractNumId w:val="78"/>
  </w:num>
  <w:num w:numId="22">
    <w:abstractNumId w:val="56"/>
  </w:num>
  <w:num w:numId="23">
    <w:abstractNumId w:val="42"/>
  </w:num>
  <w:num w:numId="24">
    <w:abstractNumId w:val="91"/>
  </w:num>
  <w:num w:numId="25">
    <w:abstractNumId w:val="35"/>
  </w:num>
  <w:num w:numId="26">
    <w:abstractNumId w:val="80"/>
  </w:num>
  <w:num w:numId="27">
    <w:abstractNumId w:val="5"/>
  </w:num>
  <w:num w:numId="28">
    <w:abstractNumId w:val="28"/>
  </w:num>
  <w:num w:numId="29">
    <w:abstractNumId w:val="9"/>
  </w:num>
  <w:num w:numId="30">
    <w:abstractNumId w:val="69"/>
  </w:num>
  <w:num w:numId="31">
    <w:abstractNumId w:val="37"/>
  </w:num>
  <w:num w:numId="32">
    <w:abstractNumId w:val="87"/>
  </w:num>
  <w:num w:numId="33">
    <w:abstractNumId w:val="57"/>
  </w:num>
  <w:num w:numId="34">
    <w:abstractNumId w:val="38"/>
  </w:num>
  <w:num w:numId="35">
    <w:abstractNumId w:val="45"/>
  </w:num>
  <w:num w:numId="36">
    <w:abstractNumId w:val="48"/>
  </w:num>
  <w:num w:numId="37">
    <w:abstractNumId w:val="85"/>
  </w:num>
  <w:num w:numId="38">
    <w:abstractNumId w:val="39"/>
  </w:num>
  <w:num w:numId="39">
    <w:abstractNumId w:val="1"/>
  </w:num>
  <w:num w:numId="40">
    <w:abstractNumId w:val="29"/>
  </w:num>
  <w:num w:numId="41">
    <w:abstractNumId w:val="12"/>
  </w:num>
  <w:num w:numId="42">
    <w:abstractNumId w:val="49"/>
  </w:num>
  <w:num w:numId="43">
    <w:abstractNumId w:val="90"/>
  </w:num>
  <w:num w:numId="44">
    <w:abstractNumId w:val="15"/>
  </w:num>
  <w:num w:numId="45">
    <w:abstractNumId w:val="47"/>
  </w:num>
  <w:num w:numId="46">
    <w:abstractNumId w:val="0"/>
  </w:num>
  <w:num w:numId="47">
    <w:abstractNumId w:val="73"/>
  </w:num>
  <w:num w:numId="48">
    <w:abstractNumId w:val="67"/>
  </w:num>
  <w:num w:numId="49">
    <w:abstractNumId w:val="58"/>
  </w:num>
  <w:num w:numId="50">
    <w:abstractNumId w:val="40"/>
  </w:num>
  <w:num w:numId="51">
    <w:abstractNumId w:val="89"/>
  </w:num>
  <w:num w:numId="52">
    <w:abstractNumId w:val="6"/>
  </w:num>
  <w:num w:numId="53">
    <w:abstractNumId w:val="61"/>
  </w:num>
  <w:num w:numId="54">
    <w:abstractNumId w:val="60"/>
  </w:num>
  <w:num w:numId="55">
    <w:abstractNumId w:val="88"/>
  </w:num>
  <w:num w:numId="56">
    <w:abstractNumId w:val="24"/>
  </w:num>
  <w:num w:numId="57">
    <w:abstractNumId w:val="26"/>
  </w:num>
  <w:num w:numId="58">
    <w:abstractNumId w:val="25"/>
  </w:num>
  <w:num w:numId="59">
    <w:abstractNumId w:val="32"/>
  </w:num>
  <w:num w:numId="60">
    <w:abstractNumId w:val="19"/>
  </w:num>
  <w:num w:numId="61">
    <w:abstractNumId w:val="14"/>
  </w:num>
  <w:num w:numId="62">
    <w:abstractNumId w:val="81"/>
  </w:num>
  <w:num w:numId="63">
    <w:abstractNumId w:val="20"/>
  </w:num>
  <w:num w:numId="64">
    <w:abstractNumId w:val="86"/>
  </w:num>
  <w:num w:numId="65">
    <w:abstractNumId w:val="10"/>
  </w:num>
  <w:num w:numId="66">
    <w:abstractNumId w:val="46"/>
  </w:num>
  <w:num w:numId="67">
    <w:abstractNumId w:val="62"/>
  </w:num>
  <w:num w:numId="68">
    <w:abstractNumId w:val="54"/>
  </w:num>
  <w:num w:numId="69">
    <w:abstractNumId w:val="82"/>
  </w:num>
  <w:num w:numId="70">
    <w:abstractNumId w:val="43"/>
  </w:num>
  <w:num w:numId="71">
    <w:abstractNumId w:val="55"/>
  </w:num>
  <w:num w:numId="72">
    <w:abstractNumId w:val="76"/>
  </w:num>
  <w:num w:numId="73">
    <w:abstractNumId w:val="70"/>
  </w:num>
  <w:num w:numId="74">
    <w:abstractNumId w:val="68"/>
  </w:num>
  <w:num w:numId="75">
    <w:abstractNumId w:val="7"/>
  </w:num>
  <w:num w:numId="76">
    <w:abstractNumId w:val="23"/>
  </w:num>
  <w:num w:numId="77">
    <w:abstractNumId w:val="71"/>
  </w:num>
  <w:num w:numId="78">
    <w:abstractNumId w:val="34"/>
  </w:num>
  <w:num w:numId="79">
    <w:abstractNumId w:val="17"/>
  </w:num>
  <w:num w:numId="80">
    <w:abstractNumId w:val="33"/>
  </w:num>
  <w:num w:numId="81">
    <w:abstractNumId w:val="3"/>
  </w:num>
  <w:num w:numId="82">
    <w:abstractNumId w:val="21"/>
  </w:num>
  <w:num w:numId="83">
    <w:abstractNumId w:val="30"/>
  </w:num>
  <w:num w:numId="84">
    <w:abstractNumId w:val="59"/>
  </w:num>
  <w:num w:numId="85">
    <w:abstractNumId w:val="52"/>
  </w:num>
  <w:num w:numId="86">
    <w:abstractNumId w:val="27"/>
  </w:num>
  <w:num w:numId="87">
    <w:abstractNumId w:val="72"/>
  </w:num>
  <w:num w:numId="88">
    <w:abstractNumId w:val="66"/>
  </w:num>
  <w:num w:numId="89">
    <w:abstractNumId w:val="2"/>
  </w:num>
  <w:num w:numId="90">
    <w:abstractNumId w:val="74"/>
  </w:num>
  <w:num w:numId="91">
    <w:abstractNumId w:val="44"/>
  </w:num>
  <w:num w:numId="92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6"/>
    <w:rsid w:val="00000EB4"/>
    <w:rsid w:val="000014F9"/>
    <w:rsid w:val="00003BFC"/>
    <w:rsid w:val="00004684"/>
    <w:rsid w:val="00004A92"/>
    <w:rsid w:val="000068B0"/>
    <w:rsid w:val="00006FF0"/>
    <w:rsid w:val="00007A25"/>
    <w:rsid w:val="00010B50"/>
    <w:rsid w:val="0001364B"/>
    <w:rsid w:val="00015A2C"/>
    <w:rsid w:val="00015EE9"/>
    <w:rsid w:val="000166F7"/>
    <w:rsid w:val="000206F4"/>
    <w:rsid w:val="000215CF"/>
    <w:rsid w:val="0002205C"/>
    <w:rsid w:val="00022A7F"/>
    <w:rsid w:val="000262BE"/>
    <w:rsid w:val="00032CA7"/>
    <w:rsid w:val="00033677"/>
    <w:rsid w:val="00035A43"/>
    <w:rsid w:val="00040588"/>
    <w:rsid w:val="000434AA"/>
    <w:rsid w:val="00046D26"/>
    <w:rsid w:val="0005020C"/>
    <w:rsid w:val="00050539"/>
    <w:rsid w:val="00050F1F"/>
    <w:rsid w:val="00051064"/>
    <w:rsid w:val="00054938"/>
    <w:rsid w:val="00057D68"/>
    <w:rsid w:val="000611DC"/>
    <w:rsid w:val="000634C7"/>
    <w:rsid w:val="00064578"/>
    <w:rsid w:val="000648C7"/>
    <w:rsid w:val="000666CF"/>
    <w:rsid w:val="00070231"/>
    <w:rsid w:val="00071F75"/>
    <w:rsid w:val="0007431B"/>
    <w:rsid w:val="00075553"/>
    <w:rsid w:val="00076738"/>
    <w:rsid w:val="00081A5F"/>
    <w:rsid w:val="00082B9C"/>
    <w:rsid w:val="00082F1C"/>
    <w:rsid w:val="00083771"/>
    <w:rsid w:val="00083871"/>
    <w:rsid w:val="00094677"/>
    <w:rsid w:val="00094E16"/>
    <w:rsid w:val="00096616"/>
    <w:rsid w:val="0009757C"/>
    <w:rsid w:val="000A2334"/>
    <w:rsid w:val="000A3229"/>
    <w:rsid w:val="000A35A1"/>
    <w:rsid w:val="000A3F30"/>
    <w:rsid w:val="000A4DAE"/>
    <w:rsid w:val="000A562A"/>
    <w:rsid w:val="000A6843"/>
    <w:rsid w:val="000B51ED"/>
    <w:rsid w:val="000B51F2"/>
    <w:rsid w:val="000B55C1"/>
    <w:rsid w:val="000C1484"/>
    <w:rsid w:val="000C26DE"/>
    <w:rsid w:val="000C6E7A"/>
    <w:rsid w:val="000C70DE"/>
    <w:rsid w:val="000D0C02"/>
    <w:rsid w:val="000D32A0"/>
    <w:rsid w:val="000D351F"/>
    <w:rsid w:val="000D6470"/>
    <w:rsid w:val="000E17D7"/>
    <w:rsid w:val="000E204F"/>
    <w:rsid w:val="000E35F5"/>
    <w:rsid w:val="000E3906"/>
    <w:rsid w:val="000E3DAC"/>
    <w:rsid w:val="000E6B70"/>
    <w:rsid w:val="000F3D7E"/>
    <w:rsid w:val="000F41BF"/>
    <w:rsid w:val="000F45AC"/>
    <w:rsid w:val="000F62E6"/>
    <w:rsid w:val="000F6729"/>
    <w:rsid w:val="000F6E88"/>
    <w:rsid w:val="001032EF"/>
    <w:rsid w:val="00105FF7"/>
    <w:rsid w:val="00107493"/>
    <w:rsid w:val="00110FAE"/>
    <w:rsid w:val="00111126"/>
    <w:rsid w:val="001123FE"/>
    <w:rsid w:val="00112781"/>
    <w:rsid w:val="0011425B"/>
    <w:rsid w:val="001150AC"/>
    <w:rsid w:val="00121095"/>
    <w:rsid w:val="00123B28"/>
    <w:rsid w:val="00123B62"/>
    <w:rsid w:val="0012502E"/>
    <w:rsid w:val="001274A1"/>
    <w:rsid w:val="0013002A"/>
    <w:rsid w:val="001310BF"/>
    <w:rsid w:val="001323F8"/>
    <w:rsid w:val="0013693F"/>
    <w:rsid w:val="00136ED5"/>
    <w:rsid w:val="00137135"/>
    <w:rsid w:val="00142471"/>
    <w:rsid w:val="0014347A"/>
    <w:rsid w:val="00144729"/>
    <w:rsid w:val="00144744"/>
    <w:rsid w:val="00145072"/>
    <w:rsid w:val="00145B3D"/>
    <w:rsid w:val="0015091C"/>
    <w:rsid w:val="00156B9E"/>
    <w:rsid w:val="001607D4"/>
    <w:rsid w:val="001608A6"/>
    <w:rsid w:val="001616BA"/>
    <w:rsid w:val="00161CD5"/>
    <w:rsid w:val="00162C89"/>
    <w:rsid w:val="0016407B"/>
    <w:rsid w:val="00165873"/>
    <w:rsid w:val="0017056F"/>
    <w:rsid w:val="001709B9"/>
    <w:rsid w:val="00170B63"/>
    <w:rsid w:val="00170FE7"/>
    <w:rsid w:val="00171F74"/>
    <w:rsid w:val="001722EE"/>
    <w:rsid w:val="00173F5D"/>
    <w:rsid w:val="0017464E"/>
    <w:rsid w:val="001775A6"/>
    <w:rsid w:val="001823E7"/>
    <w:rsid w:val="00187AB8"/>
    <w:rsid w:val="00191413"/>
    <w:rsid w:val="001917BF"/>
    <w:rsid w:val="00195FBF"/>
    <w:rsid w:val="001A2709"/>
    <w:rsid w:val="001A38D1"/>
    <w:rsid w:val="001A4113"/>
    <w:rsid w:val="001A6B07"/>
    <w:rsid w:val="001A7883"/>
    <w:rsid w:val="001A7B9A"/>
    <w:rsid w:val="001A7D37"/>
    <w:rsid w:val="001B0F57"/>
    <w:rsid w:val="001B3E21"/>
    <w:rsid w:val="001B6095"/>
    <w:rsid w:val="001C1B5D"/>
    <w:rsid w:val="001C388E"/>
    <w:rsid w:val="001C6B3C"/>
    <w:rsid w:val="001C6F22"/>
    <w:rsid w:val="001C78F7"/>
    <w:rsid w:val="001D1312"/>
    <w:rsid w:val="001D33BB"/>
    <w:rsid w:val="001D40B3"/>
    <w:rsid w:val="001D4190"/>
    <w:rsid w:val="001D5FA2"/>
    <w:rsid w:val="001E082A"/>
    <w:rsid w:val="001E1345"/>
    <w:rsid w:val="001E19B7"/>
    <w:rsid w:val="001E21F7"/>
    <w:rsid w:val="001E54F7"/>
    <w:rsid w:val="001E63D6"/>
    <w:rsid w:val="001F0F80"/>
    <w:rsid w:val="001F1A01"/>
    <w:rsid w:val="001F2E08"/>
    <w:rsid w:val="001F326F"/>
    <w:rsid w:val="001F347A"/>
    <w:rsid w:val="001F6CBB"/>
    <w:rsid w:val="001F79BA"/>
    <w:rsid w:val="002007F8"/>
    <w:rsid w:val="00202A4A"/>
    <w:rsid w:val="00205180"/>
    <w:rsid w:val="0021000D"/>
    <w:rsid w:val="00210097"/>
    <w:rsid w:val="00210711"/>
    <w:rsid w:val="0021294A"/>
    <w:rsid w:val="0021378D"/>
    <w:rsid w:val="0021395A"/>
    <w:rsid w:val="0021791D"/>
    <w:rsid w:val="00220348"/>
    <w:rsid w:val="00221A6D"/>
    <w:rsid w:val="002226A9"/>
    <w:rsid w:val="00222D8A"/>
    <w:rsid w:val="00223BA6"/>
    <w:rsid w:val="002249E0"/>
    <w:rsid w:val="0022534B"/>
    <w:rsid w:val="002265AD"/>
    <w:rsid w:val="002306A9"/>
    <w:rsid w:val="002402FA"/>
    <w:rsid w:val="0024738F"/>
    <w:rsid w:val="0024750A"/>
    <w:rsid w:val="00247951"/>
    <w:rsid w:val="00250C4B"/>
    <w:rsid w:val="00252BC7"/>
    <w:rsid w:val="00253306"/>
    <w:rsid w:val="00255B62"/>
    <w:rsid w:val="002562FF"/>
    <w:rsid w:val="00256EA3"/>
    <w:rsid w:val="00257C5E"/>
    <w:rsid w:val="00257D56"/>
    <w:rsid w:val="00264D28"/>
    <w:rsid w:val="00265B61"/>
    <w:rsid w:val="00266857"/>
    <w:rsid w:val="00266A48"/>
    <w:rsid w:val="00267DF8"/>
    <w:rsid w:val="002738BB"/>
    <w:rsid w:val="002750FC"/>
    <w:rsid w:val="00275458"/>
    <w:rsid w:val="002778F5"/>
    <w:rsid w:val="00281D8E"/>
    <w:rsid w:val="002830FD"/>
    <w:rsid w:val="00284BA4"/>
    <w:rsid w:val="002850A2"/>
    <w:rsid w:val="00285F4E"/>
    <w:rsid w:val="00296071"/>
    <w:rsid w:val="002A0499"/>
    <w:rsid w:val="002A0AEE"/>
    <w:rsid w:val="002A1875"/>
    <w:rsid w:val="002A265C"/>
    <w:rsid w:val="002A3A62"/>
    <w:rsid w:val="002A4A63"/>
    <w:rsid w:val="002A74F1"/>
    <w:rsid w:val="002A7B98"/>
    <w:rsid w:val="002B25B4"/>
    <w:rsid w:val="002B404E"/>
    <w:rsid w:val="002B5492"/>
    <w:rsid w:val="002B586B"/>
    <w:rsid w:val="002B7B68"/>
    <w:rsid w:val="002C1943"/>
    <w:rsid w:val="002C3BB8"/>
    <w:rsid w:val="002C4200"/>
    <w:rsid w:val="002C43E5"/>
    <w:rsid w:val="002C4525"/>
    <w:rsid w:val="002C6EDF"/>
    <w:rsid w:val="002C77AC"/>
    <w:rsid w:val="002C7951"/>
    <w:rsid w:val="002C7EC2"/>
    <w:rsid w:val="002D3D52"/>
    <w:rsid w:val="002D4980"/>
    <w:rsid w:val="002D4A53"/>
    <w:rsid w:val="002D5973"/>
    <w:rsid w:val="002D5A49"/>
    <w:rsid w:val="002D5F04"/>
    <w:rsid w:val="002D6800"/>
    <w:rsid w:val="002D686F"/>
    <w:rsid w:val="002E0F9A"/>
    <w:rsid w:val="002E4EDF"/>
    <w:rsid w:val="002E7296"/>
    <w:rsid w:val="002E7A1F"/>
    <w:rsid w:val="002F0D63"/>
    <w:rsid w:val="002F3333"/>
    <w:rsid w:val="002F56B7"/>
    <w:rsid w:val="002F57DC"/>
    <w:rsid w:val="002F68ED"/>
    <w:rsid w:val="003014B1"/>
    <w:rsid w:val="00303B33"/>
    <w:rsid w:val="00303FFA"/>
    <w:rsid w:val="0030490E"/>
    <w:rsid w:val="003074EE"/>
    <w:rsid w:val="00310785"/>
    <w:rsid w:val="00313B00"/>
    <w:rsid w:val="00314BB4"/>
    <w:rsid w:val="0031612A"/>
    <w:rsid w:val="00316843"/>
    <w:rsid w:val="00327723"/>
    <w:rsid w:val="00327B3C"/>
    <w:rsid w:val="0033058B"/>
    <w:rsid w:val="00331963"/>
    <w:rsid w:val="00331D0A"/>
    <w:rsid w:val="0033253B"/>
    <w:rsid w:val="00335E86"/>
    <w:rsid w:val="00336EAE"/>
    <w:rsid w:val="00337BCD"/>
    <w:rsid w:val="00343CA0"/>
    <w:rsid w:val="0034454D"/>
    <w:rsid w:val="00344725"/>
    <w:rsid w:val="0034706F"/>
    <w:rsid w:val="003510DF"/>
    <w:rsid w:val="0035255E"/>
    <w:rsid w:val="00352F5A"/>
    <w:rsid w:val="00353540"/>
    <w:rsid w:val="00361BF9"/>
    <w:rsid w:val="00362D72"/>
    <w:rsid w:val="0036483A"/>
    <w:rsid w:val="00364B99"/>
    <w:rsid w:val="00365BA5"/>
    <w:rsid w:val="0037461E"/>
    <w:rsid w:val="003765B0"/>
    <w:rsid w:val="00380CD7"/>
    <w:rsid w:val="00381B12"/>
    <w:rsid w:val="003845A1"/>
    <w:rsid w:val="00386D22"/>
    <w:rsid w:val="003923A1"/>
    <w:rsid w:val="00393BAE"/>
    <w:rsid w:val="0039462D"/>
    <w:rsid w:val="00395316"/>
    <w:rsid w:val="00395CC6"/>
    <w:rsid w:val="003965E2"/>
    <w:rsid w:val="003A39AB"/>
    <w:rsid w:val="003A439A"/>
    <w:rsid w:val="003A54D8"/>
    <w:rsid w:val="003A58D8"/>
    <w:rsid w:val="003A6AEF"/>
    <w:rsid w:val="003A6FA7"/>
    <w:rsid w:val="003A708E"/>
    <w:rsid w:val="003B01A7"/>
    <w:rsid w:val="003B06BE"/>
    <w:rsid w:val="003C0655"/>
    <w:rsid w:val="003C2507"/>
    <w:rsid w:val="003C4696"/>
    <w:rsid w:val="003C4968"/>
    <w:rsid w:val="003C4BF1"/>
    <w:rsid w:val="003C4F6C"/>
    <w:rsid w:val="003C5538"/>
    <w:rsid w:val="003C5BF0"/>
    <w:rsid w:val="003D1602"/>
    <w:rsid w:val="003D25B7"/>
    <w:rsid w:val="003D72F0"/>
    <w:rsid w:val="003D7A44"/>
    <w:rsid w:val="003F001E"/>
    <w:rsid w:val="003F06CF"/>
    <w:rsid w:val="003F1B35"/>
    <w:rsid w:val="003F3649"/>
    <w:rsid w:val="003F4938"/>
    <w:rsid w:val="00406222"/>
    <w:rsid w:val="00406866"/>
    <w:rsid w:val="00406976"/>
    <w:rsid w:val="00406977"/>
    <w:rsid w:val="00407DBE"/>
    <w:rsid w:val="0041101A"/>
    <w:rsid w:val="00411582"/>
    <w:rsid w:val="004157D4"/>
    <w:rsid w:val="004160AC"/>
    <w:rsid w:val="00416A2E"/>
    <w:rsid w:val="00420E2D"/>
    <w:rsid w:val="0042291C"/>
    <w:rsid w:val="0042630F"/>
    <w:rsid w:val="004276B5"/>
    <w:rsid w:val="004307ED"/>
    <w:rsid w:val="00437A5A"/>
    <w:rsid w:val="0044218B"/>
    <w:rsid w:val="004439D7"/>
    <w:rsid w:val="0044599A"/>
    <w:rsid w:val="004475A9"/>
    <w:rsid w:val="00450048"/>
    <w:rsid w:val="00450116"/>
    <w:rsid w:val="00452DCE"/>
    <w:rsid w:val="00454FFF"/>
    <w:rsid w:val="00455180"/>
    <w:rsid w:val="00455396"/>
    <w:rsid w:val="00456DDA"/>
    <w:rsid w:val="004574DB"/>
    <w:rsid w:val="00457FF4"/>
    <w:rsid w:val="00463521"/>
    <w:rsid w:val="00464469"/>
    <w:rsid w:val="0046520E"/>
    <w:rsid w:val="00470ECC"/>
    <w:rsid w:val="00471B53"/>
    <w:rsid w:val="00472A82"/>
    <w:rsid w:val="00474638"/>
    <w:rsid w:val="004772AE"/>
    <w:rsid w:val="00480E6C"/>
    <w:rsid w:val="004816F2"/>
    <w:rsid w:val="004905BC"/>
    <w:rsid w:val="0049061F"/>
    <w:rsid w:val="00490AD1"/>
    <w:rsid w:val="00490D23"/>
    <w:rsid w:val="00492E47"/>
    <w:rsid w:val="0049332F"/>
    <w:rsid w:val="00495B08"/>
    <w:rsid w:val="004A12B5"/>
    <w:rsid w:val="004A1B85"/>
    <w:rsid w:val="004A405B"/>
    <w:rsid w:val="004A4C08"/>
    <w:rsid w:val="004A575C"/>
    <w:rsid w:val="004A5D5C"/>
    <w:rsid w:val="004B50B7"/>
    <w:rsid w:val="004B512D"/>
    <w:rsid w:val="004B56D4"/>
    <w:rsid w:val="004B5863"/>
    <w:rsid w:val="004B69DF"/>
    <w:rsid w:val="004B773C"/>
    <w:rsid w:val="004C106F"/>
    <w:rsid w:val="004C1A9E"/>
    <w:rsid w:val="004C26F5"/>
    <w:rsid w:val="004C331E"/>
    <w:rsid w:val="004C4092"/>
    <w:rsid w:val="004D0EB3"/>
    <w:rsid w:val="004D12C0"/>
    <w:rsid w:val="004D15DD"/>
    <w:rsid w:val="004D19AF"/>
    <w:rsid w:val="004D1B14"/>
    <w:rsid w:val="004D2A6E"/>
    <w:rsid w:val="004D4975"/>
    <w:rsid w:val="004E2458"/>
    <w:rsid w:val="004F0511"/>
    <w:rsid w:val="004F078B"/>
    <w:rsid w:val="004F2DD4"/>
    <w:rsid w:val="004F568C"/>
    <w:rsid w:val="004F7C1B"/>
    <w:rsid w:val="005011BB"/>
    <w:rsid w:val="00502ADE"/>
    <w:rsid w:val="005030B8"/>
    <w:rsid w:val="00503D98"/>
    <w:rsid w:val="005070A7"/>
    <w:rsid w:val="00510DD1"/>
    <w:rsid w:val="005117EE"/>
    <w:rsid w:val="00512F41"/>
    <w:rsid w:val="00513250"/>
    <w:rsid w:val="005144D2"/>
    <w:rsid w:val="00515CEB"/>
    <w:rsid w:val="00517CB3"/>
    <w:rsid w:val="00517E0E"/>
    <w:rsid w:val="005238AA"/>
    <w:rsid w:val="00523C0B"/>
    <w:rsid w:val="00523D08"/>
    <w:rsid w:val="00523DD8"/>
    <w:rsid w:val="00524917"/>
    <w:rsid w:val="00524D43"/>
    <w:rsid w:val="00525445"/>
    <w:rsid w:val="005272C7"/>
    <w:rsid w:val="0052766B"/>
    <w:rsid w:val="00532A20"/>
    <w:rsid w:val="00534906"/>
    <w:rsid w:val="00534AE8"/>
    <w:rsid w:val="0053765C"/>
    <w:rsid w:val="005376C0"/>
    <w:rsid w:val="00537BDF"/>
    <w:rsid w:val="0054101E"/>
    <w:rsid w:val="00543239"/>
    <w:rsid w:val="005477CE"/>
    <w:rsid w:val="005532AA"/>
    <w:rsid w:val="0055352E"/>
    <w:rsid w:val="00554B25"/>
    <w:rsid w:val="0055656E"/>
    <w:rsid w:val="00560F06"/>
    <w:rsid w:val="00563598"/>
    <w:rsid w:val="00564624"/>
    <w:rsid w:val="00564942"/>
    <w:rsid w:val="00566C62"/>
    <w:rsid w:val="00567F77"/>
    <w:rsid w:val="0057036E"/>
    <w:rsid w:val="005714AD"/>
    <w:rsid w:val="005718CB"/>
    <w:rsid w:val="005723A7"/>
    <w:rsid w:val="00575DAD"/>
    <w:rsid w:val="00576D33"/>
    <w:rsid w:val="005771E9"/>
    <w:rsid w:val="00580B77"/>
    <w:rsid w:val="00584F20"/>
    <w:rsid w:val="00586F7D"/>
    <w:rsid w:val="00592B97"/>
    <w:rsid w:val="00593213"/>
    <w:rsid w:val="00593CC0"/>
    <w:rsid w:val="005A0441"/>
    <w:rsid w:val="005A10A9"/>
    <w:rsid w:val="005A1DD5"/>
    <w:rsid w:val="005A75E6"/>
    <w:rsid w:val="005B5EC7"/>
    <w:rsid w:val="005B7700"/>
    <w:rsid w:val="005C178C"/>
    <w:rsid w:val="005C26B5"/>
    <w:rsid w:val="005C3FD5"/>
    <w:rsid w:val="005C605A"/>
    <w:rsid w:val="005D055B"/>
    <w:rsid w:val="005D0899"/>
    <w:rsid w:val="005D0B6E"/>
    <w:rsid w:val="005D56A6"/>
    <w:rsid w:val="005D74C6"/>
    <w:rsid w:val="005D7BF9"/>
    <w:rsid w:val="005D7F5D"/>
    <w:rsid w:val="005E20DD"/>
    <w:rsid w:val="005E3A89"/>
    <w:rsid w:val="005E42FA"/>
    <w:rsid w:val="005E4AD6"/>
    <w:rsid w:val="005E6DF6"/>
    <w:rsid w:val="005F0D1F"/>
    <w:rsid w:val="005F2222"/>
    <w:rsid w:val="005F4CED"/>
    <w:rsid w:val="005F6A7A"/>
    <w:rsid w:val="00600172"/>
    <w:rsid w:val="00606F51"/>
    <w:rsid w:val="00607C5A"/>
    <w:rsid w:val="006101AC"/>
    <w:rsid w:val="0061064E"/>
    <w:rsid w:val="0061083A"/>
    <w:rsid w:val="00611901"/>
    <w:rsid w:val="00614A8A"/>
    <w:rsid w:val="0061627C"/>
    <w:rsid w:val="006170B6"/>
    <w:rsid w:val="00617487"/>
    <w:rsid w:val="00617586"/>
    <w:rsid w:val="00617858"/>
    <w:rsid w:val="006211B2"/>
    <w:rsid w:val="006238DA"/>
    <w:rsid w:val="00624AA9"/>
    <w:rsid w:val="00625A44"/>
    <w:rsid w:val="00630324"/>
    <w:rsid w:val="00632BAE"/>
    <w:rsid w:val="00632D9B"/>
    <w:rsid w:val="0063597A"/>
    <w:rsid w:val="00636190"/>
    <w:rsid w:val="00637FBB"/>
    <w:rsid w:val="0064146C"/>
    <w:rsid w:val="006434E3"/>
    <w:rsid w:val="00643AB4"/>
    <w:rsid w:val="00643EB4"/>
    <w:rsid w:val="006471F7"/>
    <w:rsid w:val="006476FF"/>
    <w:rsid w:val="00647FCA"/>
    <w:rsid w:val="00652EF7"/>
    <w:rsid w:val="00653D27"/>
    <w:rsid w:val="00655D0E"/>
    <w:rsid w:val="00662833"/>
    <w:rsid w:val="00662EE2"/>
    <w:rsid w:val="006652EB"/>
    <w:rsid w:val="006663EA"/>
    <w:rsid w:val="00670D9E"/>
    <w:rsid w:val="00672372"/>
    <w:rsid w:val="00672667"/>
    <w:rsid w:val="00672EF3"/>
    <w:rsid w:val="00674F23"/>
    <w:rsid w:val="00676648"/>
    <w:rsid w:val="006817FE"/>
    <w:rsid w:val="006835BD"/>
    <w:rsid w:val="0068563F"/>
    <w:rsid w:val="006901D9"/>
    <w:rsid w:val="00694143"/>
    <w:rsid w:val="00694C3C"/>
    <w:rsid w:val="006971C7"/>
    <w:rsid w:val="006A00F4"/>
    <w:rsid w:val="006A114E"/>
    <w:rsid w:val="006A2B7F"/>
    <w:rsid w:val="006A4117"/>
    <w:rsid w:val="006A4B45"/>
    <w:rsid w:val="006B1E63"/>
    <w:rsid w:val="006B2271"/>
    <w:rsid w:val="006B3C75"/>
    <w:rsid w:val="006B4F77"/>
    <w:rsid w:val="006B722F"/>
    <w:rsid w:val="006B7A94"/>
    <w:rsid w:val="006C4E4E"/>
    <w:rsid w:val="006C5EF6"/>
    <w:rsid w:val="006D630A"/>
    <w:rsid w:val="006D7AA0"/>
    <w:rsid w:val="006D7C86"/>
    <w:rsid w:val="006E0FDD"/>
    <w:rsid w:val="006E102F"/>
    <w:rsid w:val="006E4D3C"/>
    <w:rsid w:val="006F0715"/>
    <w:rsid w:val="006F1946"/>
    <w:rsid w:val="006F48C3"/>
    <w:rsid w:val="006F64D8"/>
    <w:rsid w:val="006F7A61"/>
    <w:rsid w:val="006F7CD3"/>
    <w:rsid w:val="00700069"/>
    <w:rsid w:val="00702860"/>
    <w:rsid w:val="00703B70"/>
    <w:rsid w:val="00707DB8"/>
    <w:rsid w:val="00707DF2"/>
    <w:rsid w:val="007108A5"/>
    <w:rsid w:val="007113E1"/>
    <w:rsid w:val="007162FE"/>
    <w:rsid w:val="00717F20"/>
    <w:rsid w:val="00724001"/>
    <w:rsid w:val="007257DE"/>
    <w:rsid w:val="00726BF8"/>
    <w:rsid w:val="00733A29"/>
    <w:rsid w:val="0073451F"/>
    <w:rsid w:val="00735591"/>
    <w:rsid w:val="00735FE2"/>
    <w:rsid w:val="007373BD"/>
    <w:rsid w:val="0074213C"/>
    <w:rsid w:val="0074322E"/>
    <w:rsid w:val="00745FD5"/>
    <w:rsid w:val="00746217"/>
    <w:rsid w:val="00747F80"/>
    <w:rsid w:val="00752B4F"/>
    <w:rsid w:val="0075533B"/>
    <w:rsid w:val="00755CD2"/>
    <w:rsid w:val="00757582"/>
    <w:rsid w:val="007628C0"/>
    <w:rsid w:val="00764D0D"/>
    <w:rsid w:val="007659A6"/>
    <w:rsid w:val="00766A94"/>
    <w:rsid w:val="00766B86"/>
    <w:rsid w:val="00767519"/>
    <w:rsid w:val="00767963"/>
    <w:rsid w:val="00767B15"/>
    <w:rsid w:val="00782A15"/>
    <w:rsid w:val="00784CF9"/>
    <w:rsid w:val="00786AD3"/>
    <w:rsid w:val="00793D5E"/>
    <w:rsid w:val="00795EC2"/>
    <w:rsid w:val="00797BFC"/>
    <w:rsid w:val="007A1795"/>
    <w:rsid w:val="007A276C"/>
    <w:rsid w:val="007A2899"/>
    <w:rsid w:val="007A6559"/>
    <w:rsid w:val="007B1262"/>
    <w:rsid w:val="007B7258"/>
    <w:rsid w:val="007B73F6"/>
    <w:rsid w:val="007C00E9"/>
    <w:rsid w:val="007C2DBA"/>
    <w:rsid w:val="007C3119"/>
    <w:rsid w:val="007C6D7A"/>
    <w:rsid w:val="007C70CD"/>
    <w:rsid w:val="007C7641"/>
    <w:rsid w:val="007D0771"/>
    <w:rsid w:val="007D208D"/>
    <w:rsid w:val="007D4238"/>
    <w:rsid w:val="007E1018"/>
    <w:rsid w:val="007E6204"/>
    <w:rsid w:val="007E6226"/>
    <w:rsid w:val="007F0375"/>
    <w:rsid w:val="007F2061"/>
    <w:rsid w:val="007F3CFE"/>
    <w:rsid w:val="007F45E9"/>
    <w:rsid w:val="007F61FC"/>
    <w:rsid w:val="00800013"/>
    <w:rsid w:val="0080278F"/>
    <w:rsid w:val="00802D7A"/>
    <w:rsid w:val="00803667"/>
    <w:rsid w:val="00804488"/>
    <w:rsid w:val="00804A5B"/>
    <w:rsid w:val="00805248"/>
    <w:rsid w:val="008056E9"/>
    <w:rsid w:val="008058DD"/>
    <w:rsid w:val="00805E8E"/>
    <w:rsid w:val="008104A2"/>
    <w:rsid w:val="008105BE"/>
    <w:rsid w:val="008110B3"/>
    <w:rsid w:val="00813C83"/>
    <w:rsid w:val="008155C1"/>
    <w:rsid w:val="00820E2F"/>
    <w:rsid w:val="00824798"/>
    <w:rsid w:val="008257B8"/>
    <w:rsid w:val="008329A3"/>
    <w:rsid w:val="008354A4"/>
    <w:rsid w:val="00836D3E"/>
    <w:rsid w:val="0083770D"/>
    <w:rsid w:val="00842018"/>
    <w:rsid w:val="00843317"/>
    <w:rsid w:val="008446CB"/>
    <w:rsid w:val="00846DC9"/>
    <w:rsid w:val="0085258C"/>
    <w:rsid w:val="008528DE"/>
    <w:rsid w:val="00854263"/>
    <w:rsid w:val="00855CE9"/>
    <w:rsid w:val="00856E76"/>
    <w:rsid w:val="008575F2"/>
    <w:rsid w:val="0086071E"/>
    <w:rsid w:val="008611B8"/>
    <w:rsid w:val="008644CC"/>
    <w:rsid w:val="00865488"/>
    <w:rsid w:val="00870F1D"/>
    <w:rsid w:val="008732D7"/>
    <w:rsid w:val="00873354"/>
    <w:rsid w:val="00874A86"/>
    <w:rsid w:val="00877088"/>
    <w:rsid w:val="00880EA9"/>
    <w:rsid w:val="00881034"/>
    <w:rsid w:val="0088585A"/>
    <w:rsid w:val="00885DB1"/>
    <w:rsid w:val="0089229E"/>
    <w:rsid w:val="00896DC9"/>
    <w:rsid w:val="008974A7"/>
    <w:rsid w:val="008A26EA"/>
    <w:rsid w:val="008A3A4F"/>
    <w:rsid w:val="008A447B"/>
    <w:rsid w:val="008A5274"/>
    <w:rsid w:val="008A53F4"/>
    <w:rsid w:val="008A5657"/>
    <w:rsid w:val="008A607F"/>
    <w:rsid w:val="008A61E0"/>
    <w:rsid w:val="008B062A"/>
    <w:rsid w:val="008B27C0"/>
    <w:rsid w:val="008B3150"/>
    <w:rsid w:val="008B35A1"/>
    <w:rsid w:val="008C25DE"/>
    <w:rsid w:val="008C32FC"/>
    <w:rsid w:val="008C35EF"/>
    <w:rsid w:val="008C4903"/>
    <w:rsid w:val="008C511B"/>
    <w:rsid w:val="008C6187"/>
    <w:rsid w:val="008C6D2C"/>
    <w:rsid w:val="008D0FD3"/>
    <w:rsid w:val="008D47C1"/>
    <w:rsid w:val="008D6BD7"/>
    <w:rsid w:val="008D794D"/>
    <w:rsid w:val="008E4828"/>
    <w:rsid w:val="008E49C7"/>
    <w:rsid w:val="008E7363"/>
    <w:rsid w:val="008F129B"/>
    <w:rsid w:val="008F24A4"/>
    <w:rsid w:val="008F3573"/>
    <w:rsid w:val="008F4CE7"/>
    <w:rsid w:val="008F63F6"/>
    <w:rsid w:val="008F6423"/>
    <w:rsid w:val="008F682E"/>
    <w:rsid w:val="008F6FC8"/>
    <w:rsid w:val="008F76C0"/>
    <w:rsid w:val="008F76F8"/>
    <w:rsid w:val="009021E3"/>
    <w:rsid w:val="00903456"/>
    <w:rsid w:val="00906EB1"/>
    <w:rsid w:val="00907226"/>
    <w:rsid w:val="00907A81"/>
    <w:rsid w:val="00910FAE"/>
    <w:rsid w:val="0091134E"/>
    <w:rsid w:val="00911512"/>
    <w:rsid w:val="00911F98"/>
    <w:rsid w:val="0091430F"/>
    <w:rsid w:val="009170E5"/>
    <w:rsid w:val="00917B24"/>
    <w:rsid w:val="009235B3"/>
    <w:rsid w:val="00924071"/>
    <w:rsid w:val="009276CC"/>
    <w:rsid w:val="00927AEC"/>
    <w:rsid w:val="009310ED"/>
    <w:rsid w:val="0093198F"/>
    <w:rsid w:val="00931A06"/>
    <w:rsid w:val="00931A1C"/>
    <w:rsid w:val="00935124"/>
    <w:rsid w:val="009510D0"/>
    <w:rsid w:val="00954FE0"/>
    <w:rsid w:val="00955C29"/>
    <w:rsid w:val="00957D65"/>
    <w:rsid w:val="00961CF7"/>
    <w:rsid w:val="009629BA"/>
    <w:rsid w:val="00963EA4"/>
    <w:rsid w:val="00964EDA"/>
    <w:rsid w:val="00965586"/>
    <w:rsid w:val="009656BA"/>
    <w:rsid w:val="00965D0C"/>
    <w:rsid w:val="009728C8"/>
    <w:rsid w:val="00972951"/>
    <w:rsid w:val="00974D63"/>
    <w:rsid w:val="00975EF1"/>
    <w:rsid w:val="00976622"/>
    <w:rsid w:val="0098087B"/>
    <w:rsid w:val="00981E34"/>
    <w:rsid w:val="00983767"/>
    <w:rsid w:val="00983DA0"/>
    <w:rsid w:val="00985256"/>
    <w:rsid w:val="0098768E"/>
    <w:rsid w:val="009911AD"/>
    <w:rsid w:val="00995C37"/>
    <w:rsid w:val="009A0181"/>
    <w:rsid w:val="009A0644"/>
    <w:rsid w:val="009A6383"/>
    <w:rsid w:val="009A718D"/>
    <w:rsid w:val="009B05F0"/>
    <w:rsid w:val="009B2468"/>
    <w:rsid w:val="009B35B7"/>
    <w:rsid w:val="009B548E"/>
    <w:rsid w:val="009B60B0"/>
    <w:rsid w:val="009B60B2"/>
    <w:rsid w:val="009B6F90"/>
    <w:rsid w:val="009C0B11"/>
    <w:rsid w:val="009C163E"/>
    <w:rsid w:val="009C1982"/>
    <w:rsid w:val="009C19DC"/>
    <w:rsid w:val="009C565A"/>
    <w:rsid w:val="009C5B1C"/>
    <w:rsid w:val="009D16F2"/>
    <w:rsid w:val="009D1954"/>
    <w:rsid w:val="009D2650"/>
    <w:rsid w:val="009D3213"/>
    <w:rsid w:val="009D4B36"/>
    <w:rsid w:val="009D4EC7"/>
    <w:rsid w:val="009D6466"/>
    <w:rsid w:val="009D7EC0"/>
    <w:rsid w:val="009E0EB6"/>
    <w:rsid w:val="009E0F25"/>
    <w:rsid w:val="009E1462"/>
    <w:rsid w:val="009E1D7A"/>
    <w:rsid w:val="009E28F8"/>
    <w:rsid w:val="009E2A07"/>
    <w:rsid w:val="009E3FA2"/>
    <w:rsid w:val="009E6ABF"/>
    <w:rsid w:val="009E6BCA"/>
    <w:rsid w:val="009E7BDF"/>
    <w:rsid w:val="009F1C17"/>
    <w:rsid w:val="009F6D75"/>
    <w:rsid w:val="009F6DF6"/>
    <w:rsid w:val="00A006EA"/>
    <w:rsid w:val="00A0296C"/>
    <w:rsid w:val="00A02A54"/>
    <w:rsid w:val="00A03660"/>
    <w:rsid w:val="00A03866"/>
    <w:rsid w:val="00A03E3B"/>
    <w:rsid w:val="00A07331"/>
    <w:rsid w:val="00A10772"/>
    <w:rsid w:val="00A11EF0"/>
    <w:rsid w:val="00A13944"/>
    <w:rsid w:val="00A15475"/>
    <w:rsid w:val="00A16B92"/>
    <w:rsid w:val="00A17866"/>
    <w:rsid w:val="00A2088C"/>
    <w:rsid w:val="00A22532"/>
    <w:rsid w:val="00A2362C"/>
    <w:rsid w:val="00A238AA"/>
    <w:rsid w:val="00A23AA7"/>
    <w:rsid w:val="00A24816"/>
    <w:rsid w:val="00A2597A"/>
    <w:rsid w:val="00A27F8C"/>
    <w:rsid w:val="00A33910"/>
    <w:rsid w:val="00A3558E"/>
    <w:rsid w:val="00A36AC8"/>
    <w:rsid w:val="00A376E1"/>
    <w:rsid w:val="00A40E3F"/>
    <w:rsid w:val="00A43DAF"/>
    <w:rsid w:val="00A445C2"/>
    <w:rsid w:val="00A47BE4"/>
    <w:rsid w:val="00A500CD"/>
    <w:rsid w:val="00A52231"/>
    <w:rsid w:val="00A53583"/>
    <w:rsid w:val="00A55141"/>
    <w:rsid w:val="00A55FA5"/>
    <w:rsid w:val="00A56325"/>
    <w:rsid w:val="00A56D61"/>
    <w:rsid w:val="00A577CE"/>
    <w:rsid w:val="00A612B8"/>
    <w:rsid w:val="00A613F4"/>
    <w:rsid w:val="00A62FB9"/>
    <w:rsid w:val="00A63F6B"/>
    <w:rsid w:val="00A64F5A"/>
    <w:rsid w:val="00A65A33"/>
    <w:rsid w:val="00A70F5B"/>
    <w:rsid w:val="00A734E1"/>
    <w:rsid w:val="00A739CD"/>
    <w:rsid w:val="00A740E9"/>
    <w:rsid w:val="00A75045"/>
    <w:rsid w:val="00A81148"/>
    <w:rsid w:val="00A82C6D"/>
    <w:rsid w:val="00A82EEE"/>
    <w:rsid w:val="00A846B1"/>
    <w:rsid w:val="00A84AF7"/>
    <w:rsid w:val="00A85431"/>
    <w:rsid w:val="00A8544A"/>
    <w:rsid w:val="00A85A64"/>
    <w:rsid w:val="00A85EC7"/>
    <w:rsid w:val="00A867DB"/>
    <w:rsid w:val="00A918FF"/>
    <w:rsid w:val="00A943D6"/>
    <w:rsid w:val="00A97B2C"/>
    <w:rsid w:val="00AA0332"/>
    <w:rsid w:val="00AA1668"/>
    <w:rsid w:val="00AA1841"/>
    <w:rsid w:val="00AA3620"/>
    <w:rsid w:val="00AA439B"/>
    <w:rsid w:val="00AA49B7"/>
    <w:rsid w:val="00AA698D"/>
    <w:rsid w:val="00AA6C06"/>
    <w:rsid w:val="00AA6FEB"/>
    <w:rsid w:val="00AA7F2E"/>
    <w:rsid w:val="00AB00A2"/>
    <w:rsid w:val="00AB121A"/>
    <w:rsid w:val="00AB16EB"/>
    <w:rsid w:val="00AB401D"/>
    <w:rsid w:val="00AC04D1"/>
    <w:rsid w:val="00AC13FF"/>
    <w:rsid w:val="00AD50A8"/>
    <w:rsid w:val="00AD62B2"/>
    <w:rsid w:val="00AD77DF"/>
    <w:rsid w:val="00AE5765"/>
    <w:rsid w:val="00AE7117"/>
    <w:rsid w:val="00AF0353"/>
    <w:rsid w:val="00AF3652"/>
    <w:rsid w:val="00AF49E3"/>
    <w:rsid w:val="00AF5D45"/>
    <w:rsid w:val="00AF7417"/>
    <w:rsid w:val="00B038A7"/>
    <w:rsid w:val="00B04144"/>
    <w:rsid w:val="00B045C3"/>
    <w:rsid w:val="00B0568F"/>
    <w:rsid w:val="00B0622E"/>
    <w:rsid w:val="00B065EA"/>
    <w:rsid w:val="00B12A6C"/>
    <w:rsid w:val="00B16924"/>
    <w:rsid w:val="00B16A0B"/>
    <w:rsid w:val="00B25A2A"/>
    <w:rsid w:val="00B25DA5"/>
    <w:rsid w:val="00B2671A"/>
    <w:rsid w:val="00B27465"/>
    <w:rsid w:val="00B306DB"/>
    <w:rsid w:val="00B30E2D"/>
    <w:rsid w:val="00B32C9C"/>
    <w:rsid w:val="00B35ADB"/>
    <w:rsid w:val="00B368E2"/>
    <w:rsid w:val="00B37204"/>
    <w:rsid w:val="00B418BF"/>
    <w:rsid w:val="00B427CF"/>
    <w:rsid w:val="00B44CC3"/>
    <w:rsid w:val="00B45A98"/>
    <w:rsid w:val="00B47231"/>
    <w:rsid w:val="00B4768D"/>
    <w:rsid w:val="00B50B48"/>
    <w:rsid w:val="00B51C32"/>
    <w:rsid w:val="00B54BE6"/>
    <w:rsid w:val="00B55C4B"/>
    <w:rsid w:val="00B57A11"/>
    <w:rsid w:val="00B604AD"/>
    <w:rsid w:val="00B60BAB"/>
    <w:rsid w:val="00B623C5"/>
    <w:rsid w:val="00B6356F"/>
    <w:rsid w:val="00B644F4"/>
    <w:rsid w:val="00B64A76"/>
    <w:rsid w:val="00B656C4"/>
    <w:rsid w:val="00B7193A"/>
    <w:rsid w:val="00B73251"/>
    <w:rsid w:val="00B74135"/>
    <w:rsid w:val="00B754DD"/>
    <w:rsid w:val="00B77BCE"/>
    <w:rsid w:val="00B80CDC"/>
    <w:rsid w:val="00B81E83"/>
    <w:rsid w:val="00B828B2"/>
    <w:rsid w:val="00B82E42"/>
    <w:rsid w:val="00B849B2"/>
    <w:rsid w:val="00B852B9"/>
    <w:rsid w:val="00B868FB"/>
    <w:rsid w:val="00B925F5"/>
    <w:rsid w:val="00B92E87"/>
    <w:rsid w:val="00B93719"/>
    <w:rsid w:val="00B96C92"/>
    <w:rsid w:val="00B97C8B"/>
    <w:rsid w:val="00BA065B"/>
    <w:rsid w:val="00BA33FD"/>
    <w:rsid w:val="00BA55CC"/>
    <w:rsid w:val="00BA7F66"/>
    <w:rsid w:val="00BB0096"/>
    <w:rsid w:val="00BB0D00"/>
    <w:rsid w:val="00BB16A9"/>
    <w:rsid w:val="00BB3E66"/>
    <w:rsid w:val="00BB7078"/>
    <w:rsid w:val="00BC024C"/>
    <w:rsid w:val="00BC3F24"/>
    <w:rsid w:val="00BC4AE5"/>
    <w:rsid w:val="00BC6EC9"/>
    <w:rsid w:val="00BD2CCF"/>
    <w:rsid w:val="00BD4342"/>
    <w:rsid w:val="00BD4CF9"/>
    <w:rsid w:val="00BE1177"/>
    <w:rsid w:val="00BE22D5"/>
    <w:rsid w:val="00BE3336"/>
    <w:rsid w:val="00BE4BEE"/>
    <w:rsid w:val="00BE5D46"/>
    <w:rsid w:val="00BF3AC6"/>
    <w:rsid w:val="00BF7397"/>
    <w:rsid w:val="00BF7D53"/>
    <w:rsid w:val="00C008C2"/>
    <w:rsid w:val="00C0155A"/>
    <w:rsid w:val="00C021DE"/>
    <w:rsid w:val="00C024CD"/>
    <w:rsid w:val="00C03B8C"/>
    <w:rsid w:val="00C03F2B"/>
    <w:rsid w:val="00C0415D"/>
    <w:rsid w:val="00C043EB"/>
    <w:rsid w:val="00C07A13"/>
    <w:rsid w:val="00C10487"/>
    <w:rsid w:val="00C14733"/>
    <w:rsid w:val="00C16D0F"/>
    <w:rsid w:val="00C20384"/>
    <w:rsid w:val="00C2456A"/>
    <w:rsid w:val="00C24EE6"/>
    <w:rsid w:val="00C26456"/>
    <w:rsid w:val="00C30178"/>
    <w:rsid w:val="00C308E6"/>
    <w:rsid w:val="00C33D5B"/>
    <w:rsid w:val="00C4264A"/>
    <w:rsid w:val="00C42682"/>
    <w:rsid w:val="00C468F4"/>
    <w:rsid w:val="00C47BBD"/>
    <w:rsid w:val="00C47E87"/>
    <w:rsid w:val="00C52472"/>
    <w:rsid w:val="00C52517"/>
    <w:rsid w:val="00C535E4"/>
    <w:rsid w:val="00C53B06"/>
    <w:rsid w:val="00C54322"/>
    <w:rsid w:val="00C56288"/>
    <w:rsid w:val="00C62B79"/>
    <w:rsid w:val="00C67804"/>
    <w:rsid w:val="00C70798"/>
    <w:rsid w:val="00C71F59"/>
    <w:rsid w:val="00C7515F"/>
    <w:rsid w:val="00C76846"/>
    <w:rsid w:val="00C76F9B"/>
    <w:rsid w:val="00C77152"/>
    <w:rsid w:val="00C80C53"/>
    <w:rsid w:val="00C85961"/>
    <w:rsid w:val="00C922E2"/>
    <w:rsid w:val="00C92C19"/>
    <w:rsid w:val="00C93571"/>
    <w:rsid w:val="00C96249"/>
    <w:rsid w:val="00CB01D5"/>
    <w:rsid w:val="00CB1E4C"/>
    <w:rsid w:val="00CB241A"/>
    <w:rsid w:val="00CB4714"/>
    <w:rsid w:val="00CB5AF5"/>
    <w:rsid w:val="00CB648C"/>
    <w:rsid w:val="00CB7493"/>
    <w:rsid w:val="00CC0E60"/>
    <w:rsid w:val="00CC2F66"/>
    <w:rsid w:val="00CC3E82"/>
    <w:rsid w:val="00CC5E96"/>
    <w:rsid w:val="00CC78F1"/>
    <w:rsid w:val="00CD17A3"/>
    <w:rsid w:val="00CD19F8"/>
    <w:rsid w:val="00CD1A6C"/>
    <w:rsid w:val="00CD2274"/>
    <w:rsid w:val="00CD66F3"/>
    <w:rsid w:val="00CD7A27"/>
    <w:rsid w:val="00CE1287"/>
    <w:rsid w:val="00CE2324"/>
    <w:rsid w:val="00CF0CE8"/>
    <w:rsid w:val="00CF2134"/>
    <w:rsid w:val="00CF2523"/>
    <w:rsid w:val="00CF26C8"/>
    <w:rsid w:val="00CF28A1"/>
    <w:rsid w:val="00CF4B60"/>
    <w:rsid w:val="00CF7B1D"/>
    <w:rsid w:val="00D00000"/>
    <w:rsid w:val="00D02864"/>
    <w:rsid w:val="00D036E7"/>
    <w:rsid w:val="00D068C6"/>
    <w:rsid w:val="00D06A96"/>
    <w:rsid w:val="00D11057"/>
    <w:rsid w:val="00D112C9"/>
    <w:rsid w:val="00D12BFA"/>
    <w:rsid w:val="00D130DC"/>
    <w:rsid w:val="00D131E0"/>
    <w:rsid w:val="00D13F60"/>
    <w:rsid w:val="00D15284"/>
    <w:rsid w:val="00D20580"/>
    <w:rsid w:val="00D261EF"/>
    <w:rsid w:val="00D26932"/>
    <w:rsid w:val="00D27E8C"/>
    <w:rsid w:val="00D27F8D"/>
    <w:rsid w:val="00D3143B"/>
    <w:rsid w:val="00D321AE"/>
    <w:rsid w:val="00D335ED"/>
    <w:rsid w:val="00D34282"/>
    <w:rsid w:val="00D34492"/>
    <w:rsid w:val="00D34933"/>
    <w:rsid w:val="00D35A2A"/>
    <w:rsid w:val="00D37E25"/>
    <w:rsid w:val="00D40CF5"/>
    <w:rsid w:val="00D41B45"/>
    <w:rsid w:val="00D41D14"/>
    <w:rsid w:val="00D41E1F"/>
    <w:rsid w:val="00D42560"/>
    <w:rsid w:val="00D4315C"/>
    <w:rsid w:val="00D43D48"/>
    <w:rsid w:val="00D44360"/>
    <w:rsid w:val="00D46475"/>
    <w:rsid w:val="00D46753"/>
    <w:rsid w:val="00D46E9E"/>
    <w:rsid w:val="00D470D6"/>
    <w:rsid w:val="00D47605"/>
    <w:rsid w:val="00D5135E"/>
    <w:rsid w:val="00D51952"/>
    <w:rsid w:val="00D521B3"/>
    <w:rsid w:val="00D54AE9"/>
    <w:rsid w:val="00D5505F"/>
    <w:rsid w:val="00D55A6D"/>
    <w:rsid w:val="00D6181A"/>
    <w:rsid w:val="00D6223B"/>
    <w:rsid w:val="00D62915"/>
    <w:rsid w:val="00D63818"/>
    <w:rsid w:val="00D63B92"/>
    <w:rsid w:val="00D64E34"/>
    <w:rsid w:val="00D662E7"/>
    <w:rsid w:val="00D67203"/>
    <w:rsid w:val="00D67C5B"/>
    <w:rsid w:val="00D718CF"/>
    <w:rsid w:val="00D7227A"/>
    <w:rsid w:val="00D73456"/>
    <w:rsid w:val="00D73658"/>
    <w:rsid w:val="00D75D49"/>
    <w:rsid w:val="00D80957"/>
    <w:rsid w:val="00D824E0"/>
    <w:rsid w:val="00D84303"/>
    <w:rsid w:val="00D84F4E"/>
    <w:rsid w:val="00D85F40"/>
    <w:rsid w:val="00D864CB"/>
    <w:rsid w:val="00D90261"/>
    <w:rsid w:val="00D90296"/>
    <w:rsid w:val="00D907F4"/>
    <w:rsid w:val="00D91DBB"/>
    <w:rsid w:val="00D926C8"/>
    <w:rsid w:val="00D950DC"/>
    <w:rsid w:val="00D96106"/>
    <w:rsid w:val="00D966BE"/>
    <w:rsid w:val="00D97BA2"/>
    <w:rsid w:val="00DA023C"/>
    <w:rsid w:val="00DA2283"/>
    <w:rsid w:val="00DA562F"/>
    <w:rsid w:val="00DA6051"/>
    <w:rsid w:val="00DA6CA1"/>
    <w:rsid w:val="00DB2D55"/>
    <w:rsid w:val="00DB348F"/>
    <w:rsid w:val="00DB48B7"/>
    <w:rsid w:val="00DC1BDF"/>
    <w:rsid w:val="00DC203C"/>
    <w:rsid w:val="00DC3808"/>
    <w:rsid w:val="00DC4ED7"/>
    <w:rsid w:val="00DC5175"/>
    <w:rsid w:val="00DD251D"/>
    <w:rsid w:val="00DD297B"/>
    <w:rsid w:val="00DD3247"/>
    <w:rsid w:val="00DD343E"/>
    <w:rsid w:val="00DD40FF"/>
    <w:rsid w:val="00DD4836"/>
    <w:rsid w:val="00DD5B1D"/>
    <w:rsid w:val="00DD5EC5"/>
    <w:rsid w:val="00DD7D6E"/>
    <w:rsid w:val="00DE16D9"/>
    <w:rsid w:val="00DE347A"/>
    <w:rsid w:val="00DE3C78"/>
    <w:rsid w:val="00DE4FEE"/>
    <w:rsid w:val="00DE61B4"/>
    <w:rsid w:val="00DE6AC3"/>
    <w:rsid w:val="00DE6C1D"/>
    <w:rsid w:val="00DE789F"/>
    <w:rsid w:val="00DF4A72"/>
    <w:rsid w:val="00DF666E"/>
    <w:rsid w:val="00E01C4D"/>
    <w:rsid w:val="00E01EA1"/>
    <w:rsid w:val="00E02476"/>
    <w:rsid w:val="00E05B36"/>
    <w:rsid w:val="00E06431"/>
    <w:rsid w:val="00E07A25"/>
    <w:rsid w:val="00E12D57"/>
    <w:rsid w:val="00E20038"/>
    <w:rsid w:val="00E254CC"/>
    <w:rsid w:val="00E26471"/>
    <w:rsid w:val="00E309B9"/>
    <w:rsid w:val="00E32F2B"/>
    <w:rsid w:val="00E40E80"/>
    <w:rsid w:val="00E5087C"/>
    <w:rsid w:val="00E53FB8"/>
    <w:rsid w:val="00E64328"/>
    <w:rsid w:val="00E666E1"/>
    <w:rsid w:val="00E667D0"/>
    <w:rsid w:val="00E6734A"/>
    <w:rsid w:val="00E71B41"/>
    <w:rsid w:val="00E71E13"/>
    <w:rsid w:val="00E7504D"/>
    <w:rsid w:val="00E76B01"/>
    <w:rsid w:val="00E76D73"/>
    <w:rsid w:val="00E770D8"/>
    <w:rsid w:val="00E77295"/>
    <w:rsid w:val="00E819EB"/>
    <w:rsid w:val="00E82DE5"/>
    <w:rsid w:val="00E8328C"/>
    <w:rsid w:val="00E83BC1"/>
    <w:rsid w:val="00E85C50"/>
    <w:rsid w:val="00E85EC1"/>
    <w:rsid w:val="00E86125"/>
    <w:rsid w:val="00E872A8"/>
    <w:rsid w:val="00E92B3C"/>
    <w:rsid w:val="00E958A5"/>
    <w:rsid w:val="00E966A2"/>
    <w:rsid w:val="00E9712D"/>
    <w:rsid w:val="00EA0604"/>
    <w:rsid w:val="00EA2631"/>
    <w:rsid w:val="00EA4A8A"/>
    <w:rsid w:val="00EA5E79"/>
    <w:rsid w:val="00EA7265"/>
    <w:rsid w:val="00EA7806"/>
    <w:rsid w:val="00EB0531"/>
    <w:rsid w:val="00EB0BDB"/>
    <w:rsid w:val="00EB0EA4"/>
    <w:rsid w:val="00EB11F8"/>
    <w:rsid w:val="00EB2BE2"/>
    <w:rsid w:val="00EB6117"/>
    <w:rsid w:val="00EB771D"/>
    <w:rsid w:val="00EC18FC"/>
    <w:rsid w:val="00EC3FA4"/>
    <w:rsid w:val="00EC5498"/>
    <w:rsid w:val="00EC5D3D"/>
    <w:rsid w:val="00EC721A"/>
    <w:rsid w:val="00ED20DA"/>
    <w:rsid w:val="00ED6110"/>
    <w:rsid w:val="00ED7957"/>
    <w:rsid w:val="00EE0C05"/>
    <w:rsid w:val="00EE122C"/>
    <w:rsid w:val="00EE4590"/>
    <w:rsid w:val="00EE492B"/>
    <w:rsid w:val="00EE5B77"/>
    <w:rsid w:val="00EF47C6"/>
    <w:rsid w:val="00EF5268"/>
    <w:rsid w:val="00EF5C89"/>
    <w:rsid w:val="00F000BD"/>
    <w:rsid w:val="00F00B2B"/>
    <w:rsid w:val="00F02467"/>
    <w:rsid w:val="00F05580"/>
    <w:rsid w:val="00F05619"/>
    <w:rsid w:val="00F11E8A"/>
    <w:rsid w:val="00F12B79"/>
    <w:rsid w:val="00F12DFF"/>
    <w:rsid w:val="00F131A5"/>
    <w:rsid w:val="00F16698"/>
    <w:rsid w:val="00F171E4"/>
    <w:rsid w:val="00F21086"/>
    <w:rsid w:val="00F21EA3"/>
    <w:rsid w:val="00F22A99"/>
    <w:rsid w:val="00F24DC6"/>
    <w:rsid w:val="00F26511"/>
    <w:rsid w:val="00F2671F"/>
    <w:rsid w:val="00F26B01"/>
    <w:rsid w:val="00F27D3B"/>
    <w:rsid w:val="00F306EF"/>
    <w:rsid w:val="00F31250"/>
    <w:rsid w:val="00F3214E"/>
    <w:rsid w:val="00F338E0"/>
    <w:rsid w:val="00F35337"/>
    <w:rsid w:val="00F36D04"/>
    <w:rsid w:val="00F41201"/>
    <w:rsid w:val="00F41A2F"/>
    <w:rsid w:val="00F467D4"/>
    <w:rsid w:val="00F477E4"/>
    <w:rsid w:val="00F50FED"/>
    <w:rsid w:val="00F515B5"/>
    <w:rsid w:val="00F52709"/>
    <w:rsid w:val="00F53772"/>
    <w:rsid w:val="00F6096A"/>
    <w:rsid w:val="00F622C1"/>
    <w:rsid w:val="00F63AC6"/>
    <w:rsid w:val="00F64174"/>
    <w:rsid w:val="00F646FD"/>
    <w:rsid w:val="00F665E5"/>
    <w:rsid w:val="00F66642"/>
    <w:rsid w:val="00F6703B"/>
    <w:rsid w:val="00F70A32"/>
    <w:rsid w:val="00F75509"/>
    <w:rsid w:val="00F7714A"/>
    <w:rsid w:val="00F818FA"/>
    <w:rsid w:val="00F83084"/>
    <w:rsid w:val="00F86C91"/>
    <w:rsid w:val="00F870D0"/>
    <w:rsid w:val="00F8775B"/>
    <w:rsid w:val="00F87C2A"/>
    <w:rsid w:val="00F925FC"/>
    <w:rsid w:val="00F92EB7"/>
    <w:rsid w:val="00F93D42"/>
    <w:rsid w:val="00FA0AE9"/>
    <w:rsid w:val="00FA1E1A"/>
    <w:rsid w:val="00FA6627"/>
    <w:rsid w:val="00FA6933"/>
    <w:rsid w:val="00FA7CAB"/>
    <w:rsid w:val="00FB2F90"/>
    <w:rsid w:val="00FB593E"/>
    <w:rsid w:val="00FB78F3"/>
    <w:rsid w:val="00FC2155"/>
    <w:rsid w:val="00FC4F83"/>
    <w:rsid w:val="00FC54EC"/>
    <w:rsid w:val="00FC57E1"/>
    <w:rsid w:val="00FC6DB7"/>
    <w:rsid w:val="00FC7A1F"/>
    <w:rsid w:val="00FD14C5"/>
    <w:rsid w:val="00FD1A1E"/>
    <w:rsid w:val="00FD463D"/>
    <w:rsid w:val="00FE0682"/>
    <w:rsid w:val="00FE073F"/>
    <w:rsid w:val="00FE1FA6"/>
    <w:rsid w:val="00FE30F5"/>
    <w:rsid w:val="00FE4D85"/>
    <w:rsid w:val="00FE4FA3"/>
    <w:rsid w:val="00FE5EEE"/>
    <w:rsid w:val="00FE71C7"/>
    <w:rsid w:val="00FE7ABA"/>
    <w:rsid w:val="00FE7B41"/>
    <w:rsid w:val="00FF0961"/>
    <w:rsid w:val="00FF38B9"/>
    <w:rsid w:val="00FF4A7A"/>
    <w:rsid w:val="00FF4B35"/>
    <w:rsid w:val="00FF5978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6466"/>
    <w:pPr>
      <w:keepNext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74A8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uiPriority w:val="59"/>
    <w:rsid w:val="0030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F515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87AB8"/>
    <w:rPr>
      <w:color w:val="000000"/>
    </w:rPr>
  </w:style>
  <w:style w:type="character" w:styleId="a5">
    <w:name w:val="Hyperlink"/>
    <w:basedOn w:val="a0"/>
    <w:uiPriority w:val="99"/>
    <w:unhideWhenUsed/>
    <w:rsid w:val="0011425B"/>
    <w:rPr>
      <w:color w:val="000080"/>
      <w:u w:val="single"/>
    </w:rPr>
  </w:style>
  <w:style w:type="character" w:customStyle="1" w:styleId="s9">
    <w:name w:val="s9"/>
    <w:basedOn w:val="a0"/>
    <w:rsid w:val="0011425B"/>
    <w:rPr>
      <w:bdr w:val="none" w:sz="0" w:space="0" w:color="auto" w:frame="1"/>
    </w:rPr>
  </w:style>
  <w:style w:type="character" w:customStyle="1" w:styleId="s3">
    <w:name w:val="s3"/>
    <w:basedOn w:val="a0"/>
    <w:rsid w:val="0011425B"/>
    <w:rPr>
      <w:color w:val="FF0000"/>
    </w:rPr>
  </w:style>
  <w:style w:type="paragraph" w:styleId="a6">
    <w:name w:val="List Paragraph"/>
    <w:basedOn w:val="a"/>
    <w:link w:val="a7"/>
    <w:uiPriority w:val="34"/>
    <w:qFormat/>
    <w:rsid w:val="009A6383"/>
    <w:pPr>
      <w:ind w:left="720"/>
      <w:contextualSpacing/>
    </w:pPr>
  </w:style>
  <w:style w:type="paragraph" w:customStyle="1" w:styleId="a8">
    <w:name w:val="Титульный лист заголовок"/>
    <w:basedOn w:val="a"/>
    <w:link w:val="a9"/>
    <w:rsid w:val="00406977"/>
    <w:pPr>
      <w:jc w:val="center"/>
    </w:pPr>
    <w:rPr>
      <w:b/>
      <w:sz w:val="32"/>
      <w:szCs w:val="20"/>
      <w:lang w:val="x-none" w:eastAsia="x-none"/>
    </w:rPr>
  </w:style>
  <w:style w:type="character" w:customStyle="1" w:styleId="a9">
    <w:name w:val="Титульный лист заголовок Знак"/>
    <w:link w:val="a8"/>
    <w:locked/>
    <w:rsid w:val="004069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basedOn w:val="a0"/>
    <w:rsid w:val="00CD19F8"/>
  </w:style>
  <w:style w:type="character" w:customStyle="1" w:styleId="apple-converted-space">
    <w:name w:val="apple-converted-space"/>
    <w:basedOn w:val="a0"/>
    <w:rsid w:val="00CD19F8"/>
  </w:style>
  <w:style w:type="character" w:customStyle="1" w:styleId="a7">
    <w:name w:val="Абзац списка Знак"/>
    <w:link w:val="a6"/>
    <w:uiPriority w:val="34"/>
    <w:locked/>
    <w:rsid w:val="006A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5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5D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04A92"/>
    <w:pPr>
      <w:spacing w:before="100" w:beforeAutospacing="1" w:after="100" w:afterAutospacing="1"/>
    </w:pPr>
    <w:rPr>
      <w:lang w:val="en-US" w:eastAsia="en-US"/>
    </w:rPr>
  </w:style>
  <w:style w:type="paragraph" w:styleId="af">
    <w:name w:val="Body Text"/>
    <w:basedOn w:val="a"/>
    <w:link w:val="af0"/>
    <w:rsid w:val="00EE4590"/>
    <w:pPr>
      <w:tabs>
        <w:tab w:val="left" w:pos="360"/>
      </w:tabs>
      <w:jc w:val="both"/>
    </w:pPr>
  </w:style>
  <w:style w:type="character" w:customStyle="1" w:styleId="af0">
    <w:name w:val="Основной текст Знак"/>
    <w:basedOn w:val="a0"/>
    <w:link w:val="af"/>
    <w:rsid w:val="00EE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EE4590"/>
    <w:pPr>
      <w:keepNext/>
      <w:keepLines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b/>
      <w:bCs/>
      <w:kern w:val="28"/>
      <w:sz w:val="32"/>
      <w:szCs w:val="32"/>
      <w:lang w:eastAsia="en-US"/>
    </w:rPr>
  </w:style>
  <w:style w:type="character" w:styleId="af1">
    <w:name w:val="footnote reference"/>
    <w:rsid w:val="00EE4590"/>
    <w:rPr>
      <w:vertAlign w:val="superscript"/>
    </w:rPr>
  </w:style>
  <w:style w:type="paragraph" w:styleId="af2">
    <w:name w:val="footnote text"/>
    <w:basedOn w:val="a"/>
    <w:link w:val="af3"/>
    <w:rsid w:val="00EE459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E4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PBodyText">
    <w:name w:val="ERP Body Text"/>
    <w:basedOn w:val="a"/>
    <w:link w:val="ERPBodyTextChar"/>
    <w:rsid w:val="00EE4590"/>
    <w:pPr>
      <w:spacing w:before="120" w:after="120"/>
      <w:ind w:firstLine="357"/>
      <w:jc w:val="both"/>
    </w:pPr>
  </w:style>
  <w:style w:type="character" w:customStyle="1" w:styleId="ERPBodyTextChar">
    <w:name w:val="ERP Body Text Char"/>
    <w:link w:val="ERPBodyText"/>
    <w:locked/>
    <w:rsid w:val="00EE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E4590"/>
  </w:style>
  <w:style w:type="character" w:customStyle="1" w:styleId="s2">
    <w:name w:val="s2"/>
    <w:basedOn w:val="a0"/>
    <w:rsid w:val="007108A5"/>
    <w:rPr>
      <w:color w:val="000080"/>
    </w:rPr>
  </w:style>
  <w:style w:type="paragraph" w:styleId="af4">
    <w:name w:val="Balloon Text"/>
    <w:basedOn w:val="a"/>
    <w:link w:val="af5"/>
    <w:uiPriority w:val="99"/>
    <w:semiHidden/>
    <w:unhideWhenUsed/>
    <w:rsid w:val="000838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9">
    <w:name w:val="s19"/>
    <w:basedOn w:val="a0"/>
    <w:rsid w:val="00BB0096"/>
  </w:style>
  <w:style w:type="character" w:styleId="af6">
    <w:name w:val="annotation reference"/>
    <w:uiPriority w:val="99"/>
    <w:semiHidden/>
    <w:unhideWhenUsed/>
    <w:rsid w:val="00F93D42"/>
    <w:rPr>
      <w:sz w:val="16"/>
      <w:szCs w:val="16"/>
    </w:rPr>
  </w:style>
  <w:style w:type="character" w:customStyle="1" w:styleId="af7">
    <w:name w:val="a"/>
    <w:basedOn w:val="a0"/>
    <w:rsid w:val="008056E9"/>
  </w:style>
  <w:style w:type="character" w:customStyle="1" w:styleId="S30">
    <w:name w:val="S3"/>
    <w:rsid w:val="00D7227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00">
    <w:name w:val="S0"/>
    <w:rsid w:val="00A11E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8">
    <w:name w:val="Body Text Indent"/>
    <w:basedOn w:val="a"/>
    <w:link w:val="af9"/>
    <w:uiPriority w:val="99"/>
    <w:semiHidden/>
    <w:unhideWhenUsed/>
    <w:rsid w:val="007F3CF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F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A0386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03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0386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03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A0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preactive">
    <w:name w:val="floatpanel-preactive"/>
    <w:basedOn w:val="a"/>
    <w:rsid w:val="00335E86"/>
    <w:pPr>
      <w:spacing w:before="100" w:beforeAutospacing="1" w:after="100" w:afterAutospacing="1"/>
    </w:pPr>
  </w:style>
  <w:style w:type="paragraph" w:styleId="aff">
    <w:name w:val="Title"/>
    <w:basedOn w:val="a"/>
    <w:next w:val="a"/>
    <w:link w:val="aff0"/>
    <w:qFormat/>
    <w:rsid w:val="009D6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9D6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D64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6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264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D6466"/>
    <w:pPr>
      <w:keepNext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74A8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uiPriority w:val="59"/>
    <w:rsid w:val="0030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F515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87AB8"/>
    <w:rPr>
      <w:color w:val="000000"/>
    </w:rPr>
  </w:style>
  <w:style w:type="character" w:styleId="a5">
    <w:name w:val="Hyperlink"/>
    <w:basedOn w:val="a0"/>
    <w:uiPriority w:val="99"/>
    <w:unhideWhenUsed/>
    <w:rsid w:val="0011425B"/>
    <w:rPr>
      <w:color w:val="000080"/>
      <w:u w:val="single"/>
    </w:rPr>
  </w:style>
  <w:style w:type="character" w:customStyle="1" w:styleId="s9">
    <w:name w:val="s9"/>
    <w:basedOn w:val="a0"/>
    <w:rsid w:val="0011425B"/>
    <w:rPr>
      <w:bdr w:val="none" w:sz="0" w:space="0" w:color="auto" w:frame="1"/>
    </w:rPr>
  </w:style>
  <w:style w:type="character" w:customStyle="1" w:styleId="s3">
    <w:name w:val="s3"/>
    <w:basedOn w:val="a0"/>
    <w:rsid w:val="0011425B"/>
    <w:rPr>
      <w:color w:val="FF0000"/>
    </w:rPr>
  </w:style>
  <w:style w:type="paragraph" w:styleId="a6">
    <w:name w:val="List Paragraph"/>
    <w:basedOn w:val="a"/>
    <w:link w:val="a7"/>
    <w:uiPriority w:val="34"/>
    <w:qFormat/>
    <w:rsid w:val="009A6383"/>
    <w:pPr>
      <w:ind w:left="720"/>
      <w:contextualSpacing/>
    </w:pPr>
  </w:style>
  <w:style w:type="paragraph" w:customStyle="1" w:styleId="a8">
    <w:name w:val="Титульный лист заголовок"/>
    <w:basedOn w:val="a"/>
    <w:link w:val="a9"/>
    <w:rsid w:val="00406977"/>
    <w:pPr>
      <w:jc w:val="center"/>
    </w:pPr>
    <w:rPr>
      <w:b/>
      <w:sz w:val="32"/>
      <w:szCs w:val="20"/>
      <w:lang w:val="x-none" w:eastAsia="x-none"/>
    </w:rPr>
  </w:style>
  <w:style w:type="character" w:customStyle="1" w:styleId="a9">
    <w:name w:val="Титульный лист заголовок Знак"/>
    <w:link w:val="a8"/>
    <w:locked/>
    <w:rsid w:val="004069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basedOn w:val="a0"/>
    <w:rsid w:val="00CD19F8"/>
  </w:style>
  <w:style w:type="character" w:customStyle="1" w:styleId="apple-converted-space">
    <w:name w:val="apple-converted-space"/>
    <w:basedOn w:val="a0"/>
    <w:rsid w:val="00CD19F8"/>
  </w:style>
  <w:style w:type="character" w:customStyle="1" w:styleId="a7">
    <w:name w:val="Абзац списка Знак"/>
    <w:link w:val="a6"/>
    <w:uiPriority w:val="34"/>
    <w:locked/>
    <w:rsid w:val="006A1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55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5D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04A92"/>
    <w:pPr>
      <w:spacing w:before="100" w:beforeAutospacing="1" w:after="100" w:afterAutospacing="1"/>
    </w:pPr>
    <w:rPr>
      <w:lang w:val="en-US" w:eastAsia="en-US"/>
    </w:rPr>
  </w:style>
  <w:style w:type="paragraph" w:styleId="af">
    <w:name w:val="Body Text"/>
    <w:basedOn w:val="a"/>
    <w:link w:val="af0"/>
    <w:rsid w:val="00EE4590"/>
    <w:pPr>
      <w:tabs>
        <w:tab w:val="left" w:pos="360"/>
      </w:tabs>
      <w:jc w:val="both"/>
    </w:pPr>
  </w:style>
  <w:style w:type="character" w:customStyle="1" w:styleId="af0">
    <w:name w:val="Основной текст Знак"/>
    <w:basedOn w:val="a0"/>
    <w:link w:val="af"/>
    <w:rsid w:val="00EE4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EE4590"/>
    <w:pPr>
      <w:keepNext/>
      <w:keepLines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b/>
      <w:bCs/>
      <w:kern w:val="28"/>
      <w:sz w:val="32"/>
      <w:szCs w:val="32"/>
      <w:lang w:eastAsia="en-US"/>
    </w:rPr>
  </w:style>
  <w:style w:type="character" w:styleId="af1">
    <w:name w:val="footnote reference"/>
    <w:rsid w:val="00EE4590"/>
    <w:rPr>
      <w:vertAlign w:val="superscript"/>
    </w:rPr>
  </w:style>
  <w:style w:type="paragraph" w:styleId="af2">
    <w:name w:val="footnote text"/>
    <w:basedOn w:val="a"/>
    <w:link w:val="af3"/>
    <w:rsid w:val="00EE459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E4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RPBodyText">
    <w:name w:val="ERP Body Text"/>
    <w:basedOn w:val="a"/>
    <w:link w:val="ERPBodyTextChar"/>
    <w:rsid w:val="00EE4590"/>
    <w:pPr>
      <w:spacing w:before="120" w:after="120"/>
      <w:ind w:firstLine="357"/>
      <w:jc w:val="both"/>
    </w:pPr>
  </w:style>
  <w:style w:type="character" w:customStyle="1" w:styleId="ERPBodyTextChar">
    <w:name w:val="ERP Body Text Char"/>
    <w:link w:val="ERPBodyText"/>
    <w:locked/>
    <w:rsid w:val="00EE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E4590"/>
  </w:style>
  <w:style w:type="character" w:customStyle="1" w:styleId="s2">
    <w:name w:val="s2"/>
    <w:basedOn w:val="a0"/>
    <w:rsid w:val="007108A5"/>
    <w:rPr>
      <w:color w:val="000080"/>
    </w:rPr>
  </w:style>
  <w:style w:type="paragraph" w:styleId="af4">
    <w:name w:val="Balloon Text"/>
    <w:basedOn w:val="a"/>
    <w:link w:val="af5"/>
    <w:uiPriority w:val="99"/>
    <w:semiHidden/>
    <w:unhideWhenUsed/>
    <w:rsid w:val="000838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9">
    <w:name w:val="s19"/>
    <w:basedOn w:val="a0"/>
    <w:rsid w:val="00BB0096"/>
  </w:style>
  <w:style w:type="character" w:styleId="af6">
    <w:name w:val="annotation reference"/>
    <w:uiPriority w:val="99"/>
    <w:semiHidden/>
    <w:unhideWhenUsed/>
    <w:rsid w:val="00F93D42"/>
    <w:rPr>
      <w:sz w:val="16"/>
      <w:szCs w:val="16"/>
    </w:rPr>
  </w:style>
  <w:style w:type="character" w:customStyle="1" w:styleId="af7">
    <w:name w:val="a"/>
    <w:basedOn w:val="a0"/>
    <w:rsid w:val="008056E9"/>
  </w:style>
  <w:style w:type="character" w:customStyle="1" w:styleId="S30">
    <w:name w:val="S3"/>
    <w:rsid w:val="00D7227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00">
    <w:name w:val="S0"/>
    <w:rsid w:val="00A11E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8">
    <w:name w:val="Body Text Indent"/>
    <w:basedOn w:val="a"/>
    <w:link w:val="af9"/>
    <w:uiPriority w:val="99"/>
    <w:semiHidden/>
    <w:unhideWhenUsed/>
    <w:rsid w:val="007F3CF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F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A0386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03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0386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03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A0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preactive">
    <w:name w:val="floatpanel-preactive"/>
    <w:basedOn w:val="a"/>
    <w:rsid w:val="00335E86"/>
    <w:pPr>
      <w:spacing w:before="100" w:beforeAutospacing="1" w:after="100" w:afterAutospacing="1"/>
    </w:pPr>
  </w:style>
  <w:style w:type="paragraph" w:styleId="aff">
    <w:name w:val="Title"/>
    <w:basedOn w:val="a"/>
    <w:next w:val="a"/>
    <w:link w:val="aff0"/>
    <w:qFormat/>
    <w:rsid w:val="009D6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9D6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D64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6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atus">
    <w:name w:val="status"/>
    <w:basedOn w:val="a0"/>
    <w:rsid w:val="0026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194061.12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819580.1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tp://ftp.salyk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182644.9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nline.zakon.kz/Document/?link_id=1004945013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l:30194061.18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D959C9-107A-4248-8A6F-C4FE48FB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12403</Words>
  <Characters>70702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Абдукаримова</dc:creator>
  <cp:lastModifiedBy>\</cp:lastModifiedBy>
  <cp:revision>4</cp:revision>
  <cp:lastPrinted>2018-12-06T06:18:00Z</cp:lastPrinted>
  <dcterms:created xsi:type="dcterms:W3CDTF">2018-12-12T04:28:00Z</dcterms:created>
  <dcterms:modified xsi:type="dcterms:W3CDTF">2018-12-13T09:33:00Z</dcterms:modified>
</cp:coreProperties>
</file>