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3" w:rsidRPr="0098699A" w:rsidRDefault="004D0033" w:rsidP="004D0033">
      <w:pPr>
        <w:widowControl w:val="0"/>
        <w:jc w:val="center"/>
        <w:rPr>
          <w:rFonts w:eastAsia="Times New Roman"/>
          <w:szCs w:val="28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</w:t>
      </w:r>
      <w:r w:rsidRPr="0098699A">
        <w:rPr>
          <w:rFonts w:eastAsia="Times New Roman"/>
          <w:szCs w:val="28"/>
        </w:rPr>
        <w:t xml:space="preserve">Приложение </w:t>
      </w:r>
      <w:r w:rsidR="00241757">
        <w:rPr>
          <w:rFonts w:eastAsia="Times New Roman"/>
          <w:szCs w:val="28"/>
        </w:rPr>
        <w:t>2</w:t>
      </w:r>
      <w:r w:rsidRPr="0098699A">
        <w:rPr>
          <w:rFonts w:eastAsia="Times New Roman"/>
          <w:szCs w:val="28"/>
        </w:rPr>
        <w:t xml:space="preserve"> </w:t>
      </w:r>
    </w:p>
    <w:p w:rsidR="004D0033" w:rsidRPr="0098699A" w:rsidRDefault="004D0033" w:rsidP="004D0033">
      <w:pPr>
        <w:widowControl w:val="0"/>
        <w:ind w:left="5670"/>
        <w:jc w:val="center"/>
        <w:rPr>
          <w:rFonts w:eastAsia="Times New Roman"/>
          <w:szCs w:val="28"/>
          <w:lang w:val="kk-KZ"/>
        </w:rPr>
      </w:pPr>
      <w:r w:rsidRPr="0098699A">
        <w:rPr>
          <w:rFonts w:eastAsia="Times New Roman"/>
          <w:szCs w:val="28"/>
          <w:lang w:val="kk-KZ"/>
        </w:rPr>
        <w:t>к приказу Министра финансов</w:t>
      </w:r>
    </w:p>
    <w:p w:rsidR="004D0033" w:rsidRPr="0098699A" w:rsidRDefault="004D0033" w:rsidP="004D0033">
      <w:pPr>
        <w:widowControl w:val="0"/>
        <w:ind w:left="5670"/>
        <w:jc w:val="center"/>
        <w:rPr>
          <w:rFonts w:eastAsia="Times New Roman"/>
          <w:szCs w:val="28"/>
        </w:rPr>
      </w:pPr>
      <w:r w:rsidRPr="0098699A">
        <w:rPr>
          <w:rFonts w:eastAsia="Times New Roman"/>
          <w:szCs w:val="28"/>
        </w:rPr>
        <w:t xml:space="preserve">Республики Казахстан </w:t>
      </w:r>
      <w:r w:rsidRPr="0098699A">
        <w:rPr>
          <w:rFonts w:eastAsia="Times New Roman"/>
          <w:szCs w:val="28"/>
        </w:rPr>
        <w:br/>
        <w:t>от «</w:t>
      </w:r>
      <w:r w:rsidR="00F337BB">
        <w:rPr>
          <w:rFonts w:eastAsia="Times New Roman"/>
          <w:szCs w:val="28"/>
        </w:rPr>
        <w:t>4</w:t>
      </w:r>
      <w:r w:rsidRPr="0098699A">
        <w:rPr>
          <w:rFonts w:eastAsia="Times New Roman"/>
          <w:szCs w:val="28"/>
        </w:rPr>
        <w:t xml:space="preserve">» </w:t>
      </w:r>
      <w:r w:rsidR="00F337BB">
        <w:rPr>
          <w:rFonts w:eastAsia="Times New Roman"/>
          <w:szCs w:val="28"/>
        </w:rPr>
        <w:t xml:space="preserve">сентября </w:t>
      </w:r>
      <w:r w:rsidRPr="0098699A">
        <w:rPr>
          <w:rFonts w:eastAsia="Times New Roman"/>
          <w:szCs w:val="28"/>
        </w:rPr>
        <w:t>201</w:t>
      </w:r>
      <w:r w:rsidRPr="0098699A">
        <w:rPr>
          <w:rFonts w:eastAsia="Times New Roman"/>
          <w:szCs w:val="28"/>
          <w:lang w:val="kk-KZ"/>
        </w:rPr>
        <w:t>7</w:t>
      </w:r>
      <w:r w:rsidRPr="0098699A">
        <w:rPr>
          <w:rFonts w:eastAsia="Times New Roman"/>
          <w:szCs w:val="28"/>
        </w:rPr>
        <w:t xml:space="preserve"> года </w:t>
      </w:r>
    </w:p>
    <w:p w:rsidR="004D0033" w:rsidRPr="0098699A" w:rsidRDefault="00D86E8B" w:rsidP="004D0033">
      <w:pPr>
        <w:widowControl w:val="0"/>
        <w:ind w:left="5670"/>
        <w:jc w:val="center"/>
        <w:rPr>
          <w:rFonts w:eastAsia="Times New Roman"/>
          <w:color w:val="FFFFFF"/>
          <w:szCs w:val="28"/>
        </w:rPr>
      </w:pPr>
      <w:r>
        <w:rPr>
          <w:rFonts w:eastAsia="Times New Roman"/>
          <w:szCs w:val="28"/>
        </w:rPr>
        <w:t xml:space="preserve">     </w:t>
      </w:r>
      <w:r w:rsidR="004D0033" w:rsidRPr="0098699A">
        <w:rPr>
          <w:rFonts w:eastAsia="Times New Roman"/>
          <w:szCs w:val="28"/>
        </w:rPr>
        <w:t xml:space="preserve">№ </w:t>
      </w:r>
      <w:r w:rsidR="00F337BB">
        <w:rPr>
          <w:rFonts w:eastAsia="Times New Roman"/>
          <w:szCs w:val="28"/>
        </w:rPr>
        <w:t>533</w:t>
      </w:r>
      <w:r w:rsidR="004D0033" w:rsidRPr="0098699A">
        <w:rPr>
          <w:rFonts w:eastAsia="Times New Roman"/>
          <w:color w:val="FFFFFF"/>
          <w:szCs w:val="28"/>
        </w:rPr>
        <w:t>587587</w:t>
      </w:r>
    </w:p>
    <w:p w:rsidR="004D0033" w:rsidRPr="0098699A" w:rsidRDefault="004D0033" w:rsidP="004D0033">
      <w:pPr>
        <w:widowControl w:val="0"/>
        <w:ind w:left="5670"/>
        <w:jc w:val="center"/>
        <w:rPr>
          <w:rFonts w:eastAsia="Times New Roman"/>
          <w:szCs w:val="28"/>
        </w:rPr>
      </w:pPr>
    </w:p>
    <w:p w:rsidR="004D0033" w:rsidRPr="0098699A" w:rsidRDefault="004D0033" w:rsidP="004D0033">
      <w:pPr>
        <w:widowControl w:val="0"/>
        <w:ind w:left="5670"/>
        <w:jc w:val="center"/>
        <w:rPr>
          <w:rFonts w:eastAsia="Times New Roman"/>
          <w:szCs w:val="28"/>
        </w:rPr>
      </w:pPr>
      <w:r w:rsidRPr="00F96279">
        <w:rPr>
          <w:rFonts w:eastAsia="Times New Roman"/>
          <w:szCs w:val="28"/>
        </w:rPr>
        <w:t xml:space="preserve">Приложение </w:t>
      </w:r>
      <w:r w:rsidR="00241757" w:rsidRPr="00F96279">
        <w:rPr>
          <w:rFonts w:eastAsia="Times New Roman"/>
          <w:szCs w:val="28"/>
        </w:rPr>
        <w:t>105</w:t>
      </w:r>
      <w:r w:rsidR="004F1B28" w:rsidRPr="00F96279">
        <w:rPr>
          <w:rFonts w:eastAsia="Times New Roman"/>
          <w:szCs w:val="28"/>
        </w:rPr>
        <w:t>-1</w:t>
      </w:r>
    </w:p>
    <w:p w:rsidR="004D0033" w:rsidRPr="0098699A" w:rsidRDefault="004D0033" w:rsidP="004D0033">
      <w:pPr>
        <w:widowControl w:val="0"/>
        <w:ind w:left="5670"/>
        <w:jc w:val="center"/>
        <w:rPr>
          <w:rFonts w:eastAsia="Times New Roman"/>
          <w:szCs w:val="28"/>
          <w:lang w:val="kk-KZ"/>
        </w:rPr>
      </w:pPr>
      <w:r w:rsidRPr="0098699A">
        <w:rPr>
          <w:rFonts w:eastAsia="Times New Roman"/>
          <w:szCs w:val="28"/>
          <w:lang w:val="kk-KZ"/>
        </w:rPr>
        <w:t>к приказу Министра финансов</w:t>
      </w:r>
    </w:p>
    <w:p w:rsidR="004D0033" w:rsidRPr="0098699A" w:rsidRDefault="004D0033" w:rsidP="004D0033">
      <w:pPr>
        <w:widowControl w:val="0"/>
        <w:ind w:left="5670"/>
        <w:jc w:val="center"/>
        <w:rPr>
          <w:rFonts w:eastAsia="Times New Roman"/>
          <w:szCs w:val="28"/>
        </w:rPr>
      </w:pPr>
      <w:r w:rsidRPr="0098699A">
        <w:rPr>
          <w:rFonts w:eastAsia="Times New Roman"/>
          <w:szCs w:val="28"/>
        </w:rPr>
        <w:t xml:space="preserve">Республики Казахстан </w:t>
      </w:r>
      <w:r w:rsidRPr="0098699A">
        <w:rPr>
          <w:rFonts w:eastAsia="Times New Roman"/>
          <w:szCs w:val="28"/>
        </w:rPr>
        <w:br/>
        <w:t xml:space="preserve">от «25» декабря 2014 года </w:t>
      </w:r>
    </w:p>
    <w:p w:rsidR="004D0033" w:rsidRPr="0098699A" w:rsidRDefault="00D86E8B" w:rsidP="00D86E8B">
      <w:pPr>
        <w:widowControl w:val="0"/>
        <w:ind w:left="567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</w:t>
      </w:r>
      <w:r w:rsidR="004D0033" w:rsidRPr="0098699A">
        <w:rPr>
          <w:rFonts w:eastAsia="Times New Roman"/>
          <w:szCs w:val="28"/>
        </w:rPr>
        <w:t>№ 587</w:t>
      </w:r>
    </w:p>
    <w:p w:rsidR="004D0033" w:rsidRDefault="004D0033" w:rsidP="004D0033">
      <w:pPr>
        <w:widowControl w:val="0"/>
        <w:ind w:left="5670"/>
        <w:jc w:val="center"/>
        <w:rPr>
          <w:rFonts w:eastAsia="Times New Roman"/>
          <w:szCs w:val="28"/>
        </w:rPr>
      </w:pPr>
      <w:r w:rsidRPr="00377172">
        <w:rPr>
          <w:rFonts w:eastAsia="Times New Roman"/>
          <w:szCs w:val="28"/>
        </w:rPr>
        <w:t xml:space="preserve"> </w:t>
      </w:r>
    </w:p>
    <w:p w:rsidR="004D0033" w:rsidRPr="00DC6590" w:rsidRDefault="004D0033" w:rsidP="004D0033">
      <w:pPr>
        <w:widowControl w:val="0"/>
        <w:ind w:left="5670"/>
        <w:jc w:val="center"/>
        <w:rPr>
          <w:lang w:eastAsia="ko-KR"/>
        </w:rPr>
      </w:pPr>
    </w:p>
    <w:p w:rsidR="004D0033" w:rsidRPr="00923618" w:rsidRDefault="004D0033" w:rsidP="004D0033">
      <w:pPr>
        <w:pStyle w:val="1"/>
        <w:keepNext w:val="0"/>
        <w:rPr>
          <w:sz w:val="28"/>
          <w:szCs w:val="28"/>
        </w:rPr>
      </w:pPr>
      <w:r w:rsidRPr="00923618">
        <w:rPr>
          <w:sz w:val="28"/>
          <w:szCs w:val="28"/>
        </w:rPr>
        <w:t xml:space="preserve">Правила составления налоговой отчетности </w:t>
      </w:r>
    </w:p>
    <w:p w:rsidR="004D0033" w:rsidRPr="00923618" w:rsidRDefault="004D0033" w:rsidP="004D0033">
      <w:pPr>
        <w:pStyle w:val="1"/>
        <w:keepNext w:val="0"/>
        <w:rPr>
          <w:sz w:val="28"/>
          <w:szCs w:val="28"/>
        </w:rPr>
      </w:pPr>
      <w:r w:rsidRPr="00923618">
        <w:rPr>
          <w:sz w:val="28"/>
          <w:szCs w:val="28"/>
        </w:rPr>
        <w:t>(декларации) по индивидуальному подоходному налогу (форма 220.00)</w:t>
      </w:r>
    </w:p>
    <w:p w:rsidR="004D0033" w:rsidRDefault="004D0033" w:rsidP="004D0033">
      <w:pPr>
        <w:widowControl w:val="0"/>
        <w:ind w:firstLine="709"/>
        <w:jc w:val="center"/>
        <w:rPr>
          <w:rFonts w:eastAsia="Batang"/>
          <w:snapToGrid w:val="0"/>
          <w:szCs w:val="28"/>
          <w:lang w:eastAsia="ko-KR"/>
        </w:rPr>
      </w:pPr>
    </w:p>
    <w:p w:rsidR="00004425" w:rsidRPr="00B5620B" w:rsidRDefault="00004425" w:rsidP="004D0033">
      <w:pPr>
        <w:widowControl w:val="0"/>
        <w:ind w:firstLine="709"/>
        <w:jc w:val="center"/>
        <w:rPr>
          <w:rFonts w:eastAsia="Batang"/>
          <w:snapToGrid w:val="0"/>
          <w:szCs w:val="28"/>
          <w:lang w:eastAsia="ko-KR"/>
        </w:rPr>
      </w:pPr>
    </w:p>
    <w:p w:rsidR="004D0033" w:rsidRPr="00B5620B" w:rsidRDefault="00065E6A" w:rsidP="00065E6A">
      <w:pPr>
        <w:pStyle w:val="a3"/>
        <w:ind w:firstLine="0"/>
        <w:jc w:val="center"/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color w:val="auto"/>
          <w:sz w:val="28"/>
          <w:szCs w:val="28"/>
          <w:lang w:val="ru-RU" w:eastAsia="ko-KR"/>
        </w:rPr>
        <w:t xml:space="preserve">Глава 1. </w:t>
      </w:r>
      <w:r w:rsidR="004D0033" w:rsidRPr="00B5620B"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>Общие положения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rFonts w:eastAsia="Batang"/>
          <w:snapToGrid w:val="0"/>
          <w:szCs w:val="28"/>
          <w:lang w:eastAsia="ko-KR"/>
        </w:rPr>
      </w:pPr>
    </w:p>
    <w:p w:rsidR="004D0033" w:rsidRPr="00B5620B" w:rsidRDefault="004D0033" w:rsidP="004D0033">
      <w:pPr>
        <w:pStyle w:val="a3"/>
        <w:tabs>
          <w:tab w:val="left" w:pos="10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1. Настоящие Правила </w:t>
      </w:r>
      <w:r w:rsidRPr="00B5620B">
        <w:rPr>
          <w:rFonts w:ascii="Times New Roman" w:eastAsia="Batang" w:hAnsi="Times New Roman"/>
          <w:sz w:val="28"/>
          <w:szCs w:val="28"/>
          <w:lang w:eastAsia="ko-KR"/>
        </w:rPr>
        <w:t>составления налоговой отчетности (декларации)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Pr="00B5620B">
        <w:rPr>
          <w:rFonts w:ascii="Times New Roman" w:eastAsia="Batang" w:hAnsi="Times New Roman"/>
          <w:sz w:val="28"/>
          <w:szCs w:val="28"/>
          <w:lang w:eastAsia="ko-KR"/>
        </w:rPr>
        <w:t>по индивидуальному подоходному налогу (форма 220.00) (далее – Правила)</w:t>
      </w:r>
      <w:r w:rsidRPr="00B5620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разработаны в соответствии с Кодексом Республики Казахстан</w:t>
      </w:r>
      <w:r w:rsidR="00944A81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от 10 декабря 2008 года «О налогах и других обязательных платежа</w:t>
      </w:r>
      <w:r w:rsidR="00804278">
        <w:rPr>
          <w:rFonts w:ascii="Times New Roman" w:eastAsia="Batang" w:hAnsi="Times New Roman"/>
          <w:color w:val="auto"/>
          <w:sz w:val="28"/>
          <w:szCs w:val="28"/>
          <w:lang w:eastAsia="ko-KR"/>
        </w:rPr>
        <w:t>х в бюджет» (Налоговый кодекс)</w:t>
      </w:r>
      <w:r w:rsidR="00804278">
        <w:rPr>
          <w:rFonts w:ascii="Times New Roman" w:eastAsia="Batang" w:hAnsi="Times New Roman"/>
          <w:color w:val="auto"/>
          <w:sz w:val="28"/>
          <w:szCs w:val="28"/>
          <w:lang w:val="kk-KZ" w:eastAsia="ko-KR"/>
        </w:rPr>
        <w:t xml:space="preserve"> </w:t>
      </w:r>
      <w:r w:rsidR="00804278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(далее</w:t>
      </w:r>
      <w:r w:rsidR="00BD2424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="00C633CD" w:rsidRPr="00B5620B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804278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Налоговый кодекс)</w:t>
      </w:r>
      <w:r w:rsidR="00804278">
        <w:rPr>
          <w:rFonts w:ascii="Times New Roman" w:eastAsia="Batang" w:hAnsi="Times New Roman"/>
          <w:color w:val="auto"/>
          <w:sz w:val="28"/>
          <w:szCs w:val="28"/>
          <w:lang w:val="kk-KZ" w:eastAsia="ko-KR"/>
        </w:rPr>
        <w:t xml:space="preserve"> 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и определяют порядок составления формы налоговой отчетности (декларации) по индивидуальному подоходному налогу (далее – декларация), предназначенной 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для исчисления индивидуального подоходного налога. </w:t>
      </w:r>
      <w:r w:rsidRPr="00923618">
        <w:rPr>
          <w:rFonts w:ascii="Times New Roman" w:hAnsi="Times New Roman"/>
          <w:color w:val="auto"/>
          <w:sz w:val="28"/>
          <w:szCs w:val="28"/>
        </w:rPr>
        <w:t>Декларация составляется физическими лицами-индивидуальными предпринимателями, осуществляющими исчисление и уплату налогов в общеустановленном порядке в соответствии со статьями 178, 179, 183, главой 21 Налогового кодекса</w:t>
      </w:r>
      <w:r w:rsidR="001D4FE5">
        <w:rPr>
          <w:rFonts w:ascii="Times New Roman" w:hAnsi="Times New Roman"/>
          <w:color w:val="auto"/>
          <w:sz w:val="28"/>
          <w:szCs w:val="28"/>
          <w:lang w:val="ru-RU"/>
        </w:rPr>
        <w:t xml:space="preserve">, в том числе </w:t>
      </w:r>
      <w:r w:rsidRPr="00923618">
        <w:rPr>
          <w:rFonts w:ascii="Times New Roman" w:hAnsi="Times New Roman"/>
          <w:color w:val="auto"/>
          <w:sz w:val="28"/>
          <w:szCs w:val="28"/>
        </w:rPr>
        <w:t xml:space="preserve">крестьянскими или фермерскими хозяйствами,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923618">
        <w:rPr>
          <w:rFonts w:ascii="Times New Roman" w:hAnsi="Times New Roman"/>
          <w:color w:val="auto"/>
          <w:sz w:val="28"/>
          <w:szCs w:val="28"/>
        </w:rPr>
        <w:t>аквакультуры</w:t>
      </w:r>
      <w:proofErr w:type="spellEnd"/>
      <w:r w:rsidRPr="00923618">
        <w:rPr>
          <w:rFonts w:ascii="Times New Roman" w:hAnsi="Times New Roman"/>
          <w:color w:val="auto"/>
          <w:sz w:val="28"/>
          <w:szCs w:val="28"/>
        </w:rPr>
        <w:t xml:space="preserve"> (рыбоводства) и сельскохозяйственных кооперативов, в соответствии со статьями 178, 179, 183</w:t>
      </w:r>
      <w:r w:rsidR="00520F1F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923618">
        <w:rPr>
          <w:rFonts w:ascii="Times New Roman" w:hAnsi="Times New Roman"/>
          <w:color w:val="auto"/>
          <w:sz w:val="28"/>
          <w:szCs w:val="28"/>
        </w:rPr>
        <w:t>Налогового кодекса с учетом особенности, установленной статьей 451 Налогового кодекса,  а также физическими лицами-нерезидентами в соответствии с разделом 7 Налогового кодекса.</w:t>
      </w:r>
    </w:p>
    <w:p w:rsidR="00145484" w:rsidRPr="00145484" w:rsidRDefault="00145484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4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Настоящие Правила распространяются на обязательства по представлению налоговой отчетности с 1 января 2018 года.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4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Декларация состоит из самой декларации (форма 220.00) и приложений к ней (формы с 220.01 по 220.04), предназначенных для детального отражения информации об исчислении налогового обязательства.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заполнении декларации не допускаются исправления, подчистки и помарки. 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lastRenderedPageBreak/>
        <w:t>При отсутствии показателей соответствующие ячейки декларации не заполняются.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Приложения к декларации составляются в обязательном порядке  при заполнении строк в декларации, требующих раскрытия соответствующих показателей. 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4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Приложения к декларации не составляются при отсутствии данных, подлежащих отражению в них.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В настоящих Правилах применяются следующие арифметические знаки: «+» – плюс; «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–</w:t>
      </w:r>
      <w:r w:rsidRPr="00B5620B">
        <w:rPr>
          <w:rFonts w:ascii="Times New Roman" w:hAnsi="Times New Roman"/>
          <w:color w:val="auto"/>
          <w:sz w:val="28"/>
          <w:szCs w:val="28"/>
        </w:rPr>
        <w:t>» – минус; «х» – умножение; «/» – деление; «=» – равно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составлении декларации: </w:t>
      </w:r>
    </w:p>
    <w:p w:rsidR="004D0033" w:rsidRPr="00B5620B" w:rsidRDefault="004D0033" w:rsidP="00612068">
      <w:pPr>
        <w:pStyle w:val="a3"/>
        <w:numPr>
          <w:ilvl w:val="0"/>
          <w:numId w:val="3"/>
        </w:numPr>
        <w:tabs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4D0033" w:rsidRPr="00B5620B" w:rsidRDefault="004D0033" w:rsidP="00612068">
      <w:pPr>
        <w:pStyle w:val="a3"/>
        <w:numPr>
          <w:ilvl w:val="0"/>
          <w:numId w:val="3"/>
        </w:numPr>
        <w:tabs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 xml:space="preserve">на электронном носителе – заполняется в соответствии со </w:t>
      </w:r>
      <w:r w:rsidR="00671528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B5620B">
        <w:rPr>
          <w:rFonts w:ascii="Times New Roman" w:hAnsi="Times New Roman"/>
          <w:color w:val="auto"/>
          <w:sz w:val="28"/>
          <w:szCs w:val="28"/>
        </w:rPr>
        <w:t>статьей 68 Налогового кодекса.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0"/>
          <w:tab w:val="num" w:pos="1260"/>
        </w:tabs>
        <w:ind w:left="0" w:firstLine="720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</w:t>
      </w:r>
      <w:r w:rsidR="00330C9C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пунктом 3 статьи 61 Налогового кодекса.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При представлении декларации: </w:t>
      </w:r>
    </w:p>
    <w:p w:rsidR="004D0033" w:rsidRPr="00B5620B" w:rsidRDefault="004D0033" w:rsidP="004D0033">
      <w:pPr>
        <w:pStyle w:val="a3"/>
        <w:tabs>
          <w:tab w:val="left" w:pos="1080"/>
          <w:tab w:val="num" w:pos="1134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1) 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явочном порядке на бумажном носителе </w:t>
      </w:r>
      <w:r w:rsidRPr="00B5620B">
        <w:rPr>
          <w:rFonts w:ascii="Times New Roman" w:hAnsi="Times New Roman"/>
          <w:color w:val="auto"/>
          <w:sz w:val="28"/>
          <w:szCs w:val="28"/>
        </w:rPr>
        <w:t>–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составляется в двух экземплярах, один экземпляр возвращается налогоплательщику с отметкой </w:t>
      </w:r>
      <w:r w:rsidR="00804278" w:rsidRPr="00334870">
        <w:rPr>
          <w:sz w:val="28"/>
          <w:szCs w:val="28"/>
        </w:rPr>
        <w:t xml:space="preserve">Ф.И.О. и подписью работника органа государственных доходов, принявшего </w:t>
      </w:r>
      <w:r w:rsidR="00804278" w:rsidRPr="00334870">
        <w:rPr>
          <w:sz w:val="28"/>
          <w:szCs w:val="28"/>
          <w:lang w:val="kk-KZ"/>
        </w:rPr>
        <w:t>декларацию</w:t>
      </w:r>
      <w:r w:rsidR="00804278" w:rsidRPr="00334870">
        <w:rPr>
          <w:sz w:val="28"/>
          <w:szCs w:val="28"/>
        </w:rPr>
        <w:t xml:space="preserve"> и оттиском печати (штампа)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4D0033" w:rsidRPr="00B5620B" w:rsidRDefault="004D0033" w:rsidP="004D0033">
      <w:pPr>
        <w:pStyle w:val="a3"/>
        <w:tabs>
          <w:tab w:val="left" w:pos="1080"/>
          <w:tab w:val="num" w:pos="1134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2) 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по почте заказным письмом с уведомлением на бумажном носителе </w:t>
      </w:r>
      <w:r w:rsidRPr="00B5620B">
        <w:rPr>
          <w:rFonts w:ascii="Times New Roman" w:hAnsi="Times New Roman"/>
          <w:color w:val="auto"/>
          <w:sz w:val="28"/>
          <w:szCs w:val="28"/>
        </w:rPr>
        <w:t>–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налогоплательщик получает уведомление почтовой или иной организации связи;</w:t>
      </w:r>
    </w:p>
    <w:p w:rsidR="004D0033" w:rsidRPr="00D06FE8" w:rsidRDefault="004D0033" w:rsidP="004D0033">
      <w:pPr>
        <w:pStyle w:val="a3"/>
        <w:tabs>
          <w:tab w:val="left" w:pos="1080"/>
          <w:tab w:val="num" w:pos="1134"/>
        </w:tabs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06FE8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3) в электронном виде </w:t>
      </w:r>
      <w:r w:rsidRPr="00D06FE8">
        <w:rPr>
          <w:rFonts w:ascii="Times New Roman" w:hAnsi="Times New Roman"/>
          <w:color w:val="auto"/>
          <w:sz w:val="28"/>
          <w:szCs w:val="28"/>
        </w:rPr>
        <w:t>–</w:t>
      </w:r>
      <w:r w:rsidRPr="00D06FE8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Pr="00D06FE8">
        <w:rPr>
          <w:rFonts w:ascii="Times New Roman" w:hAnsi="Times New Roman"/>
          <w:color w:val="auto"/>
          <w:sz w:val="28"/>
          <w:szCs w:val="28"/>
        </w:rPr>
        <w:t>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</w:t>
      </w:r>
      <w:r w:rsidRPr="00D06FE8">
        <w:rPr>
          <w:rFonts w:ascii="Times New Roman" w:eastAsia="Batang" w:hAnsi="Times New Roman"/>
          <w:color w:val="auto"/>
          <w:sz w:val="28"/>
          <w:szCs w:val="28"/>
          <w:lang w:eastAsia="ko-KR"/>
        </w:rPr>
        <w:t>.</w:t>
      </w:r>
    </w:p>
    <w:p w:rsidR="004D0033" w:rsidRPr="00D06FE8" w:rsidRDefault="004D0033" w:rsidP="00612068">
      <w:pPr>
        <w:pStyle w:val="a3"/>
        <w:numPr>
          <w:ilvl w:val="0"/>
          <w:numId w:val="2"/>
        </w:numPr>
        <w:tabs>
          <w:tab w:val="left" w:pos="1080"/>
          <w:tab w:val="num" w:pos="1710"/>
        </w:tabs>
        <w:ind w:left="0" w:firstLine="709"/>
        <w:rPr>
          <w:sz w:val="28"/>
          <w:szCs w:val="28"/>
        </w:rPr>
      </w:pPr>
      <w:r w:rsidRPr="00D06FE8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 </w:t>
      </w:r>
    </w:p>
    <w:p w:rsidR="004D0033" w:rsidRDefault="004D0033" w:rsidP="004D0033">
      <w:pPr>
        <w:widowControl w:val="0"/>
        <w:ind w:firstLine="709"/>
        <w:jc w:val="both"/>
        <w:rPr>
          <w:szCs w:val="28"/>
        </w:rPr>
      </w:pPr>
    </w:p>
    <w:p w:rsidR="003A08F6" w:rsidRDefault="003A08F6" w:rsidP="004D0033">
      <w:pPr>
        <w:widowControl w:val="0"/>
        <w:ind w:firstLine="709"/>
        <w:jc w:val="both"/>
        <w:rPr>
          <w:szCs w:val="28"/>
        </w:rPr>
      </w:pPr>
    </w:p>
    <w:p w:rsidR="004D0033" w:rsidRPr="00472AE4" w:rsidRDefault="00065E6A" w:rsidP="00065E6A">
      <w:pPr>
        <w:pStyle w:val="a3"/>
        <w:ind w:left="54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2. 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>Составление декларации (форма 220.00)</w:t>
      </w:r>
    </w:p>
    <w:p w:rsidR="004D0033" w:rsidRPr="00B5620B" w:rsidRDefault="004D0033" w:rsidP="004D0033">
      <w:pPr>
        <w:pStyle w:val="a3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left" w:pos="1260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lastRenderedPageBreak/>
        <w:t>В разделе «Общая информация о налогоплательщике» налогоплательщик указывает следующие данные:</w:t>
      </w:r>
    </w:p>
    <w:p w:rsidR="004D0033" w:rsidRPr="00B5620B" w:rsidRDefault="004D0033" w:rsidP="004D0033">
      <w:pPr>
        <w:pStyle w:val="a3"/>
        <w:tabs>
          <w:tab w:val="left" w:pos="1080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Pr="00B5620B">
        <w:rPr>
          <w:rFonts w:ascii="Times New Roman" w:hAnsi="Times New Roman"/>
          <w:color w:val="auto"/>
          <w:sz w:val="28"/>
          <w:szCs w:val="28"/>
        </w:rPr>
        <w:t>) ИИН – индивидуальный идентификационный номер налогоплательщика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rFonts w:eastAsia="Batang"/>
          <w:snapToGrid w:val="0"/>
          <w:szCs w:val="28"/>
          <w:lang w:eastAsia="ko-KR"/>
        </w:rPr>
        <w:t>2</w:t>
      </w:r>
      <w:r w:rsidRPr="00B5620B">
        <w:rPr>
          <w:rFonts w:eastAsia="Batang"/>
          <w:snapToGrid w:val="0"/>
          <w:szCs w:val="28"/>
          <w:lang w:eastAsia="ko-KR"/>
        </w:rPr>
        <w:t>) налоговый период, за который представляется налоговая отчетность –</w:t>
      </w:r>
      <w:r w:rsidRPr="00B5620B">
        <w:rPr>
          <w:szCs w:val="28"/>
        </w:rPr>
        <w:t xml:space="preserve"> отчетный налоговый период, за который представляется декларация (указывается арабскими цифрами);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5620B">
        <w:rPr>
          <w:szCs w:val="28"/>
        </w:rPr>
        <w:t>) наименование налогоплательщика.</w:t>
      </w:r>
    </w:p>
    <w:p w:rsidR="004D0033" w:rsidRPr="00B5620B" w:rsidRDefault="004D0033" w:rsidP="004D0033">
      <w:pPr>
        <w:widowControl w:val="0"/>
        <w:ind w:firstLine="708"/>
        <w:jc w:val="both"/>
        <w:rPr>
          <w:rFonts w:eastAsia="Batang"/>
          <w:snapToGrid w:val="0"/>
          <w:szCs w:val="28"/>
          <w:lang w:eastAsia="ko-KR"/>
        </w:rPr>
      </w:pPr>
      <w:r w:rsidRPr="00B5620B">
        <w:rPr>
          <w:szCs w:val="28"/>
        </w:rPr>
        <w:t>Указывается фамилия, имя, отчество (при его наличии) физического лица в соответствии с документами, удостоверяющими личность.</w:t>
      </w:r>
    </w:p>
    <w:p w:rsidR="004D0033" w:rsidRPr="00B5620B" w:rsidRDefault="004D0033" w:rsidP="004D0033">
      <w:pPr>
        <w:widowControl w:val="0"/>
        <w:ind w:firstLine="708"/>
        <w:jc w:val="both"/>
        <w:rPr>
          <w:rFonts w:eastAsia="Batang"/>
          <w:szCs w:val="28"/>
          <w:lang w:eastAsia="ko-KR"/>
        </w:rPr>
      </w:pPr>
      <w:r w:rsidRPr="00B5620B">
        <w:rPr>
          <w:rFonts w:eastAsia="Batang"/>
          <w:snapToGrid w:val="0"/>
          <w:szCs w:val="28"/>
          <w:lang w:eastAsia="ko-KR"/>
        </w:rPr>
        <w:t xml:space="preserve">При исполнении налогового обязательства доверительным управляющим в строке указывается </w:t>
      </w:r>
      <w:r w:rsidRPr="00B5620B">
        <w:rPr>
          <w:szCs w:val="28"/>
        </w:rPr>
        <w:t xml:space="preserve">фамилия, имя, отчество (при его наличии) физического </w:t>
      </w:r>
      <w:proofErr w:type="gramStart"/>
      <w:r w:rsidRPr="00B5620B">
        <w:rPr>
          <w:szCs w:val="28"/>
        </w:rPr>
        <w:t>лица-</w:t>
      </w:r>
      <w:r w:rsidRPr="00B5620B">
        <w:rPr>
          <w:rFonts w:eastAsia="Batang"/>
          <w:snapToGrid w:val="0"/>
          <w:szCs w:val="28"/>
          <w:lang w:eastAsia="ko-KR"/>
        </w:rPr>
        <w:t>доверительного</w:t>
      </w:r>
      <w:proofErr w:type="gramEnd"/>
      <w:r w:rsidRPr="00B5620B">
        <w:rPr>
          <w:rFonts w:eastAsia="Batang"/>
          <w:snapToGrid w:val="0"/>
          <w:szCs w:val="28"/>
          <w:lang w:eastAsia="ko-KR"/>
        </w:rPr>
        <w:t xml:space="preserve"> управляющего</w:t>
      </w:r>
      <w:r w:rsidRPr="00B5620B">
        <w:rPr>
          <w:szCs w:val="28"/>
        </w:rPr>
        <w:t xml:space="preserve"> в соответствии с документами, удостоверяющими личность</w:t>
      </w:r>
      <w:r w:rsidRPr="00B5620B">
        <w:rPr>
          <w:rFonts w:eastAsia="Batang"/>
          <w:snapToGrid w:val="0"/>
          <w:szCs w:val="28"/>
          <w:lang w:eastAsia="ko-KR"/>
        </w:rPr>
        <w:t>;</w:t>
      </w:r>
      <w:r w:rsidRPr="00B5620B">
        <w:rPr>
          <w:szCs w:val="28"/>
        </w:rPr>
        <w:t xml:space="preserve"> 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>
        <w:rPr>
          <w:rFonts w:eastAsia="Batang"/>
          <w:szCs w:val="28"/>
          <w:lang w:eastAsia="ko-KR"/>
        </w:rPr>
        <w:t>4</w:t>
      </w:r>
      <w:r w:rsidRPr="00B5620B">
        <w:rPr>
          <w:rFonts w:eastAsia="Batang"/>
          <w:szCs w:val="28"/>
          <w:lang w:eastAsia="ko-KR"/>
        </w:rPr>
        <w:t xml:space="preserve">) вид </w:t>
      </w:r>
      <w:r>
        <w:rPr>
          <w:rFonts w:eastAsia="Batang"/>
          <w:szCs w:val="28"/>
          <w:lang w:eastAsia="ko-KR"/>
        </w:rPr>
        <w:t>д</w:t>
      </w:r>
      <w:r w:rsidRPr="00B5620B">
        <w:rPr>
          <w:rFonts w:eastAsia="Batang"/>
          <w:szCs w:val="28"/>
          <w:lang w:eastAsia="ko-KR"/>
        </w:rPr>
        <w:t>екларации.</w:t>
      </w:r>
    </w:p>
    <w:p w:rsidR="004D0033" w:rsidRPr="00B5620B" w:rsidRDefault="004D0033" w:rsidP="004D0033">
      <w:pPr>
        <w:widowControl w:val="0"/>
        <w:ind w:firstLine="708"/>
        <w:jc w:val="both"/>
        <w:rPr>
          <w:rFonts w:eastAsia="Arial Unicode MS"/>
          <w:snapToGrid w:val="0"/>
          <w:szCs w:val="28"/>
        </w:rPr>
      </w:pPr>
      <w:r w:rsidRPr="00B5620B">
        <w:rPr>
          <w:snapToGrid w:val="0"/>
          <w:szCs w:val="28"/>
        </w:rPr>
        <w:t>Соответствующие ячейки отмечаются с учетом отнесения декларации к видам налоговой отчетности, указанным в статье 63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B5620B">
        <w:rPr>
          <w:szCs w:val="28"/>
        </w:rPr>
        <w:t>) номер и дата уведомления.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>Строки заполняются в случае представления вида декларации, предусмотренного подпунктом 4) пункта 3 статьи 63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B5620B">
        <w:rPr>
          <w:szCs w:val="28"/>
        </w:rPr>
        <w:t>) категория налогоплательщика.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B5620B">
        <w:rPr>
          <w:szCs w:val="28"/>
        </w:rPr>
        <w:t xml:space="preserve"> А</w:t>
      </w:r>
      <w:proofErr w:type="gramEnd"/>
      <w:r w:rsidRPr="00B5620B">
        <w:rPr>
          <w:szCs w:val="28"/>
        </w:rPr>
        <w:t xml:space="preserve"> или В;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B5620B">
        <w:rPr>
          <w:szCs w:val="28"/>
        </w:rPr>
        <w:t xml:space="preserve">) код валюты. </w:t>
      </w:r>
    </w:p>
    <w:p w:rsidR="004D0033" w:rsidRPr="00B5620B" w:rsidRDefault="004D0033" w:rsidP="004D0033">
      <w:pPr>
        <w:widowControl w:val="0"/>
        <w:ind w:firstLine="708"/>
        <w:jc w:val="both"/>
        <w:rPr>
          <w:rFonts w:eastAsia="Batang"/>
          <w:szCs w:val="28"/>
          <w:lang w:eastAsia="ko-KR"/>
        </w:rPr>
      </w:pPr>
      <w:r w:rsidRPr="00B5620B">
        <w:rPr>
          <w:szCs w:val="28"/>
        </w:rPr>
        <w:t xml:space="preserve">Указывается код валюты </w:t>
      </w:r>
      <w:r w:rsidRPr="00B5620B">
        <w:rPr>
          <w:rFonts w:eastAsia="Batang"/>
          <w:szCs w:val="28"/>
          <w:lang w:eastAsia="ko-KR"/>
        </w:rPr>
        <w:t xml:space="preserve">согласно пункту </w:t>
      </w:r>
      <w:r>
        <w:rPr>
          <w:rFonts w:eastAsia="Batang"/>
          <w:szCs w:val="28"/>
          <w:lang w:eastAsia="ko-KR"/>
        </w:rPr>
        <w:t>31</w:t>
      </w:r>
      <w:r w:rsidRPr="00B5620B">
        <w:rPr>
          <w:rFonts w:eastAsia="Batang"/>
          <w:szCs w:val="28"/>
          <w:lang w:eastAsia="ko-KR"/>
        </w:rPr>
        <w:t xml:space="preserve"> настоящих Правил;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B5620B">
        <w:rPr>
          <w:szCs w:val="28"/>
        </w:rPr>
        <w:t>) представленные приложения.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 xml:space="preserve">Отмечается номер представленного налогоплательщиком приложения к </w:t>
      </w:r>
      <w:r>
        <w:rPr>
          <w:szCs w:val="28"/>
        </w:rPr>
        <w:t>д</w:t>
      </w:r>
      <w:r w:rsidRPr="00B5620B">
        <w:rPr>
          <w:szCs w:val="28"/>
        </w:rPr>
        <w:t>екларации;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B5620B">
        <w:rPr>
          <w:szCs w:val="28"/>
        </w:rPr>
        <w:t>) признак резидентства: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>ячейка</w:t>
      </w:r>
      <w:proofErr w:type="gramStart"/>
      <w:r w:rsidRPr="00B5620B">
        <w:rPr>
          <w:szCs w:val="28"/>
        </w:rPr>
        <w:t xml:space="preserve"> А</w:t>
      </w:r>
      <w:proofErr w:type="gramEnd"/>
      <w:r w:rsidRPr="00B5620B">
        <w:rPr>
          <w:szCs w:val="28"/>
        </w:rPr>
        <w:t xml:space="preserve"> отмечается налогоплательщиком-резидентом Республики Казахстан;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>ячейка</w:t>
      </w:r>
      <w:proofErr w:type="gramStart"/>
      <w:r w:rsidRPr="00B5620B">
        <w:rPr>
          <w:szCs w:val="28"/>
        </w:rPr>
        <w:t xml:space="preserve"> В</w:t>
      </w:r>
      <w:proofErr w:type="gramEnd"/>
      <w:r w:rsidRPr="00B5620B">
        <w:rPr>
          <w:szCs w:val="28"/>
        </w:rPr>
        <w:t xml:space="preserve"> отмечается налогоплательщиком-нерезидентом Республики Казахстан;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B5620B">
        <w:rPr>
          <w:szCs w:val="28"/>
        </w:rPr>
        <w:t xml:space="preserve">) код страны резидентства и номер налоговой регистрации. 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 xml:space="preserve">Заполняется в случае, если декларация составляется налогоплательщиком-нерезидентом Республики Казахстан, при этом: </w:t>
      </w:r>
    </w:p>
    <w:p w:rsidR="004D0033" w:rsidRPr="00B5620B" w:rsidRDefault="004D0033" w:rsidP="004D0033">
      <w:pPr>
        <w:pStyle w:val="a3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ab/>
        <w:t>в строке А указывается код страны резидентства нерезидента согласно пункту 3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настоящих Правил; </w:t>
      </w:r>
    </w:p>
    <w:p w:rsidR="004D0033" w:rsidRPr="00B5620B" w:rsidRDefault="004D0033" w:rsidP="004D0033">
      <w:pPr>
        <w:pStyle w:val="a3"/>
        <w:tabs>
          <w:tab w:val="left" w:pos="1260"/>
        </w:tabs>
        <w:ind w:firstLine="708"/>
        <w:rPr>
          <w:rFonts w:ascii="Times New Roman" w:hAnsi="Times New Roman"/>
          <w:color w:val="auto"/>
          <w:sz w:val="28"/>
          <w:szCs w:val="28"/>
          <w:lang w:val="kk-KZ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в строке В указывается номер налоговой регистрации в стране резидентства нерезидента;</w:t>
      </w:r>
    </w:p>
    <w:p w:rsidR="004D0033" w:rsidRPr="00B5620B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ko-KR"/>
        </w:rPr>
        <w:t>11</w:t>
      </w: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 xml:space="preserve">) наличие постоянного учреждения за пределами Республики Казахстан. </w:t>
      </w:r>
    </w:p>
    <w:p w:rsidR="004D0033" w:rsidRPr="00B5620B" w:rsidRDefault="004D0033" w:rsidP="004D0033">
      <w:pPr>
        <w:pStyle w:val="a3"/>
        <w:ind w:firstLine="72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 xml:space="preserve">Ячейка отмечается резидентом Республики Казахстан, имеющим </w:t>
      </w: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lastRenderedPageBreak/>
        <w:t>постоянное учреждение за пределами Республики Казахстан.</w:t>
      </w:r>
    </w:p>
    <w:p w:rsidR="004D0033" w:rsidRPr="00B5620B" w:rsidRDefault="004D0033" w:rsidP="00612068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134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разделе «Доход индивидуального предпринимателя, полученный совокупно за налоговый период»: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left" w:pos="3261"/>
        </w:tabs>
        <w:ind w:left="0" w:right="43" w:firstLine="709"/>
        <w:jc w:val="both"/>
        <w:rPr>
          <w:szCs w:val="28"/>
        </w:rPr>
      </w:pPr>
      <w:r w:rsidRPr="00B5620B">
        <w:rPr>
          <w:snapToGrid w:val="0"/>
          <w:szCs w:val="28"/>
        </w:rPr>
        <w:t>в строке 220.00.001 указывается доход от реализации, определяемый в соответствии со статьей 86 Налогового кодекса;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220.00.002 указывается доход от прироста стоимости, определяемый в соответствии со статьей 87 Налогового кодекса;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220.00.003 </w:t>
      </w:r>
      <w:r w:rsidRPr="00B5620B">
        <w:rPr>
          <w:szCs w:val="28"/>
        </w:rPr>
        <w:t xml:space="preserve">указываются  прочие доходы налогоплательщика, включаемые в </w:t>
      </w:r>
      <w:r w:rsidRPr="00B5620B">
        <w:rPr>
          <w:snapToGrid w:val="0"/>
          <w:szCs w:val="28"/>
        </w:rPr>
        <w:t xml:space="preserve">доход индивидуального предпринимателя, </w:t>
      </w:r>
      <w:r w:rsidRPr="00B5620B">
        <w:rPr>
          <w:rFonts w:eastAsia="Batang"/>
          <w:szCs w:val="28"/>
          <w:lang w:eastAsia="ko-KR"/>
        </w:rPr>
        <w:t>полученный</w:t>
      </w:r>
      <w:r w:rsidRPr="00B5620B">
        <w:rPr>
          <w:snapToGrid w:val="0"/>
          <w:szCs w:val="28"/>
        </w:rPr>
        <w:t xml:space="preserve"> совокупно за налоговый период </w:t>
      </w:r>
      <w:r w:rsidRPr="00B5620B">
        <w:rPr>
          <w:szCs w:val="28"/>
        </w:rPr>
        <w:t>в соответствии с Налоговым кодексом</w:t>
      </w:r>
      <w:r w:rsidR="00503720">
        <w:rPr>
          <w:szCs w:val="28"/>
        </w:rPr>
        <w:t>;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220.00.004 </w:t>
      </w:r>
      <w:r w:rsidRPr="00B5620B">
        <w:rPr>
          <w:szCs w:val="28"/>
        </w:rPr>
        <w:t>указывается общая с</w:t>
      </w:r>
      <w:r w:rsidRPr="00B5620B">
        <w:rPr>
          <w:snapToGrid w:val="0"/>
          <w:szCs w:val="28"/>
        </w:rPr>
        <w:t xml:space="preserve">умма дохода индивидуального предпринимателя, </w:t>
      </w:r>
      <w:r w:rsidRPr="00B5620B">
        <w:rPr>
          <w:rFonts w:eastAsia="Batang"/>
          <w:szCs w:val="28"/>
          <w:lang w:eastAsia="ko-KR"/>
        </w:rPr>
        <w:t>полученного</w:t>
      </w:r>
      <w:r w:rsidRPr="00B5620B">
        <w:rPr>
          <w:snapToGrid w:val="0"/>
          <w:szCs w:val="28"/>
        </w:rPr>
        <w:t xml:space="preserve"> совокупно за налоговый период, определяемая как сумма строк с 220.00.001 по 220.00.003;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left" w:pos="900"/>
          <w:tab w:val="left" w:pos="1080"/>
        </w:tabs>
        <w:ind w:left="0" w:right="43" w:firstLine="709"/>
        <w:jc w:val="both"/>
        <w:rPr>
          <w:snapToGrid w:val="0"/>
          <w:szCs w:val="28"/>
        </w:rPr>
      </w:pPr>
      <w:r w:rsidRPr="00B5620B">
        <w:rPr>
          <w:szCs w:val="28"/>
        </w:rPr>
        <w:t xml:space="preserve">в строке 220.00.005 указывается сумма корректировки дохода индивидуального предпринимателя, </w:t>
      </w:r>
      <w:r w:rsidRPr="00B5620B">
        <w:rPr>
          <w:rFonts w:eastAsia="Batang"/>
          <w:szCs w:val="28"/>
          <w:lang w:eastAsia="ko-KR"/>
        </w:rPr>
        <w:t>полученного</w:t>
      </w:r>
      <w:r w:rsidRPr="00B5620B">
        <w:rPr>
          <w:szCs w:val="28"/>
        </w:rPr>
        <w:t xml:space="preserve"> совокупно за налоговый период, осуществляемая в соответствии с пунктом 1 статьи 99 Налогового кодекса;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left" w:pos="1080"/>
        </w:tabs>
        <w:ind w:left="0" w:right="43" w:firstLine="709"/>
        <w:jc w:val="both"/>
        <w:rPr>
          <w:szCs w:val="28"/>
        </w:rPr>
      </w:pPr>
      <w:r w:rsidRPr="00B5620B">
        <w:rPr>
          <w:snapToGrid w:val="0"/>
          <w:szCs w:val="28"/>
        </w:rPr>
        <w:t xml:space="preserve">в строке 220.00.006 </w:t>
      </w:r>
      <w:r w:rsidRPr="00B5620B">
        <w:rPr>
          <w:szCs w:val="28"/>
        </w:rPr>
        <w:t xml:space="preserve">указывается сумма корректировки дохода индивидуального предпринимателя, </w:t>
      </w:r>
      <w:r w:rsidRPr="00B5620B">
        <w:rPr>
          <w:rFonts w:eastAsia="Batang"/>
          <w:szCs w:val="28"/>
          <w:lang w:eastAsia="ko-KR"/>
        </w:rPr>
        <w:t>полученного</w:t>
      </w:r>
      <w:r w:rsidRPr="00B5620B">
        <w:rPr>
          <w:szCs w:val="28"/>
        </w:rPr>
        <w:t xml:space="preserve"> совокупно за налоговый период, осуществляемая</w:t>
      </w:r>
      <w:r w:rsidRPr="00B5620B" w:rsidDel="008B5DF2">
        <w:rPr>
          <w:szCs w:val="28"/>
        </w:rPr>
        <w:t xml:space="preserve"> </w:t>
      </w:r>
      <w:r w:rsidRPr="00B5620B">
        <w:rPr>
          <w:szCs w:val="28"/>
        </w:rPr>
        <w:t>в соответствии с пунктом 2 статьи 99 Налогового кодекса;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220.00.007 указывается общая сумма доходов, не подлежащих налогообложению в соответствии со статьей 156 Налогового кодекса;</w:t>
      </w:r>
    </w:p>
    <w:p w:rsidR="004D0033" w:rsidRPr="00B5620B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</w:tabs>
        <w:ind w:left="0" w:right="43" w:firstLine="709"/>
        <w:jc w:val="both"/>
        <w:rPr>
          <w:szCs w:val="28"/>
        </w:rPr>
      </w:pPr>
      <w:proofErr w:type="gramStart"/>
      <w:r w:rsidRPr="00B5620B">
        <w:rPr>
          <w:szCs w:val="28"/>
        </w:rPr>
        <w:t xml:space="preserve">в строке 220.00.008 указывается доход индивидуального предпринимателя, </w:t>
      </w:r>
      <w:r w:rsidRPr="00B5620B">
        <w:rPr>
          <w:rFonts w:eastAsia="Batang"/>
          <w:szCs w:val="28"/>
          <w:lang w:eastAsia="ko-KR"/>
        </w:rPr>
        <w:t>полученный</w:t>
      </w:r>
      <w:r w:rsidRPr="00B5620B">
        <w:rPr>
          <w:szCs w:val="28"/>
        </w:rPr>
        <w:t xml:space="preserve"> совокупно за налоговый период с учетом доходов, не подлежащих налогообложению, и корректировки, определяемый как разница строк 220.00.004, 220.00.005, 220.00.007 (220.00.004 –</w:t>
      </w:r>
      <w:r w:rsidRPr="00B5620B">
        <w:rPr>
          <w:rFonts w:eastAsia="Batang"/>
          <w:szCs w:val="28"/>
          <w:lang w:eastAsia="ko-KR"/>
        </w:rPr>
        <w:t xml:space="preserve"> </w:t>
      </w:r>
      <w:r w:rsidRPr="00B5620B">
        <w:rPr>
          <w:szCs w:val="28"/>
        </w:rPr>
        <w:t>220.00.005–220.00.007), увеличенная на строку 220.00.006 (в случае если значение данной строки положительное) или уменьшенная на строку 220.00.006 (</w:t>
      </w:r>
      <w:r w:rsidRPr="00B5620B">
        <w:rPr>
          <w:szCs w:val="28"/>
          <w:lang w:val="kk-KZ"/>
        </w:rPr>
        <w:t>в</w:t>
      </w:r>
      <w:r w:rsidRPr="00B5620B">
        <w:rPr>
          <w:szCs w:val="28"/>
        </w:rPr>
        <w:t xml:space="preserve"> случае если значение данной строки отрицательное) (220.00.004 –</w:t>
      </w:r>
      <w:r w:rsidRPr="00B5620B">
        <w:rPr>
          <w:rFonts w:eastAsia="Batang"/>
          <w:szCs w:val="28"/>
          <w:lang w:eastAsia="ko-KR"/>
        </w:rPr>
        <w:t xml:space="preserve"> </w:t>
      </w:r>
      <w:r w:rsidRPr="00B5620B">
        <w:rPr>
          <w:szCs w:val="28"/>
        </w:rPr>
        <w:t>220.00.005) +</w:t>
      </w:r>
      <w:r w:rsidR="00304055">
        <w:rPr>
          <w:szCs w:val="28"/>
        </w:rPr>
        <w:t xml:space="preserve"> </w:t>
      </w:r>
      <w:r w:rsidRPr="00B5620B">
        <w:rPr>
          <w:szCs w:val="28"/>
        </w:rPr>
        <w:t>(</w:t>
      </w:r>
      <w:r w:rsidR="00304055" w:rsidRPr="00B5620B">
        <w:rPr>
          <w:szCs w:val="28"/>
        </w:rPr>
        <w:t>–</w:t>
      </w:r>
      <w:r w:rsidRPr="00B5620B">
        <w:rPr>
          <w:szCs w:val="28"/>
        </w:rPr>
        <w:t xml:space="preserve">) </w:t>
      </w:r>
      <w:r w:rsidRPr="00B5620B">
        <w:rPr>
          <w:rFonts w:eastAsia="Batang"/>
          <w:szCs w:val="28"/>
          <w:lang w:eastAsia="ko-KR"/>
        </w:rPr>
        <w:t xml:space="preserve"> </w:t>
      </w:r>
      <w:r w:rsidRPr="00B5620B">
        <w:rPr>
          <w:szCs w:val="28"/>
        </w:rPr>
        <w:t xml:space="preserve">220.00.006 </w:t>
      </w:r>
      <w:r w:rsidR="00304055" w:rsidRPr="00B5620B">
        <w:rPr>
          <w:szCs w:val="28"/>
        </w:rPr>
        <w:t>–</w:t>
      </w:r>
      <w:r w:rsidRPr="00B5620B">
        <w:rPr>
          <w:szCs w:val="28"/>
        </w:rPr>
        <w:t xml:space="preserve"> 220.00.007).</w:t>
      </w:r>
      <w:proofErr w:type="gramEnd"/>
    </w:p>
    <w:p w:rsidR="004D0033" w:rsidRDefault="004D0033" w:rsidP="004D0033">
      <w:pPr>
        <w:widowControl w:val="0"/>
        <w:ind w:right="43" w:firstLine="708"/>
        <w:jc w:val="both"/>
        <w:rPr>
          <w:szCs w:val="28"/>
        </w:rPr>
      </w:pPr>
      <w:r w:rsidRPr="00B5620B">
        <w:rPr>
          <w:szCs w:val="28"/>
        </w:rPr>
        <w:t>1</w:t>
      </w:r>
      <w:r w:rsidR="00B52633">
        <w:rPr>
          <w:szCs w:val="28"/>
        </w:rPr>
        <w:t>7</w:t>
      </w:r>
      <w:r w:rsidRPr="00B5620B">
        <w:rPr>
          <w:szCs w:val="28"/>
        </w:rPr>
        <w:t>.</w:t>
      </w:r>
      <w:r>
        <w:rPr>
          <w:szCs w:val="28"/>
        </w:rPr>
        <w:t xml:space="preserve"> </w:t>
      </w:r>
      <w:r w:rsidRPr="00B5620B">
        <w:rPr>
          <w:szCs w:val="28"/>
        </w:rPr>
        <w:t>В разделе «Вычеты»</w:t>
      </w:r>
      <w:r>
        <w:rPr>
          <w:szCs w:val="28"/>
        </w:rPr>
        <w:t>:</w:t>
      </w:r>
    </w:p>
    <w:p w:rsidR="004D0033" w:rsidRPr="00B5620B" w:rsidRDefault="004D0033" w:rsidP="004D0033">
      <w:pPr>
        <w:widowControl w:val="0"/>
        <w:ind w:right="43" w:firstLine="708"/>
        <w:jc w:val="both"/>
        <w:rPr>
          <w:szCs w:val="28"/>
        </w:rPr>
      </w:pPr>
      <w:r w:rsidRPr="00B5620B">
        <w:rPr>
          <w:szCs w:val="28"/>
        </w:rPr>
        <w:t xml:space="preserve">1) в строке 220.00.009 </w:t>
      </w:r>
      <w:r w:rsidRPr="00B5620B">
        <w:rPr>
          <w:snapToGrid w:val="0"/>
          <w:szCs w:val="28"/>
        </w:rPr>
        <w:t xml:space="preserve">указывается себестоимость реализованных (использованных) товаров, стоимость приобретенных  работ, услуг, относимые на вычеты в соответствии с пунктом 1 статьи 100 Налогового кодекса. </w:t>
      </w:r>
      <w:r w:rsidRPr="00B5620B">
        <w:rPr>
          <w:szCs w:val="28"/>
        </w:rPr>
        <w:t>Определяется</w:t>
      </w:r>
      <w:r w:rsidR="00304055">
        <w:rPr>
          <w:snapToGrid w:val="0"/>
          <w:szCs w:val="28"/>
        </w:rPr>
        <w:t xml:space="preserve"> как 220.00.009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– 220.00.009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+ 220.00.009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+ 220.00.009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+ 220.00.009 </w:t>
      </w:r>
      <w:r w:rsidRPr="00B5620B">
        <w:rPr>
          <w:snapToGrid w:val="0"/>
          <w:szCs w:val="28"/>
          <w:lang w:val="en-US"/>
        </w:rPr>
        <w:t>V</w:t>
      </w:r>
      <w:r w:rsidRPr="00B5620B">
        <w:rPr>
          <w:snapToGrid w:val="0"/>
          <w:szCs w:val="28"/>
        </w:rPr>
        <w:t xml:space="preserve"> – 220.00.009 </w:t>
      </w:r>
      <w:r w:rsidRPr="00B5620B">
        <w:rPr>
          <w:snapToGrid w:val="0"/>
          <w:szCs w:val="28"/>
          <w:lang w:val="en-US"/>
        </w:rPr>
        <w:t>VI</w:t>
      </w:r>
      <w:r w:rsidRPr="00B5620B">
        <w:rPr>
          <w:snapToGrid w:val="0"/>
          <w:szCs w:val="28"/>
        </w:rPr>
        <w:t xml:space="preserve"> – 220.00.009 </w:t>
      </w:r>
      <w:r w:rsidRPr="00B5620B">
        <w:rPr>
          <w:snapToGrid w:val="0"/>
          <w:szCs w:val="28"/>
          <w:lang w:val="en-US"/>
        </w:rPr>
        <w:t>VII</w:t>
      </w:r>
      <w:r w:rsidRPr="00B5620B">
        <w:rPr>
          <w:snapToGrid w:val="0"/>
          <w:szCs w:val="28"/>
        </w:rPr>
        <w:t xml:space="preserve"> – 220.00.009 </w:t>
      </w:r>
      <w:r w:rsidRPr="00B5620B">
        <w:rPr>
          <w:snapToGrid w:val="0"/>
          <w:szCs w:val="28"/>
          <w:lang w:val="en-US"/>
        </w:rPr>
        <w:t>VIII</w:t>
      </w:r>
      <w:r w:rsidRPr="00B5620B">
        <w:rPr>
          <w:snapToGrid w:val="0"/>
          <w:szCs w:val="28"/>
        </w:rPr>
        <w:t xml:space="preserve"> – 220.00.009 </w:t>
      </w:r>
      <w:r w:rsidRPr="00B5620B">
        <w:rPr>
          <w:snapToGrid w:val="0"/>
          <w:szCs w:val="28"/>
          <w:lang w:val="en-US"/>
        </w:rPr>
        <w:t>IX</w:t>
      </w:r>
      <w:r w:rsidRPr="00B5620B">
        <w:rPr>
          <w:snapToGrid w:val="0"/>
          <w:szCs w:val="28"/>
        </w:rPr>
        <w:t>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         в строке 220.00.009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балансовая стоимость товаров, сырья, материалов (в том числе покупных полуфабрикатов и комплектующих изделий, конструкций и деталей, топлива, запасных частей и др</w:t>
      </w:r>
      <w:r w:rsidR="00304055">
        <w:rPr>
          <w:snapToGrid w:val="0"/>
          <w:szCs w:val="28"/>
        </w:rPr>
        <w:t>угие</w:t>
      </w:r>
      <w:r w:rsidRPr="00B5620B">
        <w:rPr>
          <w:snapToGrid w:val="0"/>
          <w:szCs w:val="28"/>
        </w:rPr>
        <w:t>)</w:t>
      </w:r>
      <w:r w:rsidRPr="00B5620B">
        <w:rPr>
          <w:szCs w:val="28"/>
        </w:rPr>
        <w:t xml:space="preserve"> (далее – ТМЗ)</w:t>
      </w:r>
      <w:r w:rsidRPr="00B5620B">
        <w:rPr>
          <w:snapToGrid w:val="0"/>
          <w:szCs w:val="28"/>
        </w:rPr>
        <w:t xml:space="preserve"> на начало налогового периода. В первоначальной декларации указанная строка заполняется согласно данным, определенным по бухгалтерскому балансу на </w:t>
      </w:r>
      <w:r w:rsidRPr="00B5620B">
        <w:rPr>
          <w:snapToGrid w:val="0"/>
          <w:szCs w:val="28"/>
        </w:rPr>
        <w:lastRenderedPageBreak/>
        <w:t>начало налогового периода. У налогоплательщика, представляющего свою первоначальную декларацию, ТМЗ на начало налогового периода могут отсутствовать;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строка 220.00.009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 строка 220.00.009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заполняется на основании данных бухгалтерского учета на конец соответствующего налогового периода;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указывается стоимость: 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proofErr w:type="gramStart"/>
      <w:r w:rsidRPr="00B5620B">
        <w:rPr>
          <w:snapToGrid w:val="0"/>
          <w:szCs w:val="28"/>
        </w:rPr>
        <w:t>поступивших</w:t>
      </w:r>
      <w:proofErr w:type="gramEnd"/>
      <w:r w:rsidRPr="00B5620B">
        <w:rPr>
          <w:snapToGrid w:val="0"/>
          <w:szCs w:val="28"/>
        </w:rPr>
        <w:t xml:space="preserve"> в течение налогового периода ТМЗ, в том числе приобретенных, полученных безвозмездно, полученных в результате реорганизации путем присоединения, полученных в качестве вклада в уставный капитал, а также поступивших по иным основаниям;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выполненных работ и оказанных услуг сторонними организациями, индивидуальными предпринимателями, ч</w:t>
      </w:r>
      <w:r>
        <w:rPr>
          <w:snapToGrid w:val="0"/>
          <w:szCs w:val="28"/>
        </w:rPr>
        <w:t xml:space="preserve">астными нотариусами, </w:t>
      </w:r>
      <w:r w:rsidRPr="00B1355E">
        <w:rPr>
          <w:snapToGrid w:val="0"/>
          <w:szCs w:val="28"/>
        </w:rPr>
        <w:t>адвокатами, профессиональными медиаторами.</w:t>
      </w:r>
    </w:p>
    <w:p w:rsidR="004D0033" w:rsidRPr="00B5620B" w:rsidRDefault="004D0033" w:rsidP="004D0033">
      <w:pPr>
        <w:widowControl w:val="0"/>
        <w:tabs>
          <w:tab w:val="num" w:pos="720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Определяется сложением значений строк 220.00.009 </w:t>
      </w:r>
      <w:r w:rsidRPr="00B5620B">
        <w:rPr>
          <w:snapToGrid w:val="0"/>
          <w:szCs w:val="28"/>
          <w:lang w:val="en-US"/>
        </w:rPr>
        <w:t>III</w:t>
      </w:r>
      <w:proofErr w:type="gramStart"/>
      <w:r w:rsidRPr="00B5620B">
        <w:rPr>
          <w:snapToGrid w:val="0"/>
          <w:szCs w:val="28"/>
        </w:rPr>
        <w:t xml:space="preserve"> А</w:t>
      </w:r>
      <w:proofErr w:type="gramEnd"/>
      <w:r w:rsidRPr="00B5620B">
        <w:rPr>
          <w:snapToGrid w:val="0"/>
          <w:szCs w:val="28"/>
        </w:rPr>
        <w:t xml:space="preserve"> и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B</w:t>
      </w:r>
      <w:r w:rsidRPr="00B5620B">
        <w:rPr>
          <w:snapToGrid w:val="0"/>
          <w:szCs w:val="28"/>
        </w:rPr>
        <w:t xml:space="preserve"> (220.00.009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А + 220.00.009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B</w:t>
      </w:r>
      <w:r w:rsidRPr="00B5620B">
        <w:rPr>
          <w:snapToGrid w:val="0"/>
          <w:szCs w:val="28"/>
        </w:rPr>
        <w:t>):</w:t>
      </w:r>
    </w:p>
    <w:p w:rsidR="004D0033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proofErr w:type="gramStart"/>
      <w:r w:rsidRPr="00B5620B">
        <w:rPr>
          <w:snapToGrid w:val="0"/>
          <w:szCs w:val="28"/>
        </w:rPr>
        <w:t xml:space="preserve"> А</w:t>
      </w:r>
      <w:proofErr w:type="gramEnd"/>
      <w:r w:rsidRPr="00B5620B">
        <w:rPr>
          <w:snapToGrid w:val="0"/>
          <w:szCs w:val="28"/>
        </w:rPr>
        <w:t xml:space="preserve"> указывается себестоимость приобретенных, безвозмездно полученных в течение отчетного налогового периода налогоплательщиком ТМЗ; </w:t>
      </w:r>
    </w:p>
    <w:p w:rsidR="004D0033" w:rsidRPr="00BA69C4" w:rsidRDefault="004D0033" w:rsidP="004D0033">
      <w:pPr>
        <w:ind w:firstLine="709"/>
        <w:rPr>
          <w:szCs w:val="28"/>
        </w:rPr>
      </w:pPr>
      <w:r w:rsidRPr="00BA69C4">
        <w:rPr>
          <w:szCs w:val="28"/>
        </w:rPr>
        <w:t xml:space="preserve">в строке </w:t>
      </w:r>
      <w:r w:rsidRPr="00B5620B">
        <w:rPr>
          <w:snapToGrid w:val="0"/>
          <w:szCs w:val="28"/>
        </w:rPr>
        <w:t xml:space="preserve">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B</w:t>
      </w:r>
      <w:r w:rsidRPr="00B5620B">
        <w:rPr>
          <w:snapToGrid w:val="0"/>
          <w:szCs w:val="28"/>
        </w:rPr>
        <w:t xml:space="preserve"> указывается стоимость финансовых услуг;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</w:r>
      <w:r>
        <w:rPr>
          <w:snapToGrid w:val="0"/>
          <w:szCs w:val="28"/>
        </w:rPr>
        <w:t xml:space="preserve">в </w:t>
      </w:r>
      <w:r w:rsidRPr="00B5620B">
        <w:rPr>
          <w:snapToGrid w:val="0"/>
          <w:szCs w:val="28"/>
        </w:rPr>
        <w:t xml:space="preserve">строке 220.00.009 </w:t>
      </w:r>
      <w:r w:rsidRPr="00B5620B">
        <w:rPr>
          <w:snapToGrid w:val="0"/>
          <w:szCs w:val="28"/>
          <w:lang w:val="en-US"/>
        </w:rPr>
        <w:t>III</w:t>
      </w:r>
      <w:proofErr w:type="gramStart"/>
      <w:r w:rsidRPr="00B5620B">
        <w:rPr>
          <w:snapToGrid w:val="0"/>
          <w:szCs w:val="28"/>
        </w:rPr>
        <w:t xml:space="preserve"> С</w:t>
      </w:r>
      <w:proofErr w:type="gramEnd"/>
      <w:r w:rsidRPr="00B5620B">
        <w:rPr>
          <w:snapToGrid w:val="0"/>
          <w:szCs w:val="28"/>
        </w:rPr>
        <w:t xml:space="preserve"> указывается стоимость рекламных услуг; 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D</w:t>
      </w:r>
      <w:r w:rsidRPr="00B5620B">
        <w:rPr>
          <w:snapToGrid w:val="0"/>
          <w:szCs w:val="28"/>
        </w:rPr>
        <w:t xml:space="preserve"> указывается стоимость консультационных услуг; 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E</w:t>
      </w:r>
      <w:r w:rsidRPr="00B5620B">
        <w:rPr>
          <w:snapToGrid w:val="0"/>
          <w:szCs w:val="28"/>
        </w:rPr>
        <w:t xml:space="preserve"> указывается стоимость маркетинговых услуг; 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F</w:t>
      </w:r>
      <w:r w:rsidRPr="00B5620B">
        <w:rPr>
          <w:snapToGrid w:val="0"/>
          <w:szCs w:val="28"/>
        </w:rPr>
        <w:t xml:space="preserve"> указывается стоимость дизайнерских услуг;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G</w:t>
      </w:r>
      <w:r w:rsidRPr="00B5620B">
        <w:rPr>
          <w:snapToGrid w:val="0"/>
          <w:szCs w:val="28"/>
        </w:rPr>
        <w:t xml:space="preserve"> указывается стоимость инжиниринговых услуг; 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H</w:t>
      </w:r>
      <w:r w:rsidRPr="00B5620B">
        <w:rPr>
          <w:snapToGrid w:val="0"/>
          <w:szCs w:val="28"/>
        </w:rPr>
        <w:t xml:space="preserve"> указываются расходы на приобретение прочих работ и услуг;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220.00.009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B</w:t>
      </w:r>
      <w:r w:rsidRPr="00B5620B">
        <w:rPr>
          <w:snapToGrid w:val="0"/>
          <w:szCs w:val="28"/>
        </w:rPr>
        <w:t xml:space="preserve">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с 220.00.010 по 220.00.017 </w:t>
      </w:r>
      <w:r>
        <w:rPr>
          <w:snapToGrid w:val="0"/>
          <w:szCs w:val="28"/>
        </w:rPr>
        <w:t>д</w:t>
      </w:r>
      <w:r w:rsidRPr="00B5620B">
        <w:rPr>
          <w:snapToGrid w:val="0"/>
          <w:szCs w:val="28"/>
        </w:rPr>
        <w:t xml:space="preserve">екларации, 220.00.024 </w:t>
      </w:r>
      <w:r>
        <w:rPr>
          <w:snapToGrid w:val="0"/>
          <w:szCs w:val="28"/>
        </w:rPr>
        <w:t>д</w:t>
      </w:r>
      <w:r w:rsidRPr="00B5620B">
        <w:rPr>
          <w:snapToGrid w:val="0"/>
          <w:szCs w:val="28"/>
        </w:rPr>
        <w:t>екларации;</w:t>
      </w:r>
    </w:p>
    <w:p w:rsidR="004D0033" w:rsidRPr="00B5620B" w:rsidRDefault="004D0033" w:rsidP="004D0033">
      <w:pPr>
        <w:widowControl w:val="0"/>
        <w:tabs>
          <w:tab w:val="num" w:pos="1134"/>
        </w:tabs>
        <w:jc w:val="both"/>
        <w:rPr>
          <w:bCs/>
          <w:szCs w:val="28"/>
        </w:rPr>
      </w:pPr>
      <w:r w:rsidRPr="00B5620B">
        <w:rPr>
          <w:snapToGrid w:val="0"/>
          <w:szCs w:val="28"/>
        </w:rPr>
        <w:t xml:space="preserve">          в строке 220.00.009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</w:t>
      </w:r>
      <w:r w:rsidRPr="00B5620B">
        <w:rPr>
          <w:szCs w:val="28"/>
        </w:rPr>
        <w:t xml:space="preserve">указываются </w:t>
      </w:r>
      <w:r w:rsidRPr="00B5620B">
        <w:rPr>
          <w:bCs/>
          <w:szCs w:val="28"/>
        </w:rPr>
        <w:t xml:space="preserve">расходы по начисленным доходам работников и иным </w:t>
      </w:r>
      <w:proofErr w:type="gramStart"/>
      <w:r w:rsidRPr="00B5620B">
        <w:rPr>
          <w:bCs/>
          <w:szCs w:val="28"/>
        </w:rPr>
        <w:t>выплатам</w:t>
      </w:r>
      <w:proofErr w:type="gramEnd"/>
      <w:r w:rsidRPr="00B5620B">
        <w:rPr>
          <w:bCs/>
          <w:szCs w:val="28"/>
        </w:rPr>
        <w:t xml:space="preserve"> физическим лицам, относимые на вычет в соответствии со статьей 110 Налогового кодекса, за исключением: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bCs/>
          <w:szCs w:val="28"/>
        </w:rPr>
      </w:pPr>
      <w:r w:rsidRPr="00B5620B">
        <w:rPr>
          <w:bCs/>
          <w:szCs w:val="28"/>
        </w:rPr>
        <w:tab/>
        <w:t xml:space="preserve">сумм компенсаций при служебных командировках и представляющих собой превышение размеров суточных, установленных подпунктом 4) пункта </w:t>
      </w:r>
      <w:r>
        <w:rPr>
          <w:bCs/>
          <w:szCs w:val="28"/>
        </w:rPr>
        <w:br/>
      </w:r>
      <w:r w:rsidRPr="00B5620B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Pr="00B5620B">
        <w:rPr>
          <w:bCs/>
          <w:szCs w:val="28"/>
        </w:rPr>
        <w:t>статьи 155 Налогового кодекса;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zCs w:val="28"/>
        </w:rPr>
      </w:pPr>
      <w:r w:rsidRPr="00B5620B">
        <w:rPr>
          <w:bCs/>
          <w:szCs w:val="28"/>
        </w:rPr>
        <w:tab/>
        <w:t xml:space="preserve">доходов работников, </w:t>
      </w:r>
      <w:r w:rsidRPr="00B5620B">
        <w:rPr>
          <w:szCs w:val="28"/>
        </w:rPr>
        <w:t xml:space="preserve">включаемых в первоначальную стоимость фиксированных активов, объектов преференций, активов, не подлежащих амортизации; 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lastRenderedPageBreak/>
        <w:t xml:space="preserve">доходов работников, признаваемых последующими расходами в соответствии со </w:t>
      </w:r>
      <w:hyperlink r:id="rId8" w:history="1">
        <w:r w:rsidRPr="00B5620B">
          <w:rPr>
            <w:bCs/>
            <w:szCs w:val="28"/>
          </w:rPr>
          <w:t>статьей 122</w:t>
        </w:r>
      </w:hyperlink>
      <w:r w:rsidRPr="00B5620B">
        <w:rPr>
          <w:szCs w:val="28"/>
        </w:rPr>
        <w:t xml:space="preserve">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proofErr w:type="gramStart"/>
      <w:r w:rsidRPr="00B5620B">
        <w:rPr>
          <w:snapToGrid w:val="0"/>
          <w:szCs w:val="28"/>
        </w:rPr>
        <w:t xml:space="preserve">в строке 220.00.009 </w:t>
      </w:r>
      <w:r w:rsidRPr="00B5620B">
        <w:rPr>
          <w:snapToGrid w:val="0"/>
          <w:szCs w:val="28"/>
          <w:lang w:val="en-US"/>
        </w:rPr>
        <w:t>V</w:t>
      </w:r>
      <w:r w:rsidRPr="00B5620B">
        <w:rPr>
          <w:snapToGrid w:val="0"/>
          <w:szCs w:val="28"/>
        </w:rPr>
        <w:t xml:space="preserve"> указывается стоимость работ и услуг, себестоимость ТМЗ, признанные расходами будущих периодов в предыдущих налоговых периодах и относимые на вычеты в отчетном налоговом периоде;</w:t>
      </w:r>
      <w:proofErr w:type="gramEnd"/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bCs/>
          <w:szCs w:val="28"/>
        </w:rPr>
        <w:t>в</w:t>
      </w:r>
      <w:r w:rsidRPr="00B5620B">
        <w:rPr>
          <w:snapToGrid w:val="0"/>
          <w:szCs w:val="28"/>
        </w:rPr>
        <w:t xml:space="preserve"> строке 220.00.009 </w:t>
      </w:r>
      <w:r w:rsidRPr="00B5620B">
        <w:rPr>
          <w:snapToGrid w:val="0"/>
          <w:szCs w:val="28"/>
          <w:lang w:val="en-US"/>
        </w:rPr>
        <w:t>VI</w:t>
      </w:r>
      <w:r w:rsidRPr="00B5620B">
        <w:rPr>
          <w:snapToGrid w:val="0"/>
          <w:szCs w:val="28"/>
        </w:rPr>
        <w:t xml:space="preserve"> указывается фактическая стоимость работ и услуг, себестоимость ТМЗ, которые признаются последующими расходами по фиксированным активам, арендуемым основным средствам;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VII</w:t>
      </w:r>
      <w:r w:rsidRPr="00B5620B">
        <w:rPr>
          <w:snapToGrid w:val="0"/>
          <w:szCs w:val="28"/>
        </w:rPr>
        <w:t xml:space="preserve"> указывается фактическая стоимость работ и услуг, себестоимость ТМЗ, включаемые в первоначальную стоимость фиксированных активов, объектов преференций, активов, не подлежащих амортизации;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VIII</w:t>
      </w:r>
      <w:r w:rsidRPr="00B5620B">
        <w:rPr>
          <w:snapToGrid w:val="0"/>
          <w:szCs w:val="28"/>
        </w:rPr>
        <w:t xml:space="preserve"> указывается стоимость работ и услуг, себестоимость ТМЗ, не относимые на вычеты на основании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 xml:space="preserve">115 Налогового кодекса, за исключением стоимости, отражаемой по строке 220.00.009 </w:t>
      </w:r>
      <w:r w:rsidRPr="00B5620B">
        <w:rPr>
          <w:snapToGrid w:val="0"/>
          <w:szCs w:val="28"/>
          <w:lang w:val="en-US"/>
        </w:rPr>
        <w:t>VII</w:t>
      </w:r>
      <w:r w:rsidRPr="00B5620B">
        <w:rPr>
          <w:snapToGrid w:val="0"/>
          <w:szCs w:val="28"/>
        </w:rPr>
        <w:t xml:space="preserve">, а также сумма естественной убыли ТМЗ, не подлежащая отнесению на вычеты в соответствии с Налоговым кодексом. Кроме того, по данной строке отражается себестоимость ТМЗ, относимая на вычеты по строкам с 220.00.010 по 220.00.017, 220.00.024 </w:t>
      </w:r>
      <w:r>
        <w:rPr>
          <w:snapToGrid w:val="0"/>
          <w:szCs w:val="28"/>
        </w:rPr>
        <w:t>д</w:t>
      </w:r>
      <w:r w:rsidRPr="00B5620B">
        <w:rPr>
          <w:snapToGrid w:val="0"/>
          <w:szCs w:val="28"/>
        </w:rPr>
        <w:t>екларации;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в строке 220.00.009 </w:t>
      </w:r>
      <w:r w:rsidRPr="00B5620B">
        <w:rPr>
          <w:snapToGrid w:val="0"/>
          <w:szCs w:val="28"/>
          <w:lang w:val="en-US"/>
        </w:rPr>
        <w:t>IX</w:t>
      </w:r>
      <w:r w:rsidRPr="00B5620B">
        <w:rPr>
          <w:snapToGrid w:val="0"/>
          <w:szCs w:val="28"/>
        </w:rPr>
        <w:t xml:space="preserve"> указывается стоимость работ и услуг, себестоимость ТМЗ, признанные </w:t>
      </w:r>
      <w:r w:rsidRPr="00B5620B">
        <w:rPr>
          <w:bCs/>
          <w:szCs w:val="28"/>
        </w:rPr>
        <w:t>расходами будущих периодов в отчетном налоговом периоде и подлежащие отнесению на вычеты в последующие налоговые периоды</w:t>
      </w:r>
      <w:r w:rsidRPr="00B5620B">
        <w:rPr>
          <w:snapToGrid w:val="0"/>
          <w:szCs w:val="28"/>
        </w:rPr>
        <w:t xml:space="preserve">; 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2) в строке 220.00.010 указывается общая сумма штрафов, пени, неустойки, относимая на вычеты в соответствии с пунктом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 xml:space="preserve">6 статьи 100 Налогового кодекса;  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zCs w:val="28"/>
        </w:rPr>
      </w:pPr>
      <w:r w:rsidRPr="00B5620B">
        <w:rPr>
          <w:snapToGrid w:val="0"/>
          <w:szCs w:val="28"/>
        </w:rPr>
        <w:tab/>
        <w:t xml:space="preserve">3) </w:t>
      </w:r>
      <w:r w:rsidRPr="00B5620B">
        <w:rPr>
          <w:rStyle w:val="s0"/>
          <w:snapToGrid w:val="0"/>
        </w:rPr>
        <w:t xml:space="preserve">в строке 220.00.011 указывается сумма </w:t>
      </w:r>
      <w:r w:rsidRPr="00B5620B">
        <w:rPr>
          <w:szCs w:val="28"/>
        </w:rPr>
        <w:t xml:space="preserve">налога на добавленную стоимость, относимая на вычеты по основаниям, установленным пунктом </w:t>
      </w:r>
      <w:r>
        <w:rPr>
          <w:szCs w:val="28"/>
        </w:rPr>
        <w:br/>
      </w:r>
      <w:r w:rsidRPr="00B5620B">
        <w:rPr>
          <w:szCs w:val="28"/>
        </w:rPr>
        <w:t xml:space="preserve">12 статьи 100 Налогового кодекса; </w:t>
      </w:r>
    </w:p>
    <w:p w:rsidR="004D0033" w:rsidRPr="00B5620B" w:rsidRDefault="004D0033" w:rsidP="004D0033">
      <w:pPr>
        <w:widowControl w:val="0"/>
        <w:tabs>
          <w:tab w:val="num" w:pos="720"/>
          <w:tab w:val="num" w:pos="1260"/>
        </w:tabs>
        <w:jc w:val="both"/>
        <w:rPr>
          <w:rStyle w:val="s0"/>
        </w:rPr>
      </w:pPr>
      <w:r w:rsidRPr="00B5620B">
        <w:rPr>
          <w:rStyle w:val="s0"/>
          <w:snapToGrid w:val="0"/>
        </w:rPr>
        <w:tab/>
        <w:t xml:space="preserve">4) в строке 220.00.012  указывается сумма расходов налогоплательщика по начисленным социальным отчислениям в Государственный фонд социального страхования, относимая на вычеты в соответствии с пунктом </w:t>
      </w:r>
      <w:r>
        <w:rPr>
          <w:rStyle w:val="s0"/>
          <w:snapToGrid w:val="0"/>
        </w:rPr>
        <w:br/>
      </w:r>
      <w:r w:rsidRPr="00B5620B">
        <w:rPr>
          <w:rStyle w:val="s0"/>
          <w:snapToGrid w:val="0"/>
        </w:rPr>
        <w:t>14</w:t>
      </w:r>
      <w:r w:rsidRPr="00B5620B">
        <w:rPr>
          <w:szCs w:val="28"/>
        </w:rPr>
        <w:t>-1</w:t>
      </w:r>
      <w:r w:rsidRPr="00B5620B">
        <w:rPr>
          <w:rStyle w:val="s0"/>
          <w:snapToGrid w:val="0"/>
        </w:rPr>
        <w:t xml:space="preserve"> статьи 100 Налогового кодекса; </w:t>
      </w:r>
      <w:r w:rsidRPr="00B5620B">
        <w:rPr>
          <w:rStyle w:val="s0"/>
        </w:rPr>
        <w:t xml:space="preserve"> </w:t>
      </w:r>
    </w:p>
    <w:p w:rsidR="004D0033" w:rsidRPr="00B5620B" w:rsidRDefault="004D0033" w:rsidP="004D0033">
      <w:pPr>
        <w:widowControl w:val="0"/>
        <w:tabs>
          <w:tab w:val="num" w:pos="720"/>
          <w:tab w:val="num" w:pos="1260"/>
        </w:tabs>
        <w:jc w:val="both"/>
        <w:rPr>
          <w:rStyle w:val="s0"/>
        </w:rPr>
      </w:pPr>
      <w:r w:rsidRPr="00B5620B">
        <w:rPr>
          <w:rStyle w:val="s0"/>
        </w:rPr>
        <w:tab/>
        <w:t>5) в строке 220.00.013 указывается  сумма вычетов по вознаграждению, относимая на вычеты в соответствии со статьей 103 Налогового кодекса;</w:t>
      </w:r>
    </w:p>
    <w:p w:rsidR="004D0033" w:rsidRPr="00B5620B" w:rsidRDefault="004D0033" w:rsidP="004D0033">
      <w:pPr>
        <w:widowControl w:val="0"/>
        <w:tabs>
          <w:tab w:val="num" w:pos="720"/>
          <w:tab w:val="num" w:pos="1260"/>
        </w:tabs>
        <w:jc w:val="both"/>
        <w:rPr>
          <w:rStyle w:val="s0"/>
        </w:rPr>
      </w:pPr>
      <w:r w:rsidRPr="00B5620B">
        <w:rPr>
          <w:rStyle w:val="s0"/>
        </w:rPr>
        <w:tab/>
        <w:t>6) в строке 220.00.014 указывается сумма представительских расходов, относимая на вычеты в соответствии со статьей 102 Налогового кодекса</w:t>
      </w:r>
      <w:r>
        <w:rPr>
          <w:rStyle w:val="s0"/>
        </w:rPr>
        <w:t>;</w:t>
      </w:r>
    </w:p>
    <w:p w:rsidR="004D0033" w:rsidRPr="00B5620B" w:rsidRDefault="004D0033" w:rsidP="004D0033">
      <w:pPr>
        <w:widowControl w:val="0"/>
        <w:tabs>
          <w:tab w:val="num" w:pos="720"/>
          <w:tab w:val="num" w:pos="1260"/>
          <w:tab w:val="num" w:pos="2835"/>
          <w:tab w:val="left" w:pos="3261"/>
        </w:tabs>
        <w:jc w:val="both"/>
        <w:rPr>
          <w:rStyle w:val="s0"/>
        </w:rPr>
      </w:pPr>
      <w:r w:rsidRPr="00B5620B">
        <w:rPr>
          <w:rStyle w:val="s0"/>
        </w:rPr>
        <w:tab/>
        <w:t>7) в строке 220.00.015 указывается сумма сомнительных требований, относимая на вычет в соответствии со статьей 105 Налогового кодекса;</w:t>
      </w:r>
    </w:p>
    <w:p w:rsidR="004D0033" w:rsidRPr="00B5620B" w:rsidRDefault="004D0033" w:rsidP="004D0033">
      <w:pPr>
        <w:widowControl w:val="0"/>
        <w:tabs>
          <w:tab w:val="num" w:pos="2835"/>
          <w:tab w:val="left" w:pos="3261"/>
        </w:tabs>
        <w:ind w:firstLine="720"/>
        <w:jc w:val="both"/>
        <w:rPr>
          <w:rStyle w:val="s0"/>
        </w:rPr>
      </w:pPr>
      <w:r w:rsidRPr="00B5620B">
        <w:rPr>
          <w:rStyle w:val="s0"/>
        </w:rPr>
        <w:t xml:space="preserve">8) в строке 220.00.016 указывается сумма налогов и других обязательных платежей в бюджет, относимая на вычет в соответствии со статьей </w:t>
      </w:r>
      <w:r>
        <w:rPr>
          <w:rStyle w:val="s0"/>
        </w:rPr>
        <w:br/>
      </w:r>
      <w:r w:rsidRPr="00B5620B">
        <w:rPr>
          <w:rStyle w:val="s0"/>
        </w:rPr>
        <w:t>114 Налогового кодекса;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snapToGrid w:val="0"/>
          <w:szCs w:val="28"/>
        </w:rPr>
      </w:pPr>
      <w:r>
        <w:rPr>
          <w:rStyle w:val="s0"/>
        </w:rPr>
        <w:tab/>
      </w:r>
      <w:r w:rsidRPr="00B5620B">
        <w:rPr>
          <w:rStyle w:val="s0"/>
        </w:rPr>
        <w:t xml:space="preserve">9) в строке 220.00.017 указывается сумма вычетов по фиксированным </w:t>
      </w:r>
      <w:r w:rsidRPr="00B5620B">
        <w:rPr>
          <w:rStyle w:val="s0"/>
        </w:rPr>
        <w:lastRenderedPageBreak/>
        <w:t>активам и арендованным основным средствам, определяемая в соответствии со статьями 116 – 122 Налогового кодекса.</w:t>
      </w:r>
      <w:r w:rsidRPr="00B5620B">
        <w:rPr>
          <w:szCs w:val="28"/>
        </w:rPr>
        <w:t xml:space="preserve"> </w:t>
      </w:r>
      <w:r w:rsidRPr="00B5620B">
        <w:rPr>
          <w:rStyle w:val="s0"/>
        </w:rPr>
        <w:t>В данную строку переносится сумма строк 220.04.011 и 220.04.012;</w:t>
      </w:r>
    </w:p>
    <w:p w:rsidR="004D0033" w:rsidRPr="00B5620B" w:rsidRDefault="004D0033" w:rsidP="004D0033">
      <w:pPr>
        <w:widowControl w:val="0"/>
        <w:tabs>
          <w:tab w:val="num" w:pos="720"/>
          <w:tab w:val="num" w:pos="2835"/>
          <w:tab w:val="left" w:pos="3261"/>
        </w:tabs>
        <w:jc w:val="both"/>
        <w:rPr>
          <w:szCs w:val="28"/>
        </w:rPr>
      </w:pPr>
      <w:r w:rsidRPr="00B5620B">
        <w:rPr>
          <w:szCs w:val="28"/>
        </w:rPr>
        <w:tab/>
        <w:t xml:space="preserve">10) в строке 220.00.018 </w:t>
      </w:r>
      <w:r w:rsidRPr="00B5620B">
        <w:rPr>
          <w:rStyle w:val="s0"/>
          <w:snapToGrid w:val="0"/>
        </w:rPr>
        <w:t xml:space="preserve">указывается </w:t>
      </w:r>
      <w:r w:rsidRPr="00B5620B">
        <w:rPr>
          <w:szCs w:val="28"/>
        </w:rPr>
        <w:t xml:space="preserve">сумма в </w:t>
      </w:r>
      <w:r w:rsidRPr="00B5620B">
        <w:rPr>
          <w:rStyle w:val="s0"/>
          <w:bCs/>
        </w:rPr>
        <w:t>минимальном размере заработной платы</w:t>
      </w:r>
      <w:r w:rsidRPr="00B5620B">
        <w:rPr>
          <w:rStyle w:val="s0"/>
        </w:rPr>
        <w:t>, установленном</w:t>
      </w:r>
      <w:r w:rsidRPr="00B5620B">
        <w:rPr>
          <w:szCs w:val="28"/>
        </w:rPr>
        <w:t xml:space="preserve"> законом </w:t>
      </w:r>
      <w:r w:rsidRPr="00B5620B">
        <w:rPr>
          <w:rStyle w:val="s0"/>
        </w:rPr>
        <w:t>о республиканском бюджете</w:t>
      </w:r>
      <w:r w:rsidRPr="00B5620B">
        <w:rPr>
          <w:szCs w:val="28"/>
        </w:rPr>
        <w:t>, за который начисляется доход. Общая сумма налогового</w:t>
      </w:r>
      <w:r w:rsidRPr="00B5620B">
        <w:rPr>
          <w:b/>
          <w:szCs w:val="28"/>
        </w:rPr>
        <w:t xml:space="preserve"> </w:t>
      </w:r>
      <w:r w:rsidRPr="00B5620B">
        <w:rPr>
          <w:szCs w:val="28"/>
        </w:rPr>
        <w:t xml:space="preserve">вычета за год не должна превышать сумму необлагаемого размера совокупного годового дохода, установленного статьей 157 Налогового кодекса;  </w:t>
      </w:r>
    </w:p>
    <w:p w:rsidR="004D0033" w:rsidRPr="00B5620B" w:rsidRDefault="004D0033" w:rsidP="004D0033">
      <w:pPr>
        <w:widowControl w:val="0"/>
        <w:ind w:right="43" w:firstLine="708"/>
        <w:jc w:val="both"/>
        <w:rPr>
          <w:szCs w:val="28"/>
        </w:rPr>
      </w:pPr>
      <w:r w:rsidRPr="00B5620B">
        <w:rPr>
          <w:szCs w:val="28"/>
        </w:rPr>
        <w:t xml:space="preserve">11) в строке 220.00.019 указывается </w:t>
      </w:r>
      <w:r w:rsidRPr="00B5620B">
        <w:rPr>
          <w:bCs/>
          <w:szCs w:val="28"/>
        </w:rPr>
        <w:t>сумма обязательных пенсионных взносов</w:t>
      </w:r>
      <w:r w:rsidRPr="00B5620B">
        <w:rPr>
          <w:szCs w:val="28"/>
        </w:rPr>
        <w:t xml:space="preserve"> в размере, установленном Законом Республики Казахстан от </w:t>
      </w:r>
      <w:r>
        <w:rPr>
          <w:szCs w:val="28"/>
        </w:rPr>
        <w:t>21</w:t>
      </w:r>
      <w:r w:rsidRPr="00B5620B">
        <w:rPr>
          <w:szCs w:val="28"/>
        </w:rPr>
        <w:t xml:space="preserve"> июня </w:t>
      </w:r>
      <w:r>
        <w:rPr>
          <w:szCs w:val="28"/>
        </w:rPr>
        <w:t>2013</w:t>
      </w:r>
      <w:r w:rsidRPr="00B5620B">
        <w:rPr>
          <w:szCs w:val="28"/>
        </w:rPr>
        <w:t xml:space="preserve"> года «О пенсионном обеспечении в Республике Казахстан»; </w:t>
      </w:r>
    </w:p>
    <w:p w:rsidR="004D0033" w:rsidRPr="00B5620B" w:rsidRDefault="004D0033" w:rsidP="004D0033">
      <w:pPr>
        <w:widowControl w:val="0"/>
        <w:ind w:right="43"/>
        <w:jc w:val="both"/>
        <w:rPr>
          <w:szCs w:val="28"/>
        </w:rPr>
      </w:pPr>
      <w:r w:rsidRPr="00B5620B">
        <w:rPr>
          <w:szCs w:val="28"/>
        </w:rPr>
        <w:tab/>
        <w:t xml:space="preserve">12) в строке 220.00.020 указывается </w:t>
      </w:r>
      <w:r w:rsidRPr="00B5620B">
        <w:rPr>
          <w:rStyle w:val="s0"/>
        </w:rPr>
        <w:t>сумма добровольных пенсионных взносов, вносимых в свою пользу;</w:t>
      </w:r>
    </w:p>
    <w:p w:rsidR="004D0033" w:rsidRPr="00B5620B" w:rsidRDefault="004D0033" w:rsidP="004D0033">
      <w:pPr>
        <w:widowControl w:val="0"/>
        <w:tabs>
          <w:tab w:val="num" w:pos="720"/>
        </w:tabs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ab/>
        <w:t xml:space="preserve">13) в строке 220.00.021 </w:t>
      </w:r>
      <w:r w:rsidRPr="00B5620B">
        <w:rPr>
          <w:szCs w:val="28"/>
        </w:rPr>
        <w:t xml:space="preserve">указывается сумма страховых премий, вносимых в свою пользу физическим лицом по договорам накопительного страхования; </w:t>
      </w:r>
    </w:p>
    <w:p w:rsidR="00CB6AD1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9D5E09">
        <w:rPr>
          <w:snapToGrid w:val="0"/>
          <w:szCs w:val="28"/>
        </w:rPr>
        <w:t xml:space="preserve">14) </w:t>
      </w:r>
      <w:r w:rsidR="00CB6AD1" w:rsidRPr="009D5E09">
        <w:rPr>
          <w:snapToGrid w:val="0"/>
          <w:szCs w:val="28"/>
        </w:rPr>
        <w:t xml:space="preserve">в строке 220.00.022 </w:t>
      </w:r>
      <w:r w:rsidR="00CB6AD1" w:rsidRPr="009D5E09">
        <w:rPr>
          <w:szCs w:val="28"/>
        </w:rPr>
        <w:t>указывается сумма взносов и (или) отчислений в Фонд социального медицинского страхования</w:t>
      </w:r>
      <w:r w:rsidR="00EB5A5F" w:rsidRPr="009D5E09">
        <w:rPr>
          <w:szCs w:val="28"/>
          <w:lang w:val="kk-KZ"/>
        </w:rPr>
        <w:t xml:space="preserve"> в размере, установленном Законом Республики Казахстан «Об обязательном социальном медицинском страховании»</w:t>
      </w:r>
      <w:r w:rsidR="00CB6AD1" w:rsidRPr="009D5E09">
        <w:rPr>
          <w:szCs w:val="28"/>
        </w:rPr>
        <w:t>;</w:t>
      </w:r>
      <w:bookmarkStart w:id="0" w:name="_GoBack"/>
      <w:bookmarkEnd w:id="0"/>
    </w:p>
    <w:p w:rsidR="004D0033" w:rsidRPr="00B5620B" w:rsidRDefault="00CB6AD1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15) </w:t>
      </w:r>
      <w:r w:rsidR="004D0033" w:rsidRPr="00B5620B">
        <w:rPr>
          <w:snapToGrid w:val="0"/>
          <w:szCs w:val="28"/>
        </w:rPr>
        <w:t>в строке 220.00.02</w:t>
      </w:r>
      <w:r>
        <w:rPr>
          <w:snapToGrid w:val="0"/>
          <w:szCs w:val="28"/>
        </w:rPr>
        <w:t>3</w:t>
      </w:r>
      <w:r w:rsidR="004D0033" w:rsidRPr="00B5620B">
        <w:rPr>
          <w:snapToGrid w:val="0"/>
          <w:szCs w:val="28"/>
        </w:rPr>
        <w:t xml:space="preserve"> </w:t>
      </w:r>
      <w:r w:rsidR="004D0033" w:rsidRPr="00B5620B">
        <w:rPr>
          <w:szCs w:val="28"/>
        </w:rPr>
        <w:t xml:space="preserve">указываются </w:t>
      </w:r>
      <w:r w:rsidR="004D0033" w:rsidRPr="00B5620B">
        <w:rPr>
          <w:rStyle w:val="s0"/>
        </w:rPr>
        <w:t xml:space="preserve">суммы, направленные на погашение вознаграждения по займам, полученным физическим лицом-резидентом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Казахстан, в соответствии с </w:t>
      </w:r>
      <w:r w:rsidR="004D0033" w:rsidRPr="00B5620B">
        <w:rPr>
          <w:rStyle w:val="s0"/>
          <w:bCs/>
        </w:rPr>
        <w:t>законодательством</w:t>
      </w:r>
      <w:r w:rsidR="004D0033" w:rsidRPr="00B5620B">
        <w:rPr>
          <w:rStyle w:val="s0"/>
        </w:rPr>
        <w:t xml:space="preserve"> Республики Казахстан о жилищных строительных сбережениях;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zCs w:val="28"/>
        </w:rPr>
      </w:pPr>
      <w:proofErr w:type="gramStart"/>
      <w:r w:rsidRPr="00B5620B">
        <w:rPr>
          <w:snapToGrid w:val="0"/>
          <w:szCs w:val="28"/>
        </w:rPr>
        <w:t>1</w:t>
      </w:r>
      <w:r w:rsidR="00CB6AD1">
        <w:rPr>
          <w:snapToGrid w:val="0"/>
          <w:szCs w:val="28"/>
        </w:rPr>
        <w:t>6</w:t>
      </w:r>
      <w:r w:rsidRPr="00B5620B">
        <w:rPr>
          <w:snapToGrid w:val="0"/>
          <w:szCs w:val="28"/>
        </w:rPr>
        <w:t xml:space="preserve">) </w:t>
      </w:r>
      <w:r w:rsidRPr="00B5620B">
        <w:rPr>
          <w:szCs w:val="28"/>
        </w:rPr>
        <w:t>в строке 220.00.02</w:t>
      </w:r>
      <w:r w:rsidR="00CB6AD1">
        <w:rPr>
          <w:szCs w:val="28"/>
        </w:rPr>
        <w:t>4</w:t>
      </w:r>
      <w:r w:rsidRPr="00B5620B">
        <w:rPr>
          <w:szCs w:val="28"/>
        </w:rPr>
        <w:t xml:space="preserve"> указываются </w:t>
      </w:r>
      <w:r w:rsidRPr="00B5620B">
        <w:rPr>
          <w:rStyle w:val="s0"/>
        </w:rPr>
        <w:t xml:space="preserve">расходы на оплату медицинских услуг (кроме косметологических) в размере и на условиях, установленных пунктом 6 статьи 166 Налогового кодекса; </w:t>
      </w:r>
      <w:proofErr w:type="gramEnd"/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szCs w:val="28"/>
        </w:rPr>
      </w:pPr>
      <w:r w:rsidRPr="00B5620B">
        <w:rPr>
          <w:szCs w:val="28"/>
        </w:rPr>
        <w:t>1</w:t>
      </w:r>
      <w:r w:rsidR="00CB6AD1">
        <w:rPr>
          <w:szCs w:val="28"/>
        </w:rPr>
        <w:t>7</w:t>
      </w:r>
      <w:r w:rsidRPr="00B5620B">
        <w:rPr>
          <w:szCs w:val="28"/>
        </w:rPr>
        <w:t>) в строке 220.00.02</w:t>
      </w:r>
      <w:r w:rsidR="00CB6AD1">
        <w:rPr>
          <w:szCs w:val="28"/>
        </w:rPr>
        <w:t>5</w:t>
      </w:r>
      <w:r w:rsidRPr="00B5620B">
        <w:rPr>
          <w:rStyle w:val="s0"/>
          <w:snapToGrid w:val="0"/>
        </w:rPr>
        <w:t xml:space="preserve"> указываются сумма прочих расходов, отно</w:t>
      </w:r>
      <w:r w:rsidR="00DF3F07">
        <w:rPr>
          <w:rStyle w:val="s0"/>
          <w:snapToGrid w:val="0"/>
        </w:rPr>
        <w:t xml:space="preserve">симая на вычет в соответствии со статьей </w:t>
      </w:r>
      <w:r w:rsidR="00DF3F07" w:rsidRPr="00DF3F07">
        <w:rPr>
          <w:rStyle w:val="s0"/>
          <w:snapToGrid w:val="0"/>
        </w:rPr>
        <w:t xml:space="preserve">100 </w:t>
      </w:r>
      <w:r w:rsidRPr="00DF3F07">
        <w:rPr>
          <w:rStyle w:val="s0"/>
          <w:snapToGrid w:val="0"/>
        </w:rPr>
        <w:t>Налогов</w:t>
      </w:r>
      <w:r w:rsidR="00DF3F07" w:rsidRPr="00DF3F07">
        <w:rPr>
          <w:rStyle w:val="s0"/>
          <w:snapToGrid w:val="0"/>
        </w:rPr>
        <w:t>ого</w:t>
      </w:r>
      <w:r w:rsidRPr="00DF3F07">
        <w:rPr>
          <w:rStyle w:val="s0"/>
          <w:snapToGrid w:val="0"/>
        </w:rPr>
        <w:t xml:space="preserve"> кодекс</w:t>
      </w:r>
      <w:r w:rsidR="00DF3F07" w:rsidRPr="00DF3F07">
        <w:rPr>
          <w:rStyle w:val="s0"/>
          <w:snapToGrid w:val="0"/>
        </w:rPr>
        <w:t>а</w:t>
      </w:r>
      <w:r w:rsidRPr="00DF3F07">
        <w:rPr>
          <w:rStyle w:val="s0"/>
          <w:snapToGrid w:val="0"/>
        </w:rPr>
        <w:t>;</w:t>
      </w:r>
      <w:r w:rsidRPr="00B5620B">
        <w:rPr>
          <w:szCs w:val="28"/>
        </w:rPr>
        <w:t xml:space="preserve"> </w:t>
      </w:r>
    </w:p>
    <w:p w:rsidR="004D0033" w:rsidRPr="00B5620B" w:rsidRDefault="004D0033" w:rsidP="004D0033">
      <w:pPr>
        <w:widowControl w:val="0"/>
        <w:tabs>
          <w:tab w:val="left" w:pos="720"/>
          <w:tab w:val="num" w:pos="1815"/>
          <w:tab w:val="num" w:pos="2775"/>
          <w:tab w:val="num" w:pos="2835"/>
        </w:tabs>
        <w:jc w:val="both"/>
        <w:rPr>
          <w:rStyle w:val="s0"/>
          <w:snapToGrid w:val="0"/>
        </w:rPr>
      </w:pPr>
      <w:r w:rsidRPr="00B5620B">
        <w:rPr>
          <w:szCs w:val="28"/>
        </w:rPr>
        <w:tab/>
        <w:t>1</w:t>
      </w:r>
      <w:r w:rsidR="00CB6AD1">
        <w:rPr>
          <w:szCs w:val="28"/>
        </w:rPr>
        <w:t>8</w:t>
      </w:r>
      <w:r w:rsidRPr="00B5620B">
        <w:rPr>
          <w:szCs w:val="28"/>
        </w:rPr>
        <w:t>) в строке 220.00.02</w:t>
      </w:r>
      <w:r w:rsidR="00CB6AD1">
        <w:rPr>
          <w:szCs w:val="28"/>
        </w:rPr>
        <w:t>6</w:t>
      </w:r>
      <w:r w:rsidRPr="00B5620B">
        <w:rPr>
          <w:szCs w:val="28"/>
        </w:rPr>
        <w:t xml:space="preserve"> </w:t>
      </w:r>
      <w:r w:rsidRPr="00B5620B">
        <w:rPr>
          <w:rStyle w:val="s0"/>
          <w:snapToGrid w:val="0"/>
        </w:rPr>
        <w:t>указывается общая сумма, подлежащая отнесению на вычеты, определяемая как сумма строк с 220.00.009 по 220.00.02</w:t>
      </w:r>
      <w:r w:rsidR="00CB6AD1">
        <w:rPr>
          <w:rStyle w:val="s0"/>
          <w:snapToGrid w:val="0"/>
        </w:rPr>
        <w:t>5</w:t>
      </w:r>
      <w:r w:rsidRPr="00B5620B">
        <w:rPr>
          <w:rStyle w:val="s0"/>
          <w:snapToGrid w:val="0"/>
        </w:rPr>
        <w:t>.</w:t>
      </w:r>
    </w:p>
    <w:p w:rsidR="004D0033" w:rsidRPr="00B5620B" w:rsidRDefault="004D0033" w:rsidP="004D0033">
      <w:pPr>
        <w:pStyle w:val="a3"/>
        <w:tabs>
          <w:tab w:val="left" w:pos="1260"/>
        </w:tabs>
        <w:ind w:firstLine="720"/>
        <w:rPr>
          <w:rStyle w:val="s0"/>
          <w:color w:val="auto"/>
        </w:rPr>
      </w:pPr>
      <w:r w:rsidRPr="00B5620B">
        <w:rPr>
          <w:rStyle w:val="s0"/>
          <w:color w:val="auto"/>
        </w:rPr>
        <w:t>1</w:t>
      </w:r>
      <w:r w:rsidR="00B52633">
        <w:rPr>
          <w:rStyle w:val="s0"/>
          <w:color w:val="auto"/>
          <w:lang w:val="ru-RU"/>
        </w:rPr>
        <w:t>8</w:t>
      </w:r>
      <w:r w:rsidRPr="00B5620B">
        <w:rPr>
          <w:rStyle w:val="s0"/>
          <w:color w:val="auto"/>
        </w:rPr>
        <w:t>.</w:t>
      </w:r>
      <w:r>
        <w:rPr>
          <w:rStyle w:val="s0"/>
          <w:color w:val="auto"/>
        </w:rPr>
        <w:t xml:space="preserve"> </w:t>
      </w:r>
      <w:r w:rsidRPr="00B5620B">
        <w:rPr>
          <w:rStyle w:val="s0"/>
          <w:color w:val="auto"/>
        </w:rPr>
        <w:t>В разделе «Корректировка доходов и вычетов в соответствии с Налоговым кодексом»: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rStyle w:val="s0"/>
        </w:rPr>
      </w:pPr>
      <w:r w:rsidRPr="00B5620B">
        <w:rPr>
          <w:rStyle w:val="s0"/>
          <w:snapToGrid w:val="0"/>
        </w:rPr>
        <w:t>1) в строке 220.00.02</w:t>
      </w:r>
      <w:r w:rsidR="00CB6AD1">
        <w:rPr>
          <w:rStyle w:val="s0"/>
          <w:snapToGrid w:val="0"/>
        </w:rPr>
        <w:t>7</w:t>
      </w:r>
      <w:r w:rsidRPr="00B5620B">
        <w:rPr>
          <w:rStyle w:val="s0"/>
          <w:snapToGrid w:val="0"/>
        </w:rPr>
        <w:t xml:space="preserve"> указывается общая сумма корректировок доходов и вычетов, определяемая в соответствии со статьями 131, 132 Налогового кодекса. Определяется как разница строк 220.00.02</w:t>
      </w:r>
      <w:r w:rsidR="00CB6AD1">
        <w:rPr>
          <w:rStyle w:val="s0"/>
          <w:snapToGrid w:val="0"/>
        </w:rPr>
        <w:t>7</w:t>
      </w:r>
      <w:r w:rsidRPr="00B5620B">
        <w:rPr>
          <w:rStyle w:val="s0"/>
          <w:snapToGrid w:val="0"/>
        </w:rPr>
        <w:t xml:space="preserve"> I и 220.00.02</w:t>
      </w:r>
      <w:r w:rsidR="00CB6AD1">
        <w:rPr>
          <w:rStyle w:val="s0"/>
          <w:snapToGrid w:val="0"/>
        </w:rPr>
        <w:t>7</w:t>
      </w:r>
      <w:r w:rsidRPr="00B5620B">
        <w:rPr>
          <w:rStyle w:val="s0"/>
          <w:snapToGrid w:val="0"/>
        </w:rPr>
        <w:t xml:space="preserve"> II (220.00.02</w:t>
      </w:r>
      <w:r w:rsidR="00CB6AD1">
        <w:rPr>
          <w:rStyle w:val="s0"/>
          <w:snapToGrid w:val="0"/>
        </w:rPr>
        <w:t>7</w:t>
      </w:r>
      <w:r w:rsidRPr="00B5620B">
        <w:rPr>
          <w:rStyle w:val="s0"/>
          <w:snapToGrid w:val="0"/>
        </w:rPr>
        <w:t xml:space="preserve"> I и 220.00.02</w:t>
      </w:r>
      <w:r w:rsidR="00CB6AD1">
        <w:rPr>
          <w:rStyle w:val="s0"/>
          <w:snapToGrid w:val="0"/>
        </w:rPr>
        <w:t>7</w:t>
      </w:r>
      <w:r w:rsidRPr="00B5620B">
        <w:rPr>
          <w:rStyle w:val="s0"/>
          <w:snapToGrid w:val="0"/>
        </w:rPr>
        <w:t xml:space="preserve"> II):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rStyle w:val="s0"/>
          <w:snapToGrid w:val="0"/>
        </w:rPr>
      </w:pPr>
      <w:r>
        <w:rPr>
          <w:rStyle w:val="s0"/>
          <w:snapToGrid w:val="0"/>
        </w:rPr>
        <w:tab/>
        <w:t xml:space="preserve">2) </w:t>
      </w:r>
      <w:r w:rsidRPr="00B5620B">
        <w:rPr>
          <w:rStyle w:val="s0"/>
          <w:snapToGrid w:val="0"/>
        </w:rPr>
        <w:t>в строке 220.00.02</w:t>
      </w:r>
      <w:r w:rsidR="00CB6AD1">
        <w:rPr>
          <w:rStyle w:val="s0"/>
          <w:snapToGrid w:val="0"/>
        </w:rPr>
        <w:t>7</w:t>
      </w:r>
      <w:r w:rsidRPr="00B5620B">
        <w:rPr>
          <w:rStyle w:val="s0"/>
          <w:snapToGrid w:val="0"/>
        </w:rPr>
        <w:t xml:space="preserve"> I указывается сумма корректировки доходов, определяемая в соответствии со статьями 131, 132 Налогового кодекса;</w:t>
      </w:r>
    </w:p>
    <w:p w:rsidR="004D0033" w:rsidRPr="00B5620B" w:rsidRDefault="004D0033" w:rsidP="004D0033">
      <w:pPr>
        <w:widowControl w:val="0"/>
        <w:tabs>
          <w:tab w:val="num" w:pos="709"/>
        </w:tabs>
        <w:jc w:val="both"/>
        <w:rPr>
          <w:rStyle w:val="s0"/>
        </w:rPr>
      </w:pPr>
      <w:r>
        <w:rPr>
          <w:rStyle w:val="s0"/>
        </w:rPr>
        <w:tab/>
        <w:t xml:space="preserve">3) </w:t>
      </w:r>
      <w:r w:rsidRPr="00B5620B">
        <w:rPr>
          <w:rStyle w:val="s0"/>
        </w:rPr>
        <w:t>в строке 220.00.02</w:t>
      </w:r>
      <w:r w:rsidR="00CB6AD1">
        <w:rPr>
          <w:rStyle w:val="s0"/>
        </w:rPr>
        <w:t>7</w:t>
      </w:r>
      <w:r w:rsidRPr="00B5620B">
        <w:rPr>
          <w:rStyle w:val="s0"/>
        </w:rPr>
        <w:t xml:space="preserve"> </w:t>
      </w:r>
      <w:r w:rsidRPr="00B5620B">
        <w:rPr>
          <w:rStyle w:val="s0"/>
          <w:lang w:val="en-US"/>
        </w:rPr>
        <w:t>II</w:t>
      </w:r>
      <w:r w:rsidRPr="00B5620B">
        <w:rPr>
          <w:rStyle w:val="s0"/>
        </w:rPr>
        <w:t xml:space="preserve"> указывается сумма корректировки вычетов, определяемая в соответствии со статьями 131, 132 Налогового кодекса.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rStyle w:val="s0"/>
        </w:rPr>
      </w:pPr>
      <w:r w:rsidRPr="00B5620B">
        <w:rPr>
          <w:rStyle w:val="s0"/>
        </w:rPr>
        <w:tab/>
        <w:t>1</w:t>
      </w:r>
      <w:r w:rsidR="00B52633">
        <w:rPr>
          <w:rStyle w:val="s0"/>
        </w:rPr>
        <w:t>9</w:t>
      </w:r>
      <w:r w:rsidRPr="00B5620B">
        <w:rPr>
          <w:rStyle w:val="s0"/>
        </w:rPr>
        <w:t>.</w:t>
      </w:r>
      <w:r w:rsidRPr="00B5620B">
        <w:rPr>
          <w:rStyle w:val="s0"/>
          <w:snapToGrid w:val="0"/>
        </w:rPr>
        <w:t xml:space="preserve"> </w:t>
      </w:r>
      <w:r w:rsidRPr="00B5620B">
        <w:rPr>
          <w:rStyle w:val="s0"/>
        </w:rPr>
        <w:t xml:space="preserve">В разделе «Корректировка  доходов и вычетов в соответствии с </w:t>
      </w:r>
      <w:r w:rsidRPr="00B5620B">
        <w:rPr>
          <w:rStyle w:val="s0"/>
        </w:rPr>
        <w:lastRenderedPageBreak/>
        <w:t>Законом Республики Казахстан от 5 июля 2008 года «О трансфертном ценообразовании» (далее – Закон о трансфертном ценообразовании):</w:t>
      </w:r>
    </w:p>
    <w:p w:rsidR="004D0033" w:rsidRPr="00B5620B" w:rsidRDefault="004D0033" w:rsidP="004D0033">
      <w:pPr>
        <w:pStyle w:val="a3"/>
        <w:ind w:firstLine="0"/>
        <w:rPr>
          <w:rStyle w:val="s0"/>
          <w:color w:val="auto"/>
        </w:rPr>
      </w:pPr>
      <w:r w:rsidRPr="00B5620B">
        <w:rPr>
          <w:rStyle w:val="s0"/>
          <w:color w:val="auto"/>
        </w:rPr>
        <w:t xml:space="preserve"> </w:t>
      </w:r>
      <w:r w:rsidRPr="00B5620B">
        <w:rPr>
          <w:rStyle w:val="s0"/>
          <w:color w:val="auto"/>
        </w:rPr>
        <w:tab/>
        <w:t>1) в строке 220.00.02</w:t>
      </w:r>
      <w:r w:rsidR="00CB6AD1">
        <w:rPr>
          <w:rStyle w:val="s0"/>
          <w:color w:val="auto"/>
          <w:lang w:val="ru-RU"/>
        </w:rPr>
        <w:t>8</w:t>
      </w:r>
      <w:r w:rsidRPr="00B5620B">
        <w:rPr>
          <w:rStyle w:val="s0"/>
          <w:color w:val="auto"/>
        </w:rPr>
        <w:t xml:space="preserve"> указывается сумма корректировки доходов, определяемая в соответствии с Законом о трансфертном ценообразовании;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rStyle w:val="s0"/>
          <w:snapToGrid w:val="0"/>
        </w:rPr>
      </w:pPr>
      <w:r w:rsidRPr="00B5620B">
        <w:rPr>
          <w:rStyle w:val="s0"/>
        </w:rPr>
        <w:t>2) в строке 220.00.02</w:t>
      </w:r>
      <w:r w:rsidR="00CB6AD1">
        <w:rPr>
          <w:rStyle w:val="s0"/>
        </w:rPr>
        <w:t>9</w:t>
      </w:r>
      <w:r w:rsidRPr="00B5620B">
        <w:rPr>
          <w:rStyle w:val="s0"/>
        </w:rPr>
        <w:t xml:space="preserve"> указывается сумма корректировки вычетов, определяемая в соответствии с Законом о трансфертном ценообразовании. </w:t>
      </w:r>
      <w:r w:rsidRPr="00B5620B">
        <w:rPr>
          <w:rStyle w:val="s0"/>
          <w:snapToGrid w:val="0"/>
        </w:rPr>
        <w:t xml:space="preserve"> 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rStyle w:val="s0"/>
        </w:rPr>
      </w:pPr>
      <w:r w:rsidRPr="00B5620B">
        <w:rPr>
          <w:rStyle w:val="s0"/>
          <w:snapToGrid w:val="0"/>
        </w:rPr>
        <w:tab/>
      </w:r>
      <w:r w:rsidR="00B52633">
        <w:rPr>
          <w:rStyle w:val="s0"/>
          <w:snapToGrid w:val="0"/>
        </w:rPr>
        <w:t>20</w:t>
      </w:r>
      <w:r w:rsidRPr="00B5620B">
        <w:rPr>
          <w:rStyle w:val="s0"/>
          <w:snapToGrid w:val="0"/>
        </w:rPr>
        <w:t xml:space="preserve">. </w:t>
      </w:r>
      <w:r w:rsidRPr="00B5620B">
        <w:rPr>
          <w:rStyle w:val="s0"/>
        </w:rPr>
        <w:t>В разделе «Расчет облагаемого дохода индивидуального предпринимателя»:</w:t>
      </w:r>
    </w:p>
    <w:p w:rsidR="004D0033" w:rsidRPr="00B5620B" w:rsidRDefault="004D0033" w:rsidP="004D0033">
      <w:pPr>
        <w:pStyle w:val="a3"/>
        <w:ind w:firstLine="709"/>
        <w:rPr>
          <w:rStyle w:val="s0"/>
          <w:color w:val="auto"/>
        </w:rPr>
      </w:pPr>
      <w:r w:rsidRPr="00B5620B">
        <w:rPr>
          <w:rStyle w:val="s0"/>
          <w:color w:val="auto"/>
        </w:rPr>
        <w:t>1) в строке 220.00.0</w:t>
      </w:r>
      <w:r w:rsidR="00CB6AD1">
        <w:rPr>
          <w:rStyle w:val="s0"/>
          <w:color w:val="auto"/>
          <w:lang w:val="ru-RU"/>
        </w:rPr>
        <w:t>30</w:t>
      </w:r>
      <w:r w:rsidRPr="00B5620B">
        <w:rPr>
          <w:rStyle w:val="s0"/>
          <w:color w:val="auto"/>
        </w:rPr>
        <w:t xml:space="preserve"> указывается облагаемый доход (убыток) индивидуального предпринимателя. Определяется как 220.00.008</w:t>
      </w:r>
      <w:r w:rsidR="00304055">
        <w:rPr>
          <w:rStyle w:val="s0"/>
          <w:color w:val="auto"/>
          <w:lang w:val="ru-RU"/>
        </w:rPr>
        <w:t xml:space="preserve"> </w:t>
      </w:r>
      <w:r w:rsidRPr="00B5620B">
        <w:rPr>
          <w:rFonts w:ascii="Times New Roman" w:hAnsi="Times New Roman"/>
          <w:color w:val="auto"/>
          <w:sz w:val="28"/>
          <w:szCs w:val="28"/>
        </w:rPr>
        <w:t>–</w:t>
      </w:r>
      <w:r w:rsidR="0030405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5620B">
        <w:rPr>
          <w:rStyle w:val="s0"/>
          <w:color w:val="auto"/>
        </w:rPr>
        <w:t>220.00.02</w:t>
      </w:r>
      <w:r w:rsidR="00CB6AD1">
        <w:rPr>
          <w:rStyle w:val="s0"/>
          <w:color w:val="auto"/>
          <w:lang w:val="ru-RU"/>
        </w:rPr>
        <w:t>6</w:t>
      </w:r>
      <w:r w:rsidR="00304055">
        <w:rPr>
          <w:rStyle w:val="s0"/>
          <w:color w:val="auto"/>
          <w:lang w:val="ru-RU"/>
        </w:rPr>
        <w:t xml:space="preserve"> </w:t>
      </w:r>
      <w:r w:rsidRPr="00B5620B">
        <w:rPr>
          <w:rStyle w:val="s0"/>
          <w:color w:val="auto"/>
        </w:rPr>
        <w:t>+ 220.00.02</w:t>
      </w:r>
      <w:r w:rsidR="00CB6AD1">
        <w:rPr>
          <w:rStyle w:val="s0"/>
          <w:color w:val="auto"/>
          <w:lang w:val="ru-RU"/>
        </w:rPr>
        <w:t>7</w:t>
      </w:r>
      <w:r w:rsidRPr="00B5620B">
        <w:rPr>
          <w:rStyle w:val="s0"/>
          <w:color w:val="auto"/>
        </w:rPr>
        <w:t xml:space="preserve"> + 220.00.02</w:t>
      </w:r>
      <w:r w:rsidR="00CB6AD1">
        <w:rPr>
          <w:rStyle w:val="s0"/>
          <w:color w:val="auto"/>
          <w:lang w:val="ru-RU"/>
        </w:rPr>
        <w:t>8</w:t>
      </w:r>
      <w:r w:rsidRPr="00B5620B">
        <w:rPr>
          <w:rStyle w:val="s0"/>
          <w:color w:val="auto"/>
        </w:rPr>
        <w:t xml:space="preserve"> </w:t>
      </w:r>
      <w:r w:rsidR="00304055" w:rsidRPr="00B5620B">
        <w:rPr>
          <w:szCs w:val="28"/>
        </w:rPr>
        <w:t>–</w:t>
      </w:r>
      <w:r w:rsidR="00304055">
        <w:rPr>
          <w:rFonts w:asciiTheme="minorHAnsi" w:hAnsiTheme="minorHAnsi"/>
          <w:szCs w:val="28"/>
          <w:lang w:val="ru-RU"/>
        </w:rPr>
        <w:t xml:space="preserve"> </w:t>
      </w:r>
      <w:r w:rsidRPr="00B5620B">
        <w:rPr>
          <w:rStyle w:val="s0"/>
          <w:color w:val="auto"/>
        </w:rPr>
        <w:t>220.00.02</w:t>
      </w:r>
      <w:r w:rsidR="00CB6AD1">
        <w:rPr>
          <w:rStyle w:val="s0"/>
          <w:color w:val="auto"/>
          <w:lang w:val="ru-RU"/>
        </w:rPr>
        <w:t>9</w:t>
      </w:r>
      <w:r w:rsidRPr="00B5620B">
        <w:rPr>
          <w:rStyle w:val="s0"/>
          <w:color w:val="auto"/>
        </w:rPr>
        <w:t>;</w:t>
      </w:r>
    </w:p>
    <w:p w:rsidR="004D0033" w:rsidRPr="00997D07" w:rsidRDefault="004D0033" w:rsidP="004D0033">
      <w:pPr>
        <w:widowControl w:val="0"/>
        <w:tabs>
          <w:tab w:val="left" w:pos="720"/>
        </w:tabs>
        <w:jc w:val="both"/>
        <w:rPr>
          <w:rStyle w:val="s0"/>
        </w:rPr>
      </w:pPr>
      <w:r w:rsidRPr="00B5620B">
        <w:rPr>
          <w:rStyle w:val="s0"/>
        </w:rPr>
        <w:tab/>
        <w:t>2) в строке 220.00.03</w:t>
      </w:r>
      <w:r w:rsidR="00CB6AD1">
        <w:rPr>
          <w:rStyle w:val="s0"/>
        </w:rPr>
        <w:t>1</w:t>
      </w:r>
      <w:r w:rsidRPr="00B5620B">
        <w:rPr>
          <w:rStyle w:val="s0"/>
        </w:rPr>
        <w:t xml:space="preserve"> указывается сумма доходов, полученных налогоплательщиком-резидентом из источников за пределами Республики Казахстан. Строка 220.00.03</w:t>
      </w:r>
      <w:r w:rsidR="00CB6AD1">
        <w:rPr>
          <w:rStyle w:val="s0"/>
        </w:rPr>
        <w:t>1</w:t>
      </w:r>
      <w:r w:rsidRPr="00B5620B">
        <w:rPr>
          <w:rStyle w:val="s0"/>
        </w:rPr>
        <w:t xml:space="preserve"> носит справочный характер. Данная строка включает в себя также строку 220.00.03</w:t>
      </w:r>
      <w:r w:rsidR="00CB6AD1">
        <w:rPr>
          <w:rStyle w:val="s0"/>
        </w:rPr>
        <w:t>1</w:t>
      </w:r>
      <w:r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>
        <w:rPr>
          <w:rStyle w:val="s0"/>
        </w:rPr>
        <w:t>:</w:t>
      </w:r>
    </w:p>
    <w:p w:rsidR="004D0033" w:rsidRPr="00B5620B" w:rsidRDefault="004D0033" w:rsidP="004D0033">
      <w:pPr>
        <w:widowControl w:val="0"/>
        <w:tabs>
          <w:tab w:val="num" w:pos="709"/>
        </w:tabs>
        <w:jc w:val="both"/>
        <w:rPr>
          <w:rStyle w:val="s0"/>
          <w:snapToGrid w:val="0"/>
        </w:rPr>
      </w:pPr>
      <w:r>
        <w:rPr>
          <w:rStyle w:val="s0"/>
        </w:rPr>
        <w:tab/>
      </w:r>
      <w:r w:rsidRPr="00B5620B">
        <w:rPr>
          <w:rStyle w:val="s0"/>
          <w:lang w:val="kk-KZ"/>
        </w:rPr>
        <w:t>в строке 22</w:t>
      </w:r>
      <w:r w:rsidRPr="00B5620B">
        <w:rPr>
          <w:rStyle w:val="s0"/>
        </w:rPr>
        <w:t>0.00.03</w:t>
      </w:r>
      <w:r w:rsidR="00CB6AD1">
        <w:rPr>
          <w:rStyle w:val="s0"/>
        </w:rPr>
        <w:t>1</w:t>
      </w:r>
      <w:r w:rsidRPr="00B5620B"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 xml:space="preserve"> указываются доходы, полученные в стране с</w:t>
      </w:r>
      <w:r w:rsidR="00CA0C66">
        <w:rPr>
          <w:rStyle w:val="s0"/>
        </w:rPr>
        <w:t xml:space="preserve"> </w:t>
      </w:r>
      <w:r w:rsidRPr="00B5620B">
        <w:rPr>
          <w:rStyle w:val="s0"/>
        </w:rPr>
        <w:t xml:space="preserve">льготным налогообложением, определяемые в соответствии со статьей </w:t>
      </w:r>
      <w:r>
        <w:rPr>
          <w:rStyle w:val="s0"/>
        </w:rPr>
        <w:br/>
      </w:r>
      <w:r w:rsidRPr="00B5620B">
        <w:rPr>
          <w:rStyle w:val="s0"/>
        </w:rPr>
        <w:t xml:space="preserve">224 Налогового кодекса. В данную строку переносится итоговое значение графы 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 xml:space="preserve"> формы 220.03;</w:t>
      </w:r>
      <w:r w:rsidRPr="00B5620B">
        <w:rPr>
          <w:rStyle w:val="s0"/>
          <w:snapToGrid w:val="0"/>
        </w:rPr>
        <w:t xml:space="preserve"> </w:t>
      </w:r>
    </w:p>
    <w:p w:rsidR="004D0033" w:rsidRPr="00B5620B" w:rsidRDefault="004D0033" w:rsidP="004D0033">
      <w:pPr>
        <w:widowControl w:val="0"/>
        <w:tabs>
          <w:tab w:val="num" w:pos="1134"/>
        </w:tabs>
        <w:ind w:firstLine="720"/>
        <w:jc w:val="both"/>
        <w:rPr>
          <w:rStyle w:val="s0"/>
          <w:snapToGrid w:val="0"/>
        </w:rPr>
      </w:pPr>
      <w:r w:rsidRPr="00B5620B">
        <w:rPr>
          <w:rStyle w:val="s0"/>
          <w:snapToGrid w:val="0"/>
        </w:rPr>
        <w:t xml:space="preserve">3) </w:t>
      </w:r>
      <w:r w:rsidRPr="00B5620B">
        <w:rPr>
          <w:rStyle w:val="s0"/>
        </w:rPr>
        <w:t>в строке 220.00.03</w:t>
      </w:r>
      <w:r w:rsidR="00CB6AD1">
        <w:rPr>
          <w:rStyle w:val="s0"/>
        </w:rPr>
        <w:t>2</w:t>
      </w:r>
      <w:r w:rsidRPr="00B5620B">
        <w:rPr>
          <w:rStyle w:val="s0"/>
        </w:rPr>
        <w:t xml:space="preserve"> указывается сумма дохода, подлежащего освобождению от налогообложения в соответствии с международными договорами согласно пункту 5 статьи 2 Налогового кодекса. В данную строку переносится итогово</w:t>
      </w:r>
      <w:r>
        <w:rPr>
          <w:rStyle w:val="s0"/>
        </w:rPr>
        <w:t>е значение графы</w:t>
      </w:r>
      <w:proofErr w:type="gramStart"/>
      <w:r>
        <w:rPr>
          <w:rStyle w:val="s0"/>
        </w:rPr>
        <w:t xml:space="preserve"> Е</w:t>
      </w:r>
      <w:proofErr w:type="gramEnd"/>
      <w:r>
        <w:rPr>
          <w:rStyle w:val="s0"/>
        </w:rPr>
        <w:t xml:space="preserve"> формы 220.02;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rStyle w:val="s0"/>
        </w:rPr>
      </w:pPr>
      <w:r w:rsidRPr="00B5620B">
        <w:rPr>
          <w:rStyle w:val="s0"/>
          <w:snapToGrid w:val="0"/>
        </w:rPr>
        <w:tab/>
        <w:t>4</w:t>
      </w:r>
      <w:r w:rsidRPr="00B5620B">
        <w:rPr>
          <w:rStyle w:val="s0"/>
        </w:rPr>
        <w:t>) в строке 220.00.03</w:t>
      </w:r>
      <w:r w:rsidR="00CB6AD1">
        <w:rPr>
          <w:rStyle w:val="s0"/>
        </w:rPr>
        <w:t>3</w:t>
      </w:r>
      <w:r w:rsidRPr="00B5620B">
        <w:rPr>
          <w:rStyle w:val="s0"/>
        </w:rPr>
        <w:t xml:space="preserve"> указывается сумма облагаемого дохода (убытка) индивидуального предпринимателя с учетом особенностей международного налогообложения. При этом сумма, указанная в строке 220.00.030</w:t>
      </w:r>
      <w:r w:rsidR="00CA0C66"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 xml:space="preserve"> подлежит включению в облагаемый доход индивидуального предпринимателя, а в случае отсутствия облагаемого дохода уменьшает убыток резидента Республики Казахстан. Строка 220.00.03</w:t>
      </w:r>
      <w:r w:rsidR="00CB6AD1">
        <w:rPr>
          <w:rStyle w:val="s0"/>
        </w:rPr>
        <w:t>3</w:t>
      </w:r>
      <w:r w:rsidRPr="00B5620B">
        <w:rPr>
          <w:rStyle w:val="s0"/>
        </w:rPr>
        <w:t xml:space="preserve"> определяется как сумма строк 220.00.0</w:t>
      </w:r>
      <w:r w:rsidR="00CB6AD1">
        <w:rPr>
          <w:rStyle w:val="s0"/>
        </w:rPr>
        <w:t>30</w:t>
      </w:r>
      <w:r w:rsidRPr="00B5620B">
        <w:rPr>
          <w:rStyle w:val="s0"/>
        </w:rPr>
        <w:t xml:space="preserve"> и 220.00.03</w:t>
      </w:r>
      <w:r w:rsidR="00CB6AD1">
        <w:rPr>
          <w:rStyle w:val="s0"/>
        </w:rPr>
        <w:t>1</w:t>
      </w:r>
      <w:r w:rsidR="000955AF"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 xml:space="preserve"> за минусом строки 220.00.03</w:t>
      </w:r>
      <w:r w:rsidR="00CB6AD1">
        <w:rPr>
          <w:rStyle w:val="s0"/>
        </w:rPr>
        <w:t>2</w:t>
      </w:r>
      <w:r w:rsidRPr="00B5620B">
        <w:rPr>
          <w:rStyle w:val="s0"/>
        </w:rPr>
        <w:t xml:space="preserve"> (220.00.0</w:t>
      </w:r>
      <w:r w:rsidR="00CB6AD1">
        <w:rPr>
          <w:rStyle w:val="s0"/>
        </w:rPr>
        <w:t>30</w:t>
      </w:r>
      <w:r w:rsidRPr="00B5620B">
        <w:rPr>
          <w:rStyle w:val="s0"/>
        </w:rPr>
        <w:t xml:space="preserve"> + 220.00.03</w:t>
      </w:r>
      <w:r w:rsidR="00CB6AD1">
        <w:rPr>
          <w:rStyle w:val="s0"/>
        </w:rPr>
        <w:t>1</w:t>
      </w:r>
      <w:r w:rsidRPr="00B5620B"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 xml:space="preserve"> – 220.00.03</w:t>
      </w:r>
      <w:r w:rsidR="00CB6AD1">
        <w:rPr>
          <w:rStyle w:val="s0"/>
        </w:rPr>
        <w:t>2</w:t>
      </w:r>
      <w:r w:rsidRPr="00B5620B">
        <w:rPr>
          <w:rStyle w:val="s0"/>
        </w:rPr>
        <w:t>);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color w:val="000000"/>
          <w:szCs w:val="28"/>
        </w:rPr>
      </w:pPr>
      <w:r w:rsidRPr="00B5620B">
        <w:rPr>
          <w:rStyle w:val="s0"/>
        </w:rPr>
        <w:tab/>
        <w:t>5) в строке 220.00.03</w:t>
      </w:r>
      <w:r w:rsidR="00CB6AD1">
        <w:rPr>
          <w:rStyle w:val="s0"/>
        </w:rPr>
        <w:t>4</w:t>
      </w:r>
      <w:r w:rsidRPr="00B5620B">
        <w:rPr>
          <w:rStyle w:val="s0"/>
        </w:rPr>
        <w:t xml:space="preserve"> указывается убыток, подлежащий переносу в соответствии с пунктом 1 статьи 137 Налогового кодекса. Если строка 220.00.03</w:t>
      </w:r>
      <w:r w:rsidR="00CB6AD1">
        <w:rPr>
          <w:rStyle w:val="s0"/>
        </w:rPr>
        <w:t>3</w:t>
      </w:r>
      <w:r w:rsidRPr="00B5620B">
        <w:rPr>
          <w:rStyle w:val="s0"/>
        </w:rPr>
        <w:t xml:space="preserve"> имеет отрицательное значение, строка 220.00.03</w:t>
      </w:r>
      <w:r w:rsidR="00CB6AD1">
        <w:rPr>
          <w:rStyle w:val="s0"/>
        </w:rPr>
        <w:t>4</w:t>
      </w:r>
      <w:r w:rsidRPr="00B5620B">
        <w:rPr>
          <w:rStyle w:val="s0"/>
        </w:rPr>
        <w:t xml:space="preserve"> определяется как сумма </w:t>
      </w:r>
      <w:r w:rsidR="00CA0C66">
        <w:rPr>
          <w:rStyle w:val="s0"/>
        </w:rPr>
        <w:t>строк</w:t>
      </w:r>
      <w:r w:rsidRPr="00B5620B">
        <w:rPr>
          <w:rStyle w:val="s0"/>
        </w:rPr>
        <w:t xml:space="preserve"> 220.00.03</w:t>
      </w:r>
      <w:r w:rsidR="00CB6AD1">
        <w:rPr>
          <w:rStyle w:val="s0"/>
        </w:rPr>
        <w:t>3</w:t>
      </w:r>
      <w:r w:rsidRPr="00B5620B">
        <w:rPr>
          <w:rStyle w:val="s0"/>
        </w:rPr>
        <w:t xml:space="preserve"> и 220.04.008</w:t>
      </w:r>
      <w:r w:rsidR="000955AF"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>. Если строка 220.00.03</w:t>
      </w:r>
      <w:r w:rsidR="00CB6AD1">
        <w:rPr>
          <w:rStyle w:val="s0"/>
        </w:rPr>
        <w:t>3</w:t>
      </w:r>
      <w:r w:rsidRPr="00B5620B">
        <w:rPr>
          <w:rStyle w:val="s0"/>
        </w:rPr>
        <w:t xml:space="preserve"> имеет положительное значение, в строку 220.00.03</w:t>
      </w:r>
      <w:r w:rsidR="00CB6AD1">
        <w:rPr>
          <w:rStyle w:val="s0"/>
        </w:rPr>
        <w:t>4</w:t>
      </w:r>
      <w:r w:rsidRPr="00B5620B">
        <w:rPr>
          <w:rStyle w:val="s0"/>
        </w:rPr>
        <w:t xml:space="preserve"> переносится строка 220.04.008</w:t>
      </w:r>
      <w:r w:rsidR="000955AF"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>;</w:t>
      </w:r>
    </w:p>
    <w:p w:rsidR="004D0033" w:rsidRPr="00B5620B" w:rsidRDefault="004D0033" w:rsidP="00612068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0" w:firstLine="720"/>
        <w:rPr>
          <w:rStyle w:val="s0"/>
          <w:color w:val="auto"/>
        </w:rPr>
      </w:pPr>
      <w:r w:rsidRPr="00B5620B">
        <w:rPr>
          <w:rFonts w:ascii="Times New Roman" w:hAnsi="Times New Roman"/>
          <w:sz w:val="28"/>
          <w:szCs w:val="28"/>
        </w:rPr>
        <w:t>в</w:t>
      </w:r>
      <w:r w:rsidRPr="00B5620B">
        <w:rPr>
          <w:rStyle w:val="s0"/>
          <w:color w:val="auto"/>
        </w:rPr>
        <w:t xml:space="preserve"> строке 220.00.03</w:t>
      </w:r>
      <w:r w:rsidR="00CB6AD1">
        <w:rPr>
          <w:rStyle w:val="s0"/>
          <w:color w:val="auto"/>
          <w:lang w:val="ru-RU"/>
        </w:rPr>
        <w:t>5</w:t>
      </w:r>
      <w:r w:rsidRPr="00B5620B">
        <w:rPr>
          <w:rStyle w:val="s0"/>
          <w:color w:val="auto"/>
        </w:rPr>
        <w:t xml:space="preserve"> указывается сумма уменьшения  облагаемого дохода индивидуального предпринимателя в соответствии со статьей </w:t>
      </w:r>
      <w:r>
        <w:rPr>
          <w:rStyle w:val="s0"/>
          <w:color w:val="auto"/>
        </w:rPr>
        <w:br/>
      </w:r>
      <w:r w:rsidRPr="00B5620B">
        <w:rPr>
          <w:rStyle w:val="s0"/>
          <w:color w:val="auto"/>
        </w:rPr>
        <w:t>133 Налогового кодекса. Строка 220.00.03</w:t>
      </w:r>
      <w:r w:rsidR="00CB6AD1">
        <w:rPr>
          <w:rStyle w:val="s0"/>
          <w:color w:val="auto"/>
          <w:lang w:val="ru-RU"/>
        </w:rPr>
        <w:t>5</w:t>
      </w:r>
      <w:r w:rsidRPr="00B5620B">
        <w:rPr>
          <w:rStyle w:val="s0"/>
          <w:color w:val="auto"/>
        </w:rPr>
        <w:t xml:space="preserve"> включает в себя строки 220.00.03</w:t>
      </w:r>
      <w:r w:rsidR="00CB6AD1">
        <w:rPr>
          <w:rStyle w:val="s0"/>
          <w:color w:val="auto"/>
          <w:lang w:val="ru-RU"/>
        </w:rPr>
        <w:t>5</w:t>
      </w:r>
      <w:r w:rsidRPr="00B5620B">
        <w:rPr>
          <w:rStyle w:val="s0"/>
          <w:color w:val="auto"/>
        </w:rPr>
        <w:t xml:space="preserve"> </w:t>
      </w:r>
      <w:r w:rsidRPr="00B5620B">
        <w:rPr>
          <w:rStyle w:val="s0"/>
          <w:color w:val="auto"/>
          <w:lang w:val="en-US"/>
        </w:rPr>
        <w:t>I</w:t>
      </w:r>
      <w:r w:rsidRPr="00B5620B">
        <w:rPr>
          <w:rStyle w:val="s0"/>
          <w:color w:val="auto"/>
        </w:rPr>
        <w:t xml:space="preserve"> и 220.00.03</w:t>
      </w:r>
      <w:r w:rsidR="00CB6AD1">
        <w:rPr>
          <w:rStyle w:val="s0"/>
          <w:color w:val="auto"/>
          <w:lang w:val="ru-RU"/>
        </w:rPr>
        <w:t>5</w:t>
      </w:r>
      <w:r w:rsidRPr="00B5620B">
        <w:rPr>
          <w:rStyle w:val="s0"/>
          <w:color w:val="auto"/>
        </w:rPr>
        <w:t xml:space="preserve"> </w:t>
      </w:r>
      <w:r w:rsidRPr="00B5620B">
        <w:rPr>
          <w:rStyle w:val="s0"/>
          <w:color w:val="auto"/>
          <w:lang w:val="en-US"/>
        </w:rPr>
        <w:t>II</w:t>
      </w:r>
      <w:r>
        <w:rPr>
          <w:rStyle w:val="s0"/>
          <w:color w:val="auto"/>
          <w:lang w:val="ru-RU"/>
        </w:rPr>
        <w:t>:</w:t>
      </w:r>
    </w:p>
    <w:p w:rsidR="004D0033" w:rsidRPr="00B5620B" w:rsidRDefault="004D0033" w:rsidP="004D0033">
      <w:pPr>
        <w:widowControl w:val="0"/>
        <w:tabs>
          <w:tab w:val="left" w:pos="3261"/>
        </w:tabs>
        <w:ind w:firstLine="720"/>
        <w:jc w:val="both"/>
        <w:rPr>
          <w:snapToGrid w:val="0"/>
          <w:szCs w:val="28"/>
        </w:rPr>
      </w:pPr>
      <w:r w:rsidRPr="00B5620B">
        <w:rPr>
          <w:rStyle w:val="s0"/>
        </w:rPr>
        <w:t>в строке 220.00.03</w:t>
      </w:r>
      <w:r w:rsidR="00CB6AD1">
        <w:rPr>
          <w:rStyle w:val="s0"/>
        </w:rPr>
        <w:t>5</w:t>
      </w:r>
      <w:r w:rsidRPr="00B5620B"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 w:rsidRPr="00B5620B">
        <w:rPr>
          <w:rStyle w:val="s0"/>
        </w:rPr>
        <w:t xml:space="preserve"> указываются расходы, на которые налогоплательщик вправе уменьшить налогооблагаемый доход в соответствии с подпунктом 1) пункта 1 статьи 133 Налогового кодекса</w:t>
      </w:r>
      <w:r w:rsidRPr="00B5620B">
        <w:rPr>
          <w:szCs w:val="28"/>
        </w:rPr>
        <w:t>;</w:t>
      </w:r>
    </w:p>
    <w:p w:rsidR="004D0033" w:rsidRPr="00B5620B" w:rsidRDefault="004D0033" w:rsidP="004D0033">
      <w:pPr>
        <w:widowControl w:val="0"/>
        <w:tabs>
          <w:tab w:val="left" w:pos="3261"/>
        </w:tabs>
        <w:ind w:firstLine="720"/>
        <w:jc w:val="both"/>
        <w:rPr>
          <w:szCs w:val="28"/>
        </w:rPr>
      </w:pPr>
      <w:r w:rsidRPr="00B5620B">
        <w:rPr>
          <w:rStyle w:val="s0"/>
        </w:rPr>
        <w:lastRenderedPageBreak/>
        <w:t>в строке 220.00.03</w:t>
      </w:r>
      <w:r w:rsidR="00CB6AD1">
        <w:rPr>
          <w:rStyle w:val="s0"/>
        </w:rPr>
        <w:t>5</w:t>
      </w:r>
      <w:r w:rsidRPr="00B5620B">
        <w:rPr>
          <w:rStyle w:val="s0"/>
        </w:rPr>
        <w:t xml:space="preserve"> </w:t>
      </w:r>
      <w:r w:rsidRPr="00B5620B">
        <w:rPr>
          <w:rStyle w:val="s0"/>
          <w:lang w:val="en-US"/>
        </w:rPr>
        <w:t>II</w:t>
      </w:r>
      <w:r w:rsidRPr="00B5620B">
        <w:rPr>
          <w:rStyle w:val="s0"/>
        </w:rPr>
        <w:t xml:space="preserve"> указываются расходы, на которые налогоплательщик вправе уменьшить налогооблагаемый доход в соответствии с подпунктом 3) пункта 1 статьи 133 Налогового кодекса</w:t>
      </w:r>
      <w:r w:rsidRPr="00B5620B">
        <w:rPr>
          <w:szCs w:val="28"/>
        </w:rPr>
        <w:t xml:space="preserve">; </w:t>
      </w:r>
    </w:p>
    <w:p w:rsidR="004D0033" w:rsidRPr="00B5620B" w:rsidRDefault="004D0033" w:rsidP="004D0033">
      <w:pPr>
        <w:widowControl w:val="0"/>
        <w:tabs>
          <w:tab w:val="left" w:pos="720"/>
        </w:tabs>
        <w:jc w:val="both"/>
        <w:rPr>
          <w:rStyle w:val="s0"/>
        </w:rPr>
      </w:pPr>
      <w:r w:rsidRPr="00B5620B">
        <w:rPr>
          <w:szCs w:val="28"/>
        </w:rPr>
        <w:tab/>
      </w:r>
      <w:r w:rsidRPr="00B5620B">
        <w:rPr>
          <w:rStyle w:val="s0"/>
        </w:rPr>
        <w:t>7) в строке 220.00.03</w:t>
      </w:r>
      <w:r w:rsidR="00CB6AD1">
        <w:rPr>
          <w:rStyle w:val="s0"/>
        </w:rPr>
        <w:t>6</w:t>
      </w:r>
      <w:r w:rsidRPr="00B5620B">
        <w:rPr>
          <w:rStyle w:val="s0"/>
        </w:rPr>
        <w:t xml:space="preserve"> указывается облагаемый доход индивидуального предпринимателя с учетом уменьшения, исчисленный в соответствии со статьей 133 Налогового кодекса. Определяется как разница строк 220.00.03</w:t>
      </w:r>
      <w:r w:rsidR="00CB6AD1">
        <w:rPr>
          <w:rStyle w:val="s0"/>
        </w:rPr>
        <w:t>3</w:t>
      </w:r>
      <w:r w:rsidRPr="00B5620B">
        <w:rPr>
          <w:rStyle w:val="s0"/>
        </w:rPr>
        <w:t xml:space="preserve"> и 220.00.03</w:t>
      </w:r>
      <w:r w:rsidR="00CB6AD1">
        <w:rPr>
          <w:rStyle w:val="s0"/>
        </w:rPr>
        <w:t>5</w:t>
      </w:r>
      <w:r w:rsidRPr="00B5620B">
        <w:rPr>
          <w:rStyle w:val="s0"/>
        </w:rPr>
        <w:t xml:space="preserve"> (220.00.03</w:t>
      </w:r>
      <w:r w:rsidR="00CB6AD1">
        <w:rPr>
          <w:rStyle w:val="s0"/>
        </w:rPr>
        <w:t>3</w:t>
      </w:r>
      <w:r w:rsidR="006E1B3D">
        <w:rPr>
          <w:rStyle w:val="s0"/>
        </w:rPr>
        <w:t xml:space="preserve"> </w:t>
      </w:r>
      <w:r w:rsidRPr="00B5620B">
        <w:rPr>
          <w:rStyle w:val="s0"/>
        </w:rPr>
        <w:t>– 220.00.03</w:t>
      </w:r>
      <w:r w:rsidR="00CB6AD1">
        <w:rPr>
          <w:rStyle w:val="s0"/>
        </w:rPr>
        <w:t>5</w:t>
      </w:r>
      <w:r w:rsidRPr="00B5620B">
        <w:rPr>
          <w:rStyle w:val="s0"/>
        </w:rPr>
        <w:t>). В случае если строка 220.00.3</w:t>
      </w:r>
      <w:r w:rsidR="00CB6AD1">
        <w:rPr>
          <w:rStyle w:val="s0"/>
        </w:rPr>
        <w:t>5</w:t>
      </w:r>
      <w:r w:rsidRPr="00B5620B">
        <w:rPr>
          <w:rStyle w:val="s0"/>
        </w:rPr>
        <w:t xml:space="preserve"> больше строки 220.00.03</w:t>
      </w:r>
      <w:r w:rsidR="00CB6AD1">
        <w:rPr>
          <w:rStyle w:val="s0"/>
        </w:rPr>
        <w:t>3</w:t>
      </w:r>
      <w:r w:rsidRPr="00B5620B">
        <w:rPr>
          <w:rStyle w:val="s0"/>
        </w:rPr>
        <w:t>, в строке 220.00.03</w:t>
      </w:r>
      <w:r w:rsidR="00CB6AD1">
        <w:rPr>
          <w:rStyle w:val="s0"/>
        </w:rPr>
        <w:t>6</w:t>
      </w:r>
      <w:r w:rsidRPr="00B5620B">
        <w:rPr>
          <w:rStyle w:val="s0"/>
        </w:rPr>
        <w:t xml:space="preserve"> указывается ноль;</w:t>
      </w:r>
    </w:p>
    <w:p w:rsidR="004D0033" w:rsidRPr="00B5620B" w:rsidRDefault="004D0033" w:rsidP="004D0033">
      <w:pPr>
        <w:pStyle w:val="a3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ab/>
        <w:t>8) в строке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указываются убытки, перенесенные из предыдущих налоговых периодов;</w:t>
      </w:r>
    </w:p>
    <w:p w:rsidR="004D0033" w:rsidRPr="00B5620B" w:rsidRDefault="004D0033" w:rsidP="004D0033">
      <w:pPr>
        <w:pStyle w:val="a3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ab/>
        <w:t>9) в строке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указывается облагаемый доход индивидуального предпринимателя с учетом перенесенных убытков. Заполняется в случае</w:t>
      </w:r>
      <w:r w:rsidR="006E1B3D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если в строке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отражено положительное значение. Определяется как разница строк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0955AF">
        <w:rPr>
          <w:rFonts w:ascii="Times New Roman" w:hAnsi="Times New Roman"/>
          <w:color w:val="auto"/>
          <w:sz w:val="28"/>
          <w:szCs w:val="28"/>
          <w:lang w:val="ru-RU"/>
        </w:rPr>
        <w:t xml:space="preserve"> и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(220.00.03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Pr="00B5620B">
        <w:rPr>
          <w:rFonts w:ascii="Times New Roman" w:hAnsi="Times New Roman"/>
          <w:color w:val="auto"/>
          <w:sz w:val="28"/>
          <w:szCs w:val="28"/>
        </w:rPr>
        <w:t>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B5620B">
        <w:rPr>
          <w:rFonts w:ascii="Times New Roman" w:hAnsi="Times New Roman"/>
          <w:color w:val="auto"/>
          <w:sz w:val="28"/>
          <w:szCs w:val="28"/>
        </w:rPr>
        <w:t>). Если строка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больше строки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B5620B">
        <w:rPr>
          <w:rFonts w:ascii="Times New Roman" w:hAnsi="Times New Roman"/>
          <w:color w:val="auto"/>
          <w:sz w:val="28"/>
          <w:szCs w:val="28"/>
        </w:rPr>
        <w:t>, в строке 220.00.03</w:t>
      </w:r>
      <w:r w:rsidR="00CB6AD1"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указывается ноль.</w:t>
      </w:r>
    </w:p>
    <w:p w:rsidR="004D0033" w:rsidRPr="00B5620B" w:rsidRDefault="004D0033" w:rsidP="004D0033">
      <w:pPr>
        <w:pStyle w:val="a3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ab/>
        <w:t>2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В разделе «Расчет </w:t>
      </w:r>
      <w:r w:rsidRPr="00B5620B">
        <w:rPr>
          <w:rStyle w:val="s0"/>
          <w:color w:val="auto"/>
        </w:rPr>
        <w:t>налогового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обязательства»:</w:t>
      </w:r>
    </w:p>
    <w:p w:rsidR="004D0033" w:rsidRPr="00B5620B" w:rsidRDefault="004D0033" w:rsidP="00612068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220.00.03</w:t>
      </w:r>
      <w:r w:rsidR="00CB6AD1">
        <w:rPr>
          <w:snapToGrid w:val="0"/>
          <w:szCs w:val="28"/>
        </w:rPr>
        <w:t>9</w:t>
      </w:r>
      <w:r w:rsidRPr="00B5620B">
        <w:rPr>
          <w:snapToGrid w:val="0"/>
          <w:szCs w:val="28"/>
        </w:rPr>
        <w:t xml:space="preserve"> указывается ставка индивидуального подоходного налога в соответствии с пунктом 1 статьи 158 Налогового кодекса, в процентах;</w:t>
      </w:r>
    </w:p>
    <w:p w:rsidR="004D0033" w:rsidRPr="00B5620B" w:rsidRDefault="004D0033" w:rsidP="00612068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220.00.0</w:t>
      </w:r>
      <w:r w:rsidR="00CB6AD1">
        <w:rPr>
          <w:snapToGrid w:val="0"/>
          <w:szCs w:val="28"/>
        </w:rPr>
        <w:t>40</w:t>
      </w:r>
      <w:r w:rsidRPr="00B5620B">
        <w:rPr>
          <w:snapToGrid w:val="0"/>
          <w:szCs w:val="28"/>
        </w:rPr>
        <w:t xml:space="preserve"> указывается сумма индивидуального подоходного налога с облагаемого дохода индивидуального предпринимателя. Определяется как произведение строк 220.00.03</w:t>
      </w:r>
      <w:r w:rsidR="00CB6AD1">
        <w:rPr>
          <w:snapToGrid w:val="0"/>
          <w:szCs w:val="28"/>
        </w:rPr>
        <w:t>8</w:t>
      </w:r>
      <w:r w:rsidRPr="00B5620B">
        <w:rPr>
          <w:snapToGrid w:val="0"/>
          <w:szCs w:val="28"/>
        </w:rPr>
        <w:t xml:space="preserve"> и 220.00.03</w:t>
      </w:r>
      <w:r w:rsidR="00CB6AD1">
        <w:rPr>
          <w:snapToGrid w:val="0"/>
          <w:szCs w:val="28"/>
        </w:rPr>
        <w:t>9</w:t>
      </w:r>
      <w:r w:rsidRPr="00B5620B">
        <w:rPr>
          <w:snapToGrid w:val="0"/>
          <w:szCs w:val="28"/>
        </w:rPr>
        <w:t xml:space="preserve"> (220.00.03</w:t>
      </w:r>
      <w:r w:rsidR="00CB6AD1">
        <w:rPr>
          <w:snapToGrid w:val="0"/>
          <w:szCs w:val="28"/>
        </w:rPr>
        <w:t>8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x</w:t>
      </w:r>
      <w:r w:rsidRPr="00240FC9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</w:rPr>
        <w:t>220.00.03</w:t>
      </w:r>
      <w:r w:rsidR="00CB6AD1">
        <w:rPr>
          <w:snapToGrid w:val="0"/>
          <w:szCs w:val="28"/>
        </w:rPr>
        <w:t>9</w:t>
      </w:r>
      <w:r w:rsidRPr="00240FC9">
        <w:rPr>
          <w:snapToGrid w:val="0"/>
          <w:szCs w:val="28"/>
        </w:rPr>
        <w:t>)</w:t>
      </w:r>
      <w:r w:rsidRPr="00B5620B">
        <w:rPr>
          <w:snapToGrid w:val="0"/>
          <w:szCs w:val="28"/>
        </w:rPr>
        <w:t>;</w:t>
      </w:r>
    </w:p>
    <w:p w:rsidR="004D0033" w:rsidRPr="00B5620B" w:rsidRDefault="004D0033" w:rsidP="00612068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220.00.04</w:t>
      </w:r>
      <w:r w:rsidR="00CB6AD1">
        <w:rPr>
          <w:snapToGrid w:val="0"/>
          <w:szCs w:val="28"/>
        </w:rPr>
        <w:t>1</w:t>
      </w:r>
      <w:r w:rsidRPr="00B5620B">
        <w:rPr>
          <w:snapToGrid w:val="0"/>
          <w:szCs w:val="28"/>
        </w:rPr>
        <w:t xml:space="preserve"> указывается сумма исчисленного индивидуального подоходного налога за налоговый период в соответствии с пунктом 1  статьи 139 Налогового кодекса. Определяется как разница строк 220.00.0</w:t>
      </w:r>
      <w:r w:rsidR="001645BC">
        <w:rPr>
          <w:snapToGrid w:val="0"/>
          <w:szCs w:val="28"/>
        </w:rPr>
        <w:t>40</w:t>
      </w:r>
      <w:r w:rsidRPr="00B5620B">
        <w:rPr>
          <w:snapToGrid w:val="0"/>
          <w:szCs w:val="28"/>
        </w:rPr>
        <w:t>, 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>, 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>, 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>, 220.00.04</w:t>
      </w:r>
      <w:r w:rsidR="001645BC">
        <w:rPr>
          <w:snapToGrid w:val="0"/>
          <w:szCs w:val="28"/>
        </w:rPr>
        <w:t>1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</w:t>
      </w:r>
      <w:r w:rsidR="000955AF">
        <w:rPr>
          <w:snapToGrid w:val="0"/>
          <w:szCs w:val="28"/>
          <w:lang w:val="en-US"/>
        </w:rPr>
        <w:t>V</w:t>
      </w:r>
      <w:r w:rsidR="003105E0">
        <w:rPr>
          <w:snapToGrid w:val="0"/>
          <w:szCs w:val="28"/>
        </w:rPr>
        <w:t xml:space="preserve"> и </w:t>
      </w:r>
      <w:r w:rsidR="003105E0" w:rsidRPr="00B5620B">
        <w:rPr>
          <w:snapToGrid w:val="0"/>
          <w:szCs w:val="28"/>
        </w:rPr>
        <w:t>220.00.04</w:t>
      </w:r>
      <w:r w:rsidR="003105E0">
        <w:rPr>
          <w:snapToGrid w:val="0"/>
          <w:szCs w:val="28"/>
        </w:rPr>
        <w:t>1</w:t>
      </w:r>
      <w:r w:rsidR="003105E0" w:rsidRPr="00B5620B">
        <w:rPr>
          <w:snapToGrid w:val="0"/>
          <w:szCs w:val="28"/>
        </w:rPr>
        <w:t xml:space="preserve"> </w:t>
      </w:r>
      <w:r w:rsidR="003105E0">
        <w:rPr>
          <w:snapToGrid w:val="0"/>
          <w:szCs w:val="28"/>
          <w:lang w:val="en-US"/>
        </w:rPr>
        <w:t>V</w:t>
      </w:r>
      <w:r w:rsidRPr="00B5620B">
        <w:rPr>
          <w:snapToGrid w:val="0"/>
          <w:szCs w:val="28"/>
        </w:rPr>
        <w:t xml:space="preserve"> (220.00.0</w:t>
      </w:r>
      <w:r w:rsidR="001645BC">
        <w:rPr>
          <w:snapToGrid w:val="0"/>
          <w:szCs w:val="28"/>
        </w:rPr>
        <w:t>40</w:t>
      </w:r>
      <w:r w:rsidRPr="00B5620B">
        <w:rPr>
          <w:snapToGrid w:val="0"/>
          <w:szCs w:val="28"/>
        </w:rPr>
        <w:t>– 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– 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– 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– 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</w:t>
      </w:r>
      <w:r>
        <w:rPr>
          <w:snapToGrid w:val="0"/>
          <w:szCs w:val="28"/>
          <w:lang w:val="en-US"/>
        </w:rPr>
        <w:t>V</w:t>
      </w:r>
      <w:r w:rsidR="00C3595E">
        <w:rPr>
          <w:snapToGrid w:val="0"/>
          <w:szCs w:val="28"/>
        </w:rPr>
        <w:t xml:space="preserve"> </w:t>
      </w:r>
      <w:r w:rsidR="00C3595E" w:rsidRPr="00B5620B">
        <w:rPr>
          <w:snapToGrid w:val="0"/>
          <w:szCs w:val="28"/>
        </w:rPr>
        <w:t xml:space="preserve">– </w:t>
      </w:r>
      <w:r w:rsidRPr="00666070">
        <w:rPr>
          <w:snapToGrid w:val="0"/>
          <w:szCs w:val="28"/>
        </w:rPr>
        <w:t>220.00.04</w:t>
      </w:r>
      <w:r w:rsidR="001645BC">
        <w:rPr>
          <w:snapToGrid w:val="0"/>
          <w:szCs w:val="28"/>
        </w:rPr>
        <w:t>1</w:t>
      </w:r>
      <w:r w:rsidR="000955AF">
        <w:rPr>
          <w:snapToGrid w:val="0"/>
          <w:szCs w:val="28"/>
        </w:rPr>
        <w:t xml:space="preserve"> </w:t>
      </w:r>
      <w:r>
        <w:rPr>
          <w:snapToGrid w:val="0"/>
          <w:szCs w:val="28"/>
          <w:lang w:val="en-US"/>
        </w:rPr>
        <w:t>V</w:t>
      </w:r>
      <w:r w:rsidRPr="00B5620B">
        <w:rPr>
          <w:snapToGrid w:val="0"/>
          <w:szCs w:val="28"/>
        </w:rPr>
        <w:t>). Если полученная разница меньше ноля, то в строке 220.00.040 указывается ноль;</w:t>
      </w:r>
    </w:p>
    <w:p w:rsidR="004D0033" w:rsidRPr="00B5620B" w:rsidRDefault="004D0033" w:rsidP="004D0033">
      <w:pPr>
        <w:widowControl w:val="0"/>
        <w:tabs>
          <w:tab w:val="left" w:pos="720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4) в строке 220.00.04</w:t>
      </w:r>
      <w:r w:rsidR="001645BC">
        <w:rPr>
          <w:snapToGrid w:val="0"/>
          <w:szCs w:val="28"/>
        </w:rPr>
        <w:t>1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сумма </w:t>
      </w:r>
      <w:r w:rsidRPr="00B5620B">
        <w:rPr>
          <w:szCs w:val="28"/>
        </w:rPr>
        <w:t>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</w:t>
      </w:r>
      <w:r w:rsidRPr="00B5620B">
        <w:rPr>
          <w:iCs/>
          <w:szCs w:val="28"/>
        </w:rPr>
        <w:t xml:space="preserve"> которая зачитывается </w:t>
      </w:r>
      <w:r w:rsidRPr="00B5620B">
        <w:rPr>
          <w:szCs w:val="28"/>
        </w:rPr>
        <w:t xml:space="preserve">при уплате индивидуального подоходного налога в Республике Казахстан в соответствии со статьей 223 Налогового кодекса. В данную строку переносится итоговое значение графы </w:t>
      </w:r>
      <w:r w:rsidRPr="00B5620B">
        <w:rPr>
          <w:szCs w:val="28"/>
          <w:lang w:val="en-US"/>
        </w:rPr>
        <w:t>R</w:t>
      </w:r>
      <w:r w:rsidRPr="00B5620B">
        <w:rPr>
          <w:szCs w:val="28"/>
        </w:rPr>
        <w:t xml:space="preserve"> формы 220.03;</w:t>
      </w:r>
    </w:p>
    <w:p w:rsidR="004D0033" w:rsidRPr="00B5620B" w:rsidRDefault="004D0033" w:rsidP="004D0033">
      <w:pPr>
        <w:widowControl w:val="0"/>
        <w:tabs>
          <w:tab w:val="left" w:pos="720"/>
        </w:tabs>
        <w:ind w:firstLine="720"/>
        <w:jc w:val="both"/>
        <w:rPr>
          <w:snapToGrid w:val="0"/>
          <w:szCs w:val="28"/>
        </w:rPr>
      </w:pPr>
      <w:r w:rsidRPr="00B5620B">
        <w:rPr>
          <w:szCs w:val="28"/>
        </w:rPr>
        <w:t>5) в строке 220.00.04</w:t>
      </w:r>
      <w:r w:rsidR="001645BC">
        <w:rPr>
          <w:szCs w:val="28"/>
        </w:rPr>
        <w:t>1</w:t>
      </w:r>
      <w:r w:rsidRPr="00B5620B">
        <w:rPr>
          <w:szCs w:val="28"/>
        </w:rPr>
        <w:t xml:space="preserve"> </w:t>
      </w:r>
      <w:r w:rsidRPr="00B5620B">
        <w:rPr>
          <w:szCs w:val="28"/>
          <w:lang w:val="en-US"/>
        </w:rPr>
        <w:t>II</w:t>
      </w:r>
      <w:r w:rsidRPr="00B5620B">
        <w:rPr>
          <w:szCs w:val="28"/>
        </w:rPr>
        <w:t xml:space="preserve"> указывается </w:t>
      </w:r>
      <w:r w:rsidRPr="00B5620B">
        <w:rPr>
          <w:snapToGrid w:val="0"/>
          <w:szCs w:val="28"/>
        </w:rPr>
        <w:t xml:space="preserve">сумма индивидуального подоходного налога, удержанного в </w:t>
      </w:r>
      <w:r w:rsidRPr="00B5620B">
        <w:rPr>
          <w:szCs w:val="28"/>
        </w:rPr>
        <w:t>налоговом периоде</w:t>
      </w:r>
      <w:r w:rsidRPr="00B5620B">
        <w:rPr>
          <w:snapToGrid w:val="0"/>
          <w:szCs w:val="28"/>
        </w:rPr>
        <w:t xml:space="preserve"> у источника выплаты с дохода в виде выигрыша</w:t>
      </w:r>
      <w:r w:rsidRPr="00B5620B">
        <w:rPr>
          <w:szCs w:val="28"/>
        </w:rPr>
        <w:t xml:space="preserve">, которая в соответствии с пунктом 2 статьи </w:t>
      </w:r>
      <w:r>
        <w:rPr>
          <w:szCs w:val="28"/>
        </w:rPr>
        <w:br/>
      </w:r>
      <w:r w:rsidRPr="00B5620B">
        <w:rPr>
          <w:szCs w:val="28"/>
        </w:rPr>
        <w:t>139 Налогового кодекса уменьшает сумму индивидуального подоходного налога, подлежащего уплате в бюджет;</w:t>
      </w:r>
    </w:p>
    <w:p w:rsidR="004D0033" w:rsidRPr="00B5620B" w:rsidRDefault="004D0033" w:rsidP="004D0033">
      <w:pPr>
        <w:widowControl w:val="0"/>
        <w:tabs>
          <w:tab w:val="left" w:pos="720"/>
        </w:tabs>
        <w:ind w:firstLine="720"/>
        <w:jc w:val="both"/>
        <w:rPr>
          <w:snapToGrid w:val="0"/>
          <w:szCs w:val="28"/>
        </w:rPr>
      </w:pPr>
      <w:r w:rsidRPr="00B5620B">
        <w:rPr>
          <w:szCs w:val="28"/>
        </w:rPr>
        <w:t>6) в строке 220.00.04</w:t>
      </w:r>
      <w:r w:rsidR="001645BC">
        <w:rPr>
          <w:szCs w:val="28"/>
        </w:rPr>
        <w:t>1</w:t>
      </w:r>
      <w:r w:rsidRPr="00B5620B">
        <w:rPr>
          <w:szCs w:val="28"/>
        </w:rPr>
        <w:t xml:space="preserve"> </w:t>
      </w:r>
      <w:r w:rsidRPr="00B5620B">
        <w:rPr>
          <w:szCs w:val="28"/>
          <w:lang w:val="en-US"/>
        </w:rPr>
        <w:t>III</w:t>
      </w:r>
      <w:r w:rsidRPr="00B5620B">
        <w:rPr>
          <w:szCs w:val="28"/>
        </w:rPr>
        <w:t xml:space="preserve"> </w:t>
      </w:r>
      <w:r w:rsidRPr="00B5620B">
        <w:rPr>
          <w:snapToGrid w:val="0"/>
          <w:szCs w:val="28"/>
        </w:rPr>
        <w:t>указывается</w:t>
      </w:r>
      <w:r w:rsidRPr="00B5620B">
        <w:rPr>
          <w:szCs w:val="28"/>
        </w:rPr>
        <w:t xml:space="preserve"> сумма индивидуального </w:t>
      </w:r>
      <w:r>
        <w:rPr>
          <w:szCs w:val="28"/>
        </w:rPr>
        <w:t xml:space="preserve">подоходного </w:t>
      </w:r>
      <w:r w:rsidRPr="00B5620B">
        <w:rPr>
          <w:szCs w:val="28"/>
        </w:rPr>
        <w:t>налога, удержанного у источника</w:t>
      </w:r>
      <w:r w:rsidRPr="00B5620B">
        <w:rPr>
          <w:snapToGrid w:val="0"/>
          <w:szCs w:val="28"/>
        </w:rPr>
        <w:t xml:space="preserve"> выплаты с дохода в виде вознаграждения, и перенесенная из предыдущих налоговых периодов в </w:t>
      </w:r>
      <w:r w:rsidRPr="00B5620B">
        <w:rPr>
          <w:snapToGrid w:val="0"/>
          <w:szCs w:val="28"/>
        </w:rPr>
        <w:lastRenderedPageBreak/>
        <w:t>соответствии с пунктом</w:t>
      </w:r>
      <w:r>
        <w:rPr>
          <w:snapToGrid w:val="0"/>
          <w:szCs w:val="28"/>
        </w:rPr>
        <w:t xml:space="preserve">  </w:t>
      </w:r>
      <w:r w:rsidRPr="00B5620B">
        <w:rPr>
          <w:snapToGrid w:val="0"/>
          <w:szCs w:val="28"/>
        </w:rPr>
        <w:t>3 статьи 139 Налогового кодекса;</w:t>
      </w:r>
    </w:p>
    <w:p w:rsidR="004D0033" w:rsidRDefault="004D0033" w:rsidP="004D0033">
      <w:pPr>
        <w:widowControl w:val="0"/>
        <w:tabs>
          <w:tab w:val="left" w:pos="1080"/>
        </w:tabs>
        <w:ind w:firstLine="720"/>
        <w:jc w:val="both"/>
        <w:rPr>
          <w:szCs w:val="28"/>
        </w:rPr>
      </w:pPr>
      <w:r w:rsidRPr="00B5620B">
        <w:rPr>
          <w:snapToGrid w:val="0"/>
          <w:szCs w:val="28"/>
        </w:rPr>
        <w:t>7) в строке 220.00.04</w:t>
      </w:r>
      <w:r w:rsidR="001645BC">
        <w:rPr>
          <w:snapToGrid w:val="0"/>
          <w:szCs w:val="28"/>
        </w:rPr>
        <w:t>1</w:t>
      </w:r>
      <w:r w:rsidRPr="00B5620B">
        <w:rPr>
          <w:snapToGrid w:val="0"/>
          <w:szCs w:val="28"/>
        </w:rPr>
        <w:t xml:space="preserve"> </w:t>
      </w:r>
      <w:r w:rsidRPr="00B5620B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B5620B">
        <w:rPr>
          <w:szCs w:val="28"/>
        </w:rPr>
        <w:t xml:space="preserve"> </w:t>
      </w:r>
      <w:r w:rsidRPr="00B5620B">
        <w:rPr>
          <w:snapToGrid w:val="0"/>
          <w:szCs w:val="28"/>
        </w:rPr>
        <w:t xml:space="preserve">указывается сумма индивидуального  подоходного налога, удержанного в </w:t>
      </w:r>
      <w:r w:rsidRPr="00B5620B">
        <w:rPr>
          <w:szCs w:val="28"/>
        </w:rPr>
        <w:t>налоговом периоде</w:t>
      </w:r>
      <w:r w:rsidRPr="00B5620B">
        <w:rPr>
          <w:snapToGrid w:val="0"/>
          <w:szCs w:val="28"/>
        </w:rPr>
        <w:t xml:space="preserve"> у источника выплаты с дохода в виде вознаграждения</w:t>
      </w:r>
      <w:r w:rsidRPr="00B5620B">
        <w:rPr>
          <w:szCs w:val="28"/>
        </w:rPr>
        <w:t xml:space="preserve">, которая в соответствии с пунктом 2 статьи </w:t>
      </w:r>
      <w:r>
        <w:rPr>
          <w:szCs w:val="28"/>
        </w:rPr>
        <w:br/>
      </w:r>
      <w:r w:rsidRPr="00B5620B">
        <w:rPr>
          <w:szCs w:val="28"/>
        </w:rPr>
        <w:t xml:space="preserve">139 Налогового кодекса уменьшает сумму индивидуального подоходного налога, подлежащего уплате в бюджет; </w:t>
      </w:r>
    </w:p>
    <w:p w:rsidR="004D0033" w:rsidRPr="00AE4EA8" w:rsidRDefault="004D0033" w:rsidP="004D0033">
      <w:pPr>
        <w:widowControl w:val="0"/>
        <w:tabs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8) в строке 220.00.04</w:t>
      </w:r>
      <w:r w:rsidR="001645BC">
        <w:rPr>
          <w:szCs w:val="28"/>
        </w:rPr>
        <w:t>1</w:t>
      </w:r>
      <w:r w:rsidR="00170E0B"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указывается сумма уменьшения индивидуального подоходного налога за налоговый период в соответствии со статьей 451 Налогового кодекса;</w:t>
      </w:r>
    </w:p>
    <w:p w:rsidR="005D5DBF" w:rsidRDefault="004D0033" w:rsidP="004D0033">
      <w:pPr>
        <w:widowControl w:val="0"/>
        <w:jc w:val="both"/>
        <w:rPr>
          <w:szCs w:val="28"/>
        </w:rPr>
      </w:pPr>
      <w:r w:rsidRPr="00B5620B">
        <w:rPr>
          <w:szCs w:val="28"/>
        </w:rPr>
        <w:tab/>
      </w:r>
      <w:r>
        <w:rPr>
          <w:szCs w:val="28"/>
        </w:rPr>
        <w:t>9</w:t>
      </w:r>
      <w:r w:rsidRPr="00B5620B">
        <w:rPr>
          <w:szCs w:val="28"/>
        </w:rPr>
        <w:t>) в строке 220.00.04</w:t>
      </w:r>
      <w:r w:rsidR="001645BC">
        <w:rPr>
          <w:szCs w:val="28"/>
        </w:rPr>
        <w:t>2</w:t>
      </w:r>
      <w:r w:rsidRPr="00B5620B">
        <w:rPr>
          <w:szCs w:val="28"/>
        </w:rPr>
        <w:t xml:space="preserve"> указывается сумма уплаченного налога, включая суммы осуществляемых зачетов в счет уплаты индивидуального подоходного налога, в соответствии со статьей 599 Налогового кодекса. Уплата индивидуального подоходного налога определяется в соответствии </w:t>
      </w:r>
      <w:r w:rsidRPr="00B5620B">
        <w:rPr>
          <w:szCs w:val="28"/>
        </w:rPr>
        <w:br w:type="textWrapping" w:clear="all"/>
        <w:t>пунктом 1 стать</w:t>
      </w:r>
      <w:r w:rsidRPr="00B5620B">
        <w:rPr>
          <w:szCs w:val="28"/>
          <w:lang w:val="kk-KZ"/>
        </w:rPr>
        <w:t xml:space="preserve">и </w:t>
      </w:r>
      <w:r>
        <w:rPr>
          <w:szCs w:val="28"/>
        </w:rPr>
        <w:t>179 Налогового кодекса</w:t>
      </w:r>
      <w:r w:rsidR="001645BC">
        <w:rPr>
          <w:szCs w:val="28"/>
        </w:rPr>
        <w:t>;</w:t>
      </w:r>
    </w:p>
    <w:p w:rsidR="004D0033" w:rsidRDefault="001645BC" w:rsidP="005D5DB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Pr="00B5620B">
        <w:rPr>
          <w:szCs w:val="28"/>
        </w:rPr>
        <w:t>в строке 220.00.04</w:t>
      </w:r>
      <w:r>
        <w:rPr>
          <w:szCs w:val="28"/>
        </w:rPr>
        <w:t>3</w:t>
      </w:r>
      <w:r w:rsidRPr="00B5620B">
        <w:rPr>
          <w:szCs w:val="28"/>
        </w:rPr>
        <w:t xml:space="preserve"> указывается</w:t>
      </w:r>
      <w:r>
        <w:rPr>
          <w:szCs w:val="28"/>
        </w:rPr>
        <w:t xml:space="preserve"> бизнес</w:t>
      </w:r>
      <w:r w:rsidR="003255B8">
        <w:rPr>
          <w:szCs w:val="28"/>
        </w:rPr>
        <w:t xml:space="preserve"> -</w:t>
      </w:r>
      <w:r>
        <w:rPr>
          <w:szCs w:val="28"/>
        </w:rPr>
        <w:t xml:space="preserve"> идентификационный номер </w:t>
      </w:r>
      <w:r w:rsidR="00797FE8">
        <w:rPr>
          <w:szCs w:val="28"/>
        </w:rPr>
        <w:t xml:space="preserve">аппарата </w:t>
      </w:r>
      <w:r>
        <w:rPr>
          <w:szCs w:val="28"/>
        </w:rPr>
        <w:t>акимов городов районного значения, сел, поселков и сельских округов.</w:t>
      </w:r>
    </w:p>
    <w:p w:rsidR="001645BC" w:rsidRPr="00A56216" w:rsidRDefault="001645BC" w:rsidP="001645BC">
      <w:pPr>
        <w:widowControl w:val="0"/>
        <w:ind w:firstLine="720"/>
        <w:jc w:val="both"/>
        <w:rPr>
          <w:color w:val="000000"/>
          <w:szCs w:val="28"/>
          <w:lang w:val="kk-KZ"/>
        </w:rPr>
      </w:pPr>
      <w:r w:rsidRPr="00240FC9">
        <w:rPr>
          <w:color w:val="000000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 государственных доходов в качестве индивидуального предпринимателя</w:t>
      </w:r>
      <w:r w:rsidR="00A56216">
        <w:rPr>
          <w:color w:val="000000"/>
          <w:szCs w:val="28"/>
          <w:lang w:val="kk-KZ"/>
        </w:rPr>
        <w:t>.</w:t>
      </w:r>
    </w:p>
    <w:p w:rsidR="004D0033" w:rsidRPr="00B5620B" w:rsidRDefault="004D0033" w:rsidP="004D0033">
      <w:pPr>
        <w:widowControl w:val="0"/>
        <w:jc w:val="both"/>
        <w:rPr>
          <w:rFonts w:eastAsia="Batang"/>
          <w:szCs w:val="28"/>
          <w:lang w:eastAsia="ko-KR"/>
        </w:rPr>
      </w:pPr>
      <w:r w:rsidRPr="00B5620B">
        <w:rPr>
          <w:szCs w:val="28"/>
        </w:rPr>
        <w:tab/>
      </w:r>
      <w:r>
        <w:rPr>
          <w:rFonts w:eastAsia="Batang"/>
          <w:szCs w:val="28"/>
          <w:lang w:eastAsia="ko-KR"/>
        </w:rPr>
        <w:t>2</w:t>
      </w:r>
      <w:r w:rsidR="00B52633">
        <w:rPr>
          <w:rFonts w:eastAsia="Batang"/>
          <w:szCs w:val="28"/>
          <w:lang w:eastAsia="ko-KR"/>
        </w:rPr>
        <w:t>2</w:t>
      </w:r>
      <w:r w:rsidRPr="00B5620B">
        <w:rPr>
          <w:rFonts w:eastAsia="Batang"/>
          <w:szCs w:val="28"/>
          <w:lang w:eastAsia="ko-KR"/>
        </w:rPr>
        <w:t>. В разделе «Ответственность налогоплательщика»:</w:t>
      </w:r>
    </w:p>
    <w:p w:rsidR="004D0033" w:rsidRPr="00B5620B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в поле «Ф.И.О. налогоплательщика» указываются фамилия, имя, отчество (при его наличии) физического лица в соответствии с документами, удостоверяющими личность;</w:t>
      </w:r>
    </w:p>
    <w:p w:rsidR="004D0033" w:rsidRPr="00B5620B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 xml:space="preserve">дата подачи декларации. </w:t>
      </w:r>
    </w:p>
    <w:p w:rsidR="004D0033" w:rsidRPr="00B5620B" w:rsidRDefault="004D0033" w:rsidP="004D0033">
      <w:pPr>
        <w:pStyle w:val="a3"/>
        <w:ind w:firstLine="72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Указывается дата представления декларации в орган</w:t>
      </w:r>
      <w:r>
        <w:rPr>
          <w:rFonts w:ascii="Times New Roman" w:hAnsi="Times New Roman"/>
          <w:color w:val="auto"/>
          <w:sz w:val="28"/>
          <w:szCs w:val="28"/>
        </w:rPr>
        <w:t xml:space="preserve"> государственных доходов</w:t>
      </w:r>
      <w:r w:rsidRPr="00B5620B">
        <w:rPr>
          <w:rFonts w:ascii="Times New Roman" w:hAnsi="Times New Roman"/>
          <w:color w:val="auto"/>
          <w:sz w:val="28"/>
          <w:szCs w:val="28"/>
        </w:rPr>
        <w:t>;</w:t>
      </w:r>
    </w:p>
    <w:p w:rsidR="004D0033" w:rsidRPr="00B5620B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код органа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D61AF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D0033" w:rsidRPr="00B5620B" w:rsidRDefault="004D0033" w:rsidP="004D0033">
      <w:pPr>
        <w:pStyle w:val="a3"/>
        <w:ind w:firstLine="72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Указывается код органа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D61AF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по месту нахождения налогоплательщика;</w:t>
      </w:r>
    </w:p>
    <w:p w:rsidR="004D0033" w:rsidRPr="00B5620B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в поле «Ф.И.О. должностного лица, принявшего декларацию» указываются фамилия, имя, отчество (при его наличии) работника органа</w:t>
      </w:r>
      <w:r w:rsidRPr="0065154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Pr="00B5620B">
        <w:rPr>
          <w:rFonts w:ascii="Times New Roman" w:hAnsi="Times New Roman"/>
          <w:color w:val="auto"/>
          <w:sz w:val="28"/>
          <w:szCs w:val="28"/>
        </w:rPr>
        <w:t>, принявшего декларацию;</w:t>
      </w:r>
    </w:p>
    <w:p w:rsidR="004D0033" w:rsidRPr="00B5620B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 xml:space="preserve">дата приема декларации. </w:t>
      </w:r>
    </w:p>
    <w:p w:rsidR="004D0033" w:rsidRPr="00B5620B" w:rsidRDefault="004D0033" w:rsidP="004D0033">
      <w:pPr>
        <w:pStyle w:val="a3"/>
        <w:ind w:firstLine="72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 xml:space="preserve">Указывается дата представления декларации в соответствии с пунктом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B5620B">
        <w:rPr>
          <w:rFonts w:ascii="Times New Roman" w:hAnsi="Times New Roman"/>
          <w:color w:val="auto"/>
          <w:sz w:val="28"/>
          <w:szCs w:val="28"/>
        </w:rPr>
        <w:t>2 статьи 584 Налогового кодекса;</w:t>
      </w:r>
    </w:p>
    <w:p w:rsidR="004D0033" w:rsidRPr="00B5620B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 xml:space="preserve">входящий номер документа. </w:t>
      </w:r>
    </w:p>
    <w:p w:rsidR="004D0033" w:rsidRPr="00B5620B" w:rsidRDefault="004D0033" w:rsidP="004D0033">
      <w:pPr>
        <w:pStyle w:val="a3"/>
        <w:ind w:firstLine="720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Указывается регистрационный номер декларации, присваиваемый органом</w:t>
      </w:r>
      <w:r w:rsidRPr="0019105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Pr="00B5620B">
        <w:rPr>
          <w:rFonts w:ascii="Times New Roman" w:hAnsi="Times New Roman"/>
          <w:color w:val="auto"/>
          <w:sz w:val="28"/>
          <w:szCs w:val="28"/>
        </w:rPr>
        <w:t>;</w:t>
      </w:r>
    </w:p>
    <w:p w:rsidR="004D0033" w:rsidRPr="00B5620B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дата почтового штемпеля.</w:t>
      </w:r>
    </w:p>
    <w:p w:rsidR="004D0033" w:rsidRPr="00B5620B" w:rsidRDefault="004D0033" w:rsidP="004D0033">
      <w:pPr>
        <w:pStyle w:val="a3"/>
        <w:tabs>
          <w:tab w:val="left" w:pos="1080"/>
          <w:tab w:val="num" w:pos="1440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 xml:space="preserve">Указывается дата почтового штемпеля, проставленного почтовой или </w:t>
      </w:r>
      <w:r w:rsidRPr="00B5620B">
        <w:rPr>
          <w:rFonts w:ascii="Times New Roman" w:hAnsi="Times New Roman"/>
          <w:color w:val="auto"/>
          <w:sz w:val="28"/>
          <w:szCs w:val="28"/>
        </w:rPr>
        <w:lastRenderedPageBreak/>
        <w:t>иной организацией связи.</w:t>
      </w:r>
    </w:p>
    <w:p w:rsidR="0038705B" w:rsidRPr="00067C91" w:rsidRDefault="0038705B" w:rsidP="0038705B">
      <w:pPr>
        <w:pStyle w:val="a3"/>
        <w:tabs>
          <w:tab w:val="left" w:pos="0"/>
          <w:tab w:val="left" w:pos="720"/>
          <w:tab w:val="num" w:pos="851"/>
          <w:tab w:val="left" w:pos="1134"/>
        </w:tabs>
        <w:rPr>
          <w:rFonts w:eastAsia="Times New Roman"/>
          <w:sz w:val="28"/>
          <w:szCs w:val="28"/>
        </w:rPr>
      </w:pPr>
      <w:r w:rsidRPr="00067C91">
        <w:rPr>
          <w:rFonts w:eastAsia="Times New Roman"/>
          <w:sz w:val="28"/>
          <w:szCs w:val="28"/>
        </w:rPr>
        <w:t xml:space="preserve">Подпункты 4), 5), 6), 7) пункта </w:t>
      </w:r>
      <w:r>
        <w:rPr>
          <w:rFonts w:eastAsia="Times New Roman"/>
          <w:sz w:val="28"/>
          <w:szCs w:val="28"/>
        </w:rPr>
        <w:t>22</w:t>
      </w:r>
      <w:r w:rsidR="000519CA">
        <w:rPr>
          <w:rFonts w:eastAsia="Times New Roman"/>
          <w:sz w:val="28"/>
          <w:szCs w:val="28"/>
        </w:rPr>
        <w:t xml:space="preserve"> запо</w:t>
      </w:r>
      <w:r w:rsidR="000519CA" w:rsidRPr="000519CA">
        <w:rPr>
          <w:rFonts w:ascii="Times New Roman" w:eastAsia="Times New Roman" w:hAnsi="Times New Roman"/>
          <w:sz w:val="28"/>
          <w:szCs w:val="28"/>
        </w:rPr>
        <w:t>лня</w:t>
      </w:r>
      <w:r w:rsidR="000519CA" w:rsidRPr="000519CA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519CA">
        <w:rPr>
          <w:rFonts w:ascii="Times New Roman" w:eastAsia="Times New Roman" w:hAnsi="Times New Roman"/>
          <w:sz w:val="28"/>
          <w:szCs w:val="28"/>
        </w:rPr>
        <w:t>тся</w:t>
      </w:r>
      <w:r w:rsidRPr="00067C91">
        <w:rPr>
          <w:rFonts w:eastAsia="Times New Roman"/>
          <w:sz w:val="28"/>
          <w:szCs w:val="28"/>
        </w:rPr>
        <w:t xml:space="preserve"> работником органа государственных доходов, принявшим </w:t>
      </w:r>
      <w:r>
        <w:rPr>
          <w:rFonts w:eastAsia="Times New Roman"/>
          <w:sz w:val="28"/>
          <w:szCs w:val="28"/>
        </w:rPr>
        <w:t>декларацию</w:t>
      </w:r>
      <w:r w:rsidRPr="00067C91">
        <w:rPr>
          <w:rFonts w:eastAsia="Times New Roman"/>
          <w:sz w:val="28"/>
          <w:szCs w:val="28"/>
        </w:rPr>
        <w:t xml:space="preserve"> на бумажном носителе.</w:t>
      </w:r>
    </w:p>
    <w:p w:rsidR="0038705B" w:rsidRPr="0038705B" w:rsidRDefault="0038705B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4D0033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ab/>
      </w:r>
    </w:p>
    <w:p w:rsidR="004D0033" w:rsidRPr="00B5620B" w:rsidRDefault="00065E6A" w:rsidP="004D0033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>3. Составление формы 220.01 – Расходы налогоплательщиков, не являющихся плательщиками НДС, по реализованным товарам, выполненным работам, оказанным услугам</w:t>
      </w:r>
    </w:p>
    <w:p w:rsidR="004D0033" w:rsidRPr="00B5620B" w:rsidRDefault="004D0033" w:rsidP="004D0033">
      <w:pPr>
        <w:widowControl w:val="0"/>
        <w:ind w:firstLine="709"/>
        <w:jc w:val="center"/>
        <w:rPr>
          <w:snapToGrid w:val="0"/>
          <w:szCs w:val="28"/>
        </w:rPr>
      </w:pPr>
    </w:p>
    <w:p w:rsidR="004D0033" w:rsidRPr="00B5620B" w:rsidRDefault="004D0033" w:rsidP="004D0033">
      <w:pPr>
        <w:pStyle w:val="a3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2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Данная форма заполняется лицами, не являющимся плательщиками налога на добавленную стоимость.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 </w:t>
      </w:r>
    </w:p>
    <w:p w:rsidR="004D0033" w:rsidRPr="00B5620B" w:rsidRDefault="004D0033" w:rsidP="004D0033">
      <w:pPr>
        <w:pStyle w:val="a3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2</w:t>
      </w:r>
      <w:r w:rsidR="00B5263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4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. В разделе «Расходы»: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>в графе</w:t>
      </w:r>
      <w:proofErr w:type="gramStart"/>
      <w:r w:rsidRPr="00B5620B">
        <w:rPr>
          <w:szCs w:val="28"/>
        </w:rPr>
        <w:t xml:space="preserve"> А</w:t>
      </w:r>
      <w:proofErr w:type="gramEnd"/>
      <w:r w:rsidRPr="00B5620B">
        <w:rPr>
          <w:szCs w:val="28"/>
        </w:rPr>
        <w:t xml:space="preserve"> указывается порядковый номер строки;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 xml:space="preserve">в графе B </w:t>
      </w:r>
      <w:r w:rsidRPr="00B5620B">
        <w:rPr>
          <w:snapToGrid w:val="0"/>
          <w:szCs w:val="28"/>
        </w:rPr>
        <w:t xml:space="preserve">указывается </w:t>
      </w:r>
      <w:proofErr w:type="gramStart"/>
      <w:r w:rsidRPr="00B5620B">
        <w:rPr>
          <w:snapToGrid w:val="0"/>
          <w:szCs w:val="28"/>
        </w:rPr>
        <w:t>бизнес-идентификационный</w:t>
      </w:r>
      <w:proofErr w:type="gramEnd"/>
      <w:r w:rsidRPr="00B5620B">
        <w:rPr>
          <w:snapToGrid w:val="0"/>
          <w:szCs w:val="28"/>
        </w:rPr>
        <w:t xml:space="preserve"> (индивидуальный идентификационный) номер налогоплательщика-контрагента;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графе С указывается код страны резидентства нерезидент</w:t>
      </w:r>
      <w:proofErr w:type="gramStart"/>
      <w:r w:rsidRPr="00B5620B">
        <w:rPr>
          <w:snapToGrid w:val="0"/>
          <w:szCs w:val="28"/>
        </w:rPr>
        <w:t>а-</w:t>
      </w:r>
      <w:proofErr w:type="gramEnd"/>
      <w:r w:rsidRPr="00B5620B">
        <w:rPr>
          <w:snapToGrid w:val="0"/>
          <w:szCs w:val="28"/>
        </w:rPr>
        <w:t xml:space="preserve"> контрагента согласно </w:t>
      </w:r>
      <w:r w:rsidRPr="002234FF">
        <w:rPr>
          <w:snapToGrid w:val="0"/>
          <w:szCs w:val="28"/>
        </w:rPr>
        <w:t>пункту 3</w:t>
      </w:r>
      <w:r w:rsidR="002234FF" w:rsidRPr="002234FF">
        <w:rPr>
          <w:snapToGrid w:val="0"/>
          <w:szCs w:val="28"/>
          <w:lang w:val="kk-KZ"/>
        </w:rPr>
        <w:t>3</w:t>
      </w:r>
      <w:r w:rsidRPr="00B5620B">
        <w:rPr>
          <w:snapToGrid w:val="0"/>
          <w:szCs w:val="28"/>
        </w:rPr>
        <w:t xml:space="preserve"> настоящих Правил;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графе D указывается номер налоговой регистрации нерезидент</w:t>
      </w:r>
      <w:proofErr w:type="gramStart"/>
      <w:r w:rsidRPr="00B5620B">
        <w:rPr>
          <w:snapToGrid w:val="0"/>
          <w:szCs w:val="28"/>
        </w:rPr>
        <w:t>а-</w:t>
      </w:r>
      <w:proofErr w:type="gramEnd"/>
      <w:r w:rsidRPr="00B5620B">
        <w:rPr>
          <w:rFonts w:eastAsia="Batang"/>
          <w:szCs w:val="28"/>
          <w:lang w:eastAsia="ko-KR"/>
        </w:rPr>
        <w:t xml:space="preserve"> </w:t>
      </w:r>
      <w:r w:rsidRPr="00B5620B">
        <w:rPr>
          <w:snapToGrid w:val="0"/>
          <w:szCs w:val="28"/>
        </w:rPr>
        <w:t xml:space="preserve"> контрагента в стране резидентства нерезидента. Графа заполняется при отражении в графе</w:t>
      </w:r>
      <w:proofErr w:type="gramStart"/>
      <w:r w:rsidRPr="00B5620B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</w:t>
      </w:r>
      <w:proofErr w:type="gramEnd"/>
      <w:r w:rsidRPr="00B5620B">
        <w:rPr>
          <w:snapToGrid w:val="0"/>
          <w:szCs w:val="28"/>
        </w:rPr>
        <w:t xml:space="preserve"> </w:t>
      </w:r>
      <w:r w:rsidRPr="00B5620B">
        <w:rPr>
          <w:rFonts w:eastAsia="Batang"/>
          <w:szCs w:val="28"/>
          <w:lang w:eastAsia="ko-KR"/>
        </w:rPr>
        <w:t>кода страны резидентства</w:t>
      </w:r>
      <w:r w:rsidRPr="00B5620B">
        <w:rPr>
          <w:snapToGrid w:val="0"/>
          <w:szCs w:val="28"/>
        </w:rPr>
        <w:t>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графе</w:t>
      </w:r>
      <w:proofErr w:type="gramStart"/>
      <w:r w:rsidRPr="00B5620B">
        <w:rPr>
          <w:snapToGrid w:val="0"/>
          <w:szCs w:val="28"/>
        </w:rPr>
        <w:t xml:space="preserve"> Е</w:t>
      </w:r>
      <w:proofErr w:type="gramEnd"/>
      <w:r w:rsidRPr="00B5620B">
        <w:rPr>
          <w:snapToGrid w:val="0"/>
          <w:szCs w:val="28"/>
        </w:rPr>
        <w:t xml:space="preserve"> указывается код вида расходов: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1 – финансовые услуги;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2 – рекламные услуги;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3 – консультационные услуги;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4 – маркетинговые услуги;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5 – дизайнерские услуги;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6 – инжиниринговые услуги;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7 – прочие;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графе </w:t>
      </w:r>
      <w:r w:rsidRPr="00B5620B">
        <w:rPr>
          <w:szCs w:val="28"/>
          <w:lang w:val="en-US"/>
        </w:rPr>
        <w:t>F</w:t>
      </w:r>
      <w:r w:rsidRPr="00B5620B">
        <w:rPr>
          <w:snapToGrid w:val="0"/>
          <w:szCs w:val="28"/>
        </w:rPr>
        <w:t xml:space="preserve"> </w:t>
      </w:r>
      <w:r w:rsidRPr="00B5620B">
        <w:rPr>
          <w:snapToGrid w:val="0"/>
          <w:szCs w:val="28"/>
          <w:lang w:val="kk-KZ"/>
        </w:rPr>
        <w:t xml:space="preserve">указывается </w:t>
      </w:r>
      <w:r w:rsidRPr="00B5620B">
        <w:rPr>
          <w:snapToGrid w:val="0"/>
          <w:szCs w:val="28"/>
        </w:rPr>
        <w:t xml:space="preserve">стоимость приобретенных товаров (работ, услуг). </w:t>
      </w:r>
    </w:p>
    <w:p w:rsidR="004D0033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</w:p>
    <w:p w:rsidR="00065E6A" w:rsidRPr="00B5620B" w:rsidRDefault="00065E6A" w:rsidP="004D0033">
      <w:pPr>
        <w:widowControl w:val="0"/>
        <w:ind w:firstLine="708"/>
        <w:jc w:val="both"/>
        <w:rPr>
          <w:snapToGrid w:val="0"/>
          <w:szCs w:val="28"/>
        </w:rPr>
      </w:pPr>
    </w:p>
    <w:p w:rsidR="004D0033" w:rsidRPr="00B5620B" w:rsidRDefault="00065E6A" w:rsidP="004D0033">
      <w:pPr>
        <w:pStyle w:val="a3"/>
        <w:ind w:left="18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>4. Составление формы 220.02 – Доход, подлежащий освобождению от налогообложения в соответствии с международным договором</w:t>
      </w:r>
    </w:p>
    <w:p w:rsidR="004D0033" w:rsidRPr="00B5620B" w:rsidRDefault="004D0033" w:rsidP="004D0033">
      <w:pPr>
        <w:widowControl w:val="0"/>
        <w:jc w:val="both"/>
        <w:rPr>
          <w:snapToGrid w:val="0"/>
          <w:szCs w:val="28"/>
        </w:rPr>
      </w:pPr>
    </w:p>
    <w:p w:rsidR="004D0033" w:rsidRPr="00B5620B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2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</w:t>
      </w:r>
      <w:r w:rsidRPr="00B5620B">
        <w:rPr>
          <w:rStyle w:val="s0"/>
          <w:color w:val="auto"/>
        </w:rPr>
        <w:t xml:space="preserve">В соответствии с пунктом 5 статьи </w:t>
      </w:r>
      <w:r>
        <w:rPr>
          <w:rStyle w:val="s0"/>
          <w:color w:val="auto"/>
        </w:rPr>
        <w:br/>
      </w:r>
      <w:r w:rsidRPr="00B5620B">
        <w:rPr>
          <w:rStyle w:val="s0"/>
          <w:color w:val="auto"/>
        </w:rPr>
        <w:t xml:space="preserve">2 Налогового кодекса, 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если международным договором, </w:t>
      </w:r>
      <w:bookmarkStart w:id="1" w:name="sub1000985132"/>
      <w:r w:rsidRPr="00B5620B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B5620B">
        <w:rPr>
          <w:rFonts w:ascii="Times New Roman" w:hAnsi="Times New Roman"/>
          <w:color w:val="auto"/>
          <w:sz w:val="28"/>
          <w:szCs w:val="28"/>
        </w:rPr>
        <w:instrText xml:space="preserve"> HYPERLINK "jl:30012948.10013%20" </w:instrText>
      </w:r>
      <w:r w:rsidRPr="00B5620B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B5620B">
        <w:rPr>
          <w:rFonts w:ascii="Times New Roman" w:hAnsi="Times New Roman"/>
          <w:bCs/>
          <w:color w:val="auto"/>
          <w:sz w:val="28"/>
          <w:szCs w:val="28"/>
        </w:rPr>
        <w:t>ратифицированным Республикой Казахстан</w:t>
      </w:r>
      <w:r w:rsidRPr="00B5620B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1"/>
      <w:r w:rsidRPr="00B5620B">
        <w:rPr>
          <w:rFonts w:ascii="Times New Roman" w:hAnsi="Times New Roman"/>
          <w:color w:val="auto"/>
          <w:sz w:val="28"/>
          <w:szCs w:val="28"/>
        </w:rPr>
        <w:t>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4D0033" w:rsidRPr="00B5620B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B5620B">
        <w:rPr>
          <w:rFonts w:ascii="Times New Roman" w:hAnsi="Times New Roman"/>
          <w:color w:val="auto"/>
          <w:sz w:val="28"/>
          <w:szCs w:val="28"/>
        </w:rPr>
        <w:t>. В разделе «Показатели»:</w:t>
      </w:r>
    </w:p>
    <w:p w:rsidR="004D0033" w:rsidRPr="00B5620B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>в графе А указывается порядковый номер строки;</w:t>
      </w:r>
    </w:p>
    <w:p w:rsidR="004D0033" w:rsidRPr="00B5620B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 xml:space="preserve"> в графе В указывается код вида международного договора согласно  </w:t>
      </w:r>
      <w:r w:rsidRPr="00FB05EE">
        <w:rPr>
          <w:rFonts w:ascii="Times New Roman" w:hAnsi="Times New Roman"/>
          <w:color w:val="auto"/>
          <w:sz w:val="28"/>
          <w:szCs w:val="28"/>
          <w:lang w:eastAsia="ko-KR"/>
        </w:rPr>
        <w:t>пункту 3</w:t>
      </w:r>
      <w:r w:rsidR="002234FF">
        <w:rPr>
          <w:rFonts w:ascii="Times New Roman" w:hAnsi="Times New Roman"/>
          <w:color w:val="auto"/>
          <w:sz w:val="28"/>
          <w:szCs w:val="28"/>
          <w:lang w:val="kk-KZ" w:eastAsia="ko-KR"/>
        </w:rPr>
        <w:t>4</w:t>
      </w: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</w:t>
      </w:r>
      <w:r w:rsidRPr="00B5620B">
        <w:rPr>
          <w:rFonts w:ascii="Times New Roman" w:hAnsi="Times New Roman"/>
          <w:color w:val="auto"/>
          <w:sz w:val="28"/>
          <w:szCs w:val="28"/>
        </w:rPr>
        <w:t>;</w:t>
      </w:r>
    </w:p>
    <w:p w:rsidR="004D0033" w:rsidRPr="00B5620B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>в графе С указывается наименование международного договора;</w:t>
      </w:r>
    </w:p>
    <w:p w:rsidR="004D0033" w:rsidRPr="00B5620B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 xml:space="preserve">в графе </w:t>
      </w:r>
      <w:r w:rsidRPr="00B5620B">
        <w:rPr>
          <w:rFonts w:ascii="Times New Roman" w:hAnsi="Times New Roman"/>
          <w:color w:val="auto"/>
          <w:sz w:val="28"/>
          <w:szCs w:val="28"/>
          <w:lang w:val="en-US" w:eastAsia="ko-KR"/>
        </w:rPr>
        <w:t>D</w:t>
      </w: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 xml:space="preserve"> указывается код страны, с которой заключен международный договор, согласно пункту </w:t>
      </w:r>
      <w:r w:rsidRPr="0017201B">
        <w:rPr>
          <w:rFonts w:ascii="Times New Roman" w:hAnsi="Times New Roman"/>
          <w:color w:val="auto"/>
          <w:sz w:val="28"/>
          <w:szCs w:val="28"/>
          <w:lang w:eastAsia="ko-KR"/>
        </w:rPr>
        <w:t>3</w:t>
      </w:r>
      <w:r w:rsidR="002234FF">
        <w:rPr>
          <w:rFonts w:ascii="Times New Roman" w:hAnsi="Times New Roman"/>
          <w:color w:val="auto"/>
          <w:sz w:val="28"/>
          <w:szCs w:val="28"/>
          <w:lang w:val="kk-KZ" w:eastAsia="ko-KR"/>
        </w:rPr>
        <w:t>3</w:t>
      </w: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 xml:space="preserve"> настоящих Правил;</w:t>
      </w:r>
    </w:p>
    <w:p w:rsidR="004D0033" w:rsidRPr="00B5620B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>в графе Е указывается доход, подлежащий освобождению от налогообложения согласно положениям международного договора.</w:t>
      </w:r>
    </w:p>
    <w:p w:rsidR="004D0033" w:rsidRPr="00B5620B" w:rsidRDefault="004D0033" w:rsidP="004D0033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  <w:lang w:eastAsia="ko-KR"/>
        </w:rPr>
        <w:t>Итоговое значение графы Е формы 220.02 переносится в строку 220.00.031.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D0033" w:rsidRDefault="004D0033" w:rsidP="004D0033">
      <w:pPr>
        <w:widowControl w:val="0"/>
        <w:jc w:val="both"/>
        <w:rPr>
          <w:snapToGrid w:val="0"/>
          <w:szCs w:val="28"/>
        </w:rPr>
      </w:pPr>
    </w:p>
    <w:p w:rsidR="00065E6A" w:rsidRPr="00B5620B" w:rsidRDefault="00065E6A" w:rsidP="004D0033">
      <w:pPr>
        <w:widowControl w:val="0"/>
        <w:jc w:val="both"/>
        <w:rPr>
          <w:snapToGrid w:val="0"/>
          <w:szCs w:val="28"/>
        </w:rPr>
      </w:pPr>
    </w:p>
    <w:p w:rsidR="004D0033" w:rsidRPr="00B5620B" w:rsidRDefault="00065E6A" w:rsidP="004D0033">
      <w:pPr>
        <w:pStyle w:val="a3"/>
        <w:ind w:left="54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 xml:space="preserve">5. Составление формы 220.03 </w:t>
      </w:r>
      <w:r w:rsidR="004D0033" w:rsidRPr="00B5620B">
        <w:rPr>
          <w:rFonts w:ascii="Times New Roman" w:hAnsi="Times New Roman"/>
          <w:color w:val="auto"/>
          <w:sz w:val="28"/>
          <w:szCs w:val="28"/>
        </w:rPr>
        <w:t>–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 xml:space="preserve"> Доходы из иностранных источников, суммы прибыли или части прибыли компаний, зарегистрированных или расположенных в странах с льготным налогообложением. Суммы уплаченного иностранного налога и </w:t>
      </w:r>
      <w:r w:rsidR="006E1B3D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их 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>зачета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 </w:t>
      </w:r>
    </w:p>
    <w:p w:rsidR="004D0033" w:rsidRPr="00B5620B" w:rsidRDefault="004D0033" w:rsidP="004D0033">
      <w:pPr>
        <w:pStyle w:val="a3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2</w:t>
      </w:r>
      <w:r w:rsidR="00B5263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7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. Данная форма предназначена для определения доходов из иностранных источников, сумм прибыли или части прибыли компаний, зарегистрированных или расположенных в странах с льготным налогообложением, а также суммы уплаченного иностранного налога и </w:t>
      </w:r>
      <w:r w:rsidR="006E1B3D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их 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зачета в соответствии с особенностями международного налогообложения, определенными разделом 7 Налогового кодекса. </w:t>
      </w:r>
    </w:p>
    <w:p w:rsidR="004D0033" w:rsidRPr="00B5620B" w:rsidRDefault="004D0033" w:rsidP="004D0033">
      <w:pPr>
        <w:pStyle w:val="a3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2</w:t>
      </w:r>
      <w:r w:rsidR="00B5263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8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. В разделе «Показатели»: 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jc w:val="both"/>
        <w:rPr>
          <w:szCs w:val="28"/>
        </w:rPr>
      </w:pPr>
      <w:bookmarkStart w:id="2" w:name="SUB22000"/>
      <w:bookmarkStart w:id="3" w:name="sub1000570499"/>
      <w:bookmarkStart w:id="4" w:name="sub1000069806"/>
      <w:bookmarkEnd w:id="2"/>
      <w:r w:rsidRPr="00B5620B">
        <w:rPr>
          <w:szCs w:val="28"/>
        </w:rPr>
        <w:t>в графе</w:t>
      </w:r>
      <w:proofErr w:type="gramStart"/>
      <w:r w:rsidRPr="00B5620B">
        <w:rPr>
          <w:szCs w:val="28"/>
        </w:rPr>
        <w:t xml:space="preserve"> А</w:t>
      </w:r>
      <w:proofErr w:type="gramEnd"/>
      <w:r w:rsidRPr="00B5620B">
        <w:rPr>
          <w:szCs w:val="28"/>
        </w:rPr>
        <w:t xml:space="preserve"> указывается порядковый номер строки;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Cs w:val="28"/>
        </w:rPr>
      </w:pPr>
      <w:r w:rsidRPr="00B5620B">
        <w:rPr>
          <w:szCs w:val="28"/>
        </w:rPr>
        <w:t>в графе</w:t>
      </w:r>
      <w:proofErr w:type="gramStart"/>
      <w:r w:rsidRPr="00B5620B">
        <w:rPr>
          <w:szCs w:val="28"/>
        </w:rPr>
        <w:t xml:space="preserve"> В</w:t>
      </w:r>
      <w:proofErr w:type="gramEnd"/>
      <w:r w:rsidRPr="00B5620B">
        <w:rPr>
          <w:szCs w:val="28"/>
        </w:rPr>
        <w:t xml:space="preserve"> указывается код страны </w:t>
      </w:r>
      <w:r w:rsidRPr="00B5620B">
        <w:rPr>
          <w:rFonts w:eastAsia="Batang"/>
          <w:snapToGrid w:val="0"/>
          <w:szCs w:val="28"/>
          <w:lang w:eastAsia="ko-KR"/>
        </w:rPr>
        <w:t>согласно пункта 3</w:t>
      </w:r>
      <w:r w:rsidR="002234FF">
        <w:rPr>
          <w:rFonts w:eastAsia="Batang"/>
          <w:snapToGrid w:val="0"/>
          <w:szCs w:val="28"/>
          <w:lang w:val="kk-KZ" w:eastAsia="ko-KR"/>
        </w:rPr>
        <w:t>2</w:t>
      </w:r>
      <w:r w:rsidRPr="00B5620B">
        <w:rPr>
          <w:rFonts w:eastAsia="Batang"/>
          <w:snapToGrid w:val="0"/>
          <w:szCs w:val="28"/>
          <w:lang w:eastAsia="ko-KR"/>
        </w:rPr>
        <w:t xml:space="preserve"> настоящих Правил. </w:t>
      </w:r>
      <w:proofErr w:type="gramStart"/>
      <w:r w:rsidRPr="00B5620B">
        <w:rPr>
          <w:rFonts w:eastAsia="Batang"/>
          <w:snapToGrid w:val="0"/>
          <w:szCs w:val="28"/>
          <w:lang w:eastAsia="ko-KR"/>
        </w:rPr>
        <w:t xml:space="preserve">В данной графе </w:t>
      </w:r>
      <w:r w:rsidRPr="00B5620B">
        <w:rPr>
          <w:szCs w:val="28"/>
        </w:rPr>
        <w:t>указывается код страны резидентства нерезидента, выплачивающего доход (в случае получения дохода от деятельности, не связанной с постоянной базой (учреждением), либо код страны-источника дохода (в случае получения дохода от деятельности через постоянную базу (учреждение), в иных случаях код страны</w:t>
      </w:r>
      <w:r w:rsidRPr="00B5620B">
        <w:rPr>
          <w:rFonts w:eastAsia="Batang"/>
          <w:snapToGrid w:val="0"/>
          <w:szCs w:val="28"/>
          <w:lang w:eastAsia="ko-KR"/>
        </w:rPr>
        <w:t xml:space="preserve"> резидентства нерезидента, зарегистрированного в государстве с льготным налогообложением;</w:t>
      </w:r>
      <w:proofErr w:type="gramEnd"/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Cs w:val="28"/>
        </w:rPr>
      </w:pPr>
      <w:r w:rsidRPr="00B5620B">
        <w:rPr>
          <w:snapToGrid w:val="0"/>
          <w:szCs w:val="28"/>
        </w:rPr>
        <w:t>в графе</w:t>
      </w:r>
      <w:proofErr w:type="gramStart"/>
      <w:r w:rsidRPr="00B5620B">
        <w:rPr>
          <w:snapToGrid w:val="0"/>
          <w:szCs w:val="28"/>
        </w:rPr>
        <w:t xml:space="preserve"> С</w:t>
      </w:r>
      <w:proofErr w:type="gramEnd"/>
      <w:r w:rsidRPr="00B5620B">
        <w:rPr>
          <w:snapToGrid w:val="0"/>
          <w:szCs w:val="28"/>
        </w:rPr>
        <w:t xml:space="preserve"> указывается номер налоговой регистрации </w:t>
      </w:r>
      <w:r w:rsidRPr="00B5620B">
        <w:rPr>
          <w:rFonts w:eastAsia="Batang"/>
          <w:snapToGrid w:val="0"/>
          <w:szCs w:val="28"/>
          <w:lang w:eastAsia="ko-KR"/>
        </w:rPr>
        <w:t xml:space="preserve">постоянной базы (учреждения) в иностранном государстве </w:t>
      </w:r>
      <w:r w:rsidRPr="00B5620B">
        <w:rPr>
          <w:szCs w:val="28"/>
        </w:rPr>
        <w:t>(в случае получения дохода от деятельности через постоянную базу (учреждение)</w:t>
      </w:r>
      <w:r w:rsidRPr="00B5620B">
        <w:rPr>
          <w:rFonts w:eastAsia="Batang"/>
          <w:snapToGrid w:val="0"/>
          <w:szCs w:val="28"/>
          <w:lang w:eastAsia="ko-KR"/>
        </w:rPr>
        <w:t xml:space="preserve">, либо </w:t>
      </w:r>
      <w:r w:rsidRPr="00B5620B">
        <w:rPr>
          <w:szCs w:val="28"/>
        </w:rPr>
        <w:t>нерезидента, выплачивающего доход (в случае получения дохода от деятельности, не связанной с постоянной базой (учреждением),</w:t>
      </w:r>
      <w:r w:rsidRPr="00B5620B">
        <w:rPr>
          <w:rFonts w:eastAsia="Batang"/>
          <w:snapToGrid w:val="0"/>
          <w:szCs w:val="28"/>
          <w:lang w:eastAsia="ko-KR"/>
        </w:rPr>
        <w:t xml:space="preserve"> </w:t>
      </w:r>
      <w:r w:rsidRPr="00B5620B">
        <w:rPr>
          <w:szCs w:val="28"/>
        </w:rPr>
        <w:t xml:space="preserve">в иных случаях </w:t>
      </w:r>
      <w:r w:rsidRPr="00B5620B">
        <w:rPr>
          <w:rFonts w:eastAsia="Batang"/>
          <w:snapToGrid w:val="0"/>
          <w:szCs w:val="28"/>
          <w:lang w:eastAsia="ko-KR"/>
        </w:rPr>
        <w:t>номер налоговой регистрации нерезидента, зарегистрированного в государстве с льготным налогообложением;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Cs w:val="28"/>
        </w:rPr>
      </w:pPr>
      <w:r w:rsidRPr="00B5620B">
        <w:rPr>
          <w:szCs w:val="28"/>
        </w:rPr>
        <w:lastRenderedPageBreak/>
        <w:t xml:space="preserve">в графе </w:t>
      </w:r>
      <w:r w:rsidRPr="00B5620B">
        <w:rPr>
          <w:szCs w:val="28"/>
          <w:lang w:val="en-US"/>
        </w:rPr>
        <w:t>D</w:t>
      </w:r>
      <w:r w:rsidRPr="00B5620B">
        <w:rPr>
          <w:szCs w:val="28"/>
        </w:rPr>
        <w:t xml:space="preserve"> указывается код вида дохода согласно </w:t>
      </w:r>
      <w:hyperlink r:id="rId9" w:history="1">
        <w:r w:rsidRPr="00B5620B">
          <w:rPr>
            <w:szCs w:val="28"/>
          </w:rPr>
          <w:t>пункт</w:t>
        </w:r>
      </w:hyperlink>
      <w:r w:rsidRPr="00B5620B">
        <w:rPr>
          <w:szCs w:val="28"/>
        </w:rPr>
        <w:t xml:space="preserve">у </w:t>
      </w:r>
      <w:r w:rsidR="003930DA">
        <w:rPr>
          <w:szCs w:val="28"/>
          <w:lang w:val="kk-KZ"/>
        </w:rPr>
        <w:t>3</w:t>
      </w:r>
      <w:r w:rsidR="002234FF">
        <w:rPr>
          <w:szCs w:val="28"/>
          <w:lang w:val="kk-KZ"/>
        </w:rPr>
        <w:t>1</w:t>
      </w:r>
      <w:r w:rsidRPr="00B5620B">
        <w:rPr>
          <w:szCs w:val="28"/>
        </w:rPr>
        <w:t xml:space="preserve"> настоящих Правил, получаемого налогоплательщиком-резидентом из иностранных источников, не связанного с постоянной базой (учреждением); 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left" w:pos="1080"/>
        </w:tabs>
        <w:ind w:left="0" w:firstLine="709"/>
        <w:jc w:val="both"/>
        <w:rPr>
          <w:szCs w:val="28"/>
        </w:rPr>
      </w:pPr>
      <w:r w:rsidRPr="00B5620B">
        <w:rPr>
          <w:szCs w:val="28"/>
        </w:rPr>
        <w:t>в графе</w:t>
      </w:r>
      <w:proofErr w:type="gramStart"/>
      <w:r w:rsidRPr="00B5620B">
        <w:rPr>
          <w:szCs w:val="28"/>
        </w:rPr>
        <w:t xml:space="preserve"> Е</w:t>
      </w:r>
      <w:proofErr w:type="gramEnd"/>
      <w:r w:rsidRPr="00B5620B">
        <w:rPr>
          <w:szCs w:val="28"/>
        </w:rPr>
        <w:t xml:space="preserve"> указывается код валюты получения дохода согласно </w:t>
      </w:r>
      <w:hyperlink r:id="rId10" w:history="1">
        <w:r w:rsidRPr="00B5620B">
          <w:rPr>
            <w:szCs w:val="28"/>
          </w:rPr>
          <w:t>пункту</w:t>
        </w:r>
      </w:hyperlink>
      <w:r w:rsidRPr="00B5620B">
        <w:rPr>
          <w:szCs w:val="28"/>
        </w:rPr>
        <w:t xml:space="preserve"> </w:t>
      </w:r>
      <w:r w:rsidRPr="00FB05EE">
        <w:rPr>
          <w:szCs w:val="28"/>
          <w:lang w:val="kk-KZ"/>
        </w:rPr>
        <w:t>3</w:t>
      </w:r>
      <w:r w:rsidR="002234FF">
        <w:rPr>
          <w:szCs w:val="28"/>
          <w:lang w:val="kk-KZ"/>
        </w:rPr>
        <w:t>2</w:t>
      </w:r>
      <w:r w:rsidRPr="00FB05EE">
        <w:rPr>
          <w:szCs w:val="28"/>
          <w:lang w:val="kk-KZ"/>
        </w:rPr>
        <w:t xml:space="preserve"> </w:t>
      </w:r>
      <w:r w:rsidRPr="00FB05EE">
        <w:rPr>
          <w:szCs w:val="28"/>
        </w:rPr>
        <w:t>настоящих</w:t>
      </w:r>
      <w:r w:rsidRPr="00B5620B">
        <w:rPr>
          <w:szCs w:val="28"/>
        </w:rPr>
        <w:t xml:space="preserve"> Правил;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F</w:t>
      </w:r>
      <w:r w:rsidRPr="00B5620B">
        <w:rPr>
          <w:szCs w:val="28"/>
        </w:rPr>
        <w:t xml:space="preserve"> указывается доля участия налогоплательщика-резидента </w:t>
      </w:r>
      <w:r w:rsidRPr="00B5620B">
        <w:rPr>
          <w:rFonts w:eastAsia="Batang"/>
          <w:snapToGrid w:val="0"/>
          <w:szCs w:val="28"/>
          <w:lang w:eastAsia="ko-KR"/>
        </w:rPr>
        <w:t xml:space="preserve">в уставном капитале нерезидента, зарегистрированного в государстве с льготным налогообложением, </w:t>
      </w:r>
      <w:r w:rsidRPr="00B5620B">
        <w:rPr>
          <w:szCs w:val="28"/>
        </w:rPr>
        <w:t xml:space="preserve">в иных случаях </w:t>
      </w:r>
      <w:r w:rsidRPr="00B5620B">
        <w:rPr>
          <w:rFonts w:eastAsia="Batang"/>
          <w:snapToGrid w:val="0"/>
          <w:szCs w:val="28"/>
          <w:lang w:eastAsia="ko-KR"/>
        </w:rPr>
        <w:t xml:space="preserve">в уставном капитале </w:t>
      </w:r>
      <w:r w:rsidRPr="00B5620B">
        <w:rPr>
          <w:szCs w:val="28"/>
        </w:rPr>
        <w:t xml:space="preserve">нерезидента, выплачивающего доход, в процентах;  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G</w:t>
      </w:r>
      <w:r w:rsidRPr="00B5620B">
        <w:rPr>
          <w:szCs w:val="28"/>
        </w:rPr>
        <w:t xml:space="preserve"> указывается </w:t>
      </w:r>
      <w:r w:rsidRPr="00B5620B">
        <w:rPr>
          <w:rFonts w:eastAsia="Batang"/>
          <w:snapToGrid w:val="0"/>
          <w:szCs w:val="28"/>
          <w:lang w:eastAsia="ko-KR"/>
        </w:rPr>
        <w:t>общая сумма прибыли нерезидента, зарегистрированного в государстве с льготным налогообложением, определенная по его консолидированной финансовой отчетности, в иностранной валюте;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rFonts w:eastAsia="Batang"/>
          <w:snapToGrid w:val="0"/>
          <w:szCs w:val="28"/>
          <w:lang w:eastAsia="ko-KR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H</w:t>
      </w:r>
      <w:r w:rsidRPr="00B5620B">
        <w:rPr>
          <w:szCs w:val="28"/>
        </w:rPr>
        <w:t xml:space="preserve"> указывается сумма прибыли</w:t>
      </w:r>
      <w:r w:rsidRPr="00B5620B">
        <w:rPr>
          <w:rFonts w:eastAsia="Batang"/>
          <w:snapToGrid w:val="0"/>
          <w:szCs w:val="28"/>
          <w:lang w:eastAsia="ko-KR"/>
        </w:rPr>
        <w:t xml:space="preserve"> нерезидента, зарегистрированного в государстве с льготным налогообложением</w:t>
      </w:r>
      <w:r w:rsidRPr="00B5620B">
        <w:rPr>
          <w:szCs w:val="28"/>
        </w:rPr>
        <w:t xml:space="preserve">, относящаяся к налогоплательщику-резиденту, в иностранной валюте. Определяется как отношение произведения соответствующих значений граф </w:t>
      </w:r>
      <w:r w:rsidRPr="00B5620B">
        <w:rPr>
          <w:szCs w:val="28"/>
          <w:lang w:val="en-US"/>
        </w:rPr>
        <w:t>F</w:t>
      </w:r>
      <w:r w:rsidRPr="00B5620B">
        <w:rPr>
          <w:szCs w:val="28"/>
        </w:rPr>
        <w:t xml:space="preserve"> и </w:t>
      </w:r>
      <w:r w:rsidRPr="00B5620B">
        <w:rPr>
          <w:szCs w:val="28"/>
          <w:lang w:val="en-US"/>
        </w:rPr>
        <w:t>G</w:t>
      </w:r>
      <w:r w:rsidRPr="00B5620B">
        <w:rPr>
          <w:szCs w:val="28"/>
        </w:rPr>
        <w:t xml:space="preserve"> к 100%, ((</w:t>
      </w:r>
      <w:r w:rsidRPr="00B5620B">
        <w:rPr>
          <w:szCs w:val="28"/>
          <w:lang w:val="en-US"/>
        </w:rPr>
        <w:t>F</w:t>
      </w:r>
      <w:proofErr w:type="gramStart"/>
      <w:r w:rsidRPr="00B5620B">
        <w:rPr>
          <w:szCs w:val="28"/>
        </w:rPr>
        <w:t>х</w:t>
      </w:r>
      <w:proofErr w:type="gramEnd"/>
      <w:r w:rsidRPr="00B5620B">
        <w:rPr>
          <w:szCs w:val="28"/>
          <w:lang w:val="en-US"/>
        </w:rPr>
        <w:t>G</w:t>
      </w:r>
      <w:r w:rsidRPr="00B5620B">
        <w:rPr>
          <w:szCs w:val="28"/>
        </w:rPr>
        <w:t>)/100%);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I</w:t>
      </w:r>
      <w:r w:rsidRPr="00B5620B">
        <w:rPr>
          <w:szCs w:val="28"/>
        </w:rPr>
        <w:t xml:space="preserve"> указывается сумма прибыли, указанная в графе </w:t>
      </w:r>
      <w:r w:rsidRPr="00B5620B">
        <w:rPr>
          <w:szCs w:val="28"/>
          <w:lang w:val="en-US"/>
        </w:rPr>
        <w:t>H</w:t>
      </w:r>
      <w:r w:rsidRPr="00B5620B">
        <w:rPr>
          <w:szCs w:val="28"/>
        </w:rPr>
        <w:t xml:space="preserve">, пересчитанная в национальную валюту по рыночному курсу обмена валюты на день совершения пересчета;  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J</w:t>
      </w:r>
      <w:r w:rsidRPr="00B5620B">
        <w:rPr>
          <w:szCs w:val="28"/>
        </w:rPr>
        <w:t xml:space="preserve"> указывается сумма начисленных доходов налогоплательщика-резидента из источников в иностранном государстве, не связанных с постоянной базой (учреждением), в иностранной валюте;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K</w:t>
      </w:r>
      <w:r w:rsidRPr="00B5620B">
        <w:rPr>
          <w:szCs w:val="28"/>
        </w:rPr>
        <w:t xml:space="preserve"> указывается сумма доходов, указанных в графе </w:t>
      </w:r>
      <w:r w:rsidRPr="00B5620B">
        <w:rPr>
          <w:szCs w:val="28"/>
          <w:lang w:val="en-US"/>
        </w:rPr>
        <w:t>J</w:t>
      </w:r>
      <w:r w:rsidRPr="00B5620B">
        <w:rPr>
          <w:szCs w:val="28"/>
        </w:rPr>
        <w:t>, пересчитанная в национальную валюту по рыночному курсу обмена валюты на день совершения пересчета;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L</w:t>
      </w:r>
      <w:r w:rsidRPr="00B5620B">
        <w:rPr>
          <w:szCs w:val="28"/>
        </w:rPr>
        <w:t xml:space="preserve"> указывается сумма налогооблагаемого дохода </w:t>
      </w:r>
      <w:r w:rsidRPr="00B5620B">
        <w:rPr>
          <w:rFonts w:eastAsia="Batang"/>
          <w:snapToGrid w:val="0"/>
          <w:szCs w:val="28"/>
          <w:lang w:eastAsia="ko-KR"/>
        </w:rPr>
        <w:t xml:space="preserve">от деятельности через </w:t>
      </w:r>
      <w:proofErr w:type="spellStart"/>
      <w:r w:rsidRPr="00B5620B">
        <w:rPr>
          <w:rFonts w:eastAsia="Batang"/>
          <w:snapToGrid w:val="0"/>
          <w:szCs w:val="28"/>
          <w:lang w:eastAsia="ko-KR"/>
        </w:rPr>
        <w:t>постоянн</w:t>
      </w:r>
      <w:proofErr w:type="spellEnd"/>
      <w:r w:rsidRPr="00B5620B">
        <w:rPr>
          <w:rFonts w:eastAsia="Batang"/>
          <w:snapToGrid w:val="0"/>
          <w:szCs w:val="28"/>
          <w:lang w:val="kk-KZ" w:eastAsia="ko-KR"/>
        </w:rPr>
        <w:t>ую базу</w:t>
      </w:r>
      <w:r w:rsidRPr="00B5620B">
        <w:rPr>
          <w:rFonts w:eastAsia="Batang"/>
          <w:snapToGrid w:val="0"/>
          <w:szCs w:val="28"/>
          <w:lang w:eastAsia="ko-KR"/>
        </w:rPr>
        <w:t xml:space="preserve"> (учреждение) в иностранном государстве, исчисленного</w:t>
      </w:r>
      <w:r w:rsidRPr="00B5620B">
        <w:rPr>
          <w:szCs w:val="28"/>
        </w:rPr>
        <w:t xml:space="preserve"> по законодательству Республики Казахстан;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M</w:t>
      </w:r>
      <w:r w:rsidRPr="00B5620B">
        <w:rPr>
          <w:szCs w:val="28"/>
        </w:rPr>
        <w:t xml:space="preserve"> указывается сумма налогооблагаемого дохода</w:t>
      </w:r>
      <w:r w:rsidRPr="00B5620B">
        <w:rPr>
          <w:rFonts w:eastAsia="Batang"/>
          <w:snapToGrid w:val="0"/>
          <w:szCs w:val="28"/>
          <w:lang w:eastAsia="ko-KR"/>
        </w:rPr>
        <w:t xml:space="preserve"> от деятельности через </w:t>
      </w:r>
      <w:proofErr w:type="spellStart"/>
      <w:r w:rsidRPr="00B5620B">
        <w:rPr>
          <w:rFonts w:eastAsia="Batang"/>
          <w:snapToGrid w:val="0"/>
          <w:szCs w:val="28"/>
          <w:lang w:eastAsia="ko-KR"/>
        </w:rPr>
        <w:t>постоянн</w:t>
      </w:r>
      <w:proofErr w:type="spellEnd"/>
      <w:r w:rsidRPr="00B5620B">
        <w:rPr>
          <w:rFonts w:eastAsia="Batang"/>
          <w:snapToGrid w:val="0"/>
          <w:szCs w:val="28"/>
          <w:lang w:val="kk-KZ" w:eastAsia="ko-KR"/>
        </w:rPr>
        <w:t>ую базу</w:t>
      </w:r>
      <w:r w:rsidRPr="00B5620B">
        <w:rPr>
          <w:rFonts w:eastAsia="Batang"/>
          <w:snapToGrid w:val="0"/>
          <w:szCs w:val="28"/>
          <w:lang w:eastAsia="ko-KR"/>
        </w:rPr>
        <w:t xml:space="preserve"> (учреждение) в иностранном государстве, исчисленного</w:t>
      </w:r>
      <w:r w:rsidRPr="00B5620B">
        <w:rPr>
          <w:szCs w:val="28"/>
        </w:rPr>
        <w:t xml:space="preserve"> по законодательству иностранного государства;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N</w:t>
      </w:r>
      <w:r w:rsidRPr="00B5620B">
        <w:rPr>
          <w:szCs w:val="28"/>
        </w:rPr>
        <w:t xml:space="preserve"> указываются ставки подоходного налога, установленные законодательством соответствующей страны – источника выплаты или международным договором;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O</w:t>
      </w:r>
      <w:r w:rsidRPr="00B5620B">
        <w:rPr>
          <w:szCs w:val="28"/>
        </w:rPr>
        <w:t xml:space="preserve"> указываются суммы подоходного налога, уплаченного в каждой стране-источнике выплаты доходов;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P</w:t>
      </w:r>
      <w:r w:rsidRPr="00B5620B">
        <w:rPr>
          <w:szCs w:val="28"/>
        </w:rPr>
        <w:t xml:space="preserve"> указывается сумма </w:t>
      </w:r>
      <w:r w:rsidRPr="00B5620B">
        <w:rPr>
          <w:szCs w:val="28"/>
          <w:lang w:val="kk-KZ"/>
        </w:rPr>
        <w:t>индивидуального</w:t>
      </w:r>
      <w:r w:rsidRPr="00B5620B">
        <w:rPr>
          <w:szCs w:val="28"/>
        </w:rPr>
        <w:t xml:space="preserve"> подоходного налога, исчисленного с применением ставки установленного статьей 158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Q</w:t>
      </w:r>
      <w:r w:rsidRPr="00B5620B">
        <w:rPr>
          <w:szCs w:val="28"/>
        </w:rPr>
        <w:t xml:space="preserve"> указываются ставки подоходного налога, подлежащего зачету при уплате </w:t>
      </w:r>
      <w:r w:rsidRPr="00B5620B">
        <w:rPr>
          <w:szCs w:val="28"/>
          <w:lang w:val="kk-KZ"/>
        </w:rPr>
        <w:t>индивидуального</w:t>
      </w:r>
      <w:r w:rsidRPr="00B5620B">
        <w:rPr>
          <w:szCs w:val="28"/>
        </w:rPr>
        <w:t xml:space="preserve"> подоходного налога в Республике </w:t>
      </w:r>
      <w:r w:rsidRPr="00B5620B">
        <w:rPr>
          <w:szCs w:val="28"/>
        </w:rPr>
        <w:lastRenderedPageBreak/>
        <w:t>Казахстан;</w:t>
      </w:r>
    </w:p>
    <w:p w:rsidR="004D0033" w:rsidRPr="00B5620B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в графе </w:t>
      </w:r>
      <w:r w:rsidRPr="00B5620B">
        <w:rPr>
          <w:szCs w:val="28"/>
          <w:lang w:val="en-US"/>
        </w:rPr>
        <w:t>R</w:t>
      </w:r>
      <w:r w:rsidRPr="00B5620B">
        <w:rPr>
          <w:szCs w:val="28"/>
        </w:rPr>
        <w:t xml:space="preserve"> указываются суммы подоходного налога </w:t>
      </w:r>
      <w:r w:rsidRPr="00B5620B">
        <w:rPr>
          <w:szCs w:val="28"/>
          <w:lang w:val="en-US"/>
        </w:rPr>
        <w:t>c</w:t>
      </w:r>
      <w:r w:rsidRPr="00B5620B">
        <w:rPr>
          <w:szCs w:val="28"/>
        </w:rPr>
        <w:t xml:space="preserve"> доходов из источников в иностранных государствах, подлежащие зачету при уплате </w:t>
      </w:r>
      <w:r w:rsidRPr="00B5620B">
        <w:rPr>
          <w:szCs w:val="28"/>
          <w:lang w:val="kk-KZ"/>
        </w:rPr>
        <w:t>индивидуального</w:t>
      </w:r>
      <w:r w:rsidRPr="00B5620B">
        <w:rPr>
          <w:szCs w:val="28"/>
        </w:rPr>
        <w:t xml:space="preserve"> подоходного налога в Республике Казахстан </w:t>
      </w:r>
      <w:r w:rsidRPr="00B5620B">
        <w:rPr>
          <w:rFonts w:eastAsia="Batang"/>
          <w:snapToGrid w:val="0"/>
          <w:szCs w:val="28"/>
          <w:lang w:eastAsia="ko-KR"/>
        </w:rPr>
        <w:t>в соответствии с положениями статьи 223 Налогового кодекса.</w:t>
      </w:r>
    </w:p>
    <w:p w:rsidR="004D0033" w:rsidRPr="00B5620B" w:rsidRDefault="004D0033" w:rsidP="004D0033">
      <w:pPr>
        <w:widowControl w:val="0"/>
        <w:tabs>
          <w:tab w:val="left" w:pos="1260"/>
        </w:tabs>
        <w:ind w:firstLine="720"/>
        <w:jc w:val="both"/>
        <w:rPr>
          <w:szCs w:val="28"/>
        </w:rPr>
      </w:pPr>
      <w:r w:rsidRPr="00B5620B">
        <w:rPr>
          <w:szCs w:val="28"/>
        </w:rPr>
        <w:t xml:space="preserve">Графы с </w:t>
      </w:r>
      <w:r w:rsidRPr="00B5620B">
        <w:rPr>
          <w:szCs w:val="28"/>
          <w:lang w:val="en-US"/>
        </w:rPr>
        <w:t>A</w:t>
      </w:r>
      <w:r w:rsidRPr="00B5620B">
        <w:rPr>
          <w:szCs w:val="28"/>
        </w:rPr>
        <w:t xml:space="preserve"> по </w:t>
      </w:r>
      <w:r w:rsidRPr="00B5620B">
        <w:rPr>
          <w:szCs w:val="28"/>
          <w:lang w:val="en-US"/>
        </w:rPr>
        <w:t>I</w:t>
      </w:r>
      <w:r w:rsidRPr="00B5620B">
        <w:rPr>
          <w:szCs w:val="28"/>
        </w:rPr>
        <w:t xml:space="preserve"> формы 220.03 заполняются в соответствии со статьей </w:t>
      </w:r>
      <w:r>
        <w:rPr>
          <w:szCs w:val="28"/>
        </w:rPr>
        <w:br/>
      </w:r>
      <w:r w:rsidRPr="00B5620B">
        <w:rPr>
          <w:szCs w:val="28"/>
        </w:rPr>
        <w:t xml:space="preserve">224 Налогового кодекса. </w:t>
      </w:r>
    </w:p>
    <w:p w:rsidR="004D0033" w:rsidRPr="00B5620B" w:rsidRDefault="004D0033" w:rsidP="004D0033">
      <w:pPr>
        <w:widowControl w:val="0"/>
        <w:tabs>
          <w:tab w:val="left" w:pos="1260"/>
        </w:tabs>
        <w:ind w:firstLine="720"/>
        <w:jc w:val="both"/>
        <w:rPr>
          <w:szCs w:val="28"/>
        </w:rPr>
      </w:pPr>
      <w:r w:rsidRPr="00B5620B">
        <w:rPr>
          <w:szCs w:val="28"/>
        </w:rPr>
        <w:t>Графы с</w:t>
      </w:r>
      <w:proofErr w:type="gramStart"/>
      <w:r w:rsidRPr="00B5620B">
        <w:rPr>
          <w:szCs w:val="28"/>
        </w:rPr>
        <w:t xml:space="preserve"> А</w:t>
      </w:r>
      <w:proofErr w:type="gramEnd"/>
      <w:r w:rsidRPr="00B5620B">
        <w:rPr>
          <w:szCs w:val="28"/>
        </w:rPr>
        <w:t xml:space="preserve"> по </w:t>
      </w:r>
      <w:r w:rsidRPr="00B5620B">
        <w:rPr>
          <w:szCs w:val="28"/>
          <w:lang w:val="en-US"/>
        </w:rPr>
        <w:t>F</w:t>
      </w:r>
      <w:r w:rsidRPr="00B5620B">
        <w:rPr>
          <w:szCs w:val="28"/>
        </w:rPr>
        <w:t xml:space="preserve">, с </w:t>
      </w:r>
      <w:r w:rsidRPr="00B5620B">
        <w:rPr>
          <w:szCs w:val="28"/>
          <w:lang w:val="en-US"/>
        </w:rPr>
        <w:t>J</w:t>
      </w:r>
      <w:r w:rsidRPr="00B5620B">
        <w:rPr>
          <w:szCs w:val="28"/>
        </w:rPr>
        <w:t xml:space="preserve"> по </w:t>
      </w:r>
      <w:r w:rsidRPr="00B5620B">
        <w:rPr>
          <w:szCs w:val="28"/>
          <w:lang w:val="en-US"/>
        </w:rPr>
        <w:t>M</w:t>
      </w:r>
      <w:r w:rsidRPr="00B5620B">
        <w:rPr>
          <w:szCs w:val="28"/>
        </w:rPr>
        <w:t xml:space="preserve"> формы 220.03 заполняются в соответствии со статьей 221 Налогового кодекса. </w:t>
      </w:r>
    </w:p>
    <w:p w:rsidR="004D0033" w:rsidRPr="00B5620B" w:rsidRDefault="004D0033" w:rsidP="004D0033">
      <w:pPr>
        <w:widowControl w:val="0"/>
        <w:tabs>
          <w:tab w:val="left" w:pos="1260"/>
        </w:tabs>
        <w:ind w:firstLine="720"/>
        <w:jc w:val="both"/>
        <w:rPr>
          <w:szCs w:val="28"/>
        </w:rPr>
      </w:pPr>
      <w:r w:rsidRPr="00B5620B">
        <w:rPr>
          <w:szCs w:val="28"/>
        </w:rPr>
        <w:t>Графы с</w:t>
      </w:r>
      <w:proofErr w:type="gramStart"/>
      <w:r w:rsidRPr="00B5620B">
        <w:rPr>
          <w:szCs w:val="28"/>
        </w:rPr>
        <w:t xml:space="preserve"> А</w:t>
      </w:r>
      <w:proofErr w:type="gramEnd"/>
      <w:r w:rsidRPr="00B5620B">
        <w:rPr>
          <w:szCs w:val="28"/>
        </w:rPr>
        <w:t xml:space="preserve"> по </w:t>
      </w:r>
      <w:r w:rsidRPr="00B5620B">
        <w:rPr>
          <w:szCs w:val="28"/>
          <w:lang w:val="en-US"/>
        </w:rPr>
        <w:t>F</w:t>
      </w:r>
      <w:r w:rsidRPr="00B5620B">
        <w:rPr>
          <w:szCs w:val="28"/>
        </w:rPr>
        <w:t xml:space="preserve">, </w:t>
      </w:r>
      <w:r w:rsidRPr="00B5620B">
        <w:rPr>
          <w:szCs w:val="28"/>
          <w:lang w:val="en-US"/>
        </w:rPr>
        <w:t>c</w:t>
      </w:r>
      <w:r w:rsidRPr="00B5620B">
        <w:rPr>
          <w:szCs w:val="28"/>
        </w:rPr>
        <w:t xml:space="preserve"> </w:t>
      </w:r>
      <w:r w:rsidRPr="00B5620B">
        <w:rPr>
          <w:szCs w:val="28"/>
          <w:lang w:val="en-US"/>
        </w:rPr>
        <w:t>J</w:t>
      </w:r>
      <w:r w:rsidRPr="00B5620B">
        <w:rPr>
          <w:szCs w:val="28"/>
        </w:rPr>
        <w:t xml:space="preserve"> по </w:t>
      </w:r>
      <w:r w:rsidRPr="00B5620B">
        <w:rPr>
          <w:szCs w:val="28"/>
          <w:lang w:val="en-US"/>
        </w:rPr>
        <w:t>R</w:t>
      </w:r>
      <w:r w:rsidRPr="00B5620B">
        <w:rPr>
          <w:szCs w:val="28"/>
        </w:rPr>
        <w:t xml:space="preserve"> формы 220.03 заполняются в соответствии со статьей 223 Налогового кодекса.</w:t>
      </w:r>
    </w:p>
    <w:p w:rsidR="004D0033" w:rsidRPr="00AB6CB7" w:rsidRDefault="004D0033" w:rsidP="004D0033">
      <w:pPr>
        <w:widowControl w:val="0"/>
        <w:tabs>
          <w:tab w:val="left" w:pos="1260"/>
        </w:tabs>
        <w:ind w:firstLine="720"/>
        <w:jc w:val="both"/>
        <w:rPr>
          <w:rStyle w:val="s0"/>
        </w:rPr>
      </w:pPr>
      <w:r w:rsidRPr="00B5620B">
        <w:rPr>
          <w:szCs w:val="28"/>
        </w:rPr>
        <w:t xml:space="preserve">Итоговое значение графы </w:t>
      </w:r>
      <w:r w:rsidRPr="00B5620B">
        <w:rPr>
          <w:szCs w:val="28"/>
          <w:lang w:val="en-US"/>
        </w:rPr>
        <w:t>I</w:t>
      </w:r>
      <w:r w:rsidRPr="00B5620B">
        <w:rPr>
          <w:szCs w:val="28"/>
        </w:rPr>
        <w:t xml:space="preserve"> формы 220.03 переносится в строку 22</w:t>
      </w:r>
      <w:r w:rsidRPr="00B5620B">
        <w:rPr>
          <w:rStyle w:val="s0"/>
        </w:rPr>
        <w:t>0.00.030</w:t>
      </w:r>
      <w:r>
        <w:rPr>
          <w:rStyle w:val="s0"/>
        </w:rPr>
        <w:t xml:space="preserve"> </w:t>
      </w:r>
      <w:r w:rsidRPr="00B5620B">
        <w:rPr>
          <w:rStyle w:val="s0"/>
          <w:lang w:val="en-US"/>
        </w:rPr>
        <w:t>I</w:t>
      </w:r>
      <w:r>
        <w:rPr>
          <w:rStyle w:val="s0"/>
        </w:rPr>
        <w:t>.</w:t>
      </w:r>
    </w:p>
    <w:p w:rsidR="004D0033" w:rsidRPr="00B5620B" w:rsidRDefault="004D0033" w:rsidP="004D0033">
      <w:pPr>
        <w:widowControl w:val="0"/>
        <w:tabs>
          <w:tab w:val="left" w:pos="1260"/>
        </w:tabs>
        <w:ind w:firstLine="720"/>
        <w:jc w:val="both"/>
        <w:rPr>
          <w:rStyle w:val="s0"/>
        </w:rPr>
      </w:pPr>
      <w:r w:rsidRPr="00B5620B">
        <w:rPr>
          <w:szCs w:val="28"/>
        </w:rPr>
        <w:t xml:space="preserve">Итоговое значение графы </w:t>
      </w:r>
      <w:r w:rsidRPr="00B5620B">
        <w:rPr>
          <w:szCs w:val="28"/>
          <w:lang w:val="en-US"/>
        </w:rPr>
        <w:t>R</w:t>
      </w:r>
      <w:r w:rsidRPr="00B5620B">
        <w:rPr>
          <w:szCs w:val="28"/>
        </w:rPr>
        <w:t xml:space="preserve"> формы 220.03 переносится в строку 220.00.040</w:t>
      </w:r>
      <w:r>
        <w:rPr>
          <w:szCs w:val="28"/>
        </w:rPr>
        <w:t xml:space="preserve"> </w:t>
      </w:r>
      <w:r w:rsidRPr="00B5620B">
        <w:rPr>
          <w:szCs w:val="28"/>
          <w:lang w:val="en-US"/>
        </w:rPr>
        <w:t>I</w:t>
      </w:r>
      <w:r w:rsidRPr="00B5620B">
        <w:rPr>
          <w:szCs w:val="28"/>
        </w:rPr>
        <w:t xml:space="preserve"> .</w:t>
      </w:r>
      <w:bookmarkEnd w:id="3"/>
      <w:bookmarkEnd w:id="4"/>
    </w:p>
    <w:p w:rsidR="004D0033" w:rsidRDefault="004D0033" w:rsidP="004D0033">
      <w:pPr>
        <w:widowControl w:val="0"/>
        <w:jc w:val="both"/>
        <w:rPr>
          <w:szCs w:val="28"/>
        </w:rPr>
      </w:pPr>
    </w:p>
    <w:p w:rsidR="004D0033" w:rsidRPr="00B5620B" w:rsidRDefault="00B540FE" w:rsidP="00B540FE">
      <w:pPr>
        <w:pStyle w:val="a3"/>
        <w:ind w:left="93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6. 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 xml:space="preserve">Составление формы 220.04 – </w:t>
      </w:r>
      <w:r w:rsidR="004D0033" w:rsidRPr="00B5620B">
        <w:rPr>
          <w:rFonts w:ascii="Times New Roman" w:hAnsi="Times New Roman"/>
          <w:b/>
          <w:bCs/>
          <w:sz w:val="28"/>
          <w:szCs w:val="28"/>
        </w:rPr>
        <w:t>Вычеты по фиксированным активам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</w:p>
    <w:p w:rsidR="004D0033" w:rsidRPr="00B5620B" w:rsidRDefault="004D0033" w:rsidP="004D0033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Batang" w:hAnsi="Times New Roman"/>
          <w:color w:val="auto"/>
          <w:sz w:val="28"/>
          <w:szCs w:val="28"/>
          <w:lang w:eastAsia="ko-KR"/>
        </w:rPr>
        <w:t>2</w:t>
      </w:r>
      <w:r w:rsidR="00B5263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9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>. Данная форма предназначена для определения вычетов по фиксированным активам в</w:t>
      </w:r>
      <w:r w:rsidR="006E1B3D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соответствии со статьями 116–</w:t>
      </w:r>
      <w:r w:rsidR="006E1B3D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1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22 Налогового кодекса, а также для определения убытка от выбытия фиксированных активов </w:t>
      </w:r>
      <w:r w:rsidRPr="00B5620B">
        <w:rPr>
          <w:rFonts w:ascii="Times New Roman" w:eastAsia="Batang" w:hAnsi="Times New Roman"/>
          <w:color w:val="auto"/>
          <w:sz w:val="28"/>
          <w:szCs w:val="28"/>
          <w:lang w:eastAsia="ko-KR"/>
        </w:rPr>
        <w:br w:type="textWrapping" w:clear="all"/>
        <w:t>1 группы, переносимого на последующие налоговые периоды в соответствии с пунктом 1 статьи 137 Налогового кодекса.</w:t>
      </w:r>
    </w:p>
    <w:p w:rsidR="004D0033" w:rsidRPr="00B5620B" w:rsidRDefault="004D0033" w:rsidP="0061206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eastAsia="Batang" w:hAnsi="Times New Roman"/>
          <w:sz w:val="28"/>
          <w:szCs w:val="28"/>
          <w:lang w:eastAsia="ko-KR"/>
        </w:rPr>
        <w:t>В разделе «Вычеты по фиксированным активам</w:t>
      </w:r>
      <w:r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B5620B">
        <w:rPr>
          <w:rFonts w:ascii="Times New Roman" w:eastAsia="Batang" w:hAnsi="Times New Roman"/>
          <w:sz w:val="28"/>
          <w:szCs w:val="28"/>
          <w:lang w:eastAsia="ko-KR"/>
        </w:rPr>
        <w:t>: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220.04.001 указывается общая сумма стоимостных балансов групп на начало налогового периода. Определяется как сумма строк </w:t>
      </w:r>
      <w:r w:rsidRPr="00B5620B">
        <w:rPr>
          <w:snapToGrid w:val="0"/>
          <w:szCs w:val="28"/>
        </w:rPr>
        <w:br w:type="textWrapping" w:clear="all"/>
        <w:t xml:space="preserve">с 220.04.001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220.04.001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220.04.001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сумма стоимостных балансов подгрупп фиксированных активов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группы на начало налогового периода, определенных в соответствии с пунктом 7 статьи 117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220.04.001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группы на начало налогового периода, определенный в соответствии с пунктом 7 статьи 117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220.04.001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группы на начало налогового периода, определенный в соответствии с пунктом 7 статьи 117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220.04.001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 на начало налогового периода, определенный в соответствии с пунктом 7 статьи 117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220.04.002 указывается общая стоимость поступивших в налоговом периоде фиксированных активов. Определяется как сумма строк с 220.04.002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220.04.002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lastRenderedPageBreak/>
        <w:t xml:space="preserve">в строке 220.04.002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стоимость поступивших фиксированных активов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группы, определяемая в соответствии со статьей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118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220.04.002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указывается стоимость поступивших фиксированных активов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группы, определяемая в соответствии со статьей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118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220.04.002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указывается стоимость поступивших фиксированных активов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группы, определяемая в соответствии со статьей 118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220.04.002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указывается общая стоимость поступивших фиксированных активов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группы, определяемая в соответствии со статьей 118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  <w:lang w:val="kk-KZ"/>
        </w:rPr>
        <w:t>в строке 220.04</w:t>
      </w:r>
      <w:r w:rsidRPr="00B5620B">
        <w:rPr>
          <w:snapToGrid w:val="0"/>
          <w:szCs w:val="28"/>
        </w:rPr>
        <w:t xml:space="preserve">.003 указывается общая стоимость выбывших фиксированных активов. Определяется как сумма строк с 220.04.003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220.04.003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220.04.003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стоимость выбывших фиксированных активов I группы, определяемая в соответствии со статьей 119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220.04.003 II указывается стоимость выбывших фиксированных активов II группы, определяемая в соответствии со статьей 119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220.04.003 III указывается стоимость выбывших фиксированных активов III группы, определяемая в соответствии со статьей 119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220.04.003 IV указывается стоимость выбывших фиксированных активов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группы, определяемая в соответствии со статьей 119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220.04.004 указывается общая сумма последующих расходов, относимых на увеличение стоимостных балансов групп (подгрупп) в соответствии с пунктом 3 статьи 122 Налогового кодекса. Определяется как сумма строк с 220.04.004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 по 220.04.004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220.04.004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указываются последующие расходы по фиксированным активам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группы, относимые на увеличение стоимостных балансов подгрупп в соответствии с пунктом 3 статьи 122 Налогового кодекса; 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220.04.004 II указываются последующие расходы по фиксированным активам II группы, относимые на увеличение стоимостного баланса группы в соответствии с пунктом 3 статьи 122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220.04.004 III указываются последующие расходы по фиксированным активам III группы, относимые на увеличение стоимостного баланса группы в соответствии с пунктом 3 статьи 122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220.04.004 IV указываются последующие расходы по фиксированным активам IV группы, относимые на увеличение стоимостного баланса группы в соответствии с пунктом 3 статьи 122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lastRenderedPageBreak/>
        <w:t xml:space="preserve">в строке 220.04.005 указывается общая сумма стоимостных балансов групп на конец налогового периода, определяется как сумма строк с 220.04.005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220.04.005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220.04.005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общая сумма стоимостных балансов подгрупп фиксированных активов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группы на конец налогового периода, определенных в соответствии с пунктом 8 статьи 117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220.04.005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 группы на конец налогового периода, определенный в соответствии с пунктом 8 статьи 117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220.04.005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 группы на конец налогового периода, определенный в соответствии с пунктом 8 статьи 117 Налогового кодекса;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220.04.005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 на конец налогового периода, определенный в соответствии с пунктом 8 статьи 117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  <w:lang w:val="kk-KZ"/>
        </w:rPr>
        <w:t>в строке 220.04</w:t>
      </w:r>
      <w:r w:rsidRPr="00B5620B">
        <w:rPr>
          <w:snapToGrid w:val="0"/>
          <w:szCs w:val="28"/>
        </w:rPr>
        <w:t>.006 указывается общая сумма амортизационных отчислений по фиксированным активам, исчисленных по итогам налогового периода в соответствии с пунктами 2, 2</w:t>
      </w:r>
      <w:r w:rsidRPr="00B5620B">
        <w:rPr>
          <w:szCs w:val="28"/>
        </w:rPr>
        <w:t>-</w:t>
      </w:r>
      <w:r w:rsidRPr="00B5620B">
        <w:rPr>
          <w:snapToGrid w:val="0"/>
          <w:szCs w:val="28"/>
        </w:rPr>
        <w:t xml:space="preserve">1 статьи 120 Налогового кодекса. Определяется как сумма строк с 220.04.006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220.04.006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220.04.006 I указываются амортизационные отчисления по фиксированным активам I группы, исчисленные в соответствии с пунктами 2, 2-1 статьи 120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220.04.006 II указываются амортизационные отчисления по фиксированным активам II группы, исчисленные в соответствии с пунктами 2, 2-1 статьи 120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220.04.006 III указываются амортизационные отчисления по фиксированным активам III группы, исчисленные в соответствии с пунктами 2, 2-1 статьи 120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220.04.006 IV указываются амортизационные отчисления по фиксированным активам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группы, исчисленные в соответствии с пунктами 2, 2-1 статьи 120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zCs w:val="28"/>
        </w:rPr>
        <w:t xml:space="preserve">в строке 220.04.007 указывается общая сумма амортизационных отчислений, исчисленных по двойной норме амортизации в соответствии с пунктом 6 статьи 120 Налогового кодекса. Определяется как сумма строк </w:t>
      </w:r>
      <w:r w:rsidRPr="00B5620B">
        <w:rPr>
          <w:snapToGrid w:val="0"/>
          <w:szCs w:val="28"/>
        </w:rPr>
        <w:t xml:space="preserve">с 220.04.007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220.04.007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220.04.007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</w:t>
      </w:r>
      <w:r w:rsidRPr="00B5620B">
        <w:rPr>
          <w:szCs w:val="28"/>
        </w:rPr>
        <w:t xml:space="preserve">сумма амортизационных отчислений, исчисленная по </w:t>
      </w:r>
      <w:r w:rsidRPr="00B5620B">
        <w:rPr>
          <w:snapToGrid w:val="0"/>
          <w:szCs w:val="28"/>
        </w:rPr>
        <w:t>двойной норме амортизации в соответствии с пунктом 6 статьи 120 Налогового кодекса, по фиксированным активам I группы;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220.04.007 II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II группы;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220.04.007 III указывается сумма амортизационных отчислений, исчисленная по двойной норме амортизации в соответствии с пунктом 6 статьи </w:t>
      </w:r>
      <w:r w:rsidRPr="00B5620B">
        <w:rPr>
          <w:snapToGrid w:val="0"/>
          <w:szCs w:val="28"/>
        </w:rPr>
        <w:lastRenderedPageBreak/>
        <w:t>120 Налогового кодекса, по фиксированным активам III группы;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220.04.007 IV указывается </w:t>
      </w:r>
      <w:r w:rsidRPr="00B5620B">
        <w:rPr>
          <w:szCs w:val="28"/>
        </w:rPr>
        <w:t xml:space="preserve">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</w:t>
      </w:r>
      <w:r w:rsidRPr="00B5620B">
        <w:rPr>
          <w:szCs w:val="28"/>
          <w:lang w:val="en-US"/>
        </w:rPr>
        <w:t>IV</w:t>
      </w:r>
      <w:r w:rsidRPr="00B5620B">
        <w:rPr>
          <w:szCs w:val="28"/>
        </w:rPr>
        <w:t xml:space="preserve"> группы</w:t>
      </w:r>
      <w:r w:rsidRPr="00B5620B">
        <w:rPr>
          <w:snapToGrid w:val="0"/>
          <w:szCs w:val="28"/>
        </w:rPr>
        <w:t>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  <w:lang w:val="kk-KZ"/>
        </w:rPr>
        <w:t>в строке 220.04</w:t>
      </w:r>
      <w:r w:rsidRPr="00B5620B">
        <w:rPr>
          <w:snapToGrid w:val="0"/>
          <w:szCs w:val="28"/>
        </w:rPr>
        <w:t>.008 указывается общая сумма стоимостных балансов групп (подгрупп) при выбытии всех фиксированных активов, относимых на вычеты (</w:t>
      </w:r>
      <w:r w:rsidRPr="00B5620B">
        <w:rPr>
          <w:snapToGrid w:val="0"/>
          <w:szCs w:val="28"/>
          <w:lang w:val="en-US"/>
        </w:rPr>
        <w:t>II</w:t>
      </w:r>
      <w:r w:rsidRPr="00B5620B">
        <w:rPr>
          <w:snapToGrid w:val="0"/>
          <w:szCs w:val="28"/>
        </w:rPr>
        <w:t xml:space="preserve">, </w:t>
      </w:r>
      <w:r w:rsidRPr="00B5620B">
        <w:rPr>
          <w:snapToGrid w:val="0"/>
          <w:szCs w:val="28"/>
          <w:lang w:val="en-US"/>
        </w:rPr>
        <w:t>III</w:t>
      </w:r>
      <w:r w:rsidRPr="00B5620B">
        <w:rPr>
          <w:snapToGrid w:val="0"/>
          <w:szCs w:val="28"/>
        </w:rPr>
        <w:t xml:space="preserve">,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группы) или признаваемых убытком (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группа) в соответствии с пунктами 1 и 2 статьи 121 Налогового кодекса с учетом пункта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 xml:space="preserve">3 статьи 121 Налогового кодекса. Определяется как сумма строк с 220.04.008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 </w:t>
      </w:r>
      <w:r w:rsidRPr="00B5620B">
        <w:rPr>
          <w:snapToGrid w:val="0"/>
          <w:szCs w:val="28"/>
        </w:rPr>
        <w:br w:type="textWrapping" w:clear="all"/>
        <w:t xml:space="preserve">по 220.04.008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220.04.008 I указывается сумма стоимостных балансов подгрупп выбывших (за исключением безвозмездно переданных) фиксированных активов I группы, признаваемых убытком в соответствии с пунктом 1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121 Налогового кодекса с учетом пункта 3 статьи 121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121 Налогового кодекса с учетом пункта 3 статьи 121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121 Налогового кодекса с учетом пункта 3 статьи 121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220.04.008 IV указывается стоимостный баланс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121 Налогового кодекса с учетом пункта 3 статьи 121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</w:t>
      </w:r>
      <w:r w:rsidRPr="00B5620B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B5620B">
        <w:rPr>
          <w:snapToGrid w:val="0"/>
          <w:szCs w:val="28"/>
        </w:rPr>
        <w:t>,</w:t>
      </w:r>
      <w:r w:rsidRPr="00B5620B">
        <w:rPr>
          <w:szCs w:val="28"/>
        </w:rPr>
        <w:t xml:space="preserve"> относимых на вычеты в соответствии с пунктом 4 статьи 121 Налогового кодекса. Определяется как сумма строк </w:t>
      </w:r>
      <w:r w:rsidRPr="00B5620B">
        <w:rPr>
          <w:snapToGrid w:val="0"/>
          <w:szCs w:val="28"/>
        </w:rPr>
        <w:t xml:space="preserve">с 220.04.009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220.04.009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B5620B">
        <w:rPr>
          <w:snapToGrid w:val="0"/>
          <w:szCs w:val="28"/>
        </w:rPr>
        <w:t xml:space="preserve">в строке 220.04.009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указывается сумма стоимостных балансов подгрупп на конец налогового периода, которые составляют </w:t>
      </w:r>
      <w:r w:rsidRPr="00B5620B">
        <w:rPr>
          <w:szCs w:val="28"/>
        </w:rPr>
        <w:t xml:space="preserve">сумму меньшую, чем </w:t>
      </w:r>
      <w:r>
        <w:rPr>
          <w:szCs w:val="28"/>
        </w:rPr>
        <w:br/>
      </w:r>
      <w:r w:rsidRPr="00B5620B">
        <w:rPr>
          <w:szCs w:val="28"/>
        </w:rPr>
        <w:t xml:space="preserve">300-кратный </w:t>
      </w:r>
      <w:r w:rsidRPr="00B5620B">
        <w:rPr>
          <w:snapToGrid w:val="0"/>
          <w:szCs w:val="28"/>
        </w:rPr>
        <w:t xml:space="preserve">размер месячного расчетного показателя, устанавливаемого </w:t>
      </w:r>
      <w:r w:rsidRPr="00B5620B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B5620B">
        <w:rPr>
          <w:snapToGrid w:val="0"/>
          <w:szCs w:val="28"/>
        </w:rPr>
        <w:t>, относимых на вычет в соответствии с пунктом 4 статьи 121 Налогового кодекса, по фиксированным активам I группы;</w:t>
      </w:r>
      <w:proofErr w:type="gramEnd"/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B5620B">
        <w:rPr>
          <w:snapToGrid w:val="0"/>
          <w:szCs w:val="28"/>
        </w:rPr>
        <w:t xml:space="preserve">в строке 220.04.009 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</w:t>
      </w:r>
      <w:r w:rsidRPr="00B5620B">
        <w:rPr>
          <w:szCs w:val="28"/>
        </w:rPr>
        <w:t xml:space="preserve">законом о республиканском бюджете и действующего на последнее число налогового </w:t>
      </w:r>
      <w:r w:rsidRPr="00B5620B">
        <w:rPr>
          <w:szCs w:val="28"/>
        </w:rPr>
        <w:lastRenderedPageBreak/>
        <w:t>периода</w:t>
      </w:r>
      <w:r w:rsidRPr="00B5620B">
        <w:rPr>
          <w:snapToGrid w:val="0"/>
          <w:szCs w:val="28"/>
        </w:rPr>
        <w:t xml:space="preserve">, относимый на вычет в соответствии с пунктом 4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121 Налогового кодекса, по фиксированным активам II группы;</w:t>
      </w:r>
      <w:proofErr w:type="gramEnd"/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B5620B">
        <w:rPr>
          <w:snapToGrid w:val="0"/>
          <w:szCs w:val="28"/>
        </w:rPr>
        <w:t xml:space="preserve">в строке 220.04.009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</w:t>
      </w:r>
      <w:r w:rsidRPr="00B5620B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B5620B">
        <w:rPr>
          <w:snapToGrid w:val="0"/>
          <w:szCs w:val="28"/>
        </w:rPr>
        <w:t xml:space="preserve">, относимый на вычет в соответствии с пунктом 4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>121 Налогового кодекса, по фиксированным активам III группы;</w:t>
      </w:r>
      <w:proofErr w:type="gramEnd"/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B5620B">
        <w:rPr>
          <w:snapToGrid w:val="0"/>
          <w:szCs w:val="28"/>
        </w:rPr>
        <w:t xml:space="preserve">в строке 220.04.009 IV указывается стоимостный баланс группы на конец налогового периода, который составляет </w:t>
      </w:r>
      <w:r w:rsidRPr="00B5620B">
        <w:rPr>
          <w:szCs w:val="28"/>
        </w:rPr>
        <w:t xml:space="preserve">сумму меньшую, чем 300-кратный </w:t>
      </w:r>
      <w:r w:rsidRPr="00B5620B">
        <w:rPr>
          <w:snapToGrid w:val="0"/>
          <w:szCs w:val="28"/>
        </w:rPr>
        <w:t xml:space="preserve">размер месячного расчетного показателя, устанавливаемого </w:t>
      </w:r>
      <w:r w:rsidRPr="00B5620B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B5620B">
        <w:rPr>
          <w:snapToGrid w:val="0"/>
          <w:szCs w:val="28"/>
        </w:rPr>
        <w:t>,</w:t>
      </w:r>
      <w:r w:rsidRPr="00B5620B">
        <w:rPr>
          <w:szCs w:val="28"/>
        </w:rPr>
        <w:t xml:space="preserve"> относимый на вычет в соответствии с пунктом 4 статьи </w:t>
      </w:r>
      <w:r>
        <w:rPr>
          <w:szCs w:val="28"/>
        </w:rPr>
        <w:br/>
      </w:r>
      <w:r w:rsidRPr="00B5620B">
        <w:rPr>
          <w:szCs w:val="28"/>
        </w:rPr>
        <w:t>121 Налогового кодекса, по</w:t>
      </w:r>
      <w:r w:rsidRPr="00B5620B">
        <w:rPr>
          <w:snapToGrid w:val="0"/>
          <w:szCs w:val="28"/>
        </w:rPr>
        <w:t xml:space="preserve"> фиксированным активам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группы;</w:t>
      </w:r>
      <w:proofErr w:type="gramEnd"/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220.04.010 указывается общая сумма последующих расходов, относимых на вычеты в соответствии с пунктом 2 статьи </w:t>
      </w:r>
      <w:r>
        <w:rPr>
          <w:snapToGrid w:val="0"/>
          <w:szCs w:val="28"/>
        </w:rPr>
        <w:br/>
      </w:r>
      <w:r w:rsidRPr="00B5620B">
        <w:rPr>
          <w:snapToGrid w:val="0"/>
          <w:szCs w:val="28"/>
        </w:rPr>
        <w:t xml:space="preserve">122 Налогового кодекса, за исключением расходов по начисленным доходам работников. </w:t>
      </w:r>
      <w:r w:rsidRPr="00B5620B">
        <w:rPr>
          <w:szCs w:val="28"/>
        </w:rPr>
        <w:t xml:space="preserve">Определяется как сумма строк </w:t>
      </w:r>
      <w:r w:rsidRPr="00B5620B">
        <w:rPr>
          <w:snapToGrid w:val="0"/>
          <w:szCs w:val="28"/>
        </w:rPr>
        <w:t xml:space="preserve">с 220.04.010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220.04.010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220.04.010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указываются последующие расходы по фиксированным активам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группы, относимые на вычеты в соответствии с пунктом 2 статьи 122 Налогового кодекса; 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220.04.010 II указываются последующие расходы по фиксированным активам II группы, относимые на вычеты в соответствии с пунктом 2 статьи 122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220.04.010 III указываются последующие расходы по фиксированным активам III группы, относимые на вычеты в соответствии с пунктом 2 статьи 122 Налогового кодекса;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>в строке 220.04.010 IV указываются последующие расходы по фиксированным активам IV группы, относимые на вычеты в соответствии с пунктом 2 статьи 122 Налогового кодекса;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220.04.011 указывается общая сумма вычетов налогового периода по фиксированным активам. Определяется как сумма строк с 220.04.011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по 220.04.011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: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  <w:lang w:val="en-US"/>
        </w:rPr>
      </w:pPr>
      <w:r w:rsidRPr="00B5620B">
        <w:rPr>
          <w:snapToGrid w:val="0"/>
          <w:szCs w:val="28"/>
        </w:rPr>
        <w:t xml:space="preserve">в строке 220.04.011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указываются вычеты по фиксированным активам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группы. Определяется</w:t>
      </w:r>
      <w:r w:rsidRPr="00B5620B">
        <w:rPr>
          <w:snapToGrid w:val="0"/>
          <w:szCs w:val="28"/>
          <w:lang w:val="en-US"/>
        </w:rPr>
        <w:t xml:space="preserve"> </w:t>
      </w:r>
      <w:r w:rsidRPr="00B5620B">
        <w:rPr>
          <w:snapToGrid w:val="0"/>
          <w:szCs w:val="28"/>
        </w:rPr>
        <w:t>как</w:t>
      </w:r>
      <w:r w:rsidRPr="00B5620B">
        <w:rPr>
          <w:snapToGrid w:val="0"/>
          <w:szCs w:val="28"/>
          <w:lang w:val="en-US"/>
        </w:rPr>
        <w:t xml:space="preserve"> </w:t>
      </w:r>
      <w:r w:rsidRPr="00B5620B">
        <w:rPr>
          <w:snapToGrid w:val="0"/>
          <w:szCs w:val="28"/>
        </w:rPr>
        <w:t>сумма</w:t>
      </w:r>
      <w:r w:rsidRPr="00B5620B">
        <w:rPr>
          <w:snapToGrid w:val="0"/>
          <w:szCs w:val="28"/>
          <w:lang w:val="en-US"/>
        </w:rPr>
        <w:t xml:space="preserve"> </w:t>
      </w:r>
      <w:r w:rsidRPr="00B5620B">
        <w:rPr>
          <w:snapToGrid w:val="0"/>
          <w:szCs w:val="28"/>
        </w:rPr>
        <w:t>строк</w:t>
      </w:r>
      <w:r w:rsidRPr="00B5620B">
        <w:rPr>
          <w:snapToGrid w:val="0"/>
          <w:szCs w:val="28"/>
          <w:lang w:val="en-US"/>
        </w:rPr>
        <w:t xml:space="preserve"> 220.04.006 I, 220.04.007 I, 220.04.009 I, 220.04.010 I (220.04.</w:t>
      </w:r>
      <w:r w:rsidRPr="00B5620B">
        <w:rPr>
          <w:szCs w:val="28"/>
          <w:lang w:val="en-US"/>
        </w:rPr>
        <w:t xml:space="preserve">006 I + 220.04.007 I + </w:t>
      </w:r>
      <w:r w:rsidR="00BF571D" w:rsidRPr="00BF571D">
        <w:rPr>
          <w:szCs w:val="28"/>
          <w:lang w:val="en-US"/>
        </w:rPr>
        <w:t xml:space="preserve">220.04.008 </w:t>
      </w:r>
      <w:r w:rsidR="00BF571D" w:rsidRPr="00B5620B">
        <w:rPr>
          <w:szCs w:val="28"/>
          <w:lang w:val="en-US"/>
        </w:rPr>
        <w:t>I</w:t>
      </w:r>
      <w:r w:rsidR="00BF571D" w:rsidRPr="00BF571D">
        <w:rPr>
          <w:szCs w:val="28"/>
          <w:lang w:val="en-US"/>
        </w:rPr>
        <w:t xml:space="preserve"> + </w:t>
      </w:r>
      <w:r w:rsidRPr="00B5620B">
        <w:rPr>
          <w:szCs w:val="28"/>
          <w:lang w:val="en-US"/>
        </w:rPr>
        <w:t>220.04.009 I + 220.04.010 I);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szCs w:val="28"/>
        </w:rPr>
        <w:t>в строке 220.04.0011 II указываются вычеты по фиксированным активам II группы. Определяется как сумма строк 220.04.006 II, 220.04.007 II, 220.04.008 II, 220.04.009 II, 220.04.010 II (220.04.006 II + 220.04.007 II + 220.04.008 II + 220.04.009 II + 220.04.010 II);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szCs w:val="28"/>
        </w:rPr>
        <w:t xml:space="preserve">в строке 220.04.011 III указываются вычеты по фиксированным активам III группы. Определяется как сумма строк 220.04.006 III, 220.04.007 III, </w:t>
      </w:r>
      <w:r w:rsidRPr="00B5620B">
        <w:rPr>
          <w:szCs w:val="28"/>
        </w:rPr>
        <w:lastRenderedPageBreak/>
        <w:t>220.04.008 III, 220.04.009 III, 220.04.010 III (220.04.006 III + 220.04.007 III + 220.04.008 III + 220.04.009 III + 220.04.010 III);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szCs w:val="28"/>
        </w:rPr>
        <w:t>в строке 220.04.011 IV указываются вычеты по фиксированным активам IV группы. Определяется как</w:t>
      </w:r>
      <w:r w:rsidRPr="00B5620B">
        <w:rPr>
          <w:snapToGrid w:val="0"/>
          <w:szCs w:val="28"/>
        </w:rPr>
        <w:t xml:space="preserve"> сумма строк 220.04.006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, 220.04.007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, 220.04.008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, 220.04.009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, 220.04.010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(220.04.006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+ 220.04.007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+ 220.04.008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+ 220.04.009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 xml:space="preserve"> + 220.04.010 </w:t>
      </w:r>
      <w:r w:rsidRPr="00B5620B">
        <w:rPr>
          <w:snapToGrid w:val="0"/>
          <w:szCs w:val="28"/>
          <w:lang w:val="en-US"/>
        </w:rPr>
        <w:t>IV</w:t>
      </w:r>
      <w:r w:rsidRPr="00B5620B">
        <w:rPr>
          <w:snapToGrid w:val="0"/>
          <w:szCs w:val="28"/>
        </w:rPr>
        <w:t>);</w:t>
      </w:r>
    </w:p>
    <w:p w:rsidR="004D0033" w:rsidRPr="00B5620B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в строке 220.04.012 </w:t>
      </w:r>
      <w:r w:rsidRPr="00B5620B">
        <w:rPr>
          <w:szCs w:val="28"/>
        </w:rPr>
        <w:t>указываются последующие расходы по арендуемым основным средствам, относимые на вычет в соответствии с пунктом 4 статьи 122 Налогового кодекса.</w:t>
      </w:r>
    </w:p>
    <w:p w:rsidR="004D0033" w:rsidRPr="00B5620B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Строка 220.04.008 </w:t>
      </w:r>
      <w:r w:rsidRPr="00B5620B">
        <w:rPr>
          <w:snapToGrid w:val="0"/>
          <w:szCs w:val="28"/>
          <w:lang w:val="en-US"/>
        </w:rPr>
        <w:t>I</w:t>
      </w:r>
      <w:r w:rsidRPr="00B5620B">
        <w:rPr>
          <w:snapToGrid w:val="0"/>
          <w:szCs w:val="28"/>
        </w:rPr>
        <w:t xml:space="preserve"> учитывается при определении строки 220.00.033.</w:t>
      </w:r>
    </w:p>
    <w:p w:rsidR="004D0033" w:rsidRPr="00B5620B" w:rsidRDefault="004D0033" w:rsidP="004D0033">
      <w:pPr>
        <w:widowControl w:val="0"/>
        <w:tabs>
          <w:tab w:val="left" w:pos="1260"/>
        </w:tabs>
        <w:ind w:firstLine="720"/>
        <w:jc w:val="both"/>
        <w:rPr>
          <w:snapToGrid w:val="0"/>
          <w:szCs w:val="28"/>
        </w:rPr>
      </w:pPr>
      <w:r w:rsidRPr="00B5620B">
        <w:rPr>
          <w:snapToGrid w:val="0"/>
          <w:szCs w:val="28"/>
        </w:rPr>
        <w:t xml:space="preserve">Сумма строк 220.04.011 и 220.04.012 </w:t>
      </w:r>
      <w:r w:rsidR="00061DEC">
        <w:rPr>
          <w:snapToGrid w:val="0"/>
          <w:szCs w:val="28"/>
        </w:rPr>
        <w:t xml:space="preserve">(220.04.011 + 220.04.012) </w:t>
      </w:r>
      <w:r w:rsidRPr="00B5620B">
        <w:rPr>
          <w:snapToGrid w:val="0"/>
          <w:szCs w:val="28"/>
        </w:rPr>
        <w:t>переносится в строку 220.00.017.</w:t>
      </w:r>
    </w:p>
    <w:p w:rsidR="004D0033" w:rsidRDefault="004D0033" w:rsidP="004D0033">
      <w:pPr>
        <w:widowControl w:val="0"/>
        <w:jc w:val="both"/>
        <w:rPr>
          <w:szCs w:val="28"/>
        </w:rPr>
      </w:pPr>
    </w:p>
    <w:p w:rsidR="004D0033" w:rsidRPr="00B5620B" w:rsidRDefault="00B540FE" w:rsidP="004D0033">
      <w:pPr>
        <w:pStyle w:val="a3"/>
        <w:tabs>
          <w:tab w:val="num" w:pos="2340"/>
        </w:tabs>
        <w:ind w:left="1440" w:hanging="90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4D0033" w:rsidRPr="00B5620B">
        <w:rPr>
          <w:rFonts w:ascii="Times New Roman" w:hAnsi="Times New Roman"/>
          <w:b/>
          <w:bCs/>
          <w:color w:val="auto"/>
          <w:sz w:val="28"/>
          <w:szCs w:val="28"/>
        </w:rPr>
        <w:t>7. Коды видов доходов, валют, стран, международных соглашений</w:t>
      </w:r>
    </w:p>
    <w:p w:rsidR="004D0033" w:rsidRPr="00B5620B" w:rsidRDefault="004D0033" w:rsidP="004D0033">
      <w:pPr>
        <w:widowControl w:val="0"/>
        <w:ind w:firstLine="709"/>
        <w:jc w:val="both"/>
        <w:rPr>
          <w:snapToGrid w:val="0"/>
          <w:szCs w:val="28"/>
        </w:rPr>
      </w:pPr>
    </w:p>
    <w:p w:rsidR="004D0033" w:rsidRPr="00B5620B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При заполнении </w:t>
      </w:r>
      <w:r>
        <w:rPr>
          <w:rFonts w:ascii="Times New Roman" w:hAnsi="Times New Roman"/>
          <w:color w:val="auto"/>
          <w:sz w:val="28"/>
          <w:szCs w:val="28"/>
        </w:rPr>
        <w:t>д</w:t>
      </w:r>
      <w:r w:rsidRPr="00B5620B">
        <w:rPr>
          <w:rFonts w:ascii="Times New Roman" w:hAnsi="Times New Roman"/>
          <w:color w:val="auto"/>
          <w:sz w:val="28"/>
          <w:szCs w:val="28"/>
        </w:rPr>
        <w:t>екларации использовать следующую кодировку:</w:t>
      </w:r>
    </w:p>
    <w:p w:rsidR="004D0033" w:rsidRPr="00AB6CB7" w:rsidRDefault="004D0033" w:rsidP="004D0033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 w:rsidRPr="00AB6CB7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  <w:lang w:val="ru-RU"/>
        </w:rPr>
        <w:t>в</w:t>
      </w:r>
      <w:proofErr w:type="spellStart"/>
      <w:r w:rsidRPr="00AB6CB7">
        <w:rPr>
          <w:b w:val="0"/>
          <w:sz w:val="28"/>
          <w:szCs w:val="28"/>
        </w:rPr>
        <w:t>идов</w:t>
      </w:r>
      <w:proofErr w:type="spellEnd"/>
      <w:r w:rsidRPr="00AB6CB7">
        <w:rPr>
          <w:b w:val="0"/>
          <w:sz w:val="28"/>
          <w:szCs w:val="28"/>
        </w:rPr>
        <w:t xml:space="preserve"> доходов из источников в Республике Казахстан и из источников за пределами Республики Казахстан: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1010 – </w:t>
      </w:r>
      <w:r w:rsidRPr="00B5620B">
        <w:rPr>
          <w:szCs w:val="28"/>
        </w:rPr>
        <w:t>доходы от реализации товаров на территории Республики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1011 – </w:t>
      </w:r>
      <w:r w:rsidRPr="00B5620B">
        <w:rPr>
          <w:szCs w:val="28"/>
        </w:rPr>
        <w:t>доходы от реализации товаров, находящихся в Республике Казахстан, за ее пределы в рамках осуществления внешнеторговой деятельности;</w:t>
      </w:r>
      <w:bookmarkStart w:id="5" w:name="SUB1920102"/>
      <w:bookmarkEnd w:id="5"/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1020 – доходы от выполнения работ, оказания услуг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6" w:name="sub1001230646"/>
      <w:r w:rsidRPr="00B5620B">
        <w:rPr>
          <w:rStyle w:val="s0"/>
        </w:rPr>
        <w:t xml:space="preserve">1021 – </w:t>
      </w:r>
      <w:r w:rsidRPr="00B5620B">
        <w:rPr>
          <w:szCs w:val="28"/>
        </w:rPr>
        <w:t>доходы от оказания управленческих, финансовых (за исключением услуг по страхованию и (или) перестрахованию), консультационных,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B5620B">
        <w:rPr>
          <w:rStyle w:val="s0"/>
        </w:rPr>
        <w:t>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7" w:name="SUB1920104"/>
      <w:bookmarkEnd w:id="7"/>
      <w:r w:rsidRPr="00B5620B">
        <w:rPr>
          <w:rStyle w:val="s0"/>
        </w:rPr>
        <w:t>1030 –  </w:t>
      </w:r>
      <w:r w:rsidR="00DE3AC1" w:rsidRPr="00DE3AC1">
        <w:rPr>
          <w:rStyle w:val="s0"/>
        </w:rPr>
        <w:t xml:space="preserve">доходы лица, зарегистрированного в государстве с льготным налогообложением, включенном в </w:t>
      </w:r>
      <w:hyperlink r:id="rId11" w:history="1">
        <w:r w:rsidR="00DE3AC1" w:rsidRPr="00DE3AC1">
          <w:rPr>
            <w:rStyle w:val="af4"/>
            <w:szCs w:val="28"/>
          </w:rPr>
          <w:t>перечень</w:t>
        </w:r>
      </w:hyperlink>
      <w:r w:rsidR="00DE3AC1" w:rsidRPr="00DE3AC1">
        <w:rPr>
          <w:rStyle w:val="s0"/>
        </w:rPr>
        <w:t>, утвержденный уполномоченным органом в соответствии с подпунктом 4) пункта 1 статьи 192 Налогового кодекса, от выполнения работ, оказания услуг независимо от места их фактического выполнения, оказания, а также иные доходы, установленные статьей</w:t>
      </w:r>
      <w:r w:rsidR="00DE3AC1" w:rsidRPr="00DE3AC1">
        <w:rPr>
          <w:rStyle w:val="s0"/>
          <w:lang w:val="kk-KZ"/>
        </w:rPr>
        <w:t xml:space="preserve"> 192 Налогового кодекса</w:t>
      </w:r>
      <w:r w:rsidRPr="00C919BC">
        <w:rPr>
          <w:rStyle w:val="s0"/>
        </w:rPr>
        <w:t>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8" w:name="SUB1920105"/>
      <w:bookmarkEnd w:id="8"/>
      <w:r w:rsidRPr="00B5620B">
        <w:rPr>
          <w:rStyle w:val="s0"/>
        </w:rPr>
        <w:t>1040 –</w:t>
      </w:r>
      <w:r w:rsidRPr="00B5620B">
        <w:rPr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законодатель</w:t>
      </w:r>
      <w:r w:rsidR="00EE567E">
        <w:rPr>
          <w:szCs w:val="28"/>
        </w:rPr>
        <w:t xml:space="preserve">ством </w:t>
      </w:r>
      <w:r w:rsidRPr="00B5620B">
        <w:rPr>
          <w:szCs w:val="28"/>
        </w:rPr>
        <w:t>Республики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1041 –</w:t>
      </w:r>
      <w:r w:rsidRPr="00B5620B">
        <w:rPr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подлежащего государственной </w:t>
      </w:r>
      <w:r w:rsidRPr="00B5620B">
        <w:rPr>
          <w:szCs w:val="28"/>
        </w:rPr>
        <w:lastRenderedPageBreak/>
        <w:t>регистрации в соответствии с законодатель</w:t>
      </w:r>
      <w:r w:rsidR="00EE567E">
        <w:rPr>
          <w:szCs w:val="28"/>
        </w:rPr>
        <w:t>ством</w:t>
      </w:r>
      <w:r w:rsidRPr="00B5620B">
        <w:rPr>
          <w:szCs w:val="28"/>
        </w:rPr>
        <w:t xml:space="preserve"> Республики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1042 –</w:t>
      </w:r>
      <w:r w:rsidRPr="00B5620B">
        <w:rPr>
          <w:szCs w:val="28"/>
        </w:rPr>
        <w:t xml:space="preserve"> доходы от прироста стоимости при реализации 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1043 –</w:t>
      </w:r>
      <w:r w:rsidRPr="00B5620B">
        <w:rPr>
          <w:szCs w:val="28"/>
        </w:rPr>
        <w:t xml:space="preserve"> доходы от прироста стоимости при реализации 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</w:t>
      </w:r>
      <w:r>
        <w:rPr>
          <w:szCs w:val="28"/>
        </w:rPr>
        <w:t>дящееся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9" w:name="SUB1920106"/>
      <w:bookmarkEnd w:id="9"/>
      <w:r w:rsidRPr="00B5620B">
        <w:rPr>
          <w:rStyle w:val="s0"/>
        </w:rPr>
        <w:t xml:space="preserve">1050 – </w:t>
      </w:r>
      <w:r w:rsidRPr="00B5620B">
        <w:rPr>
          <w:szCs w:val="28"/>
        </w:rPr>
        <w:t>доходы от уступки прав требования долга резиденту - для налогоплательщика, уступившего право требования;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>
        <w:rPr>
          <w:rStyle w:val="s0"/>
        </w:rPr>
        <w:t>1</w:t>
      </w:r>
      <w:r w:rsidRPr="00B5620B">
        <w:rPr>
          <w:rStyle w:val="s0"/>
        </w:rPr>
        <w:t xml:space="preserve">051 – </w:t>
      </w:r>
      <w:r w:rsidRPr="00B5620B">
        <w:rPr>
          <w:szCs w:val="28"/>
        </w:rPr>
        <w:t>доходы от уступки прав требования долга нерезиденту, осуществляющему деятельность в Республике Казахстан через постоянное учреждение - для налогоплательщика, уступившего право требования;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1060 – </w:t>
      </w:r>
      <w:r w:rsidRPr="00B5620B">
        <w:rPr>
          <w:szCs w:val="28"/>
        </w:rPr>
        <w:t>доходы от уступки прав требования долга у резидента - для налогоплательщика, приобретающего право требования;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1061 – </w:t>
      </w:r>
      <w:r w:rsidRPr="00B5620B">
        <w:rPr>
          <w:szCs w:val="28"/>
        </w:rPr>
        <w:t>доходы от уступки прав требования долга у нерезидента, осуществляющего деятельность в Республике Казахстан через постоянное учреждение - для налогоплательщика, приобретающего право требования;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1070 – </w:t>
      </w:r>
      <w:r w:rsidRPr="00B5620B">
        <w:rPr>
          <w:szCs w:val="28"/>
        </w:rPr>
        <w:t>неустойка (штраф, пеня) и другие виды санкций, кроме возвращенных из бюджета необоснованно удержанных ранее штрафов;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1080 – доходы в форме дивидендов, поступающих от юридического </w:t>
      </w:r>
      <w:r w:rsidR="007F3325">
        <w:rPr>
          <w:rStyle w:val="s0"/>
        </w:rPr>
        <w:br/>
      </w:r>
      <w:r w:rsidRPr="00B5620B">
        <w:rPr>
          <w:rStyle w:val="s0"/>
        </w:rPr>
        <w:t>лица</w:t>
      </w:r>
      <w:r w:rsidR="007F3325">
        <w:rPr>
          <w:rStyle w:val="s0"/>
        </w:rPr>
        <w:t xml:space="preserve"> </w:t>
      </w:r>
      <w:r w:rsidRPr="00B5620B">
        <w:rPr>
          <w:rStyle w:val="s0"/>
        </w:rPr>
        <w:t xml:space="preserve">– резидента; </w:t>
      </w:r>
    </w:p>
    <w:p w:rsidR="004D0033" w:rsidRPr="00B5620B" w:rsidRDefault="004D0033" w:rsidP="004D0033">
      <w:pPr>
        <w:widowControl w:val="0"/>
        <w:ind w:firstLine="709"/>
        <w:jc w:val="both"/>
        <w:rPr>
          <w:rStyle w:val="s0"/>
        </w:rPr>
      </w:pPr>
      <w:r w:rsidRPr="00B5620B">
        <w:rPr>
          <w:rStyle w:val="s0"/>
        </w:rPr>
        <w:t>1081 – доходы в форме дивидендов, поступающих от паевых инвестиционных  фондов, созданных в соответствии с законодатель</w:t>
      </w:r>
      <w:r w:rsidR="00666EAE">
        <w:rPr>
          <w:rStyle w:val="s0"/>
        </w:rPr>
        <w:t>ством</w:t>
      </w:r>
      <w:r w:rsidRPr="00B5620B">
        <w:rPr>
          <w:rStyle w:val="s0"/>
        </w:rPr>
        <w:t xml:space="preserve"> Республики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10" w:name="SUB1920109"/>
      <w:bookmarkEnd w:id="10"/>
      <w:proofErr w:type="gramStart"/>
      <w:r w:rsidRPr="00B5620B">
        <w:rPr>
          <w:rStyle w:val="s0"/>
        </w:rPr>
        <w:t xml:space="preserve">1090 – </w:t>
      </w:r>
      <w:r w:rsidRPr="00B5620B">
        <w:rPr>
          <w:szCs w:val="28"/>
        </w:rPr>
        <w:t>доходы, полученные по акту об учреждении доверительного управления имуществом от доверительного управляющего-резидента,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</w:t>
      </w:r>
      <w:r w:rsidRPr="00B5620B">
        <w:rPr>
          <w:rStyle w:val="s0"/>
        </w:rPr>
        <w:t>;</w:t>
      </w:r>
      <w:proofErr w:type="gramEnd"/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1100 – </w:t>
      </w:r>
      <w:r w:rsidRPr="00B5620B">
        <w:rPr>
          <w:szCs w:val="28"/>
        </w:rPr>
        <w:t>доходы в форме вознаграждений, за исключением вознагражде</w:t>
      </w:r>
      <w:r>
        <w:rPr>
          <w:szCs w:val="28"/>
        </w:rPr>
        <w:t>ний по долговым ценным бумагам;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11" w:name="SUB1920111"/>
      <w:bookmarkEnd w:id="11"/>
      <w:r w:rsidRPr="00B5620B">
        <w:rPr>
          <w:rStyle w:val="s0"/>
        </w:rPr>
        <w:t>110</w:t>
      </w:r>
      <w:r w:rsidRPr="00B5620B">
        <w:rPr>
          <w:rStyle w:val="s0"/>
          <w:lang w:val="kk-KZ"/>
        </w:rPr>
        <w:t>1</w:t>
      </w:r>
      <w:r w:rsidRPr="00B5620B">
        <w:rPr>
          <w:rStyle w:val="s0"/>
        </w:rPr>
        <w:t xml:space="preserve"> – </w:t>
      </w:r>
      <w:r w:rsidRPr="00B5620B">
        <w:rPr>
          <w:szCs w:val="28"/>
        </w:rPr>
        <w:t xml:space="preserve"> доходы в форме вознаграждений по долговым ценным бумагам, получаемые от эмитента;</w:t>
      </w:r>
    </w:p>
    <w:p w:rsidR="004D0033" w:rsidRPr="00B5620B" w:rsidRDefault="004D0033" w:rsidP="004D0033">
      <w:pPr>
        <w:widowControl w:val="0"/>
        <w:ind w:firstLine="709"/>
        <w:jc w:val="both"/>
        <w:rPr>
          <w:i/>
          <w:iCs/>
          <w:szCs w:val="28"/>
          <w:u w:val="single"/>
          <w:lang w:val="kk-KZ"/>
        </w:rPr>
      </w:pPr>
      <w:bookmarkStart w:id="12" w:name="SUB1920112"/>
      <w:bookmarkEnd w:id="12"/>
      <w:r w:rsidRPr="00B5620B">
        <w:rPr>
          <w:rStyle w:val="s0"/>
        </w:rPr>
        <w:t>1120 –</w:t>
      </w:r>
      <w:r w:rsidRPr="00B5620B">
        <w:rPr>
          <w:rStyle w:val="s0"/>
          <w:lang w:val="kk-KZ"/>
        </w:rPr>
        <w:t xml:space="preserve"> </w:t>
      </w:r>
      <w:r>
        <w:rPr>
          <w:szCs w:val="28"/>
        </w:rPr>
        <w:t>доходы в форме роялти;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  <w:lang w:val="kk-KZ"/>
        </w:rPr>
      </w:pPr>
      <w:r w:rsidRPr="00B5620B">
        <w:rPr>
          <w:rStyle w:val="s0"/>
        </w:rPr>
        <w:t>1130 –</w:t>
      </w:r>
      <w:r w:rsidRPr="00B5620B">
        <w:rPr>
          <w:rStyle w:val="s0"/>
          <w:lang w:val="kk-KZ"/>
        </w:rPr>
        <w:t xml:space="preserve"> </w:t>
      </w:r>
      <w:r w:rsidRPr="00B5620B">
        <w:rPr>
          <w:szCs w:val="28"/>
        </w:rPr>
        <w:t>доходы от сдачи в аренду имущества, находящегося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  <w:lang w:val="kk-KZ"/>
        </w:rPr>
      </w:pPr>
      <w:r w:rsidRPr="00B5620B">
        <w:rPr>
          <w:rStyle w:val="s0"/>
        </w:rPr>
        <w:t>1140 –</w:t>
      </w:r>
      <w:r w:rsidRPr="00B5620B">
        <w:rPr>
          <w:rStyle w:val="s0"/>
          <w:lang w:val="kk-KZ"/>
        </w:rPr>
        <w:t xml:space="preserve"> </w:t>
      </w:r>
      <w:r w:rsidRPr="00B5620B">
        <w:rPr>
          <w:szCs w:val="28"/>
        </w:rPr>
        <w:t>доходы, получаемые от недвижимого имущества, находящегося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>
        <w:rPr>
          <w:rStyle w:val="s0"/>
        </w:rPr>
        <w:lastRenderedPageBreak/>
        <w:t>1</w:t>
      </w:r>
      <w:r w:rsidRPr="00B5620B">
        <w:rPr>
          <w:rStyle w:val="s0"/>
        </w:rPr>
        <w:t>150 – доходы в форме страховых премий, выплачиваемых по договорам страхования, возникающих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1151 – доходы в форме страховых премий, выплачиваемых по договорам перестрахования рисков, возникающих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1160 – доходы от оказания транспортных услуг в международных перевозках;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1161 – доходы от оказания транспортных услуг внутри Республики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  <w:lang w:val="kk-KZ"/>
        </w:rPr>
      </w:pPr>
      <w:r w:rsidRPr="00B5620B">
        <w:rPr>
          <w:rStyle w:val="s0"/>
        </w:rPr>
        <w:t>116</w:t>
      </w:r>
      <w:r w:rsidRPr="00B5620B">
        <w:rPr>
          <w:rStyle w:val="s0"/>
          <w:lang w:val="kk-KZ"/>
        </w:rPr>
        <w:t>2</w:t>
      </w:r>
      <w:r w:rsidRPr="00B5620B">
        <w:rPr>
          <w:rStyle w:val="s0"/>
        </w:rPr>
        <w:t xml:space="preserve"> –</w:t>
      </w:r>
      <w:r>
        <w:rPr>
          <w:szCs w:val="28"/>
        </w:rPr>
        <w:t xml:space="preserve"> </w:t>
      </w:r>
      <w:r w:rsidRPr="00882424">
        <w:rPr>
          <w:szCs w:val="28"/>
        </w:rPr>
        <w:t>доход</w:t>
      </w:r>
      <w:r w:rsidRPr="00B5620B">
        <w:rPr>
          <w:szCs w:val="28"/>
        </w:rPr>
        <w:t xml:space="preserve"> в виде платежа за простой судна под погрузочно-разгрузочными операциями сверх сталийного времени, предусмотренного в договоре (контракте) морской перевозки;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  <w:lang w:val="kk-KZ"/>
        </w:rPr>
      </w:pPr>
      <w:r w:rsidRPr="00B5620B">
        <w:rPr>
          <w:rStyle w:val="s0"/>
        </w:rPr>
        <w:t>1170 –</w:t>
      </w:r>
      <w:r w:rsidRPr="00B5620B">
        <w:rPr>
          <w:rStyle w:val="s0"/>
          <w:lang w:val="kk-KZ"/>
        </w:rPr>
        <w:t xml:space="preserve"> </w:t>
      </w:r>
      <w:r w:rsidRPr="00B5620B">
        <w:rPr>
          <w:szCs w:val="28"/>
        </w:rPr>
        <w:t>доходы, получаемые от эксплуатации трубопроводов, линий электропередачи, линий оптико-волоконной связи, находящихся на территории Республики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rStyle w:val="s0"/>
        </w:rPr>
      </w:pPr>
      <w:r w:rsidRPr="00B5620B">
        <w:rPr>
          <w:rStyle w:val="s0"/>
        </w:rPr>
        <w:t xml:space="preserve">1180 – доходы физического лица-нерезидента от деятельности в Республике Казахстан по трудовому договору (контракту), заключенному с резидентом, являющимся работодателем;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1181 – доходы физического лица-нерезидента от деятельности в Республике Казахстан по трудовому договору (контракту), заключенному с нерезидентом, являющимся работодателем;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1190 –</w:t>
      </w:r>
      <w:r w:rsidRPr="00B5620B">
        <w:rPr>
          <w:rStyle w:val="s0"/>
          <w:lang w:val="kk-KZ"/>
        </w:rPr>
        <w:t xml:space="preserve"> </w:t>
      </w:r>
      <w:r w:rsidRPr="00B5620B">
        <w:rPr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</w:t>
      </w:r>
      <w:r>
        <w:rPr>
          <w:szCs w:val="28"/>
        </w:rPr>
        <w:t xml:space="preserve"> выполнения таких обязанностей;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13" w:name="SUB1920120"/>
      <w:bookmarkEnd w:id="13"/>
      <w:r w:rsidRPr="00B5620B">
        <w:rPr>
          <w:rStyle w:val="s0"/>
        </w:rPr>
        <w:t>1200 – надбавки физического лица-нерезидента, выплачиваемые ему в связи с проживанием в Республике Казахстан резидентом, являющимся работодателем;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1201 – надбавки физического лица-нерезидента, выплачиваемые ему в связи с проживанием в Республике Казахстан нерезидентом, являющимся работодателем;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1210 – </w:t>
      </w:r>
      <w:r w:rsidRPr="00B5620B">
        <w:rPr>
          <w:szCs w:val="28"/>
        </w:rPr>
        <w:t>доходы физического лица-нерезидента от деятельности в Республике Казахстан в виде материальной выгоды, полученной от работодателя</w:t>
      </w:r>
      <w:r w:rsidRPr="00B5620B">
        <w:rPr>
          <w:rStyle w:val="s0"/>
        </w:rPr>
        <w:t>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14" w:name="SUB19202101"/>
      <w:bookmarkEnd w:id="14"/>
      <w:r w:rsidRPr="00B5620B">
        <w:rPr>
          <w:rStyle w:val="s0"/>
        </w:rPr>
        <w:t xml:space="preserve">1211 – </w:t>
      </w:r>
      <w:r w:rsidRPr="00B5620B">
        <w:rPr>
          <w:szCs w:val="28"/>
        </w:rPr>
        <w:t>доходы физического лица-нерезидента в виде материальной выгоды, полученной от лица, не являющегося работодателем</w:t>
      </w:r>
      <w:r w:rsidRPr="00B5620B">
        <w:rPr>
          <w:rStyle w:val="s0"/>
        </w:rPr>
        <w:t>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15" w:name="SUB1920122"/>
      <w:bookmarkEnd w:id="15"/>
      <w:r w:rsidRPr="00B5620B">
        <w:rPr>
          <w:rStyle w:val="s0"/>
        </w:rPr>
        <w:t xml:space="preserve">1220 – </w:t>
      </w:r>
      <w:r w:rsidRPr="00884964">
        <w:rPr>
          <w:rStyle w:val="s0"/>
        </w:rPr>
        <w:t xml:space="preserve">пенсионные выплаты, осуществляемые </w:t>
      </w:r>
      <w:r w:rsidR="00E37009">
        <w:rPr>
          <w:rStyle w:val="s0"/>
        </w:rPr>
        <w:t xml:space="preserve">накопительным пенсионным фондом </w:t>
      </w:r>
      <w:r w:rsidR="00E37009" w:rsidRPr="00B5620B">
        <w:rPr>
          <w:rStyle w:val="s0"/>
        </w:rPr>
        <w:t>–</w:t>
      </w:r>
      <w:r w:rsidR="00E37009">
        <w:rPr>
          <w:rStyle w:val="s0"/>
        </w:rPr>
        <w:t xml:space="preserve"> </w:t>
      </w:r>
      <w:r w:rsidRPr="00884964">
        <w:rPr>
          <w:rStyle w:val="s0"/>
        </w:rPr>
        <w:t>резидент</w:t>
      </w:r>
      <w:r w:rsidR="00666EAE">
        <w:rPr>
          <w:rStyle w:val="s0"/>
        </w:rPr>
        <w:t>ом</w:t>
      </w:r>
      <w:r w:rsidRPr="00B5620B">
        <w:rPr>
          <w:rStyle w:val="s0"/>
        </w:rPr>
        <w:t>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bookmarkStart w:id="16" w:name="SUB1920123"/>
      <w:bookmarkEnd w:id="16"/>
      <w:r w:rsidRPr="00B5620B">
        <w:rPr>
          <w:rStyle w:val="s0"/>
        </w:rPr>
        <w:t>1230 – доходы, выплачиваемые работнику культуры и искусства: артисту театра, кино, радио, телевидения, музыканту, художнику, спортсмену – от деятельности в Республике Казахстан независимо от того, как и кому осуществляются выплаты;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>1240 – выигрыши, выплачиваемые резидентом;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lastRenderedPageBreak/>
        <w:t xml:space="preserve">1241 – выигрыши, выплачиваемые </w:t>
      </w:r>
      <w:r w:rsidRPr="00B5620B">
        <w:rPr>
          <w:szCs w:val="28"/>
        </w:rPr>
        <w:t>нерезидентом, имеющим постоянное учреждение в Республике Казахстан, если выплата выигрыша связана с деятельностью такого постоянного учреждения;</w:t>
      </w:r>
    </w:p>
    <w:p w:rsidR="004D0033" w:rsidRPr="00B5620B" w:rsidRDefault="004D0033" w:rsidP="004D0033">
      <w:pPr>
        <w:widowControl w:val="0"/>
        <w:ind w:firstLine="709"/>
        <w:jc w:val="both"/>
        <w:rPr>
          <w:rStyle w:val="s0"/>
        </w:rPr>
      </w:pPr>
      <w:r w:rsidRPr="00B5620B">
        <w:rPr>
          <w:rStyle w:val="s0"/>
        </w:rPr>
        <w:t>1250 – доходы, получаемые от оказания независимых личных (профессиональных) услуг в Республике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rStyle w:val="s0"/>
        </w:rPr>
        <w:t xml:space="preserve">1260 – </w:t>
      </w:r>
      <w:r w:rsidRPr="00B5620B">
        <w:rPr>
          <w:szCs w:val="28"/>
        </w:rPr>
        <w:t>доходы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B5620B">
        <w:rPr>
          <w:rStyle w:val="s0"/>
        </w:rPr>
        <w:t>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bookmarkStart w:id="17" w:name="SUB1920127"/>
      <w:bookmarkEnd w:id="17"/>
      <w:r w:rsidRPr="00B5620B">
        <w:rPr>
          <w:rStyle w:val="s0"/>
        </w:rPr>
        <w:t>1270 – доходы по производным финансовым инструментам;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bookmarkStart w:id="18" w:name="SUB1920129"/>
      <w:bookmarkEnd w:id="18"/>
      <w:r w:rsidRPr="00B5620B">
        <w:rPr>
          <w:rStyle w:val="s0"/>
        </w:rPr>
        <w:t xml:space="preserve">1280 – доходы от списания обязательств;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szCs w:val="28"/>
        </w:rPr>
        <w:t xml:space="preserve">1290 – </w:t>
      </w:r>
      <w:r w:rsidRPr="00B5620B">
        <w:rPr>
          <w:rStyle w:val="s0"/>
        </w:rPr>
        <w:t xml:space="preserve">доходы по сомнительным обязательствам;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1300 – доходы от снижения размеров созданных провизий </w:t>
      </w:r>
      <w:r w:rsidRPr="00B5620B">
        <w:rPr>
          <w:color w:val="000000"/>
          <w:szCs w:val="28"/>
        </w:rPr>
        <w:t>(резервов)</w:t>
      </w:r>
      <w:r w:rsidRPr="00B5620B">
        <w:rPr>
          <w:b/>
          <w:bCs/>
          <w:color w:val="000000"/>
          <w:szCs w:val="28"/>
        </w:rPr>
        <w:t xml:space="preserve"> </w:t>
      </w:r>
      <w:r w:rsidRPr="00B5620B">
        <w:rPr>
          <w:rStyle w:val="s0"/>
        </w:rPr>
        <w:t xml:space="preserve">банков и  организаций, осуществляющих отдельные виды банковских операций на основании лицензии;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>1310 – доходы от снижения страховых резервов, созданных страховыми, перестраховочными организациями по договорам страхования, перестрахования;</w:t>
      </w:r>
    </w:p>
    <w:p w:rsidR="004D0033" w:rsidRPr="00B5620B" w:rsidRDefault="004D0033" w:rsidP="004D0033">
      <w:pPr>
        <w:widowControl w:val="0"/>
        <w:ind w:firstLine="720"/>
        <w:jc w:val="both"/>
        <w:rPr>
          <w:color w:val="000000"/>
          <w:szCs w:val="28"/>
        </w:rPr>
      </w:pPr>
      <w:r w:rsidRPr="00B5620B">
        <w:rPr>
          <w:color w:val="000000"/>
          <w:szCs w:val="28"/>
        </w:rPr>
        <w:t xml:space="preserve">1320 </w:t>
      </w:r>
      <w:r w:rsidRPr="00B5620B">
        <w:rPr>
          <w:rStyle w:val="s0"/>
        </w:rPr>
        <w:t>–</w:t>
      </w:r>
      <w:r w:rsidRPr="00B5620B">
        <w:rPr>
          <w:color w:val="000000"/>
          <w:szCs w:val="28"/>
        </w:rPr>
        <w:t xml:space="preserve">  доход от уступки права требования;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>1330 – доходы, полученные за согласие ограничить или прекратить предпринимательскую деятельность;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1340 – доходы от выбытия фиксированных активов;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1350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B5620B">
        <w:rPr>
          <w:rStyle w:val="s0"/>
        </w:rPr>
        <w:t>недропользователей</w:t>
      </w:r>
      <w:proofErr w:type="spellEnd"/>
      <w:r w:rsidRPr="00B5620B">
        <w:rPr>
          <w:rStyle w:val="s0"/>
        </w:rPr>
        <w:t xml:space="preserve">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1360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1370 – доходы от осуществления совместной деятельности; </w:t>
      </w:r>
    </w:p>
    <w:p w:rsidR="004D0033" w:rsidRPr="00B5620B" w:rsidRDefault="004D0033" w:rsidP="004D0033">
      <w:pPr>
        <w:widowControl w:val="0"/>
        <w:ind w:firstLine="720"/>
        <w:jc w:val="both"/>
        <w:rPr>
          <w:color w:val="000000"/>
          <w:szCs w:val="28"/>
        </w:rPr>
      </w:pPr>
      <w:bookmarkStart w:id="19" w:name="SUB850108"/>
      <w:bookmarkStart w:id="20" w:name="SUB850109"/>
      <w:bookmarkStart w:id="21" w:name="SUB850111"/>
      <w:bookmarkStart w:id="22" w:name="SUB850112"/>
      <w:bookmarkStart w:id="23" w:name="SUB850114"/>
      <w:bookmarkEnd w:id="19"/>
      <w:bookmarkEnd w:id="20"/>
      <w:bookmarkEnd w:id="21"/>
      <w:bookmarkEnd w:id="22"/>
      <w:bookmarkEnd w:id="23"/>
      <w:r w:rsidRPr="00B5620B">
        <w:rPr>
          <w:color w:val="000000"/>
          <w:szCs w:val="28"/>
        </w:rPr>
        <w:t>1380</w:t>
      </w:r>
      <w:r>
        <w:rPr>
          <w:color w:val="000000"/>
          <w:szCs w:val="28"/>
        </w:rPr>
        <w:t xml:space="preserve"> </w:t>
      </w:r>
      <w:r w:rsidRPr="00B5620B">
        <w:rPr>
          <w:rStyle w:val="s0"/>
        </w:rPr>
        <w:t>–</w:t>
      </w:r>
      <w:r w:rsidRPr="00B5620B">
        <w:rPr>
          <w:color w:val="000000"/>
          <w:szCs w:val="28"/>
        </w:rPr>
        <w:t xml:space="preserve">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1390 – полученные компенсации по ранее произведенным вычетам; </w:t>
      </w:r>
    </w:p>
    <w:p w:rsidR="004D0033" w:rsidRPr="00B5620B" w:rsidRDefault="004D0033" w:rsidP="004D0033">
      <w:pPr>
        <w:widowControl w:val="0"/>
        <w:ind w:firstLine="720"/>
        <w:jc w:val="both"/>
        <w:rPr>
          <w:color w:val="000000"/>
          <w:szCs w:val="28"/>
        </w:rPr>
      </w:pPr>
      <w:r w:rsidRPr="00B5620B">
        <w:rPr>
          <w:color w:val="000000"/>
          <w:szCs w:val="28"/>
        </w:rPr>
        <w:t xml:space="preserve">1400 </w:t>
      </w:r>
      <w:r>
        <w:rPr>
          <w:color w:val="000000"/>
          <w:szCs w:val="28"/>
        </w:rPr>
        <w:t>–</w:t>
      </w:r>
      <w:r w:rsidRPr="00B5620B">
        <w:rPr>
          <w:color w:val="000000"/>
          <w:szCs w:val="28"/>
        </w:rPr>
        <w:t xml:space="preserve"> доход в виде безвозмездно полученного имущества; </w:t>
      </w:r>
    </w:p>
    <w:p w:rsidR="004D0033" w:rsidRPr="00B5620B" w:rsidRDefault="004D0033" w:rsidP="004D0033">
      <w:pPr>
        <w:widowControl w:val="0"/>
        <w:ind w:firstLine="720"/>
        <w:jc w:val="both"/>
        <w:rPr>
          <w:color w:val="000000"/>
          <w:szCs w:val="28"/>
        </w:rPr>
      </w:pPr>
      <w:bookmarkStart w:id="24" w:name="SUB850117"/>
      <w:bookmarkEnd w:id="24"/>
      <w:r w:rsidRPr="00B5620B">
        <w:rPr>
          <w:color w:val="000000"/>
          <w:szCs w:val="28"/>
        </w:rPr>
        <w:t xml:space="preserve">1410 </w:t>
      </w:r>
      <w:r>
        <w:rPr>
          <w:color w:val="000000"/>
          <w:szCs w:val="28"/>
        </w:rPr>
        <w:t>–</w:t>
      </w:r>
      <w:r w:rsidRPr="00B5620B">
        <w:rPr>
          <w:color w:val="000000"/>
          <w:szCs w:val="28"/>
        </w:rPr>
        <w:t xml:space="preserve"> дивиденды;</w:t>
      </w:r>
    </w:p>
    <w:p w:rsidR="004D0033" w:rsidRPr="00B5620B" w:rsidRDefault="004D0033" w:rsidP="004D0033">
      <w:pPr>
        <w:widowControl w:val="0"/>
        <w:ind w:firstLine="720"/>
        <w:jc w:val="both"/>
        <w:rPr>
          <w:rStyle w:val="s0"/>
        </w:rPr>
      </w:pPr>
      <w:r w:rsidRPr="00B5620B">
        <w:rPr>
          <w:color w:val="000000"/>
          <w:szCs w:val="28"/>
        </w:rPr>
        <w:t xml:space="preserve">1420 </w:t>
      </w:r>
      <w:r>
        <w:rPr>
          <w:color w:val="000000"/>
          <w:szCs w:val="28"/>
        </w:rPr>
        <w:t>–</w:t>
      </w:r>
      <w:r w:rsidRPr="00B5620B">
        <w:rPr>
          <w:color w:val="000000"/>
          <w:szCs w:val="28"/>
        </w:rPr>
        <w:t xml:space="preserve"> вознаграждение по депозиту, долговой ценной бумаге, векселю, исламскому арендному сертификату;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1430 – </w:t>
      </w:r>
      <w:r w:rsidRPr="00B5620B">
        <w:rPr>
          <w:color w:val="000000"/>
          <w:szCs w:val="28"/>
        </w:rPr>
        <w:t xml:space="preserve">превышение суммы положительной курсовой разницы над суммой отрицательной курсовой разницы.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 </w:t>
      </w:r>
    </w:p>
    <w:p w:rsidR="004D0033" w:rsidRPr="00B5620B" w:rsidRDefault="004D0033" w:rsidP="004D0033">
      <w:pPr>
        <w:widowControl w:val="0"/>
        <w:ind w:firstLine="720"/>
        <w:jc w:val="both"/>
        <w:rPr>
          <w:color w:val="000000"/>
          <w:szCs w:val="28"/>
        </w:rPr>
      </w:pPr>
      <w:r w:rsidRPr="00B5620B">
        <w:rPr>
          <w:color w:val="000000"/>
          <w:szCs w:val="28"/>
        </w:rPr>
        <w:t xml:space="preserve">1440 </w:t>
      </w:r>
      <w:r>
        <w:rPr>
          <w:color w:val="000000"/>
          <w:szCs w:val="28"/>
        </w:rPr>
        <w:t xml:space="preserve"> </w:t>
      </w:r>
      <w:r w:rsidRPr="00B5620B">
        <w:rPr>
          <w:rStyle w:val="s0"/>
        </w:rPr>
        <w:t>–</w:t>
      </w:r>
      <w:r w:rsidRPr="00B5620B">
        <w:rPr>
          <w:color w:val="000000"/>
          <w:szCs w:val="28"/>
        </w:rPr>
        <w:t xml:space="preserve"> выигрыши; 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lastRenderedPageBreak/>
        <w:t>1450 – доходы, полученные при эксплуатации объектов социальной сферы;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>1460 – доходы от продажи предприятия как имущественного комплекса;</w:t>
      </w:r>
    </w:p>
    <w:p w:rsidR="004D0033" w:rsidRPr="00B5620B" w:rsidRDefault="004D0033" w:rsidP="004D0033">
      <w:pPr>
        <w:widowControl w:val="0"/>
        <w:ind w:firstLine="720"/>
        <w:jc w:val="both"/>
        <w:rPr>
          <w:color w:val="000000"/>
          <w:szCs w:val="28"/>
        </w:rPr>
      </w:pPr>
      <w:r w:rsidRPr="00B5620B">
        <w:rPr>
          <w:rStyle w:val="s0"/>
        </w:rPr>
        <w:t xml:space="preserve">1470 – </w:t>
      </w:r>
      <w:r w:rsidRPr="00B5620B">
        <w:rPr>
          <w:color w:val="000000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управления;</w:t>
      </w:r>
    </w:p>
    <w:p w:rsidR="004D0033" w:rsidRPr="00B5620B" w:rsidRDefault="004D0033" w:rsidP="004D0033">
      <w:pPr>
        <w:widowControl w:val="0"/>
        <w:ind w:firstLine="720"/>
        <w:jc w:val="both"/>
        <w:rPr>
          <w:szCs w:val="28"/>
        </w:rPr>
      </w:pPr>
      <w:r w:rsidRPr="00B5620B">
        <w:rPr>
          <w:rStyle w:val="s0"/>
        </w:rPr>
        <w:t xml:space="preserve">1480 – </w:t>
      </w:r>
      <w:r w:rsidRPr="00B5620B">
        <w:rPr>
          <w:szCs w:val="28"/>
        </w:rPr>
        <w:t>доход по инвестиционному депозиту, размещенному в исламском банке;</w:t>
      </w:r>
    </w:p>
    <w:bookmarkEnd w:id="6"/>
    <w:p w:rsidR="004D0033" w:rsidRPr="00B5620B" w:rsidRDefault="004D0033" w:rsidP="004D0033">
      <w:pPr>
        <w:widowControl w:val="0"/>
        <w:ind w:firstLine="720"/>
        <w:jc w:val="both"/>
        <w:rPr>
          <w:iCs/>
          <w:color w:val="FF0000"/>
          <w:szCs w:val="28"/>
        </w:rPr>
      </w:pPr>
      <w:r w:rsidRPr="00B5620B">
        <w:rPr>
          <w:rStyle w:val="s0"/>
        </w:rPr>
        <w:t>1490 –</w:t>
      </w:r>
      <w:r w:rsidRPr="00B5620B">
        <w:rPr>
          <w:rStyle w:val="s0"/>
          <w:lang w:val="kk-KZ"/>
        </w:rPr>
        <w:t xml:space="preserve"> </w:t>
      </w:r>
      <w:r w:rsidRPr="00B5620B">
        <w:rPr>
          <w:rStyle w:val="s0"/>
        </w:rPr>
        <w:t>другие доходы, не указанные</w:t>
      </w:r>
      <w:r w:rsidRPr="00B5620B">
        <w:rPr>
          <w:rStyle w:val="s0"/>
          <w:lang w:val="kk-KZ"/>
        </w:rPr>
        <w:t xml:space="preserve"> в кодах 1010 – 1480</w:t>
      </w:r>
      <w:r w:rsidRPr="00B5620B">
        <w:rPr>
          <w:rStyle w:val="s0"/>
        </w:rPr>
        <w:t>.</w:t>
      </w:r>
    </w:p>
    <w:p w:rsidR="004D0033" w:rsidRPr="00B5620B" w:rsidRDefault="00F02F5F" w:rsidP="004D0033">
      <w:pPr>
        <w:pStyle w:val="2"/>
        <w:keepNext w:val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2) </w:t>
      </w:r>
      <w:r w:rsidR="004D0033" w:rsidRPr="00B5620B">
        <w:rPr>
          <w:rFonts w:ascii="Times New Roman" w:hAnsi="Times New Roman"/>
          <w:b w:val="0"/>
          <w:color w:val="auto"/>
          <w:sz w:val="28"/>
          <w:szCs w:val="28"/>
        </w:rPr>
        <w:t>Доходы из источников за пределами Республики Казахстан: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2010 – доходы от реализации товаров, находящихся за пределами Республики Казахстан,  в иностранном государстве;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2020 – доходы от выполнения работ, оказания услуг за пределами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2021 – доходы от оказания управленческих, финансовых (за исключением услуг по страхованию и (или)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2030 – доходы от выполнения работ, оказания услуг, реализации товаров в государстве с льготным налогообложением, определяемом в соответствии со статьей 224 Налогового кодекса, а также иные доходы, установленные получаемые резидентом от нерезидента, зарегистрированного в таком государстве;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2040 – доходы от прироста стоимости, получаемые в результате реализации имущества, находящегося за пределами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2041 – доходы от прироста стоимости, получаемые в результате реализации ценных бумаг, выпущенных нерезидентом;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2042 – доходы от прироста стоимости, получаемые в результате реализации долей участия в юридическом лице-нерезиденте, консорциуме, расположенном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2043 – доходы от прироста стоимости, получаемые в результате реализации акций, выпущенных нерезидентом, если менее 50 </w:t>
      </w:r>
      <w:r w:rsidR="00666EAE">
        <w:rPr>
          <w:szCs w:val="28"/>
        </w:rPr>
        <w:t xml:space="preserve">(пятьдесят) </w:t>
      </w:r>
      <w:r w:rsidRPr="00B5620B">
        <w:rPr>
          <w:szCs w:val="28"/>
        </w:rPr>
        <w:t>процентов стоимости таких акций или активов юридического лица-нерезидента составляет имущество, находящееся в Республике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2044 – доходы от прироста стоимости, получаемые в результате реализации долей участия в юридическом лице-нерезиденте, консорциуме, если менее 50 </w:t>
      </w:r>
      <w:r w:rsidR="00666EAE">
        <w:rPr>
          <w:szCs w:val="28"/>
        </w:rPr>
        <w:t xml:space="preserve">(пятьдесят) </w:t>
      </w:r>
      <w:r w:rsidRPr="00B5620B">
        <w:rPr>
          <w:szCs w:val="28"/>
        </w:rPr>
        <w:t>процентов стоимости таких долей участия или активов юридического лица-нерезидента составляет имущество, находящееся в Республике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2050 – доходы от уступки прав требования долга нерезиденту – </w:t>
      </w:r>
      <w:r w:rsidRPr="00B5620B">
        <w:rPr>
          <w:bCs/>
          <w:iCs/>
          <w:szCs w:val="28"/>
        </w:rPr>
        <w:t xml:space="preserve">для </w:t>
      </w:r>
      <w:r w:rsidRPr="00B5620B">
        <w:rPr>
          <w:bCs/>
          <w:iCs/>
          <w:szCs w:val="28"/>
        </w:rPr>
        <w:lastRenderedPageBreak/>
        <w:t>налогоплательщика, уступившего право требования</w:t>
      </w:r>
      <w:r w:rsidRPr="00B5620B">
        <w:rPr>
          <w:szCs w:val="28"/>
        </w:rPr>
        <w:t>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Cs w:val="28"/>
        </w:rPr>
      </w:pPr>
      <w:r w:rsidRPr="00B5620B">
        <w:rPr>
          <w:bCs/>
          <w:iCs/>
          <w:szCs w:val="28"/>
        </w:rPr>
        <w:t xml:space="preserve">2060 </w:t>
      </w:r>
      <w:r w:rsidRPr="00B5620B">
        <w:rPr>
          <w:szCs w:val="28"/>
        </w:rPr>
        <w:t>–</w:t>
      </w:r>
      <w:r w:rsidRPr="00B5620B">
        <w:rPr>
          <w:bCs/>
          <w:iCs/>
          <w:szCs w:val="28"/>
        </w:rPr>
        <w:t xml:space="preserve"> доходы от уступки прав требования долга у нерезидента </w:t>
      </w:r>
      <w:r w:rsidRPr="00B5620B">
        <w:rPr>
          <w:szCs w:val="28"/>
        </w:rPr>
        <w:t>–</w:t>
      </w:r>
      <w:r w:rsidRPr="00B5620B">
        <w:rPr>
          <w:bCs/>
          <w:iCs/>
          <w:szCs w:val="28"/>
        </w:rPr>
        <w:t xml:space="preserve"> для налогоплательщика, приобретающего право требования;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2070 – неустойки (штрафы, пени) за неисполнение или ненадлежащее исполнение обязательств резидентом, в том числе по заключенным контрактам (договорам, соглашениям) на выполнение работ, оказание услуг за пределами Республики Казахстан и (или) по внешнеторговым контрактам на поставку товаров, получаемые от нерезидента;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2080 – доходы в форме дивидендов, поступающих от юридического лица-нерезидента;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2081 – доходы в форме дивидендов, поступающих от паевых инвестиционных  фондов, расположенных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proofErr w:type="gramStart"/>
      <w:r w:rsidRPr="00B5620B">
        <w:rPr>
          <w:szCs w:val="28"/>
        </w:rPr>
        <w:t>2090 – доходы, полученные по акту об учреждении доверительного управления имуществом от доверительного управляющего-нерезидента, на которого не возложено исполнение налогового обязательства за пределами Республики Казахстан за резидента,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управления;</w:t>
      </w:r>
      <w:proofErr w:type="gramEnd"/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2100 – доходы в форме вознаграждений, за исключением вознаграждений по долговым ценным бумагам, получаемые от нерезидента;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2110 – доходы в форме вознаграждений по долговым ценным бумагам, получаемые от эмитента-нерезидента;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2120 – доходы в форме роялти, получаемые от нерезидента;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2130 – доходы от сдачи в аренду имущества, находящегося за пределами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2140 – доходы, получаемые от недвижимого имущества, находящегося за пределами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2150 – доходы в форме страховых премий, выплачиваемых по договорам страхования, возникающих за пределами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2151 – доходы в форме страховых премий, выплачиваемых по договорам перестрахования рисков, возникающих за пределами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2160 – доходы от оказания транспортных услуг в международных перевозках, получаемые от нерезидента;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2161 – доходы от оказания транспортных услуг за пределами Республики Казахстан, получаемые от нерезидента;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2170 – доходы, получаемые от эксплуатации трубопроводов, линий электропередачи (ЛЭП), линий оптико-волоконной связи, находящихся за пределами Республики Казахстан;  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2180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2181 – доходы физического лица-резидента от деятельности за пределами </w:t>
      </w:r>
      <w:r w:rsidRPr="00B5620B">
        <w:rPr>
          <w:szCs w:val="28"/>
        </w:rPr>
        <w:lastRenderedPageBreak/>
        <w:t xml:space="preserve">Республики Казахстан по трудовому договору (контракту), заключенному с резидентом, являющимся работодателем;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2190 –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нерезидента. При этом место фактического выполнения управленческих обязанностей таких лиц не имеет значения;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2200 – 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2201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2210 – доходы физического лица-резидента от деятельности за пределами Республики Казахстан в виде материальной выгоды, включая расходы на обеспечение материальных, социальных благ такому физическому лицу, понесенные работодателем (резидентом или нерезидентом) на основании трудового договора (контракта). При этом к таким расходам относятся расходы на питание, проживание </w:t>
      </w:r>
      <w:r w:rsidR="00666EAE">
        <w:rPr>
          <w:szCs w:val="28"/>
        </w:rPr>
        <w:t>данного</w:t>
      </w:r>
      <w:r w:rsidRPr="00B5620B">
        <w:rPr>
          <w:szCs w:val="28"/>
        </w:rPr>
        <w:t xml:space="preserve"> физического лица, обучение его детей в учебных заведениях, расходы, связанные с его отдыхом, включая поездки членов его семьи в отпуск; 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2211 – доходы физического лица-резидента от деятельности за пределами Республики Казахстан в виде материальной выгоды, включая расходы на обеспечение материальных, социальных благ такому физическому лицу, понесенные иным лицом на основании договора на оказание услуг (выполнение работ). При этом к таким расходам относятся расходы на питание, проживание </w:t>
      </w:r>
      <w:r w:rsidR="00666EAE">
        <w:rPr>
          <w:szCs w:val="28"/>
        </w:rPr>
        <w:t>данного</w:t>
      </w:r>
      <w:r w:rsidRPr="00B5620B">
        <w:rPr>
          <w:szCs w:val="28"/>
        </w:rPr>
        <w:t xml:space="preserve"> физического лица, обучение его детей в учебных заведениях, расходы, связанные с его отдыхом, включая поездки членов его семьи в отпуск;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2220 – пенсионные выплаты, осуществляемые накопительными пенсионными фондами-нерезидентами;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2230 – доходы, выплачиваемые работнику культуры и искусства: артисту театра, кино, радио, телевидения, музыканту, художнику, спортсмену</w:t>
      </w:r>
      <w:r w:rsidR="00666EAE">
        <w:rPr>
          <w:szCs w:val="28"/>
        </w:rPr>
        <w:t xml:space="preserve"> </w:t>
      </w:r>
      <w:r w:rsidRPr="00B5620B">
        <w:rPr>
          <w:szCs w:val="28"/>
        </w:rPr>
        <w:t xml:space="preserve">– от деятельности за пределами Республики Казахстан независимо от того, как и кому осуществляются выплаты;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2240 – выигрыши, выплачиваемые нерезидентом;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2250 – доходы, получаемые от оказания независимых личных (профессиональных) услуг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2260 – доходы в форме безвозмездного получения имущества, находящегося за пределами Республики Казахстан; 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2261 – доходы от безвозмездно полученного имущества, находящегося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t>2270 – доходы по производным финансовым инструментам;</w:t>
      </w:r>
    </w:p>
    <w:p w:rsidR="004D0033" w:rsidRPr="00B5620B" w:rsidRDefault="004D0033" w:rsidP="004D0033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2280 – доходы от списания обязательств;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B5620B">
        <w:rPr>
          <w:szCs w:val="28"/>
        </w:rPr>
        <w:lastRenderedPageBreak/>
        <w:t xml:space="preserve">2290 – расходы по сомнительным обязательствам, понесенные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2300 – доходы от снижения размеров созданных провизий банков и  организаций, осуществляющих отдельные виды банковских операций на основании лицензии, получаемые от нерезидента;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2310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нерезидента; 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B5620B">
        <w:rPr>
          <w:szCs w:val="28"/>
        </w:rPr>
        <w:t>2320 – доходы, полученные за согласие ограничить или прекратить предпринимательскую деятельность за пределами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2330 – доходы от выбытия фиксированных активов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2340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B5620B">
        <w:rPr>
          <w:szCs w:val="28"/>
        </w:rPr>
        <w:t>недропользователей</w:t>
      </w:r>
      <w:proofErr w:type="spellEnd"/>
      <w:r w:rsidRPr="00B5620B">
        <w:rPr>
          <w:szCs w:val="28"/>
        </w:rPr>
        <w:t xml:space="preserve">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2350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Казахстан;  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2360 – доходы от осуществления совместной деятельности за пределами Республики Казахстан;  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B5620B">
        <w:rPr>
          <w:szCs w:val="28"/>
        </w:rPr>
        <w:t>2370 – уч</w:t>
      </w:r>
      <w:r>
        <w:rPr>
          <w:szCs w:val="28"/>
        </w:rPr>
        <w:t>т</w:t>
      </w:r>
      <w:r w:rsidRPr="00B5620B">
        <w:rPr>
          <w:szCs w:val="28"/>
        </w:rPr>
        <w:t xml:space="preserve">енные компенсации по ранее произведенным вычетам от нерезидента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rStyle w:val="s0"/>
        </w:rPr>
      </w:pPr>
      <w:r w:rsidRPr="00B5620B">
        <w:rPr>
          <w:szCs w:val="28"/>
        </w:rPr>
        <w:t>2380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</w:t>
      </w:r>
      <w:r w:rsidRPr="00B5620B">
        <w:rPr>
          <w:rStyle w:val="s0"/>
        </w:rPr>
        <w:t>;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B5620B">
        <w:rPr>
          <w:rStyle w:val="s0"/>
        </w:rPr>
        <w:t xml:space="preserve">2390 </w:t>
      </w:r>
      <w:r w:rsidRPr="00B5620B">
        <w:rPr>
          <w:szCs w:val="28"/>
        </w:rPr>
        <w:t>–</w:t>
      </w:r>
      <w:r w:rsidRPr="00B5620B">
        <w:rPr>
          <w:rStyle w:val="s0"/>
        </w:rPr>
        <w:t xml:space="preserve"> доходы, полученные при эксплуатации </w:t>
      </w:r>
      <w:r w:rsidRPr="00B5620B">
        <w:rPr>
          <w:szCs w:val="28"/>
        </w:rPr>
        <w:t xml:space="preserve">объектов социальной сферы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2400 – доходы от продажи предприятия как имущественного комплекса за пределами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B5620B">
        <w:rPr>
          <w:szCs w:val="28"/>
        </w:rPr>
        <w:t>2410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2420 – другие доходы, возникающие в результате предпринимательской деятельности за пределами Республики Казахстан.</w:t>
      </w:r>
    </w:p>
    <w:p w:rsidR="004D0033" w:rsidRPr="00B5620B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3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При заполнении кода валюты необходимо использовать цифровую  кодировку валют в соответствии с приложением 23 «Классификатор валют, используемых для таможенного оформления», утвержденным </w:t>
      </w:r>
      <w:hyperlink r:id="rId12" w:history="1">
        <w:r>
          <w:rPr>
            <w:rFonts w:ascii="Times New Roman" w:hAnsi="Times New Roman"/>
            <w:bCs/>
            <w:color w:val="auto"/>
            <w:sz w:val="28"/>
            <w:szCs w:val="28"/>
          </w:rPr>
          <w:t>р</w:t>
        </w:r>
        <w:r w:rsidRPr="00B5620B">
          <w:rPr>
            <w:rFonts w:ascii="Times New Roman" w:hAnsi="Times New Roman"/>
            <w:bCs/>
            <w:color w:val="auto"/>
            <w:sz w:val="28"/>
            <w:szCs w:val="28"/>
          </w:rPr>
          <w:t>ешени</w:t>
        </w:r>
      </w:hyperlink>
      <w:r w:rsidRPr="00B5620B">
        <w:rPr>
          <w:rFonts w:ascii="Times New Roman" w:hAnsi="Times New Roman"/>
          <w:color w:val="auto"/>
          <w:sz w:val="28"/>
          <w:szCs w:val="28"/>
        </w:rPr>
        <w:t>ем Комиссии Таможенного союза от 20 сентября 2010 года № 378 «</w:t>
      </w:r>
      <w:r w:rsidRPr="00B5620B">
        <w:rPr>
          <w:rFonts w:ascii="Times New Roman" w:hAnsi="Times New Roman"/>
          <w:bCs/>
          <w:color w:val="auto"/>
          <w:sz w:val="28"/>
          <w:szCs w:val="28"/>
        </w:rPr>
        <w:t xml:space="preserve">О </w:t>
      </w:r>
      <w:r w:rsidRPr="00B5620B">
        <w:rPr>
          <w:rFonts w:ascii="Times New Roman" w:hAnsi="Times New Roman"/>
          <w:bCs/>
          <w:color w:val="auto"/>
          <w:sz w:val="28"/>
          <w:szCs w:val="28"/>
        </w:rPr>
        <w:lastRenderedPageBreak/>
        <w:t>классификаторах, используемых для заполнения таможенных деклараций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» (далее – </w:t>
      </w:r>
      <w:r>
        <w:rPr>
          <w:rFonts w:ascii="Times New Roman" w:hAnsi="Times New Roman"/>
          <w:color w:val="auto"/>
          <w:sz w:val="28"/>
          <w:szCs w:val="28"/>
        </w:rPr>
        <w:t>р</w:t>
      </w:r>
      <w:r w:rsidRPr="00B5620B">
        <w:rPr>
          <w:rFonts w:ascii="Times New Roman" w:hAnsi="Times New Roman"/>
          <w:color w:val="auto"/>
          <w:sz w:val="28"/>
          <w:szCs w:val="28"/>
        </w:rPr>
        <w:t>ешение).</w:t>
      </w:r>
    </w:p>
    <w:p w:rsidR="004D0033" w:rsidRPr="00B5620B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3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При заполнении кода страны необходимо использовать буквенную кодировку стран в соответствии с приложением 22 «Классификатор стран мира» к </w:t>
      </w:r>
      <w:r>
        <w:rPr>
          <w:rFonts w:ascii="Times New Roman" w:hAnsi="Times New Roman"/>
          <w:color w:val="auto"/>
          <w:sz w:val="28"/>
          <w:szCs w:val="28"/>
        </w:rPr>
        <w:t>р</w:t>
      </w:r>
      <w:r w:rsidRPr="00B5620B">
        <w:rPr>
          <w:rFonts w:ascii="Times New Roman" w:hAnsi="Times New Roman"/>
          <w:color w:val="auto"/>
          <w:sz w:val="28"/>
          <w:szCs w:val="28"/>
        </w:rPr>
        <w:t>ешению.</w:t>
      </w:r>
    </w:p>
    <w:p w:rsidR="004D0033" w:rsidRPr="00B5620B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3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796AF9">
        <w:rPr>
          <w:rFonts w:ascii="Times New Roman" w:hAnsi="Times New Roman"/>
          <w:color w:val="auto"/>
          <w:sz w:val="28"/>
          <w:szCs w:val="28"/>
        </w:rPr>
        <w:t xml:space="preserve">. При заполнении </w:t>
      </w:r>
      <w:r w:rsidR="00796AF9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B5620B">
        <w:rPr>
          <w:rFonts w:ascii="Times New Roman" w:hAnsi="Times New Roman"/>
          <w:color w:val="auto"/>
          <w:sz w:val="28"/>
          <w:szCs w:val="28"/>
        </w:rPr>
        <w:t>екларации</w:t>
      </w:r>
      <w:proofErr w:type="spellEnd"/>
      <w:r w:rsidRPr="00B5620B">
        <w:rPr>
          <w:rFonts w:ascii="Times New Roman" w:hAnsi="Times New Roman"/>
          <w:color w:val="auto"/>
          <w:sz w:val="28"/>
          <w:szCs w:val="28"/>
        </w:rPr>
        <w:t xml:space="preserve"> необходимо использовать следующую кодировку видов международных договоров (соглашений):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  <w:lang w:eastAsia="ko-KR"/>
        </w:rPr>
        <w:t xml:space="preserve">01 </w:t>
      </w:r>
      <w:r w:rsidRPr="00B5620B">
        <w:rPr>
          <w:szCs w:val="28"/>
        </w:rPr>
        <w:t>–</w:t>
      </w:r>
      <w:r w:rsidRPr="00B5620B">
        <w:rPr>
          <w:szCs w:val="28"/>
          <w:lang w:eastAsia="ko-KR"/>
        </w:rPr>
        <w:t xml:space="preserve"> </w:t>
      </w:r>
      <w:r w:rsidRPr="00B5620B">
        <w:rPr>
          <w:szCs w:val="28"/>
        </w:rPr>
        <w:t xml:space="preserve">Конвенция об избежании двойного налогообложения и предотвращении уклонения от уплаты налогов на доход и капитал;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02 – Учредительный договор Исламского Банка Развития;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04 – Учредительный договор Азиатского банка развития;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05 – Соглашение по использованию гранта на проект строительства нового правительственного здания;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06 – Соглашение о финансовом сотрудничестве;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07 – Меморандум о взаимопонимании;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09 – Соглашение Международного банка реконструкции и развития;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10 – Соглашение Международного валютного фонда;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11 – Соглашение Международной финансовой корпорации;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12 – Конвенция об урегулировании инвестиционных споров;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13 – Соглашение об учреждении Европейского банка реконструкции и развития;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14 – Венская конвенция о дипломатических сношениях;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15 – Договор по созданию Университета Центральной Азии; </w:t>
      </w:r>
    </w:p>
    <w:p w:rsidR="004D0033" w:rsidRPr="00B5620B" w:rsidRDefault="004D0033" w:rsidP="004D003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B5620B">
        <w:rPr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17 – Соглашение о Египетском университете исламской культуры «</w:t>
      </w:r>
      <w:proofErr w:type="spellStart"/>
      <w:r w:rsidRPr="00B5620B">
        <w:rPr>
          <w:szCs w:val="28"/>
        </w:rPr>
        <w:t>Нур-Мубарак</w:t>
      </w:r>
      <w:proofErr w:type="spellEnd"/>
      <w:r w:rsidRPr="00B5620B">
        <w:rPr>
          <w:szCs w:val="28"/>
        </w:rPr>
        <w:t xml:space="preserve">»;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18 – Соглашение о воздушном сообщении;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B5620B">
        <w:rPr>
          <w:szCs w:val="28"/>
        </w:rPr>
        <w:t>агросервисных</w:t>
      </w:r>
      <w:proofErr w:type="spellEnd"/>
      <w:r w:rsidRPr="00B5620B">
        <w:rPr>
          <w:szCs w:val="28"/>
        </w:rPr>
        <w:t xml:space="preserve"> служб»; 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4D0033" w:rsidRPr="00B5620B" w:rsidRDefault="004D0033" w:rsidP="004D0033">
      <w:pPr>
        <w:widowControl w:val="0"/>
        <w:ind w:firstLine="709"/>
        <w:jc w:val="both"/>
        <w:rPr>
          <w:szCs w:val="28"/>
        </w:rPr>
      </w:pPr>
      <w:r w:rsidRPr="00B5620B">
        <w:rPr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4D0033" w:rsidRPr="00B5620B" w:rsidRDefault="004D0033" w:rsidP="004D0033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t>22 – Иные международные договоры (соглашения, конвенции).</w:t>
      </w:r>
    </w:p>
    <w:p w:rsidR="004D0033" w:rsidRPr="00B5620B" w:rsidRDefault="004D0033" w:rsidP="004D0033">
      <w:pPr>
        <w:pStyle w:val="a3"/>
        <w:keepNext/>
        <w:ind w:firstLine="708"/>
        <w:rPr>
          <w:rFonts w:ascii="Times New Roman" w:hAnsi="Times New Roman"/>
          <w:color w:val="auto"/>
          <w:sz w:val="28"/>
          <w:szCs w:val="28"/>
        </w:rPr>
      </w:pPr>
      <w:r w:rsidRPr="00B5620B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B52633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. При заполнении </w:t>
      </w:r>
      <w:r>
        <w:rPr>
          <w:rFonts w:ascii="Times New Roman" w:hAnsi="Times New Roman"/>
          <w:color w:val="auto"/>
          <w:sz w:val="28"/>
          <w:szCs w:val="28"/>
        </w:rPr>
        <w:t>д</w:t>
      </w:r>
      <w:r w:rsidRPr="00B5620B">
        <w:rPr>
          <w:rFonts w:ascii="Times New Roman" w:hAnsi="Times New Roman"/>
          <w:color w:val="auto"/>
          <w:sz w:val="28"/>
          <w:szCs w:val="28"/>
        </w:rPr>
        <w:t xml:space="preserve">екларации использовать следующую кодировку видов доходов: </w:t>
      </w:r>
    </w:p>
    <w:p w:rsidR="004D0033" w:rsidRPr="00B5620B" w:rsidRDefault="004D0033" w:rsidP="00612068">
      <w:pPr>
        <w:widowControl w:val="0"/>
        <w:numPr>
          <w:ilvl w:val="0"/>
          <w:numId w:val="9"/>
        </w:numPr>
        <w:tabs>
          <w:tab w:val="clear" w:pos="1729"/>
          <w:tab w:val="num" w:pos="720"/>
          <w:tab w:val="left" w:pos="900"/>
          <w:tab w:val="left" w:pos="1080"/>
          <w:tab w:val="left" w:pos="132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– алименты, полученные на детей и иждивенцев; </w:t>
      </w:r>
      <w:bookmarkStart w:id="25" w:name="sub1000085541"/>
      <w:bookmarkStart w:id="26" w:name="sub1000549842"/>
      <w:bookmarkStart w:id="27" w:name="sub1000548491"/>
      <w:bookmarkStart w:id="28" w:name="sub1000085540"/>
    </w:p>
    <w:p w:rsidR="004D0033" w:rsidRPr="00B5620B" w:rsidRDefault="004D0033" w:rsidP="00612068">
      <w:pPr>
        <w:widowControl w:val="0"/>
        <w:numPr>
          <w:ilvl w:val="0"/>
          <w:numId w:val="8"/>
        </w:numPr>
        <w:tabs>
          <w:tab w:val="num" w:pos="720"/>
          <w:tab w:val="left" w:pos="1080"/>
        </w:tabs>
        <w:ind w:left="0" w:firstLine="708"/>
        <w:jc w:val="both"/>
        <w:rPr>
          <w:szCs w:val="28"/>
        </w:rPr>
      </w:pPr>
      <w:r w:rsidRPr="00B5620B">
        <w:rPr>
          <w:bCs/>
          <w:szCs w:val="28"/>
        </w:rPr>
        <w:t>– вознаграждения, выплачиваемые физическим лицам по их вкладам в</w:t>
      </w:r>
      <w:bookmarkEnd w:id="25"/>
      <w:r w:rsidRPr="00B5620B">
        <w:rPr>
          <w:szCs w:val="28"/>
        </w:rPr>
        <w:t xml:space="preserve"> банках и организациях, осуществляющих отдельные виды банковских операций на основании лицензии </w:t>
      </w:r>
      <w:r w:rsidRPr="00B5620B">
        <w:rPr>
          <w:bCs/>
          <w:szCs w:val="28"/>
        </w:rPr>
        <w:t>уполномоченного государственного  органа</w:t>
      </w:r>
      <w:r w:rsidRPr="00B5620B">
        <w:rPr>
          <w:szCs w:val="28"/>
        </w:rPr>
        <w:t xml:space="preserve"> по регулированию и надзору финансового рынка и финансовых организаций;</w:t>
      </w:r>
    </w:p>
    <w:p w:rsidR="004D0033" w:rsidRPr="00B5620B" w:rsidRDefault="004D0033" w:rsidP="00612068">
      <w:pPr>
        <w:widowControl w:val="0"/>
        <w:numPr>
          <w:ilvl w:val="0"/>
          <w:numId w:val="8"/>
        </w:numPr>
        <w:tabs>
          <w:tab w:val="num" w:pos="0"/>
          <w:tab w:val="num" w:pos="720"/>
          <w:tab w:val="left" w:pos="1080"/>
        </w:tabs>
        <w:ind w:left="0" w:firstLine="708"/>
        <w:jc w:val="both"/>
        <w:rPr>
          <w:szCs w:val="28"/>
        </w:rPr>
      </w:pPr>
      <w:r w:rsidRPr="00B5620B">
        <w:rPr>
          <w:szCs w:val="28"/>
        </w:rPr>
        <w:t xml:space="preserve">– вознаграждения по долговым ценным бумагам;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1000549541"/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3004 – вознаграждения по государственным эмиссионным ценным бумагам, агентским облигациям и доходы от прироста стоимости при реализации государственных эмиссионных ценных бумаг и агентских облигаций;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>3005 – дивиденды и вознаграждения по ценным бумагам, находящимся на дату начисления таких дивидендов и вознаграждений в официальном списке фондовой биржи, функционирующей на территории Республики Казахстан;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3006 – доходы по паям паевых инвестиционных фондов при их выкупе управляющей компанией данного фонда;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>3007 – дивиденды, полученные от юридического лица-резидента, при одновременном выполнении условий, предусмотренных подпунктом 7) пункта 1 статьи 156 Налогового кодекса;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3008 –  </w:t>
      </w:r>
      <w:r w:rsidRPr="00B5620B">
        <w:rPr>
          <w:rFonts w:ascii="Times New Roman" w:hAnsi="Times New Roman" w:cs="Times New Roman"/>
          <w:sz w:val="28"/>
          <w:szCs w:val="28"/>
        </w:rPr>
        <w:t>доходы военнослужащего в связи с исполнением обязанностей воинской службы, сотрудникам специальных государственных органов, сотрудника правоохранительного органа (за исключением сотрудника таможенного органа) в связи с исполнением служебных обязанностей;</w:t>
      </w:r>
      <w:r w:rsidRPr="00B562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3009 – выигрыши по лотерее в пределах 50 </w:t>
      </w:r>
      <w:r w:rsidR="00796AF9">
        <w:rPr>
          <w:rFonts w:ascii="Times New Roman" w:hAnsi="Times New Roman" w:cs="Times New Roman"/>
          <w:color w:val="auto"/>
          <w:sz w:val="28"/>
          <w:szCs w:val="28"/>
        </w:rPr>
        <w:t xml:space="preserve">(пятьдесят) </w:t>
      </w:r>
      <w:r w:rsidRPr="00B5620B">
        <w:rPr>
          <w:rFonts w:ascii="Times New Roman" w:hAnsi="Times New Roman" w:cs="Times New Roman"/>
          <w:color w:val="auto"/>
          <w:sz w:val="28"/>
          <w:szCs w:val="28"/>
        </w:rPr>
        <w:t>процентов от минимального размера заработной платы, установленного на соответствующий финансовый год законом о республиканском бюджете;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3010 – выплаты в связи с выполнением </w:t>
      </w:r>
      <w:bookmarkStart w:id="30" w:name="sub1000002487"/>
      <w:r w:rsidRPr="00B5620B">
        <w:rPr>
          <w:rFonts w:ascii="Times New Roman" w:hAnsi="Times New Roman" w:cs="Times New Roman"/>
          <w:color w:val="auto"/>
          <w:sz w:val="28"/>
          <w:szCs w:val="28"/>
        </w:rPr>
        <w:t>общественных работ и профессиональным обучением</w:t>
      </w:r>
      <w:bookmarkEnd w:id="30"/>
      <w:r w:rsidRPr="00B5620B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осуществляемые за счет средств бюджета и (или) грантов, в минимальном размере заработной платы, установленном на соответствующий финансовый год законом о республиканском бюджете и действующего на дату такой выплаты;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>3011 – выплаты за счет сре</w:t>
      </w:r>
      <w:proofErr w:type="gramStart"/>
      <w:r w:rsidRPr="00B5620B">
        <w:rPr>
          <w:rFonts w:ascii="Times New Roman" w:hAnsi="Times New Roman" w:cs="Times New Roman"/>
          <w:color w:val="auto"/>
          <w:sz w:val="28"/>
          <w:szCs w:val="28"/>
        </w:rPr>
        <w:t>дств</w:t>
      </w:r>
      <w:r w:rsidR="00796A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620B">
        <w:rPr>
          <w:rFonts w:ascii="Times New Roman" w:hAnsi="Times New Roman" w:cs="Times New Roman"/>
          <w:color w:val="auto"/>
          <w:sz w:val="28"/>
          <w:szCs w:val="28"/>
        </w:rPr>
        <w:t>гр</w:t>
      </w:r>
      <w:proofErr w:type="gramEnd"/>
      <w:r w:rsidRPr="00B5620B">
        <w:rPr>
          <w:rFonts w:ascii="Times New Roman" w:hAnsi="Times New Roman" w:cs="Times New Roman"/>
          <w:color w:val="auto"/>
          <w:sz w:val="28"/>
          <w:szCs w:val="28"/>
        </w:rPr>
        <w:t>антов</w:t>
      </w:r>
      <w:r w:rsidR="00796AF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5620B">
        <w:rPr>
          <w:rFonts w:ascii="Times New Roman" w:hAnsi="Times New Roman" w:cs="Times New Roman"/>
          <w:color w:val="auto"/>
          <w:sz w:val="28"/>
          <w:szCs w:val="28"/>
        </w:rPr>
        <w:t xml:space="preserve">кроме выплат в виде оплаты труда;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3012 – выплаты в соответствии с </w:t>
      </w:r>
      <w:bookmarkStart w:id="31" w:name="sub1000000227"/>
      <w:r w:rsidRPr="00B5620B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bookmarkEnd w:id="31"/>
      <w:r w:rsidRPr="00B5620B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Казахстан о социальной защите граждан, пострадавших вследствие экологического бедствия или ядерных испытаний на испытательном ядерном полигоне;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B5620B">
        <w:rPr>
          <w:rFonts w:ascii="Times New Roman" w:hAnsi="Times New Roman" w:cs="Times New Roman"/>
          <w:color w:val="auto"/>
          <w:sz w:val="28"/>
          <w:szCs w:val="28"/>
        </w:rPr>
        <w:t xml:space="preserve">3013 – доходы за год в пределах 55-кратного </w:t>
      </w:r>
      <w:bookmarkStart w:id="32" w:name="sub1000000358"/>
      <w:r w:rsidRPr="00B5620B">
        <w:rPr>
          <w:rFonts w:ascii="Times New Roman" w:hAnsi="Times New Roman" w:cs="Times New Roman"/>
          <w:color w:val="auto"/>
          <w:sz w:val="28"/>
          <w:szCs w:val="28"/>
        </w:rPr>
        <w:t>минимального размера заработной платы</w:t>
      </w:r>
      <w:bookmarkEnd w:id="32"/>
      <w:r w:rsidRPr="00B5620B">
        <w:rPr>
          <w:rFonts w:ascii="Times New Roman" w:hAnsi="Times New Roman" w:cs="Times New Roman"/>
          <w:color w:val="auto"/>
          <w:sz w:val="28"/>
          <w:szCs w:val="28"/>
        </w:rPr>
        <w:t>, установленного законом о республиканском бюджете и действующего на начало соответствующего финансового года, для лиц, указанных в подпункте 13) пункта 1 статьи 156 Налогового кодекса;</w:t>
      </w:r>
      <w:proofErr w:type="gramEnd"/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3014 – доходы от прироста стоимости при реализации акций и долей участия в юридическом лице или консорциуме, созданном в соответствии с законодательством Республики Казахстан;</w:t>
      </w:r>
    </w:p>
    <w:p w:rsidR="004D0033" w:rsidRPr="00B5620B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B5620B">
        <w:rPr>
          <w:szCs w:val="28"/>
        </w:rPr>
        <w:tab/>
        <w:t xml:space="preserve">3015 – доходы от прироста стоимости при реализации методом открытых торгов на фондовой бирже, функционирующей на территории Республики Казахстан, ценных бумаг, находящихся на день реализации в официальных списках данной фондовой биржи; </w:t>
      </w:r>
    </w:p>
    <w:bookmarkEnd w:id="29"/>
    <w:p w:rsidR="004D0033" w:rsidRPr="00B5620B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B5620B">
        <w:rPr>
          <w:szCs w:val="28"/>
        </w:rPr>
        <w:tab/>
        <w:t>3016 – единовременные выплаты за счет средств бюджета</w:t>
      </w:r>
      <w:r w:rsidR="00796AF9">
        <w:rPr>
          <w:szCs w:val="28"/>
        </w:rPr>
        <w:t xml:space="preserve">, </w:t>
      </w:r>
      <w:r w:rsidRPr="00B5620B">
        <w:rPr>
          <w:szCs w:val="28"/>
        </w:rPr>
        <w:t xml:space="preserve">кроме выплат в виде оплаты труда; </w:t>
      </w:r>
    </w:p>
    <w:bookmarkEnd w:id="26"/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proofErr w:type="gramStart"/>
      <w:r w:rsidRPr="00B5620B">
        <w:rPr>
          <w:szCs w:val="28"/>
        </w:rPr>
        <w:t xml:space="preserve">3017 – выплаты для оплаты медицинских услуг (кроме косметологических), при рождении ребенка, на погребение в пределах </w:t>
      </w:r>
      <w:r>
        <w:rPr>
          <w:szCs w:val="28"/>
        </w:rPr>
        <w:br/>
      </w:r>
      <w:r w:rsidRPr="00B5620B">
        <w:rPr>
          <w:szCs w:val="28"/>
        </w:rPr>
        <w:t>8-кратного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по каждому виду выплат в течение календарного года;</w:t>
      </w:r>
      <w:proofErr w:type="gramEnd"/>
    </w:p>
    <w:p w:rsidR="004D0033" w:rsidRPr="00B5620B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bookmarkStart w:id="33" w:name="sub1000010555"/>
      <w:bookmarkStart w:id="34" w:name="sub1000085545"/>
      <w:bookmarkStart w:id="35" w:name="sub1000010360"/>
      <w:bookmarkStart w:id="36" w:name="sub1000010361"/>
      <w:r w:rsidRPr="00B5620B">
        <w:rPr>
          <w:szCs w:val="28"/>
        </w:rPr>
        <w:tab/>
        <w:t xml:space="preserve">3018 – официальные доходы дипломатических или консульских работников, не являющихся гражданами Республики Казахстан; </w:t>
      </w:r>
    </w:p>
    <w:p w:rsidR="004D0033" w:rsidRPr="00B5620B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B5620B">
        <w:rPr>
          <w:szCs w:val="28"/>
        </w:rPr>
        <w:tab/>
        <w:t xml:space="preserve">3019 – официальные доходы иностранцев, находящихся на государственной службе иностранного государства, в котором их доход подлежит налогообложению; </w:t>
      </w:r>
    </w:p>
    <w:p w:rsidR="004D0033" w:rsidRPr="00B5620B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B5620B">
        <w:rPr>
          <w:szCs w:val="28"/>
        </w:rPr>
        <w:tab/>
        <w:t xml:space="preserve">3020 – официальные доходы в иностранной валюте физических лиц,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границей, выплачиваемые за счет средств бюджета; </w:t>
      </w:r>
    </w:p>
    <w:p w:rsidR="004D0033" w:rsidRPr="00B5620B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B5620B">
        <w:rPr>
          <w:szCs w:val="28"/>
        </w:rPr>
        <w:tab/>
        <w:t xml:space="preserve">3021 – пенсионные выплаты из Государственного центра по выплате пенсий; </w:t>
      </w:r>
    </w:p>
    <w:p w:rsidR="004D0033" w:rsidRPr="00B5620B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B5620B">
        <w:rPr>
          <w:szCs w:val="28"/>
        </w:rPr>
        <w:tab/>
        <w:t xml:space="preserve">3022 – премии по вкладам в жилищные строительные сбережения (премия государства), выплачиваемые за счет средств бюджета в размерах, установленных </w:t>
      </w:r>
      <w:r w:rsidRPr="00B5620B">
        <w:rPr>
          <w:bCs/>
          <w:szCs w:val="28"/>
        </w:rPr>
        <w:t>законодательством</w:t>
      </w:r>
      <w:r w:rsidRPr="00B5620B">
        <w:rPr>
          <w:szCs w:val="28"/>
        </w:rPr>
        <w:t xml:space="preserve"> Республики Казахстан; 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proofErr w:type="gramStart"/>
      <w:r w:rsidRPr="00B5620B">
        <w:rPr>
          <w:szCs w:val="28"/>
        </w:rPr>
        <w:t>3023 – расходы работодателя при направлении работника на обучение, повышение квалификации или переподготовку в соответствии с законодательством Республики Казахстан по специальности, связанной с производственной деятельностью работодателя в соответствии с подпунктом 24) пункта 1 статьи 156 Налогового кодекса;</w:t>
      </w:r>
      <w:proofErr w:type="gramEnd"/>
    </w:p>
    <w:p w:rsidR="004D0033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>3024 – расходы, направленные на обучение, произведенные в соответствии с подпунктом 3) пункта 1 статьи 133 Налогового кодекса;</w:t>
      </w:r>
    </w:p>
    <w:p w:rsidR="004D0033" w:rsidRPr="00B5620B" w:rsidRDefault="004D0033" w:rsidP="004D0033">
      <w:pPr>
        <w:widowControl w:val="0"/>
        <w:ind w:firstLine="708"/>
        <w:jc w:val="both"/>
        <w:rPr>
          <w:szCs w:val="28"/>
        </w:rPr>
      </w:pPr>
      <w:r w:rsidRPr="00B5620B">
        <w:rPr>
          <w:szCs w:val="28"/>
        </w:rPr>
        <w:t xml:space="preserve">3025 – социальные выплаты из Государственного фонда социального страхования;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1000563062"/>
      <w:bookmarkEnd w:id="33"/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3026 – стипендии, выплачиваемые обучающимся в организациях образования, в размерах, установленных законодательством Республики Казахстан для государственных стипендий;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>3027 – стоимость имущества, полученного физическим лицом в виде дарения или наследования от другого физического лица;</w:t>
      </w:r>
    </w:p>
    <w:bookmarkEnd w:id="27"/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3028 – стоимость имущества, полученного в виде благотворительной и </w:t>
      </w:r>
      <w:r w:rsidRPr="00B562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спонсорской помощи;  </w:t>
      </w:r>
      <w:bookmarkEnd w:id="34"/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3029 – стоимость путевок в детские лагеря для детей, не достигших шестнадцатилетнего возраста; </w:t>
      </w:r>
    </w:p>
    <w:bookmarkEnd w:id="28"/>
    <w:bookmarkEnd w:id="35"/>
    <w:bookmarkEnd w:id="36"/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3030 – страховые выплаты, связанные со страховым случаем, наступившим в период действия договора, выплачиваемые при любом виде страхования, за исключением доходов, предусмотренных статьей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5620B">
        <w:rPr>
          <w:rFonts w:ascii="Times New Roman" w:hAnsi="Times New Roman" w:cs="Times New Roman"/>
          <w:color w:val="auto"/>
          <w:sz w:val="28"/>
          <w:szCs w:val="28"/>
        </w:rPr>
        <w:t xml:space="preserve">175 Налогового кодекса;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3031 – страховые премии, уплачиваемые работодателем по договорам обязательного и (или) накопительного страхования своих работников;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3032 – страховые выплаты, осуществляемые в случае смерти застрахованного по договору накопительного страхования;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3033 – добровольные профессиональные пенсионные взносы в накопительные пенсионные фонды в размере, установленном законодательством Республики Казахстан; 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>3034 –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управления, полученный от физического лица-резидента, являющегося доверительным управляющим;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>3035 – материальная выгода от экономии на вознаграждении, полученная при предоставлении банковского займа держателю платежной карточки в течение беспроцентного периода, установленного в договоре, заключенном между банком и клиентом;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>3036 – сумма, зачисляемая банком-эмитентом за счет средств банка-эмитента на счет держателя платежной карточки при осуществлении им безналичных платежей с использованием платежной карточки;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>3037 – дивиденды, полученные от юридического лица-нерезидента, указанного в пункте 1 статьи 224 Налогового кодекса, распределенные из прибыли или ее части, обложенной индивидуальным подоходным налогом в Республике Казахстан в соответствии со статьей 224 Налогового кодекса;</w:t>
      </w:r>
    </w:p>
    <w:p w:rsidR="004D0033" w:rsidRPr="00B5620B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5620B">
        <w:rPr>
          <w:rFonts w:ascii="Times New Roman" w:hAnsi="Times New Roman" w:cs="Times New Roman"/>
          <w:color w:val="auto"/>
          <w:sz w:val="28"/>
          <w:szCs w:val="28"/>
        </w:rPr>
        <w:tab/>
        <w:t xml:space="preserve">3038 – </w:t>
      </w:r>
      <w:r w:rsidRPr="00B5620B">
        <w:rPr>
          <w:rStyle w:val="s0"/>
          <w:color w:val="auto"/>
        </w:rPr>
        <w:t>доход по инвестиционному депозиту, размещенному в исламском банке.</w:t>
      </w:r>
    </w:p>
    <w:p w:rsidR="004D0033" w:rsidRPr="00B5620B" w:rsidRDefault="004D0033" w:rsidP="004D0033">
      <w:pPr>
        <w:widowControl w:val="0"/>
        <w:ind w:firstLine="426"/>
        <w:jc w:val="both"/>
        <w:rPr>
          <w:rFonts w:eastAsia="Times New Roman"/>
          <w:color w:val="000000"/>
          <w:szCs w:val="28"/>
        </w:rPr>
      </w:pPr>
      <w:r w:rsidRPr="00B5620B">
        <w:rPr>
          <w:szCs w:val="28"/>
        </w:rPr>
        <w:tab/>
        <w:t xml:space="preserve">3039 – </w:t>
      </w:r>
      <w:r w:rsidRPr="00B5620B">
        <w:rPr>
          <w:rFonts w:eastAsia="Times New Roman"/>
          <w:color w:val="000000"/>
          <w:szCs w:val="28"/>
        </w:rPr>
        <w:t xml:space="preserve">материальная </w:t>
      </w:r>
      <w:proofErr w:type="gramStart"/>
      <w:r w:rsidRPr="00B5620B">
        <w:rPr>
          <w:rFonts w:eastAsia="Times New Roman"/>
          <w:color w:val="000000"/>
          <w:szCs w:val="28"/>
        </w:rPr>
        <w:t>выгода</w:t>
      </w:r>
      <w:proofErr w:type="gramEnd"/>
      <w:r w:rsidRPr="00B5620B">
        <w:rPr>
          <w:rFonts w:eastAsia="Times New Roman"/>
          <w:color w:val="000000"/>
          <w:szCs w:val="28"/>
        </w:rPr>
        <w:t xml:space="preserve"> фактически произведенная автономной организацией образования в соответствии с подпунктом  41) пункта 1 статьи 156 Налогового кодекса.</w:t>
      </w:r>
    </w:p>
    <w:bookmarkEnd w:id="37"/>
    <w:p w:rsidR="004D0033" w:rsidRPr="00B5620B" w:rsidRDefault="004D0033" w:rsidP="004D0033">
      <w:pPr>
        <w:pStyle w:val="a3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D0033" w:rsidRPr="00B5620B" w:rsidRDefault="004D0033" w:rsidP="004D0033">
      <w:pPr>
        <w:widowControl w:val="0"/>
        <w:rPr>
          <w:szCs w:val="28"/>
        </w:rPr>
      </w:pPr>
    </w:p>
    <w:p w:rsidR="00A479DF" w:rsidRDefault="00A479DF"/>
    <w:sectPr w:rsidR="00A479DF" w:rsidSect="00241757">
      <w:headerReference w:type="even" r:id="rId13"/>
      <w:headerReference w:type="default" r:id="rId14"/>
      <w:footerReference w:type="even" r:id="rId15"/>
      <w:headerReference w:type="first" r:id="rId16"/>
      <w:pgSz w:w="11906" w:h="16838" w:code="9"/>
      <w:pgMar w:top="1418" w:right="851" w:bottom="1418" w:left="1418" w:header="567" w:footer="720" w:gutter="0"/>
      <w:pgNumType w:start="2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85" w:rsidRDefault="00782585">
      <w:r>
        <w:separator/>
      </w:r>
    </w:p>
  </w:endnote>
  <w:endnote w:type="continuationSeparator" w:id="0">
    <w:p w:rsidR="00782585" w:rsidRDefault="007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FuturaOr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4B" w:rsidRDefault="0026714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714B" w:rsidRDefault="002671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85" w:rsidRDefault="00782585">
      <w:r>
        <w:separator/>
      </w:r>
    </w:p>
  </w:footnote>
  <w:footnote w:type="continuationSeparator" w:id="0">
    <w:p w:rsidR="00782585" w:rsidRDefault="0078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4B" w:rsidRDefault="0026714B" w:rsidP="00CB6AD1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714B" w:rsidRDefault="002671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4B" w:rsidRPr="000801F7" w:rsidRDefault="0026714B">
    <w:pPr>
      <w:pStyle w:val="ac"/>
      <w:jc w:val="center"/>
      <w:rPr>
        <w:sz w:val="28"/>
        <w:szCs w:val="28"/>
      </w:rPr>
    </w:pPr>
    <w:r w:rsidRPr="000801F7">
      <w:rPr>
        <w:sz w:val="28"/>
        <w:szCs w:val="28"/>
      </w:rPr>
      <w:fldChar w:fldCharType="begin"/>
    </w:r>
    <w:r w:rsidRPr="000801F7">
      <w:rPr>
        <w:sz w:val="28"/>
        <w:szCs w:val="28"/>
      </w:rPr>
      <w:instrText xml:space="preserve"> PAGE   \* MERGEFORMAT </w:instrText>
    </w:r>
    <w:r w:rsidRPr="000801F7">
      <w:rPr>
        <w:sz w:val="28"/>
        <w:szCs w:val="28"/>
      </w:rPr>
      <w:fldChar w:fldCharType="separate"/>
    </w:r>
    <w:r w:rsidR="009D5E09">
      <w:rPr>
        <w:noProof/>
        <w:sz w:val="28"/>
        <w:szCs w:val="28"/>
      </w:rPr>
      <w:t>58</w:t>
    </w:r>
    <w:r w:rsidRPr="000801F7">
      <w:rPr>
        <w:sz w:val="28"/>
        <w:szCs w:val="28"/>
      </w:rPr>
      <w:fldChar w:fldCharType="end"/>
    </w:r>
  </w:p>
  <w:p w:rsidR="0026714B" w:rsidRDefault="002671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4B" w:rsidRDefault="0026714B">
    <w:pPr>
      <w:pStyle w:val="ac"/>
      <w:jc w:val="center"/>
      <w:rPr>
        <w:lang w:val="ru-RU"/>
      </w:rPr>
    </w:pPr>
  </w:p>
  <w:p w:rsidR="0026714B" w:rsidRDefault="0026714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136</w:t>
    </w:r>
    <w:r>
      <w:fldChar w:fldCharType="end"/>
    </w:r>
  </w:p>
  <w:p w:rsidR="0026714B" w:rsidRDefault="002671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D3"/>
    <w:multiLevelType w:val="hybridMultilevel"/>
    <w:tmpl w:val="80802BB8"/>
    <w:lvl w:ilvl="0" w:tplc="45985202">
      <w:start w:val="1"/>
      <w:numFmt w:val="decimal"/>
      <w:lvlText w:val="%1)"/>
      <w:lvlJc w:val="left"/>
      <w:pPr>
        <w:tabs>
          <w:tab w:val="num" w:pos="1618"/>
        </w:tabs>
        <w:ind w:left="161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B23372B"/>
    <w:multiLevelType w:val="singleLevel"/>
    <w:tmpl w:val="851E3D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1CB8731C"/>
    <w:multiLevelType w:val="singleLevel"/>
    <w:tmpl w:val="67385EFC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1247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2A5B11E2"/>
    <w:multiLevelType w:val="hybridMultilevel"/>
    <w:tmpl w:val="3AD2ED4A"/>
    <w:lvl w:ilvl="0" w:tplc="C8AE2FC6">
      <w:start w:val="30"/>
      <w:numFmt w:val="decimal"/>
      <w:lvlText w:val="%1."/>
      <w:lvlJc w:val="left"/>
      <w:pPr>
        <w:ind w:left="14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8D456C"/>
    <w:multiLevelType w:val="hybridMultilevel"/>
    <w:tmpl w:val="A8983DFE"/>
    <w:lvl w:ilvl="0" w:tplc="29B436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2204D2E"/>
    <w:multiLevelType w:val="hybridMultilevel"/>
    <w:tmpl w:val="A4F27B5C"/>
    <w:lvl w:ilvl="0" w:tplc="3CAE294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E2B0FF5A">
      <w:start w:val="53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5FDA7009"/>
    <w:multiLevelType w:val="hybridMultilevel"/>
    <w:tmpl w:val="81588A0C"/>
    <w:lvl w:ilvl="0" w:tplc="A860DBF8">
      <w:start w:val="3001"/>
      <w:numFmt w:val="decimal"/>
      <w:lvlText w:val="%1"/>
      <w:lvlJc w:val="left"/>
      <w:pPr>
        <w:tabs>
          <w:tab w:val="num" w:pos="1729"/>
        </w:tabs>
        <w:ind w:left="1729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  <w:rPr>
        <w:rFonts w:cs="Times New Roman"/>
      </w:rPr>
    </w:lvl>
  </w:abstractNum>
  <w:abstractNum w:abstractNumId="7">
    <w:nsid w:val="62274E2B"/>
    <w:multiLevelType w:val="hybridMultilevel"/>
    <w:tmpl w:val="43CC6C0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1C121B"/>
    <w:multiLevelType w:val="multilevel"/>
    <w:tmpl w:val="EED06AB0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eastAsia="Times New Roman" w:cs="Times New Roman" w:hint="default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517FB"/>
    <w:multiLevelType w:val="hybridMultilevel"/>
    <w:tmpl w:val="CA92CBB2"/>
    <w:lvl w:ilvl="0" w:tplc="036232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9E176DF"/>
    <w:multiLevelType w:val="hybridMultilevel"/>
    <w:tmpl w:val="1DB044A0"/>
    <w:lvl w:ilvl="0" w:tplc="DA742ECE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B320E2F"/>
    <w:multiLevelType w:val="hybridMultilevel"/>
    <w:tmpl w:val="1C1232A4"/>
    <w:lvl w:ilvl="0" w:tplc="062AD94A">
      <w:start w:val="300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8A69058">
      <w:start w:val="2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1B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3"/>
    <w:rsid w:val="00004425"/>
    <w:rsid w:val="00040BE1"/>
    <w:rsid w:val="000519CA"/>
    <w:rsid w:val="00061DEC"/>
    <w:rsid w:val="00065E6A"/>
    <w:rsid w:val="000738BE"/>
    <w:rsid w:val="000801F7"/>
    <w:rsid w:val="000955AF"/>
    <w:rsid w:val="000F571E"/>
    <w:rsid w:val="00145484"/>
    <w:rsid w:val="001645BC"/>
    <w:rsid w:val="00170E0B"/>
    <w:rsid w:val="0017201B"/>
    <w:rsid w:val="001B2D9A"/>
    <w:rsid w:val="001C5D96"/>
    <w:rsid w:val="001D4FE5"/>
    <w:rsid w:val="002234FF"/>
    <w:rsid w:val="00240FC9"/>
    <w:rsid w:val="00241757"/>
    <w:rsid w:val="0026714B"/>
    <w:rsid w:val="002E4A72"/>
    <w:rsid w:val="00304055"/>
    <w:rsid w:val="003105E0"/>
    <w:rsid w:val="0031251E"/>
    <w:rsid w:val="003255B8"/>
    <w:rsid w:val="00330C9C"/>
    <w:rsid w:val="0038705B"/>
    <w:rsid w:val="003930DA"/>
    <w:rsid w:val="003A08F6"/>
    <w:rsid w:val="003E1F47"/>
    <w:rsid w:val="004D0033"/>
    <w:rsid w:val="004E54BF"/>
    <w:rsid w:val="004F1B28"/>
    <w:rsid w:val="004F5F9D"/>
    <w:rsid w:val="00503720"/>
    <w:rsid w:val="00515D4C"/>
    <w:rsid w:val="00520F1F"/>
    <w:rsid w:val="005D5DBF"/>
    <w:rsid w:val="00612068"/>
    <w:rsid w:val="00632FBA"/>
    <w:rsid w:val="00666EAE"/>
    <w:rsid w:val="00671528"/>
    <w:rsid w:val="006C550C"/>
    <w:rsid w:val="006E1B3D"/>
    <w:rsid w:val="007179E1"/>
    <w:rsid w:val="00757364"/>
    <w:rsid w:val="007759E4"/>
    <w:rsid w:val="00780330"/>
    <w:rsid w:val="00782585"/>
    <w:rsid w:val="00796AF9"/>
    <w:rsid w:val="00797FE8"/>
    <w:rsid w:val="007E58DB"/>
    <w:rsid w:val="007F3325"/>
    <w:rsid w:val="007F488C"/>
    <w:rsid w:val="00804278"/>
    <w:rsid w:val="00806D90"/>
    <w:rsid w:val="009422E7"/>
    <w:rsid w:val="00944A81"/>
    <w:rsid w:val="0097535E"/>
    <w:rsid w:val="0098699A"/>
    <w:rsid w:val="0099421B"/>
    <w:rsid w:val="009C5CEF"/>
    <w:rsid w:val="009D5E09"/>
    <w:rsid w:val="00A3401D"/>
    <w:rsid w:val="00A44AB7"/>
    <w:rsid w:val="00A479DF"/>
    <w:rsid w:val="00A56216"/>
    <w:rsid w:val="00AD45D9"/>
    <w:rsid w:val="00B27E73"/>
    <w:rsid w:val="00B47714"/>
    <w:rsid w:val="00B50C12"/>
    <w:rsid w:val="00B521F2"/>
    <w:rsid w:val="00B52633"/>
    <w:rsid w:val="00B540FE"/>
    <w:rsid w:val="00BD2424"/>
    <w:rsid w:val="00BF571D"/>
    <w:rsid w:val="00C0207A"/>
    <w:rsid w:val="00C3595E"/>
    <w:rsid w:val="00C633CD"/>
    <w:rsid w:val="00C919BC"/>
    <w:rsid w:val="00CA0C66"/>
    <w:rsid w:val="00CB6AD1"/>
    <w:rsid w:val="00D06FE8"/>
    <w:rsid w:val="00D10E5F"/>
    <w:rsid w:val="00D258CD"/>
    <w:rsid w:val="00D76880"/>
    <w:rsid w:val="00D86E8B"/>
    <w:rsid w:val="00DE28AC"/>
    <w:rsid w:val="00DE3AC1"/>
    <w:rsid w:val="00DF3F07"/>
    <w:rsid w:val="00E37009"/>
    <w:rsid w:val="00EA2439"/>
    <w:rsid w:val="00EB0B89"/>
    <w:rsid w:val="00EB5A5F"/>
    <w:rsid w:val="00EE567E"/>
    <w:rsid w:val="00F02F5F"/>
    <w:rsid w:val="00F113CB"/>
    <w:rsid w:val="00F337BB"/>
    <w:rsid w:val="00F44D42"/>
    <w:rsid w:val="00F96279"/>
    <w:rsid w:val="00FB05E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033"/>
    <w:pPr>
      <w:keepNext/>
      <w:widowControl w:val="0"/>
      <w:jc w:val="center"/>
      <w:outlineLvl w:val="0"/>
    </w:pPr>
    <w:rPr>
      <w:rFonts w:eastAsia="Batang"/>
      <w:b/>
      <w:snapToGrid w:val="0"/>
      <w:sz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4D0033"/>
    <w:pPr>
      <w:keepNext/>
      <w:widowControl w:val="0"/>
      <w:ind w:firstLine="485"/>
      <w:jc w:val="both"/>
      <w:outlineLvl w:val="1"/>
    </w:pPr>
    <w:rPr>
      <w:rFonts w:ascii="a_FuturaOrto" w:hAnsi="a_FuturaOrto"/>
      <w:b/>
      <w:snapToGrid w:val="0"/>
      <w:color w:val="000000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33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4D0033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4D0033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4D0033"/>
    <w:rPr>
      <w:rFonts w:ascii="a_FuturaOrto" w:eastAsia="Calibri" w:hAnsi="a_FuturaOrto" w:cs="Times New Roman"/>
      <w:snapToGrid w:val="0"/>
      <w:color w:val="000000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D0033"/>
    <w:pPr>
      <w:widowControl w:val="0"/>
      <w:jc w:val="center"/>
    </w:pPr>
    <w:rPr>
      <w:rFonts w:ascii="a_FuturaOrto" w:hAnsi="a_FuturaOrto"/>
      <w:snapToGrid w:val="0"/>
      <w:color w:val="000080"/>
      <w:sz w:val="20"/>
      <w:lang w:val="x-none"/>
    </w:rPr>
  </w:style>
  <w:style w:type="character" w:customStyle="1" w:styleId="a6">
    <w:name w:val="Название Знак"/>
    <w:basedOn w:val="a0"/>
    <w:link w:val="a5"/>
    <w:rsid w:val="004D0033"/>
    <w:rPr>
      <w:rFonts w:ascii="a_FuturaOrto" w:eastAsia="Calibri" w:hAnsi="a_FuturaOrto" w:cs="Times New Roman"/>
      <w:snapToGrid w:val="0"/>
      <w:color w:val="000080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4D0033"/>
    <w:pPr>
      <w:widowControl w:val="0"/>
    </w:pPr>
    <w:rPr>
      <w:snapToGrid w:val="0"/>
      <w:sz w:val="20"/>
      <w:lang w:val="en-US"/>
    </w:rPr>
  </w:style>
  <w:style w:type="character" w:customStyle="1" w:styleId="a8">
    <w:name w:val="Основной текст Знак"/>
    <w:basedOn w:val="a0"/>
    <w:link w:val="a7"/>
    <w:rsid w:val="004D0033"/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a">
    <w:name w:val="Нижний колонтитул Знак"/>
    <w:basedOn w:val="a0"/>
    <w:link w:val="a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b">
    <w:name w:val="page number"/>
    <w:rsid w:val="004D0033"/>
    <w:rPr>
      <w:rFonts w:cs="Times New Roman"/>
    </w:rPr>
  </w:style>
  <w:style w:type="paragraph" w:styleId="ac">
    <w:name w:val="header"/>
    <w:basedOn w:val="a"/>
    <w:link w:val="ad"/>
    <w:uiPriority w:val="99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s0">
    <w:name w:val="s0"/>
    <w:rsid w:val="004D0033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e">
    <w:name w:val="Основной"/>
    <w:rsid w:val="004D0033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  <w:style w:type="paragraph" w:customStyle="1" w:styleId="af">
    <w:name w:val="Знак Знак Знак"/>
    <w:basedOn w:val="a"/>
    <w:autoRedefine/>
    <w:rsid w:val="004D0033"/>
    <w:pPr>
      <w:spacing w:after="160" w:line="240" w:lineRule="exact"/>
    </w:pPr>
    <w:rPr>
      <w:lang w:val="en-US" w:eastAsia="en-US"/>
    </w:rPr>
  </w:style>
  <w:style w:type="paragraph" w:styleId="af0">
    <w:name w:val="Balloon Text"/>
    <w:basedOn w:val="a"/>
    <w:link w:val="af1"/>
    <w:semiHidden/>
    <w:rsid w:val="004D003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semiHidden/>
    <w:rsid w:val="004D0033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4D0033"/>
    <w:pPr>
      <w:ind w:left="720"/>
    </w:pPr>
  </w:style>
  <w:style w:type="character" w:styleId="af2">
    <w:name w:val="Hyperlink"/>
    <w:rsid w:val="004D0033"/>
    <w:rPr>
      <w:rFonts w:ascii="Times New Roman" w:hAnsi="Times New Roman" w:cs="Times New Roman"/>
      <w:color w:val="333399"/>
      <w:u w:val="single"/>
    </w:rPr>
  </w:style>
  <w:style w:type="paragraph" w:customStyle="1" w:styleId="12">
    <w:name w:val="Обычный1"/>
    <w:rsid w:val="004D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645BC"/>
    <w:pPr>
      <w:ind w:left="720"/>
      <w:contextualSpacing/>
    </w:pPr>
  </w:style>
  <w:style w:type="character" w:customStyle="1" w:styleId="af4">
    <w:name w:val="a"/>
    <w:basedOn w:val="a0"/>
    <w:rsid w:val="00C9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033"/>
    <w:pPr>
      <w:keepNext/>
      <w:widowControl w:val="0"/>
      <w:jc w:val="center"/>
      <w:outlineLvl w:val="0"/>
    </w:pPr>
    <w:rPr>
      <w:rFonts w:eastAsia="Batang"/>
      <w:b/>
      <w:snapToGrid w:val="0"/>
      <w:sz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4D0033"/>
    <w:pPr>
      <w:keepNext/>
      <w:widowControl w:val="0"/>
      <w:ind w:firstLine="485"/>
      <w:jc w:val="both"/>
      <w:outlineLvl w:val="1"/>
    </w:pPr>
    <w:rPr>
      <w:rFonts w:ascii="a_FuturaOrto" w:hAnsi="a_FuturaOrto"/>
      <w:b/>
      <w:snapToGrid w:val="0"/>
      <w:color w:val="000000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33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4D0033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4D0033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4D0033"/>
    <w:rPr>
      <w:rFonts w:ascii="a_FuturaOrto" w:eastAsia="Calibri" w:hAnsi="a_FuturaOrto" w:cs="Times New Roman"/>
      <w:snapToGrid w:val="0"/>
      <w:color w:val="000000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D0033"/>
    <w:pPr>
      <w:widowControl w:val="0"/>
      <w:jc w:val="center"/>
    </w:pPr>
    <w:rPr>
      <w:rFonts w:ascii="a_FuturaOrto" w:hAnsi="a_FuturaOrto"/>
      <w:snapToGrid w:val="0"/>
      <w:color w:val="000080"/>
      <w:sz w:val="20"/>
      <w:lang w:val="x-none"/>
    </w:rPr>
  </w:style>
  <w:style w:type="character" w:customStyle="1" w:styleId="a6">
    <w:name w:val="Название Знак"/>
    <w:basedOn w:val="a0"/>
    <w:link w:val="a5"/>
    <w:rsid w:val="004D0033"/>
    <w:rPr>
      <w:rFonts w:ascii="a_FuturaOrto" w:eastAsia="Calibri" w:hAnsi="a_FuturaOrto" w:cs="Times New Roman"/>
      <w:snapToGrid w:val="0"/>
      <w:color w:val="000080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4D0033"/>
    <w:pPr>
      <w:widowControl w:val="0"/>
    </w:pPr>
    <w:rPr>
      <w:snapToGrid w:val="0"/>
      <w:sz w:val="20"/>
      <w:lang w:val="en-US"/>
    </w:rPr>
  </w:style>
  <w:style w:type="character" w:customStyle="1" w:styleId="a8">
    <w:name w:val="Основной текст Знак"/>
    <w:basedOn w:val="a0"/>
    <w:link w:val="a7"/>
    <w:rsid w:val="004D0033"/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a">
    <w:name w:val="Нижний колонтитул Знак"/>
    <w:basedOn w:val="a0"/>
    <w:link w:val="a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b">
    <w:name w:val="page number"/>
    <w:rsid w:val="004D0033"/>
    <w:rPr>
      <w:rFonts w:cs="Times New Roman"/>
    </w:rPr>
  </w:style>
  <w:style w:type="paragraph" w:styleId="ac">
    <w:name w:val="header"/>
    <w:basedOn w:val="a"/>
    <w:link w:val="ad"/>
    <w:uiPriority w:val="99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s0">
    <w:name w:val="s0"/>
    <w:rsid w:val="004D0033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e">
    <w:name w:val="Основной"/>
    <w:rsid w:val="004D0033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  <w:style w:type="paragraph" w:customStyle="1" w:styleId="af">
    <w:name w:val="Знак Знак Знак"/>
    <w:basedOn w:val="a"/>
    <w:autoRedefine/>
    <w:rsid w:val="004D0033"/>
    <w:pPr>
      <w:spacing w:after="160" w:line="240" w:lineRule="exact"/>
    </w:pPr>
    <w:rPr>
      <w:lang w:val="en-US" w:eastAsia="en-US"/>
    </w:rPr>
  </w:style>
  <w:style w:type="paragraph" w:styleId="af0">
    <w:name w:val="Balloon Text"/>
    <w:basedOn w:val="a"/>
    <w:link w:val="af1"/>
    <w:semiHidden/>
    <w:rsid w:val="004D003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semiHidden/>
    <w:rsid w:val="004D0033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4D0033"/>
    <w:pPr>
      <w:ind w:left="720"/>
    </w:pPr>
  </w:style>
  <w:style w:type="character" w:styleId="af2">
    <w:name w:val="Hyperlink"/>
    <w:rsid w:val="004D0033"/>
    <w:rPr>
      <w:rFonts w:ascii="Times New Roman" w:hAnsi="Times New Roman" w:cs="Times New Roman"/>
      <w:color w:val="333399"/>
      <w:u w:val="single"/>
    </w:rPr>
  </w:style>
  <w:style w:type="paragraph" w:customStyle="1" w:styleId="12">
    <w:name w:val="Обычный1"/>
    <w:rsid w:val="004D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645BC"/>
    <w:pPr>
      <w:ind w:left="720"/>
      <w:contextualSpacing/>
    </w:pPr>
  </w:style>
  <w:style w:type="character" w:customStyle="1" w:styleId="af4">
    <w:name w:val="a"/>
    <w:basedOn w:val="a0"/>
    <w:rsid w:val="00C9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1220300%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0819580.0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1657775.0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l:30084280.266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084280.26500%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30</Pages>
  <Words>10775</Words>
  <Characters>61419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Асемгуль Оралбаевна</dc:creator>
  <cp:lastModifiedBy>Ахметова Асель Толеугазиновна</cp:lastModifiedBy>
  <cp:revision>50</cp:revision>
  <cp:lastPrinted>2017-10-03T08:32:00Z</cp:lastPrinted>
  <dcterms:created xsi:type="dcterms:W3CDTF">2017-08-08T06:26:00Z</dcterms:created>
  <dcterms:modified xsi:type="dcterms:W3CDTF">2017-12-28T05:21:00Z</dcterms:modified>
</cp:coreProperties>
</file>