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1A" w:rsidRPr="00096FF1" w:rsidRDefault="00095C1A" w:rsidP="00095C1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Приложение 13</w:t>
      </w:r>
    </w:p>
    <w:p w:rsidR="00095C1A" w:rsidRPr="00096FF1" w:rsidRDefault="00095C1A" w:rsidP="00095C1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 xml:space="preserve">к приказу Министра финансов </w:t>
      </w:r>
    </w:p>
    <w:p w:rsidR="00095C1A" w:rsidRPr="00096FF1" w:rsidRDefault="00095C1A" w:rsidP="00095C1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 xml:space="preserve">Республики Казахстан </w:t>
      </w:r>
    </w:p>
    <w:p w:rsidR="00095C1A" w:rsidRDefault="00095C1A" w:rsidP="00095C1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15 декабря </w:t>
      </w:r>
      <w:r w:rsidRPr="00096FF1">
        <w:rPr>
          <w:rFonts w:ascii="Times New Roman" w:hAnsi="Times New Roman"/>
          <w:sz w:val="28"/>
          <w:szCs w:val="28"/>
        </w:rPr>
        <w:t xml:space="preserve">2015 года </w:t>
      </w:r>
    </w:p>
    <w:p w:rsidR="00095C1A" w:rsidRPr="00096FF1" w:rsidRDefault="00095C1A" w:rsidP="00095C1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96FF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659</w:t>
      </w:r>
      <w:r w:rsidRPr="00096FF1">
        <w:rPr>
          <w:rFonts w:ascii="Times New Roman" w:hAnsi="Times New Roman"/>
          <w:sz w:val="28"/>
          <w:szCs w:val="28"/>
        </w:rPr>
        <w:t xml:space="preserve"> </w:t>
      </w:r>
    </w:p>
    <w:p w:rsidR="00095C1A" w:rsidRDefault="00095C1A" w:rsidP="00095C1A">
      <w:pPr>
        <w:spacing w:after="0" w:line="240" w:lineRule="auto"/>
        <w:ind w:left="6946"/>
        <w:rPr>
          <w:sz w:val="28"/>
          <w:szCs w:val="28"/>
        </w:rPr>
      </w:pPr>
    </w:p>
    <w:p w:rsidR="00095C1A" w:rsidRDefault="00095C1A" w:rsidP="00095C1A">
      <w:pPr>
        <w:spacing w:after="0" w:line="240" w:lineRule="auto"/>
        <w:ind w:left="6946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Форма</w:t>
      </w:r>
    </w:p>
    <w:p w:rsidR="00095C1A" w:rsidRPr="00096FF1" w:rsidRDefault="00095C1A" w:rsidP="00095C1A">
      <w:pPr>
        <w:spacing w:after="0" w:line="240" w:lineRule="auto"/>
        <w:ind w:left="6946"/>
        <w:rPr>
          <w:rFonts w:ascii="Times New Roman" w:hAnsi="Times New Roman"/>
          <w:bCs/>
          <w:sz w:val="28"/>
          <w:szCs w:val="28"/>
        </w:rPr>
      </w:pPr>
    </w:p>
    <w:p w:rsidR="00095C1A" w:rsidRPr="00096FF1" w:rsidRDefault="00095C1A" w:rsidP="00095C1A">
      <w:pPr>
        <w:spacing w:after="0" w:line="240" w:lineRule="auto"/>
        <w:ind w:left="4536" w:hanging="850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 xml:space="preserve">__________________________________________ </w:t>
      </w:r>
      <w:r>
        <w:rPr>
          <w:rFonts w:ascii="Times New Roman" w:hAnsi="Times New Roman"/>
          <w:sz w:val="28"/>
          <w:szCs w:val="28"/>
        </w:rPr>
        <w:t>физическое</w:t>
      </w:r>
      <w:r w:rsidRPr="00096FF1">
        <w:rPr>
          <w:rFonts w:ascii="Times New Roman" w:hAnsi="Times New Roman"/>
          <w:sz w:val="28"/>
          <w:szCs w:val="28"/>
        </w:rPr>
        <w:t>/юридическо</w:t>
      </w:r>
      <w:r>
        <w:rPr>
          <w:rFonts w:ascii="Times New Roman" w:hAnsi="Times New Roman"/>
          <w:sz w:val="28"/>
          <w:szCs w:val="28"/>
        </w:rPr>
        <w:t>е</w:t>
      </w:r>
      <w:r w:rsidRPr="00096FF1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</w:p>
    <w:p w:rsidR="00095C1A" w:rsidRPr="00096FF1" w:rsidRDefault="00095C1A" w:rsidP="00095C1A">
      <w:pPr>
        <w:spacing w:after="0" w:line="240" w:lineRule="auto"/>
        <w:ind w:left="4536" w:hanging="850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</w:t>
      </w:r>
    </w:p>
    <w:p w:rsidR="00095C1A" w:rsidRPr="00096FF1" w:rsidRDefault="00095C1A" w:rsidP="00095C1A">
      <w:pPr>
        <w:spacing w:after="0" w:line="240" w:lineRule="auto"/>
        <w:ind w:left="4536" w:hanging="850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  <w:lang w:val="kk-KZ"/>
        </w:rPr>
        <w:t xml:space="preserve">юридический </w:t>
      </w:r>
      <w:r w:rsidRPr="00096FF1">
        <w:rPr>
          <w:rFonts w:ascii="Times New Roman" w:hAnsi="Times New Roman"/>
          <w:sz w:val="28"/>
          <w:szCs w:val="28"/>
        </w:rPr>
        <w:t>адрес</w:t>
      </w:r>
    </w:p>
    <w:p w:rsidR="00095C1A" w:rsidRPr="00096FF1" w:rsidRDefault="00095C1A" w:rsidP="00095C1A">
      <w:pPr>
        <w:spacing w:after="0" w:line="240" w:lineRule="auto"/>
        <w:ind w:left="4536" w:hanging="850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</w:t>
      </w:r>
    </w:p>
    <w:p w:rsidR="00095C1A" w:rsidRPr="00096FF1" w:rsidRDefault="00095C1A" w:rsidP="00095C1A">
      <w:pPr>
        <w:pStyle w:val="a3"/>
        <w:shd w:val="clear" w:color="auto" w:fill="FFFFFF"/>
        <w:spacing w:before="0" w:beforeAutospacing="0" w:after="0" w:afterAutospacing="0"/>
        <w:ind w:left="4536" w:hanging="850"/>
        <w:jc w:val="center"/>
        <w:rPr>
          <w:sz w:val="28"/>
          <w:szCs w:val="28"/>
        </w:rPr>
      </w:pPr>
      <w:r w:rsidRPr="00096FF1">
        <w:rPr>
          <w:sz w:val="28"/>
          <w:szCs w:val="28"/>
        </w:rPr>
        <w:t>фактический адрес</w:t>
      </w:r>
    </w:p>
    <w:p w:rsidR="00095C1A" w:rsidRPr="00096FF1" w:rsidRDefault="00095C1A" w:rsidP="00095C1A">
      <w:pPr>
        <w:spacing w:after="0" w:line="240" w:lineRule="auto"/>
        <w:ind w:left="4536" w:hanging="850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</w:t>
      </w:r>
    </w:p>
    <w:p w:rsidR="00095C1A" w:rsidRPr="00096FF1" w:rsidRDefault="00095C1A" w:rsidP="00095C1A">
      <w:pPr>
        <w:spacing w:after="0" w:line="240" w:lineRule="auto"/>
        <w:ind w:left="4536" w:hanging="850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ИИН</w:t>
      </w:r>
      <w:r>
        <w:rPr>
          <w:rFonts w:ascii="Times New Roman" w:hAnsi="Times New Roman"/>
          <w:sz w:val="28"/>
          <w:szCs w:val="28"/>
          <w:lang w:val="kk-KZ"/>
        </w:rPr>
        <w:t>/</w:t>
      </w:r>
      <w:r w:rsidRPr="00096FF1">
        <w:rPr>
          <w:rFonts w:ascii="Times New Roman" w:hAnsi="Times New Roman"/>
          <w:sz w:val="28"/>
          <w:szCs w:val="28"/>
        </w:rPr>
        <w:t>БИН</w:t>
      </w:r>
    </w:p>
    <w:p w:rsidR="00095C1A" w:rsidRPr="00096FF1" w:rsidRDefault="00095C1A" w:rsidP="00095C1A">
      <w:pPr>
        <w:spacing w:after="0" w:line="240" w:lineRule="auto"/>
        <w:ind w:left="4536" w:hanging="850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</w:t>
      </w:r>
    </w:p>
    <w:p w:rsidR="00095C1A" w:rsidRPr="00096FF1" w:rsidRDefault="00095C1A" w:rsidP="00095C1A">
      <w:pPr>
        <w:pStyle w:val="a3"/>
        <w:shd w:val="clear" w:color="auto" w:fill="FFFFFF"/>
        <w:spacing w:before="0" w:beforeAutospacing="0" w:after="0" w:afterAutospacing="0"/>
        <w:ind w:left="4536" w:hanging="850"/>
        <w:jc w:val="center"/>
        <w:rPr>
          <w:sz w:val="28"/>
          <w:szCs w:val="28"/>
        </w:rPr>
      </w:pPr>
      <w:r w:rsidRPr="00096FF1">
        <w:rPr>
          <w:sz w:val="28"/>
          <w:szCs w:val="28"/>
        </w:rPr>
        <w:t>электронный адрес, телефон</w:t>
      </w:r>
    </w:p>
    <w:p w:rsidR="00095C1A" w:rsidRPr="00096FF1" w:rsidRDefault="00095C1A" w:rsidP="00095C1A">
      <w:pPr>
        <w:spacing w:after="0" w:line="240" w:lineRule="auto"/>
        <w:ind w:firstLine="3686"/>
        <w:jc w:val="right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</w:t>
      </w:r>
    </w:p>
    <w:p w:rsidR="00095C1A" w:rsidRPr="00096FF1" w:rsidRDefault="00095C1A" w:rsidP="00095C1A">
      <w:pPr>
        <w:spacing w:after="0" w:line="240" w:lineRule="auto"/>
        <w:ind w:left="3686"/>
        <w:jc w:val="center"/>
        <w:rPr>
          <w:rFonts w:ascii="Times New Roman" w:hAnsi="Times New Roman"/>
          <w:i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наименование органа государственных доходов</w:t>
      </w:r>
    </w:p>
    <w:p w:rsidR="00095C1A" w:rsidRPr="00096FF1" w:rsidRDefault="00095C1A" w:rsidP="00095C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5C1A" w:rsidRPr="00096FF1" w:rsidRDefault="00095C1A" w:rsidP="00095C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5C1A" w:rsidRPr="00096FF1" w:rsidRDefault="00095C1A" w:rsidP="00095C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Заявление</w:t>
      </w:r>
    </w:p>
    <w:p w:rsidR="00095C1A" w:rsidRPr="00096FF1" w:rsidRDefault="00095C1A" w:rsidP="00095C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5C1A" w:rsidRPr="00096FF1" w:rsidRDefault="00095C1A" w:rsidP="00095C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BD5">
        <w:rPr>
          <w:rFonts w:ascii="Times New Roman" w:hAnsi="Times New Roman"/>
          <w:sz w:val="28"/>
          <w:szCs w:val="28"/>
        </w:rPr>
        <w:t>Просим Вас согласно статье 439 Кодекса Республики Казахстан от 30 июня 2010 года «О таможенном деле в Республик</w:t>
      </w:r>
      <w:r>
        <w:rPr>
          <w:rFonts w:ascii="Times New Roman" w:hAnsi="Times New Roman"/>
          <w:sz w:val="28"/>
          <w:szCs w:val="28"/>
        </w:rPr>
        <w:t>е</w:t>
      </w:r>
      <w:r w:rsidRPr="00B42BD5">
        <w:rPr>
          <w:rFonts w:ascii="Times New Roman" w:hAnsi="Times New Roman"/>
          <w:sz w:val="28"/>
          <w:szCs w:val="28"/>
        </w:rPr>
        <w:t xml:space="preserve"> Казахстан» </w:t>
      </w:r>
      <w:r w:rsidRPr="00B42BD5">
        <w:rPr>
          <w:rFonts w:ascii="Times New Roman" w:hAnsi="Times New Roman"/>
          <w:sz w:val="28"/>
          <w:szCs w:val="28"/>
          <w:lang w:eastAsia="ru-RU"/>
        </w:rPr>
        <w:t>о защите прав на объекты интеллектуальной собственности</w:t>
      </w:r>
      <w:r w:rsidRPr="00B42BD5">
        <w:rPr>
          <w:rFonts w:ascii="Times New Roman" w:hAnsi="Times New Roman"/>
          <w:sz w:val="28"/>
          <w:szCs w:val="28"/>
        </w:rPr>
        <w:t>.</w:t>
      </w:r>
    </w:p>
    <w:p w:rsidR="00095C1A" w:rsidRDefault="00095C1A" w:rsidP="00095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C1A" w:rsidRPr="00D833BD" w:rsidRDefault="00095C1A" w:rsidP="00095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нашем распоряжении:</w:t>
      </w:r>
    </w:p>
    <w:p w:rsidR="00095C1A" w:rsidRPr="00096FF1" w:rsidRDefault="00095C1A" w:rsidP="00095C1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6FF1">
        <w:rPr>
          <w:rFonts w:ascii="Times New Roman" w:hAnsi="Times New Roman"/>
          <w:sz w:val="28"/>
          <w:szCs w:val="28"/>
        </w:rPr>
        <w:t xml:space="preserve">1) </w:t>
      </w:r>
      <w:bookmarkStart w:id="1" w:name="z3961"/>
      <w:bookmarkStart w:id="2" w:name="z3962"/>
      <w:bookmarkEnd w:id="1"/>
      <w:bookmarkEnd w:id="2"/>
      <w:r>
        <w:rPr>
          <w:rFonts w:ascii="Times New Roman" w:hAnsi="Times New Roman"/>
          <w:sz w:val="28"/>
          <w:szCs w:val="28"/>
        </w:rPr>
        <w:t>И</w:t>
      </w:r>
      <w:r w:rsidRPr="00096FF1">
        <w:rPr>
          <w:rFonts w:ascii="Times New Roman" w:hAnsi="Times New Roman"/>
          <w:sz w:val="28"/>
          <w:szCs w:val="28"/>
        </w:rPr>
        <w:t>нформаци</w:t>
      </w:r>
      <w:r>
        <w:rPr>
          <w:rFonts w:ascii="Times New Roman" w:hAnsi="Times New Roman"/>
          <w:sz w:val="28"/>
          <w:szCs w:val="28"/>
        </w:rPr>
        <w:t>я</w:t>
      </w:r>
      <w:r w:rsidRPr="00096FF1">
        <w:rPr>
          <w:rFonts w:ascii="Times New Roman" w:hAnsi="Times New Roman"/>
          <w:sz w:val="28"/>
          <w:szCs w:val="28"/>
        </w:rPr>
        <w:t xml:space="preserve">, в том числе в электронной форме, о соответствующих объектах интеллектуальной собственности, сроке, в течение которого правообладателю потребуется содействие органов государственных доходов в защите его прав, а также описание товаров, содержащих объекты интеллектуальной собственности, с указанием кодов товаров на уровне первых шести знаков в соответствии с единой </w:t>
      </w:r>
      <w:hyperlink r:id="rId5" w:anchor="z0" w:history="1">
        <w:r w:rsidRPr="00096FF1">
          <w:rPr>
            <w:rFonts w:ascii="Times New Roman" w:hAnsi="Times New Roman"/>
            <w:sz w:val="28"/>
            <w:szCs w:val="28"/>
          </w:rPr>
          <w:t>Товарной номенклатурой</w:t>
        </w:r>
      </w:hyperlink>
      <w:r w:rsidRPr="00096FF1">
        <w:rPr>
          <w:rFonts w:ascii="Times New Roman" w:hAnsi="Times New Roman"/>
          <w:sz w:val="28"/>
          <w:szCs w:val="28"/>
        </w:rPr>
        <w:t xml:space="preserve"> внешнеэкономической деятельности, подробные сведения правообладателя о товарах, позволяющие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742D">
        <w:rPr>
          <w:rFonts w:ascii="Times New Roman" w:hAnsi="Times New Roman"/>
          <w:sz w:val="28"/>
          <w:szCs w:val="28"/>
        </w:rPr>
        <w:t>таможенным органам</w:t>
      </w:r>
      <w:proofErr w:type="gramEnd"/>
      <w:r w:rsidRPr="003B742D">
        <w:rPr>
          <w:rFonts w:ascii="Times New Roman" w:hAnsi="Times New Roman"/>
          <w:sz w:val="28"/>
          <w:szCs w:val="28"/>
        </w:rPr>
        <w:t xml:space="preserve"> </w:t>
      </w:r>
      <w:r w:rsidRPr="00096FF1">
        <w:rPr>
          <w:rFonts w:ascii="Times New Roman" w:hAnsi="Times New Roman"/>
          <w:sz w:val="28"/>
          <w:szCs w:val="28"/>
        </w:rPr>
        <w:t>выявить товары с нарушением прав интеллектуальной собственности;</w:t>
      </w:r>
      <w:bookmarkStart w:id="3" w:name="z3963"/>
      <w:bookmarkEnd w:id="3"/>
    </w:p>
    <w:p w:rsidR="00095C1A" w:rsidRPr="00096FF1" w:rsidRDefault="00095C1A" w:rsidP="00095C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6FF1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о</w:t>
      </w:r>
      <w:r w:rsidRPr="00096FF1">
        <w:rPr>
          <w:rFonts w:ascii="Times New Roman" w:hAnsi="Times New Roman"/>
          <w:sz w:val="28"/>
          <w:szCs w:val="28"/>
        </w:rPr>
        <w:t>бязательств</w:t>
      </w:r>
      <w:r>
        <w:rPr>
          <w:rFonts w:ascii="Times New Roman" w:hAnsi="Times New Roman"/>
          <w:sz w:val="28"/>
          <w:szCs w:val="28"/>
        </w:rPr>
        <w:t>о</w:t>
      </w:r>
      <w:r w:rsidRPr="00096FF1">
        <w:rPr>
          <w:rFonts w:ascii="Times New Roman" w:hAnsi="Times New Roman"/>
          <w:sz w:val="28"/>
          <w:szCs w:val="28"/>
        </w:rPr>
        <w:t xml:space="preserve"> заявителя о возмещении вреда декларанту и иным лицам, а также затрат </w:t>
      </w:r>
      <w:r w:rsidRPr="003B742D">
        <w:rPr>
          <w:rFonts w:ascii="Times New Roman" w:hAnsi="Times New Roman"/>
          <w:sz w:val="28"/>
          <w:szCs w:val="28"/>
        </w:rPr>
        <w:t>таможенных органов</w:t>
      </w:r>
      <w:r w:rsidRPr="00096FF1">
        <w:rPr>
          <w:rFonts w:ascii="Times New Roman" w:hAnsi="Times New Roman"/>
          <w:sz w:val="28"/>
          <w:szCs w:val="28"/>
        </w:rPr>
        <w:t xml:space="preserve">, которые могут возникнуть в связи с приостановлением выпуска товаров, содержащих объекты интеллектуальной собственности, в отношении которых предполагается, что они являются товарами с нарушением прав интеллектуальной собственности, - в случаях, </w:t>
      </w:r>
      <w:r w:rsidRPr="00096FF1">
        <w:rPr>
          <w:rFonts w:ascii="Times New Roman" w:hAnsi="Times New Roman"/>
          <w:sz w:val="28"/>
          <w:szCs w:val="28"/>
        </w:rPr>
        <w:lastRenderedPageBreak/>
        <w:t>если будет установлено, что товары не являются товарами с нарушением прав интеллектуальной собственности.</w:t>
      </w:r>
      <w:bookmarkStart w:id="4" w:name="z3964"/>
      <w:bookmarkEnd w:id="4"/>
      <w:proofErr w:type="gramEnd"/>
    </w:p>
    <w:p w:rsidR="00095C1A" w:rsidRPr="00096FF1" w:rsidRDefault="00095C1A" w:rsidP="00095C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5C1A" w:rsidRDefault="00095C1A" w:rsidP="00095C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К заявлению прилага</w:t>
      </w:r>
      <w:r>
        <w:rPr>
          <w:rFonts w:ascii="Times New Roman" w:hAnsi="Times New Roman"/>
          <w:sz w:val="28"/>
          <w:szCs w:val="28"/>
        </w:rPr>
        <w:t>ем</w:t>
      </w:r>
      <w:r w:rsidRPr="00096F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096FF1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>:</w:t>
      </w:r>
    </w:p>
    <w:p w:rsidR="00095C1A" w:rsidRDefault="00095C1A" w:rsidP="00095C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96FF1">
        <w:rPr>
          <w:rFonts w:ascii="Times New Roman" w:hAnsi="Times New Roman"/>
          <w:sz w:val="28"/>
          <w:szCs w:val="28"/>
        </w:rPr>
        <w:t>одтверждающие наличие и принадлежность права интеллектуальной собственности (свидетельство, лицензионный договор), доверенность, выданная правообладателем лицу, представляющему его интересы, договор страхования гражданско-правовой ответственности заявителя за причинение вреда другим лицам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96FF1">
        <w:rPr>
          <w:rFonts w:ascii="Times New Roman" w:hAnsi="Times New Roman"/>
          <w:sz w:val="28"/>
          <w:szCs w:val="28"/>
        </w:rPr>
        <w:t>оригиналы либо нотариально засвидетельствованные их копии)</w:t>
      </w:r>
      <w:r>
        <w:rPr>
          <w:rFonts w:ascii="Times New Roman" w:hAnsi="Times New Roman"/>
          <w:sz w:val="28"/>
          <w:szCs w:val="28"/>
        </w:rPr>
        <w:t>;</w:t>
      </w:r>
      <w:r w:rsidRPr="00096FF1">
        <w:rPr>
          <w:rFonts w:ascii="Times New Roman" w:hAnsi="Times New Roman"/>
          <w:sz w:val="28"/>
          <w:szCs w:val="28"/>
        </w:rPr>
        <w:t xml:space="preserve"> </w:t>
      </w:r>
    </w:p>
    <w:p w:rsidR="00095C1A" w:rsidRPr="00096FF1" w:rsidRDefault="00095C1A" w:rsidP="00095C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описание отличительных признаков товаров с нарушением прав</w:t>
      </w:r>
      <w:r>
        <w:rPr>
          <w:rFonts w:ascii="Times New Roman" w:hAnsi="Times New Roman"/>
          <w:sz w:val="28"/>
          <w:szCs w:val="28"/>
        </w:rPr>
        <w:t xml:space="preserve"> интеллектуальной собственности;</w:t>
      </w:r>
    </w:p>
    <w:p w:rsidR="00095C1A" w:rsidRPr="00096FF1" w:rsidRDefault="00095C1A" w:rsidP="00095C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96FF1">
        <w:rPr>
          <w:rFonts w:ascii="Times New Roman" w:hAnsi="Times New Roman"/>
          <w:sz w:val="28"/>
          <w:szCs w:val="28"/>
        </w:rPr>
        <w:t>бразцы товаров, содержащих объекты интеллектуальной собственности, и товаров с нарушением прав интеллектуальной собственности, в том числе их изображения в электронной форме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096FF1">
        <w:rPr>
          <w:rFonts w:ascii="Times New Roman" w:hAnsi="Times New Roman"/>
          <w:sz w:val="28"/>
          <w:szCs w:val="28"/>
        </w:rPr>
        <w:t>.</w:t>
      </w:r>
    </w:p>
    <w:p w:rsidR="00095C1A" w:rsidRDefault="00095C1A" w:rsidP="00095C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Согласие на использование сведений, составляющих охраняемую законом тайну, содержащуюся в информационных системах</w:t>
      </w:r>
      <w:r>
        <w:rPr>
          <w:rFonts w:ascii="Times New Roman" w:hAnsi="Times New Roman"/>
          <w:sz w:val="28"/>
          <w:szCs w:val="28"/>
        </w:rPr>
        <w:t xml:space="preserve">, исключительно в рамках оказания государственной услуги </w:t>
      </w:r>
      <w:r w:rsidRPr="00996221">
        <w:rPr>
          <w:rFonts w:ascii="Times New Roman" w:hAnsi="Times New Roman"/>
          <w:sz w:val="28"/>
          <w:szCs w:val="28"/>
        </w:rPr>
        <w:t>«Включение объектов авторских прав и смежных прав, товарных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6221">
        <w:rPr>
          <w:rFonts w:ascii="Times New Roman" w:hAnsi="Times New Roman"/>
          <w:sz w:val="28"/>
          <w:szCs w:val="28"/>
        </w:rPr>
        <w:t>знаков, знаков обслуживания и наименований мест происхождения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6221">
        <w:rPr>
          <w:rFonts w:ascii="Times New Roman" w:hAnsi="Times New Roman"/>
          <w:sz w:val="28"/>
          <w:szCs w:val="28"/>
        </w:rPr>
        <w:t>товаров в таможенный реестр объектов интеллектуальной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6221">
        <w:rPr>
          <w:rFonts w:ascii="Times New Roman" w:hAnsi="Times New Roman"/>
          <w:sz w:val="28"/>
          <w:szCs w:val="28"/>
        </w:rPr>
        <w:t>собственности»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095C1A" w:rsidRPr="00096FF1" w:rsidRDefault="00095C1A" w:rsidP="00095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095C1A" w:rsidRPr="00096FF1" w:rsidRDefault="00095C1A" w:rsidP="00095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C1A" w:rsidRPr="00096FF1" w:rsidRDefault="00095C1A" w:rsidP="00095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C1A" w:rsidRPr="00096FF1" w:rsidRDefault="00095C1A" w:rsidP="00095C1A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 w:rsidRPr="00096FF1">
        <w:rPr>
          <w:rFonts w:ascii="Times New Roman" w:hAnsi="Times New Roman"/>
          <w:bCs/>
          <w:sz w:val="28"/>
          <w:szCs w:val="28"/>
        </w:rPr>
        <w:t>Дата подачи</w:t>
      </w:r>
      <w:r w:rsidRPr="00096FF1">
        <w:rPr>
          <w:rFonts w:ascii="Times New Roman" w:hAnsi="Times New Roman"/>
          <w:bCs/>
          <w:i/>
          <w:sz w:val="28"/>
          <w:szCs w:val="28"/>
        </w:rPr>
        <w:t>____________________</w:t>
      </w:r>
    </w:p>
    <w:p w:rsidR="00095C1A" w:rsidRPr="00096FF1" w:rsidRDefault="00095C1A" w:rsidP="00095C1A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</w:p>
    <w:p w:rsidR="00095C1A" w:rsidRPr="00096FF1" w:rsidRDefault="00095C1A" w:rsidP="00095C1A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 w:rsidRPr="00096FF1">
        <w:rPr>
          <w:rFonts w:ascii="Times New Roman" w:hAnsi="Times New Roman"/>
          <w:bCs/>
          <w:sz w:val="28"/>
          <w:szCs w:val="28"/>
        </w:rPr>
        <w:t>Фамилия и инициалы заявителя__________________</w:t>
      </w:r>
    </w:p>
    <w:p w:rsidR="00095C1A" w:rsidRPr="00096FF1" w:rsidRDefault="00095C1A" w:rsidP="00095C1A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</w:p>
    <w:p w:rsidR="00095C1A" w:rsidRPr="00BB46FA" w:rsidRDefault="00095C1A" w:rsidP="00095C1A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 w:rsidRPr="00096FF1">
        <w:rPr>
          <w:rFonts w:ascii="Times New Roman" w:hAnsi="Times New Roman"/>
          <w:bCs/>
          <w:sz w:val="28"/>
          <w:szCs w:val="28"/>
        </w:rPr>
        <w:t>Подпись______________</w:t>
      </w:r>
    </w:p>
    <w:p w:rsidR="005A40D7" w:rsidRDefault="005A40D7"/>
    <w:sectPr w:rsidR="005A40D7" w:rsidSect="00095C1A">
      <w:headerReference w:type="default" r:id="rId6"/>
      <w:headerReference w:type="first" r:id="rId7"/>
      <w:pgSz w:w="11906" w:h="16838"/>
      <w:pgMar w:top="1418" w:right="851" w:bottom="1418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08829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F09F3" w:rsidRPr="006571B8" w:rsidRDefault="00095C1A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6571B8">
          <w:rPr>
            <w:rFonts w:ascii="Times New Roman" w:hAnsi="Times New Roman"/>
            <w:sz w:val="28"/>
            <w:szCs w:val="28"/>
          </w:rPr>
          <w:fldChar w:fldCharType="begin"/>
        </w:r>
        <w:r w:rsidRPr="006571B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571B8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6571B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F09F3" w:rsidRDefault="00095C1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9F3" w:rsidRDefault="00095C1A">
    <w:pPr>
      <w:pStyle w:val="a6"/>
      <w:jc w:val="center"/>
    </w:pPr>
  </w:p>
  <w:p w:rsidR="001F09F3" w:rsidRDefault="00095C1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1A"/>
    <w:rsid w:val="00095C1A"/>
    <w:rsid w:val="005A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1A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4"/>
    <w:uiPriority w:val="99"/>
    <w:rsid w:val="00095C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3"/>
    <w:uiPriority w:val="99"/>
    <w:rsid w:val="00095C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99"/>
    <w:qFormat/>
    <w:rsid w:val="00095C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5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5C1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1A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4"/>
    <w:uiPriority w:val="99"/>
    <w:rsid w:val="00095C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3"/>
    <w:uiPriority w:val="99"/>
    <w:rsid w:val="00095C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99"/>
    <w:qFormat/>
    <w:rsid w:val="00095C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5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5C1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adilet.zan.kz/rus/docs/H12EV00005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azhubanysheva</dc:creator>
  <cp:lastModifiedBy>azhubanysheva</cp:lastModifiedBy>
  <cp:revision>1</cp:revision>
  <dcterms:created xsi:type="dcterms:W3CDTF">2016-11-17T09:03:00Z</dcterms:created>
  <dcterms:modified xsi:type="dcterms:W3CDTF">2016-11-17T09:04:00Z</dcterms:modified>
</cp:coreProperties>
</file>