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A21143">
        <w:rPr>
          <w:color w:val="0000FF"/>
          <w:u w:val="single"/>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95792B" w:rsidRPr="00845AF9" w:rsidRDefault="0095792B" w:rsidP="0095792B">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Pr="002C7A83">
        <w:rPr>
          <w:rFonts w:ascii="Times New Roman" w:hAnsi="Times New Roman"/>
          <w:b/>
          <w:color w:val="000000" w:themeColor="text1"/>
          <w:sz w:val="24"/>
          <w:szCs w:val="24"/>
        </w:rPr>
        <w:t>Управлени</w:t>
      </w:r>
      <w:r>
        <w:rPr>
          <w:rFonts w:ascii="Times New Roman" w:hAnsi="Times New Roman"/>
          <w:b/>
          <w:color w:val="000000" w:themeColor="text1"/>
          <w:sz w:val="24"/>
          <w:szCs w:val="24"/>
          <w:lang w:val="kk-KZ"/>
        </w:rPr>
        <w:t>я</w:t>
      </w:r>
      <w:r w:rsidRPr="002C7A83">
        <w:rPr>
          <w:rFonts w:ascii="Times New Roman" w:hAnsi="Times New Roman"/>
          <w:b/>
          <w:color w:val="000000" w:themeColor="text1"/>
          <w:sz w:val="24"/>
          <w:szCs w:val="24"/>
        </w:rPr>
        <w:t xml:space="preserve"> государственных услуг Департамента </w:t>
      </w:r>
      <w:r>
        <w:rPr>
          <w:rFonts w:ascii="Times New Roman" w:hAnsi="Times New Roman"/>
          <w:b/>
          <w:color w:val="000000" w:themeColor="text1"/>
          <w:sz w:val="24"/>
          <w:szCs w:val="24"/>
          <w:lang w:val="kk-KZ"/>
        </w:rPr>
        <w:t>ц</w:t>
      </w:r>
      <w:r w:rsidRPr="002C7A83">
        <w:rPr>
          <w:rFonts w:ascii="Times New Roman" w:hAnsi="Times New Roman"/>
          <w:b/>
          <w:color w:val="000000" w:themeColor="text1"/>
          <w:sz w:val="24"/>
          <w:szCs w:val="24"/>
        </w:rPr>
        <w:t>ифровизации и государственных услуг</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8A4025">
        <w:rPr>
          <w:rFonts w:ascii="Times New Roman" w:hAnsi="Times New Roman"/>
          <w:b/>
          <w:sz w:val="24"/>
          <w:szCs w:val="24"/>
          <w:lang w:val="kk-KZ"/>
        </w:rPr>
        <w:t>2</w:t>
      </w:r>
      <w:bookmarkStart w:id="2" w:name="_GoBack"/>
      <w:bookmarkEnd w:id="2"/>
      <w:r w:rsidRPr="00845AF9">
        <w:rPr>
          <w:rFonts w:ascii="Times New Roman" w:hAnsi="Times New Roman"/>
          <w:b/>
          <w:sz w:val="24"/>
          <w:szCs w:val="24"/>
          <w:lang w:val="kk-KZ"/>
        </w:rPr>
        <w:t xml:space="preserve"> единиц</w:t>
      </w:r>
      <w:r>
        <w:rPr>
          <w:rFonts w:ascii="Times New Roman" w:hAnsi="Times New Roman"/>
          <w:b/>
          <w:sz w:val="24"/>
          <w:szCs w:val="24"/>
          <w:lang w:val="kk-KZ"/>
        </w:rPr>
        <w:t>ы (1 временная до 30.06.2020г)</w:t>
      </w:r>
    </w:p>
    <w:p w:rsidR="0095792B" w:rsidRDefault="0095792B" w:rsidP="0095792B">
      <w:pPr>
        <w:jc w:val="both"/>
        <w:rPr>
          <w:sz w:val="24"/>
          <w:szCs w:val="24"/>
          <w:lang w:val="kk-KZ"/>
        </w:rPr>
      </w:pPr>
      <w:r>
        <w:rPr>
          <w:b/>
          <w:sz w:val="24"/>
          <w:lang w:val="kk-KZ"/>
        </w:rPr>
        <w:t xml:space="preserve">      </w:t>
      </w:r>
      <w:r w:rsidRPr="009A5986">
        <w:rPr>
          <w:b/>
          <w:sz w:val="24"/>
        </w:rPr>
        <w:t xml:space="preserve">Функциональные обязанности: </w:t>
      </w:r>
      <w:r w:rsidRPr="002C7A83">
        <w:rPr>
          <w:sz w:val="24"/>
          <w:szCs w:val="24"/>
        </w:rPr>
        <w:t>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контролю за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и информационных систем КГД РК;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органов государственных доходов с использованием принятых в органах государственных доходов инструментальных средств моделирования; разработка демонстрационных материалов, необходимых для проведения презентации оптимизированных бизнес процессов органов государственных доходов; взаимодействие с другими управлениями Комитета и структурными подразделениями МФ РК по вопросам, входящим в компетенцию Управления.</w:t>
      </w:r>
    </w:p>
    <w:p w:rsidR="0095792B" w:rsidRPr="002022B7" w:rsidRDefault="0095792B" w:rsidP="0095792B">
      <w:pPr>
        <w:jc w:val="both"/>
        <w:rPr>
          <w:color w:val="000000" w:themeColor="text1"/>
          <w:sz w:val="24"/>
          <w:szCs w:val="24"/>
          <w:lang w:val="kk-KZ"/>
        </w:rPr>
      </w:pPr>
      <w:r>
        <w:rPr>
          <w:sz w:val="24"/>
          <w:szCs w:val="24"/>
          <w:lang w:val="kk-KZ"/>
        </w:rPr>
        <w:t xml:space="preserve">     </w:t>
      </w:r>
      <w:r w:rsidRPr="00D67784">
        <w:rPr>
          <w:color w:val="000000" w:themeColor="text1"/>
          <w:sz w:val="24"/>
          <w:szCs w:val="24"/>
          <w:lang w:val="kk-KZ"/>
        </w:rPr>
        <w:t xml:space="preserve">     </w:t>
      </w:r>
      <w:r w:rsidRPr="00D67784">
        <w:rPr>
          <w:b/>
          <w:sz w:val="24"/>
        </w:rPr>
        <w:t xml:space="preserve">Требования к участникам конкурса:  </w:t>
      </w:r>
      <w:r w:rsidRPr="00D67784">
        <w:rPr>
          <w:sz w:val="24"/>
        </w:rPr>
        <w:t>Высшее</w:t>
      </w:r>
      <w:r w:rsidRPr="00D67784">
        <w:rPr>
          <w:sz w:val="24"/>
          <w:lang w:val="kk-KZ"/>
        </w:rPr>
        <w:t>:</w:t>
      </w:r>
      <w:r w:rsidRPr="00D67784">
        <w:rPr>
          <w:color w:val="000000" w:themeColor="text1"/>
          <w:sz w:val="24"/>
          <w:szCs w:val="24"/>
        </w:rPr>
        <w:t xml:space="preserve"> </w:t>
      </w:r>
      <w:r w:rsidRPr="002C7A83">
        <w:rPr>
          <w:color w:val="000000" w:themeColor="text1"/>
          <w:sz w:val="24"/>
        </w:rPr>
        <w:t xml:space="preserve">социальные науки, экономика и бизнес </w:t>
      </w:r>
      <w:r w:rsidRPr="002C7A83">
        <w:rPr>
          <w:color w:val="000000" w:themeColor="text1"/>
          <w:sz w:val="24"/>
          <w:lang w:val="kk-KZ"/>
        </w:rPr>
        <w:t xml:space="preserve">(экономика, менеджмент, </w:t>
      </w:r>
      <w:r w:rsidRPr="002C7A83">
        <w:rPr>
          <w:color w:val="000000" w:themeColor="text1"/>
          <w:sz w:val="24"/>
        </w:rPr>
        <w:t>учет и аудит</w:t>
      </w:r>
      <w:r w:rsidRPr="002C7A83">
        <w:rPr>
          <w:color w:val="000000" w:themeColor="text1"/>
          <w:sz w:val="24"/>
          <w:lang w:val="kk-KZ"/>
        </w:rPr>
        <w:t xml:space="preserve">, финансы, государственное и местное управление) </w:t>
      </w:r>
      <w:r w:rsidRPr="002C7A83">
        <w:rPr>
          <w:color w:val="000000" w:themeColor="text1"/>
          <w:sz w:val="24"/>
        </w:rPr>
        <w:t>или право</w:t>
      </w:r>
      <w:r w:rsidRPr="002C7A83">
        <w:rPr>
          <w:rFonts w:ascii="Calibri" w:hAnsi="Calibri"/>
          <w:color w:val="000000"/>
          <w:sz w:val="24"/>
          <w:szCs w:val="24"/>
        </w:rPr>
        <w:t xml:space="preserve"> </w:t>
      </w:r>
      <w:r w:rsidRPr="002C7A83">
        <w:rPr>
          <w:color w:val="000000"/>
          <w:sz w:val="24"/>
          <w:szCs w:val="24"/>
          <w:lang w:val="kk-KZ"/>
        </w:rPr>
        <w:t>или технические науки и технологии (информационные системы)</w:t>
      </w:r>
      <w:r w:rsidRPr="00D67784">
        <w:rPr>
          <w:color w:val="000000" w:themeColor="text1"/>
          <w:sz w:val="24"/>
          <w:szCs w:val="24"/>
        </w:rPr>
        <w:t xml:space="preserve">. </w:t>
      </w:r>
      <w:r w:rsidRPr="00D67784">
        <w:rPr>
          <w:color w:val="000000"/>
          <w:sz w:val="24"/>
          <w:szCs w:val="24"/>
        </w:rPr>
        <w:t xml:space="preserve">Знание законодательства Республики Казахстан, предусмотренного программой тестирования на занятие </w:t>
      </w:r>
      <w:r w:rsidRPr="00D67784">
        <w:rPr>
          <w:color w:val="000000"/>
          <w:sz w:val="24"/>
          <w:szCs w:val="24"/>
        </w:rPr>
        <w:lastRenderedPageBreak/>
        <w:t>административной государственной должности, определенной приказом уполномоченного органа по делам государственной службы.</w:t>
      </w:r>
      <w:r w:rsidRPr="00D67784">
        <w:rPr>
          <w:color w:val="000000"/>
          <w:sz w:val="24"/>
          <w:szCs w:val="24"/>
          <w:lang w:val="kk-KZ"/>
        </w:rPr>
        <w:t xml:space="preserve"> </w:t>
      </w:r>
      <w:r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Pr="00D67784">
        <w:rPr>
          <w:color w:val="000000" w:themeColor="text1"/>
          <w:sz w:val="24"/>
          <w:szCs w:val="24"/>
        </w:rPr>
        <w:t xml:space="preserve"> </w:t>
      </w:r>
      <w:r w:rsidRPr="002C7A83">
        <w:rPr>
          <w:color w:val="000000" w:themeColor="text1"/>
          <w:sz w:val="24"/>
          <w:szCs w:val="24"/>
        </w:rPr>
        <w:t xml:space="preserve">Обязательное </w:t>
      </w:r>
      <w:r w:rsidRPr="002C7A83">
        <w:rPr>
          <w:color w:val="000000" w:themeColor="text1"/>
          <w:sz w:val="24"/>
          <w:szCs w:val="24"/>
          <w:lang w:val="kk-KZ"/>
        </w:rPr>
        <w:t>з</w:t>
      </w:r>
      <w:r w:rsidRPr="002C7A83">
        <w:rPr>
          <w:color w:val="000000" w:themeColor="text1"/>
          <w:sz w:val="24"/>
          <w:szCs w:val="24"/>
        </w:rPr>
        <w:t>нание налогового и (или) таможенного законодательства, компьютерной грамотности, государственного языка, желательно знание  иностранных языков</w:t>
      </w:r>
      <w:r>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9E2477" w:rsidRPr="009E2477" w:rsidRDefault="009E2477" w:rsidP="009E2477">
      <w:pPr>
        <w:jc w:val="both"/>
        <w:rPr>
          <w:color w:val="000000" w:themeColor="text1"/>
          <w:sz w:val="24"/>
          <w:szCs w:val="24"/>
          <w:lang w:val="kk-KZ"/>
        </w:rPr>
      </w:pPr>
    </w:p>
    <w:p w:rsidR="0095792B" w:rsidRPr="00845AF9" w:rsidRDefault="0095792B" w:rsidP="0095792B">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У</w:t>
      </w:r>
      <w:r w:rsidRPr="003D191C">
        <w:rPr>
          <w:rFonts w:ascii="Times New Roman" w:hAnsi="Times New Roman"/>
          <w:b/>
          <w:sz w:val="24"/>
          <w:szCs w:val="24"/>
          <w:lang w:val="kk-KZ"/>
        </w:rPr>
        <w:t>правления</w:t>
      </w:r>
      <w:r>
        <w:rPr>
          <w:rFonts w:ascii="Times New Roman" w:hAnsi="Times New Roman"/>
          <w:b/>
          <w:sz w:val="24"/>
          <w:szCs w:val="24"/>
          <w:lang w:val="kk-KZ"/>
        </w:rPr>
        <w:t xml:space="preserve"> экспортного контроля,</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p>
    <w:p w:rsidR="0095792B" w:rsidRDefault="0095792B" w:rsidP="0095792B">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Pr="002C7A83">
        <w:rPr>
          <w:rFonts w:eastAsia="Calibri"/>
          <w:color w:val="000000" w:themeColor="text1"/>
          <w:sz w:val="24"/>
          <w:szCs w:val="24"/>
        </w:rPr>
        <w:t>Осуществление мониторинга и анализа деятельности территориальных органов государственных доходов и анализ соблюдения УВЭД законодательства РК по вопросам, входящим в компетенцию Управления</w:t>
      </w:r>
      <w:r w:rsidRPr="002C7A83">
        <w:rPr>
          <w:rFonts w:eastAsia="Calibri"/>
          <w:bCs/>
          <w:color w:val="000000" w:themeColor="text1"/>
          <w:sz w:val="24"/>
          <w:szCs w:val="24"/>
          <w:lang w:val="kk-KZ"/>
        </w:rPr>
        <w:t>. Принятие участия при разработке нормативно-правовых актов. П</w:t>
      </w:r>
      <w:r w:rsidRPr="002C7A83">
        <w:rPr>
          <w:rFonts w:eastAsia="Calibri"/>
          <w:color w:val="000000" w:themeColor="text1"/>
          <w:sz w:val="24"/>
          <w:szCs w:val="24"/>
        </w:rPr>
        <w:t xml:space="preserve">роведение проверок территориальных подразделений государственных доходов по вопросам, входящим в компетенцию Управления. </w:t>
      </w:r>
    </w:p>
    <w:p w:rsidR="0095792B" w:rsidRDefault="0095792B" w:rsidP="0095792B">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Pr="002C7A83">
        <w:rPr>
          <w:color w:val="000000" w:themeColor="text1"/>
          <w:sz w:val="24"/>
          <w:szCs w:val="24"/>
        </w:rPr>
        <w:t>право, социальные науки, экономика и бизнес</w:t>
      </w:r>
      <w:r w:rsidRPr="002C7A83">
        <w:rPr>
          <w:color w:val="000000" w:themeColor="text1"/>
          <w:sz w:val="24"/>
          <w:szCs w:val="24"/>
          <w:lang w:val="kk-KZ"/>
        </w:rPr>
        <w:t xml:space="preserve"> (экономика, менеджмент, учет и аудит, финансы)</w:t>
      </w:r>
      <w:r w:rsidRPr="00CB2CA1">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Pr="002C7A83">
        <w:rPr>
          <w:rFonts w:eastAsia="Calibri"/>
          <w:color w:val="000000" w:themeColor="text1"/>
          <w:sz w:val="24"/>
          <w:szCs w:val="24"/>
        </w:rPr>
        <w:t xml:space="preserve">Знание </w:t>
      </w:r>
      <w:r w:rsidRPr="002C7A83">
        <w:rPr>
          <w:rFonts w:eastAsia="Calibri"/>
          <w:color w:val="000000" w:themeColor="text1"/>
          <w:sz w:val="24"/>
          <w:szCs w:val="24"/>
          <w:lang w:val="kk-KZ"/>
        </w:rPr>
        <w:t>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законодательства Республики Казахстан об экспортном контроле, налогового законодательства Республики Казахстан и других отраслей законодательства Республики Казахстан, относящихся к компетенции Управления.</w:t>
      </w:r>
    </w:p>
    <w:p w:rsidR="00DF7F38" w:rsidRDefault="00DF7F38" w:rsidP="00126D61">
      <w:pPr>
        <w:jc w:val="both"/>
        <w:rPr>
          <w:color w:val="000000" w:themeColor="text1"/>
          <w:sz w:val="24"/>
          <w:szCs w:val="24"/>
          <w:lang w:val="kk-KZ"/>
        </w:rPr>
      </w:pPr>
    </w:p>
    <w:p w:rsidR="003D191C" w:rsidRPr="00845AF9" w:rsidRDefault="003D191C" w:rsidP="0095792B">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002022B7" w:rsidRPr="002C7A83">
        <w:rPr>
          <w:rFonts w:ascii="Times New Roman" w:hAnsi="Times New Roman"/>
          <w:b/>
          <w:color w:val="000000" w:themeColor="text1"/>
          <w:sz w:val="24"/>
          <w:szCs w:val="24"/>
        </w:rPr>
        <w:t>Управлени</w:t>
      </w:r>
      <w:r w:rsidR="002022B7">
        <w:rPr>
          <w:rFonts w:ascii="Times New Roman" w:hAnsi="Times New Roman"/>
          <w:b/>
          <w:color w:val="000000" w:themeColor="text1"/>
          <w:sz w:val="24"/>
          <w:szCs w:val="24"/>
          <w:lang w:val="kk-KZ"/>
        </w:rPr>
        <w:t>я</w:t>
      </w:r>
      <w:r w:rsidR="002022B7" w:rsidRPr="002C7A83">
        <w:rPr>
          <w:rFonts w:ascii="Times New Roman" w:hAnsi="Times New Roman"/>
          <w:b/>
          <w:color w:val="000000" w:themeColor="text1"/>
          <w:sz w:val="24"/>
          <w:szCs w:val="24"/>
        </w:rPr>
        <w:t xml:space="preserve"> </w:t>
      </w:r>
      <w:r w:rsidR="0095792B">
        <w:rPr>
          <w:rFonts w:ascii="Times New Roman" w:hAnsi="Times New Roman"/>
          <w:b/>
          <w:color w:val="000000" w:themeColor="text1"/>
          <w:sz w:val="24"/>
          <w:szCs w:val="24"/>
          <w:lang w:val="kk-KZ"/>
        </w:rPr>
        <w:t>реабилитации и банкротства</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sidR="00CE3E4F">
        <w:rPr>
          <w:rFonts w:ascii="Times New Roman" w:hAnsi="Times New Roman"/>
          <w:b/>
          <w:sz w:val="24"/>
          <w:szCs w:val="24"/>
          <w:lang w:val="kk-KZ"/>
        </w:rPr>
        <w:t>,</w:t>
      </w:r>
      <w:r w:rsidRPr="00845AF9">
        <w:rPr>
          <w:rFonts w:ascii="Times New Roman" w:hAnsi="Times New Roman"/>
          <w:b/>
          <w:sz w:val="24"/>
          <w:szCs w:val="24"/>
          <w:lang w:val="kk-KZ"/>
        </w:rPr>
        <w:t xml:space="preserve"> </w:t>
      </w:r>
      <w:r w:rsidR="005336D1">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5336D1">
        <w:rPr>
          <w:rFonts w:ascii="Times New Roman" w:hAnsi="Times New Roman"/>
          <w:b/>
          <w:sz w:val="24"/>
          <w:szCs w:val="24"/>
          <w:lang w:val="kk-KZ"/>
        </w:rPr>
        <w:t xml:space="preserve">ы </w:t>
      </w:r>
    </w:p>
    <w:p w:rsidR="0095792B" w:rsidRDefault="003D191C" w:rsidP="0095792B">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95792B" w:rsidRPr="002C7A83">
        <w:rPr>
          <w:color w:val="000000" w:themeColor="text1"/>
          <w:sz w:val="24"/>
          <w:szCs w:val="24"/>
        </w:rPr>
        <w:t xml:space="preserve">Своевременное и качественное исполнение поручений руководства; обеспечение формирования и размещения на сайте уполномоченного органа сведений одолжниках, объявлений, а также иной информации в целях обеспечения прозрачности процедуры банкротства; ведение учета администраторов, в том числе назначение и отстранение администраторов;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0095792B" w:rsidRPr="002C7A83">
          <w:rPr>
            <w:bCs/>
            <w:color w:val="000000" w:themeColor="text1"/>
            <w:sz w:val="24"/>
            <w:szCs w:val="24"/>
          </w:rPr>
          <w:t>Этического кодек</w:t>
        </w:r>
        <w:r w:rsidR="0095792B" w:rsidRPr="002C7A83">
          <w:rPr>
            <w:color w:val="000000" w:themeColor="text1"/>
            <w:sz w:val="24"/>
            <w:szCs w:val="24"/>
          </w:rPr>
          <w:t>с</w:t>
        </w:r>
      </w:hyperlink>
      <w:r w:rsidR="0095792B" w:rsidRPr="002C7A83">
        <w:rPr>
          <w:color w:val="000000" w:themeColor="text1"/>
          <w:sz w:val="24"/>
          <w:szCs w:val="24"/>
        </w:rPr>
        <w:t>а государственного служащего; неразглашение сведений, составляющих государственную и служебную тайну.</w:t>
      </w:r>
    </w:p>
    <w:p w:rsidR="005336D1" w:rsidRDefault="002022B7" w:rsidP="0095792B">
      <w:pPr>
        <w:jc w:val="both"/>
        <w:rPr>
          <w:color w:val="000000" w:themeColor="text1"/>
          <w:sz w:val="24"/>
          <w:szCs w:val="24"/>
          <w:lang w:val="kk-KZ"/>
        </w:rPr>
      </w:pPr>
      <w:r>
        <w:rPr>
          <w:sz w:val="24"/>
          <w:szCs w:val="24"/>
          <w:lang w:val="kk-KZ"/>
        </w:rPr>
        <w:t xml:space="preserve">     </w:t>
      </w:r>
      <w:r w:rsidR="003D191C" w:rsidRPr="00D67784">
        <w:rPr>
          <w:color w:val="000000" w:themeColor="text1"/>
          <w:sz w:val="24"/>
          <w:szCs w:val="24"/>
          <w:lang w:val="kk-KZ"/>
        </w:rPr>
        <w:t xml:space="preserve">     </w:t>
      </w:r>
      <w:r w:rsidR="003D191C" w:rsidRPr="00D67784">
        <w:rPr>
          <w:b/>
          <w:sz w:val="24"/>
        </w:rPr>
        <w:t xml:space="preserve">Требования к участникам конкурса:  </w:t>
      </w:r>
      <w:r w:rsidR="003D191C" w:rsidRPr="00D67784">
        <w:rPr>
          <w:sz w:val="24"/>
        </w:rPr>
        <w:t>Высшее</w:t>
      </w:r>
      <w:r w:rsidR="003D191C" w:rsidRPr="00D67784">
        <w:rPr>
          <w:sz w:val="24"/>
          <w:lang w:val="kk-KZ"/>
        </w:rPr>
        <w:t>:</w:t>
      </w:r>
      <w:r w:rsidR="003D191C" w:rsidRPr="00D67784">
        <w:rPr>
          <w:color w:val="000000" w:themeColor="text1"/>
          <w:sz w:val="24"/>
          <w:szCs w:val="24"/>
        </w:rPr>
        <w:t xml:space="preserve"> </w:t>
      </w:r>
      <w:r w:rsidR="0095792B" w:rsidRPr="002C7A83">
        <w:rPr>
          <w:color w:val="000000" w:themeColor="text1"/>
          <w:sz w:val="24"/>
          <w:szCs w:val="24"/>
          <w:lang w:val="kk-KZ"/>
        </w:rPr>
        <w:t xml:space="preserve">социальные науки, </w:t>
      </w:r>
      <w:r w:rsidR="0095792B" w:rsidRPr="002C7A83">
        <w:rPr>
          <w:color w:val="000000" w:themeColor="text1"/>
          <w:sz w:val="24"/>
          <w:szCs w:val="24"/>
        </w:rPr>
        <w:t xml:space="preserve">экономика и бизнес </w:t>
      </w:r>
      <w:r w:rsidR="0095792B"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95792B" w:rsidRPr="002C7A83">
        <w:rPr>
          <w:color w:val="000000" w:themeColor="text1"/>
          <w:sz w:val="24"/>
          <w:szCs w:val="24"/>
        </w:rPr>
        <w:t>или право.</w:t>
      </w:r>
      <w:r w:rsidR="003D191C" w:rsidRPr="00D67784">
        <w:rPr>
          <w:color w:val="000000" w:themeColor="text1"/>
          <w:sz w:val="24"/>
          <w:szCs w:val="24"/>
        </w:rPr>
        <w:t xml:space="preserve"> </w:t>
      </w:r>
      <w:r w:rsidR="003D191C" w:rsidRPr="00D67784">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3D191C" w:rsidRPr="00D67784">
        <w:rPr>
          <w:color w:val="000000"/>
          <w:sz w:val="24"/>
          <w:szCs w:val="24"/>
          <w:lang w:val="kk-KZ"/>
        </w:rPr>
        <w:t xml:space="preserve"> </w:t>
      </w:r>
      <w:r w:rsidR="003D191C"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003D191C" w:rsidRPr="00D67784">
        <w:rPr>
          <w:color w:val="000000" w:themeColor="text1"/>
          <w:sz w:val="24"/>
          <w:szCs w:val="24"/>
        </w:rPr>
        <w:t xml:space="preserve"> </w:t>
      </w:r>
      <w:r w:rsidR="0095792B" w:rsidRPr="002C7A83">
        <w:rPr>
          <w:rFonts w:eastAsia="Calibri"/>
          <w:color w:val="000000" w:themeColor="text1"/>
          <w:sz w:val="24"/>
          <w:szCs w:val="24"/>
        </w:rPr>
        <w:t>Желательно: знание законодательства о реабилитации и банкротстве, а также налогового и таможенного законодательства</w:t>
      </w:r>
      <w:r w:rsidR="0095792B">
        <w:rPr>
          <w:rFonts w:eastAsia="Calibri"/>
          <w:color w:val="000000" w:themeColor="text1"/>
          <w:sz w:val="24"/>
          <w:szCs w:val="24"/>
          <w:lang w:val="kk-KZ"/>
        </w:rPr>
        <w:t xml:space="preserve">. </w:t>
      </w:r>
      <w:r w:rsidR="0095792B" w:rsidRPr="002C7A83">
        <w:rPr>
          <w:color w:val="000000" w:themeColor="text1"/>
          <w:sz w:val="24"/>
          <w:szCs w:val="24"/>
        </w:rPr>
        <w:t>Другие обязательные знания</w:t>
      </w:r>
      <w:r w:rsidR="0095792B">
        <w:rPr>
          <w:color w:val="000000" w:themeColor="text1"/>
          <w:sz w:val="24"/>
          <w:szCs w:val="24"/>
          <w:lang w:val="kk-KZ"/>
        </w:rPr>
        <w:t>.</w:t>
      </w:r>
    </w:p>
    <w:p w:rsidR="0095792B" w:rsidRPr="0095792B" w:rsidRDefault="0095792B" w:rsidP="0095792B">
      <w:pPr>
        <w:jc w:val="both"/>
        <w:rPr>
          <w:color w:val="000000" w:themeColor="text1"/>
          <w:sz w:val="24"/>
          <w:szCs w:val="24"/>
          <w:lang w:val="kk-KZ"/>
        </w:rPr>
      </w:pPr>
    </w:p>
    <w:p w:rsidR="00CE3E4F" w:rsidRPr="0095792B" w:rsidRDefault="005446DA" w:rsidP="0095792B">
      <w:pPr>
        <w:jc w:val="center"/>
        <w:rPr>
          <w:b/>
          <w:color w:val="000000" w:themeColor="text1"/>
          <w:sz w:val="24"/>
          <w:szCs w:val="24"/>
          <w:lang w:val="kk-KZ"/>
        </w:rPr>
      </w:pPr>
      <w:r>
        <w:rPr>
          <w:b/>
          <w:sz w:val="24"/>
          <w:szCs w:val="24"/>
          <w:lang w:val="kk-KZ"/>
        </w:rPr>
        <w:t>4.</w:t>
      </w:r>
      <w:r w:rsidR="00CE3E4F" w:rsidRPr="003D191C">
        <w:rPr>
          <w:b/>
          <w:sz w:val="24"/>
          <w:szCs w:val="24"/>
          <w:lang w:val="kk-KZ"/>
        </w:rPr>
        <w:t xml:space="preserve">эксперт </w:t>
      </w:r>
      <w:r>
        <w:rPr>
          <w:b/>
          <w:color w:val="000000" w:themeColor="text1"/>
          <w:sz w:val="24"/>
          <w:szCs w:val="24"/>
        </w:rPr>
        <w:t>Управлени</w:t>
      </w:r>
      <w:r>
        <w:rPr>
          <w:b/>
          <w:color w:val="000000" w:themeColor="text1"/>
          <w:sz w:val="24"/>
          <w:szCs w:val="24"/>
          <w:lang w:val="kk-KZ"/>
        </w:rPr>
        <w:t>я</w:t>
      </w:r>
      <w:r w:rsidR="0095792B" w:rsidRPr="002C7A83">
        <w:rPr>
          <w:b/>
          <w:color w:val="000000" w:themeColor="text1"/>
          <w:sz w:val="24"/>
          <w:szCs w:val="24"/>
        </w:rPr>
        <w:t xml:space="preserve"> всеобщего декларирования Департамента цифровизации</w:t>
      </w:r>
      <w:r>
        <w:rPr>
          <w:b/>
          <w:color w:val="000000" w:themeColor="text1"/>
          <w:sz w:val="24"/>
          <w:szCs w:val="24"/>
          <w:lang w:val="kk-KZ"/>
        </w:rPr>
        <w:t xml:space="preserve"> и </w:t>
      </w:r>
      <w:r w:rsidR="0095792B">
        <w:rPr>
          <w:b/>
          <w:color w:val="000000" w:themeColor="text1"/>
          <w:sz w:val="24"/>
          <w:szCs w:val="24"/>
          <w:lang w:val="kk-KZ"/>
        </w:rPr>
        <w:t>государственных услуг</w:t>
      </w:r>
      <w:r w:rsidR="00CE3E4F">
        <w:rPr>
          <w:b/>
          <w:sz w:val="24"/>
          <w:szCs w:val="24"/>
          <w:lang w:val="kk-KZ"/>
        </w:rPr>
        <w:t>,</w:t>
      </w:r>
      <w:r w:rsidR="00CE3E4F" w:rsidRPr="00845AF9">
        <w:rPr>
          <w:b/>
          <w:sz w:val="24"/>
          <w:szCs w:val="24"/>
          <w:lang w:val="kk-KZ"/>
        </w:rPr>
        <w:t xml:space="preserve"> категория С-5</w:t>
      </w:r>
      <w:r w:rsidR="00CE3E4F">
        <w:rPr>
          <w:b/>
          <w:sz w:val="24"/>
          <w:szCs w:val="24"/>
          <w:lang w:val="kk-KZ"/>
        </w:rPr>
        <w:t>,</w:t>
      </w:r>
      <w:r w:rsidR="00CE3E4F" w:rsidRPr="00845AF9">
        <w:rPr>
          <w:b/>
          <w:sz w:val="24"/>
          <w:szCs w:val="24"/>
          <w:lang w:val="kk-KZ"/>
        </w:rPr>
        <w:t xml:space="preserve"> </w:t>
      </w:r>
      <w:r w:rsidR="00936E80">
        <w:rPr>
          <w:b/>
          <w:sz w:val="24"/>
          <w:szCs w:val="24"/>
          <w:lang w:val="kk-KZ"/>
        </w:rPr>
        <w:t>1</w:t>
      </w:r>
      <w:r w:rsidR="00CE3E4F" w:rsidRPr="00845AF9">
        <w:rPr>
          <w:b/>
          <w:sz w:val="24"/>
          <w:szCs w:val="24"/>
          <w:lang w:val="kk-KZ"/>
        </w:rPr>
        <w:t xml:space="preserve"> единиц</w:t>
      </w:r>
      <w:r w:rsidR="00936E80">
        <w:rPr>
          <w:b/>
          <w:sz w:val="24"/>
          <w:szCs w:val="24"/>
          <w:lang w:val="kk-KZ"/>
        </w:rPr>
        <w:t>а</w:t>
      </w:r>
    </w:p>
    <w:p w:rsidR="005446DA" w:rsidRDefault="00CE3E4F" w:rsidP="005446DA">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5446DA" w:rsidRPr="002C7A83">
        <w:rPr>
          <w:rFonts w:eastAsia="Calibri"/>
          <w:color w:val="000000" w:themeColor="text1"/>
          <w:sz w:val="24"/>
          <w:szCs w:val="24"/>
        </w:rPr>
        <w:t xml:space="preserve">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5446DA" w:rsidRPr="002C7A83">
        <w:rPr>
          <w:rFonts w:eastAsia="Calibri"/>
          <w:color w:val="000000" w:themeColor="text1"/>
          <w:sz w:val="24"/>
          <w:szCs w:val="24"/>
          <w:lang w:val="kk-KZ"/>
        </w:rPr>
        <w:t>У</w:t>
      </w:r>
      <w:r w:rsidR="005446DA" w:rsidRPr="002C7A83">
        <w:rPr>
          <w:rFonts w:eastAsia="Calibri"/>
          <w:color w:val="000000" w:themeColor="text1"/>
          <w:sz w:val="24"/>
          <w:szCs w:val="24"/>
        </w:rPr>
        <w:t xml:space="preserve">правления; </w:t>
      </w:r>
      <w:r w:rsidR="005446DA" w:rsidRPr="002C7A83">
        <w:rPr>
          <w:color w:val="000000" w:themeColor="text1"/>
          <w:sz w:val="24"/>
          <w:szCs w:val="24"/>
        </w:rPr>
        <w:t xml:space="preserve">администрирование электронной </w:t>
      </w:r>
      <w:r w:rsidR="005446DA" w:rsidRPr="002C7A83">
        <w:rPr>
          <w:color w:val="000000" w:themeColor="text1"/>
          <w:sz w:val="24"/>
          <w:szCs w:val="24"/>
        </w:rPr>
        <w:lastRenderedPageBreak/>
        <w:t xml:space="preserve">торговли; администрирование декларации о доходах и имуществе; </w:t>
      </w:r>
      <w:r w:rsidR="005446DA" w:rsidRPr="002C7A83">
        <w:rPr>
          <w:rFonts w:eastAsia="Calibri"/>
          <w:color w:val="000000" w:themeColor="text1"/>
          <w:sz w:val="24"/>
          <w:szCs w:val="24"/>
        </w:rPr>
        <w:t xml:space="preserve"> разработки форм налоговой отчетности по компетенции.</w:t>
      </w:r>
    </w:p>
    <w:p w:rsidR="00FC2AD2" w:rsidRDefault="00CE3E4F" w:rsidP="005446DA">
      <w:pPr>
        <w:jc w:val="both"/>
        <w:rPr>
          <w:rFonts w:eastAsia="Calibri"/>
          <w:color w:val="000000" w:themeColor="text1"/>
          <w:sz w:val="24"/>
          <w:szCs w:val="24"/>
          <w:lang w:val="kk-KZ"/>
        </w:rPr>
      </w:pPr>
      <w:r>
        <w:rPr>
          <w:color w:val="000000" w:themeColor="text1"/>
          <w:sz w:val="24"/>
          <w:szCs w:val="24"/>
          <w:lang w:val="kk-KZ"/>
        </w:rPr>
        <w:t xml:space="preserve">     </w:t>
      </w:r>
      <w:r w:rsidR="00203625">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5446DA" w:rsidRPr="002C7A83">
        <w:rPr>
          <w:color w:val="000000" w:themeColor="text1"/>
          <w:sz w:val="24"/>
        </w:rPr>
        <w:t xml:space="preserve">социальные науки, экономика и бизнес </w:t>
      </w:r>
      <w:r w:rsidR="005446DA" w:rsidRPr="002C7A83">
        <w:rPr>
          <w:color w:val="000000" w:themeColor="text1"/>
          <w:sz w:val="24"/>
          <w:lang w:val="kk-KZ"/>
        </w:rPr>
        <w:t xml:space="preserve">(экономика, менеджмент, </w:t>
      </w:r>
      <w:r w:rsidR="005446DA" w:rsidRPr="002C7A83">
        <w:rPr>
          <w:color w:val="000000" w:themeColor="text1"/>
          <w:sz w:val="24"/>
        </w:rPr>
        <w:t>учет и аудит</w:t>
      </w:r>
      <w:r w:rsidR="005446DA" w:rsidRPr="002C7A83">
        <w:rPr>
          <w:color w:val="000000" w:themeColor="text1"/>
          <w:sz w:val="24"/>
          <w:lang w:val="kk-KZ"/>
        </w:rPr>
        <w:t xml:space="preserve">, финансы, государственное и местное управление, регионоведение) </w:t>
      </w:r>
      <w:r w:rsidR="005446DA" w:rsidRPr="002C7A83">
        <w:rPr>
          <w:color w:val="000000" w:themeColor="text1"/>
          <w:sz w:val="24"/>
        </w:rPr>
        <w:t>или право</w:t>
      </w:r>
      <w:r w:rsidR="00FC2AD2">
        <w:rPr>
          <w:color w:val="000000" w:themeColor="text1"/>
          <w:sz w:val="24"/>
          <w:szCs w:val="24"/>
          <w:lang w:val="kk-KZ"/>
        </w:rPr>
        <w:t xml:space="preserve">. </w:t>
      </w:r>
      <w:r w:rsidR="00FC2AD2" w:rsidRPr="002C7A83">
        <w:rPr>
          <w:color w:val="000000" w:themeColor="text1"/>
          <w:sz w:val="24"/>
          <w:szCs w:val="24"/>
        </w:rPr>
        <w:t>Желательно знание иностранных языков.</w:t>
      </w:r>
      <w:r w:rsidR="00FC2AD2">
        <w:rPr>
          <w:color w:val="000000" w:themeColor="text1"/>
          <w:sz w:val="24"/>
          <w:szCs w:val="24"/>
          <w:lang w:val="kk-KZ"/>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579BA">
        <w:rPr>
          <w:sz w:val="24"/>
          <w:szCs w:val="24"/>
          <w:lang w:val="kk-KZ"/>
        </w:rPr>
        <w:t xml:space="preserve">. </w:t>
      </w:r>
      <w:r w:rsidRPr="00CE3E4F">
        <w:rPr>
          <w:color w:val="000000" w:themeColor="text1"/>
          <w:sz w:val="24"/>
          <w:szCs w:val="24"/>
        </w:rPr>
        <w:t xml:space="preserve"> </w:t>
      </w:r>
      <w:r w:rsidR="005446DA" w:rsidRPr="002C7A83">
        <w:rPr>
          <w:rFonts w:eastAsia="Calibri"/>
          <w:color w:val="000000" w:themeColor="text1"/>
          <w:sz w:val="24"/>
          <w:szCs w:val="24"/>
        </w:rPr>
        <w:t>Желательно знание налогового законодательства</w:t>
      </w:r>
      <w:r w:rsidR="005446DA">
        <w:rPr>
          <w:rFonts w:eastAsia="Calibri"/>
          <w:color w:val="000000" w:themeColor="text1"/>
          <w:sz w:val="24"/>
          <w:szCs w:val="24"/>
          <w:lang w:val="kk-KZ"/>
        </w:rPr>
        <w:t xml:space="preserve">. </w:t>
      </w:r>
      <w:r w:rsidR="005446DA" w:rsidRPr="002C7A83">
        <w:rPr>
          <w:rFonts w:eastAsia="Calibri"/>
          <w:color w:val="000000" w:themeColor="text1"/>
          <w:sz w:val="24"/>
          <w:szCs w:val="24"/>
        </w:rPr>
        <w:t>Другие обязательные знания</w:t>
      </w:r>
      <w:r w:rsidR="005446DA">
        <w:rPr>
          <w:rFonts w:eastAsia="Calibri"/>
          <w:color w:val="000000" w:themeColor="text1"/>
          <w:sz w:val="24"/>
          <w:szCs w:val="24"/>
          <w:lang w:val="kk-KZ"/>
        </w:rPr>
        <w:t>.</w:t>
      </w:r>
    </w:p>
    <w:p w:rsidR="005446DA" w:rsidRPr="005446DA" w:rsidRDefault="005446DA" w:rsidP="005446DA">
      <w:pPr>
        <w:jc w:val="both"/>
        <w:rPr>
          <w:sz w:val="24"/>
          <w:szCs w:val="24"/>
          <w:lang w:val="kk-KZ"/>
        </w:rPr>
      </w:pPr>
    </w:p>
    <w:p w:rsidR="00CE3E4F" w:rsidRPr="00845AF9" w:rsidRDefault="00CE3E4F" w:rsidP="005446DA">
      <w:pPr>
        <w:pStyle w:val="af7"/>
        <w:numPr>
          <w:ilvl w:val="0"/>
          <w:numId w:val="14"/>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004044DA" w:rsidRPr="002C7A83">
        <w:rPr>
          <w:rFonts w:ascii="Times New Roman" w:hAnsi="Times New Roman"/>
          <w:b/>
          <w:color w:val="000000" w:themeColor="text1"/>
          <w:sz w:val="24"/>
          <w:szCs w:val="24"/>
        </w:rPr>
        <w:t>Управлени</w:t>
      </w:r>
      <w:r w:rsidR="004044DA">
        <w:rPr>
          <w:rFonts w:ascii="Times New Roman" w:hAnsi="Times New Roman"/>
          <w:b/>
          <w:color w:val="000000" w:themeColor="text1"/>
          <w:sz w:val="24"/>
          <w:szCs w:val="24"/>
          <w:lang w:val="kk-KZ"/>
        </w:rPr>
        <w:t>я</w:t>
      </w:r>
      <w:r w:rsidR="004044DA" w:rsidRPr="002C7A83">
        <w:rPr>
          <w:rFonts w:ascii="Times New Roman" w:hAnsi="Times New Roman"/>
          <w:b/>
          <w:color w:val="000000" w:themeColor="text1"/>
          <w:sz w:val="24"/>
          <w:szCs w:val="24"/>
          <w:lang w:val="kk-KZ"/>
        </w:rPr>
        <w:t xml:space="preserve"> таможенного транзита и интегрированного контроля Департамента администрирования таможенных операций</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4044DA">
        <w:rPr>
          <w:rFonts w:ascii="Times New Roman" w:hAnsi="Times New Roman"/>
          <w:b/>
          <w:sz w:val="24"/>
          <w:szCs w:val="24"/>
          <w:lang w:val="kk-KZ"/>
        </w:rPr>
        <w:t>3</w:t>
      </w:r>
      <w:r w:rsidRPr="00845AF9">
        <w:rPr>
          <w:rFonts w:ascii="Times New Roman" w:hAnsi="Times New Roman"/>
          <w:b/>
          <w:sz w:val="24"/>
          <w:szCs w:val="24"/>
          <w:lang w:val="kk-KZ"/>
        </w:rPr>
        <w:t xml:space="preserve"> единиц</w:t>
      </w:r>
      <w:r w:rsidR="004044DA">
        <w:rPr>
          <w:rFonts w:ascii="Times New Roman" w:hAnsi="Times New Roman"/>
          <w:b/>
          <w:sz w:val="24"/>
          <w:szCs w:val="24"/>
          <w:lang w:val="kk-KZ"/>
        </w:rPr>
        <w:t>ы (1 временная до 01.08.2019)</w:t>
      </w:r>
    </w:p>
    <w:p w:rsidR="004044DA" w:rsidRDefault="00CE3E4F" w:rsidP="004044DA">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4044DA" w:rsidRPr="002C7A83">
        <w:rPr>
          <w:color w:val="000000" w:themeColor="text1"/>
          <w:sz w:val="24"/>
          <w:szCs w:val="24"/>
          <w:lang w:val="kk-KZ"/>
        </w:rPr>
        <w:t>Контроль и мониторинг</w:t>
      </w:r>
      <w:r w:rsidR="004044DA" w:rsidRPr="002C7A83">
        <w:rPr>
          <w:color w:val="000000" w:themeColor="text1"/>
          <w:sz w:val="24"/>
          <w:szCs w:val="24"/>
        </w:rPr>
        <w:t xml:space="preserve"> по </w:t>
      </w:r>
      <w:r w:rsidR="004044DA" w:rsidRPr="002C7A83">
        <w:rPr>
          <w:color w:val="000000" w:themeColor="text1"/>
          <w:sz w:val="24"/>
          <w:szCs w:val="24"/>
          <w:lang w:val="kk-KZ"/>
        </w:rPr>
        <w:t>осуществлению функций транспортного контроля, ветеринарного, фитосанитарного, санитарно-карантинного контроля и взаимодействие с контролирующими органами в автомобильных пунктах пропуска; по осуществлению радиационного 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w:t>
      </w:r>
      <w:r w:rsidR="004044DA" w:rsidRPr="002C7A83">
        <w:rPr>
          <w:color w:val="000000" w:themeColor="text1"/>
          <w:sz w:val="24"/>
          <w:szCs w:val="24"/>
        </w:rPr>
        <w:t xml:space="preserve">; участие  в разработке нормативных правовых актов; осуществление сбора, анализа и обобщение аналитической и отчетной информации поступающей из таможенных органов Комитета, в </w:t>
      </w:r>
      <w:r w:rsidR="004044DA" w:rsidRPr="002C7A83">
        <w:rPr>
          <w:color w:val="000000" w:themeColor="text1"/>
          <w:sz w:val="24"/>
          <w:szCs w:val="24"/>
          <w:lang w:val="kk-KZ"/>
        </w:rPr>
        <w:t>соответствии</w:t>
      </w:r>
      <w:r w:rsidR="004044DA" w:rsidRPr="002C7A83">
        <w:rPr>
          <w:color w:val="000000" w:themeColor="text1"/>
          <w:sz w:val="24"/>
          <w:szCs w:val="24"/>
        </w:rPr>
        <w:t xml:space="preserve"> с которой осуществляется подготовка информационно-аналитических материалов для руководства Управления и Комитета; 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004044DA" w:rsidRPr="002C7A83">
        <w:rPr>
          <w:color w:val="000000" w:themeColor="text1"/>
          <w:sz w:val="24"/>
          <w:szCs w:val="24"/>
          <w:lang w:val="kk-KZ"/>
        </w:rPr>
        <w:t xml:space="preserve">ТСТК, </w:t>
      </w:r>
      <w:r w:rsidR="004044DA" w:rsidRPr="002C7A83">
        <w:rPr>
          <w:rFonts w:eastAsia="Calibri"/>
          <w:color w:val="000000" w:themeColor="text1"/>
          <w:sz w:val="24"/>
          <w:szCs w:val="24"/>
          <w:highlight w:val="green"/>
          <w:lang w:val="kk-KZ"/>
        </w:rPr>
        <w:t xml:space="preserve"> </w:t>
      </w:r>
      <w:r w:rsidR="004044DA" w:rsidRPr="002C7A83">
        <w:rPr>
          <w:rFonts w:eastAsia="Calibri"/>
          <w:color w:val="000000" w:themeColor="text1"/>
          <w:sz w:val="24"/>
          <w:szCs w:val="24"/>
          <w:lang w:val="kk-KZ"/>
        </w:rPr>
        <w:t>контроль за применением таможенной процедуры таможенного транзита; п</w:t>
      </w:r>
      <w:r w:rsidR="004044DA" w:rsidRPr="002C7A83">
        <w:rPr>
          <w:color w:val="000000" w:themeColor="text1"/>
          <w:sz w:val="24"/>
          <w:szCs w:val="24"/>
        </w:rPr>
        <w:t xml:space="preserve">одготовка предложений по вопросам совершенствования координации пунктов пропуска, а также осуществление сотрудничество с таможенными </w:t>
      </w:r>
      <w:r w:rsidR="004044DA" w:rsidRPr="002C7A83">
        <w:rPr>
          <w:color w:val="000000" w:themeColor="text1"/>
          <w:sz w:val="24"/>
          <w:szCs w:val="24"/>
          <w:lang w:val="kk-KZ"/>
        </w:rPr>
        <w:t xml:space="preserve">органами </w:t>
      </w:r>
      <w:r w:rsidR="004044DA" w:rsidRPr="002C7A83">
        <w:rPr>
          <w:color w:val="000000" w:themeColor="text1"/>
          <w:sz w:val="24"/>
          <w:szCs w:val="24"/>
        </w:rPr>
        <w:t>и иными органами иностранных государств и международными организациями в соответствии с международными договорами Республики Казахстан</w:t>
      </w:r>
      <w:r w:rsidR="004044DA" w:rsidRPr="002C7A83">
        <w:rPr>
          <w:color w:val="000000" w:themeColor="text1"/>
          <w:sz w:val="24"/>
          <w:szCs w:val="24"/>
          <w:lang w:val="kk-KZ"/>
        </w:rPr>
        <w:t>, участие в разработке проектов нормативных правовых и правовых  актов Республики Казахстан.</w:t>
      </w:r>
    </w:p>
    <w:p w:rsidR="00630EB8" w:rsidRPr="00630EB8" w:rsidRDefault="00CE3E4F" w:rsidP="004044DA">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4044DA" w:rsidRPr="002C7A83">
        <w:rPr>
          <w:color w:val="000000" w:themeColor="text1"/>
          <w:sz w:val="24"/>
          <w:szCs w:val="24"/>
          <w:lang w:val="kk-KZ"/>
        </w:rPr>
        <w:t xml:space="preserve">право </w:t>
      </w:r>
      <w:r w:rsidR="004044DA" w:rsidRPr="002C7A83">
        <w:rPr>
          <w:rFonts w:eastAsia="Calibri"/>
          <w:color w:val="000000" w:themeColor="text1"/>
          <w:sz w:val="24"/>
          <w:szCs w:val="24"/>
        </w:rPr>
        <w:t xml:space="preserve">(таможенное дело, юриспруденция) </w:t>
      </w:r>
      <w:r w:rsidR="004044DA" w:rsidRPr="002C7A83">
        <w:rPr>
          <w:color w:val="000000" w:themeColor="text1"/>
          <w:sz w:val="24"/>
          <w:szCs w:val="24"/>
          <w:lang w:val="kk-KZ"/>
        </w:rPr>
        <w:t xml:space="preserve">или социальные науки, </w:t>
      </w:r>
      <w:r w:rsidR="004044DA" w:rsidRPr="002C7A83">
        <w:rPr>
          <w:color w:val="000000" w:themeColor="text1"/>
          <w:sz w:val="24"/>
          <w:szCs w:val="24"/>
        </w:rPr>
        <w:t xml:space="preserve">экономика и бизнес </w:t>
      </w:r>
      <w:r w:rsidR="004044DA"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4044DA" w:rsidRPr="002C7A83">
        <w:rPr>
          <w:color w:val="000000" w:themeColor="text1"/>
          <w:sz w:val="24"/>
          <w:szCs w:val="24"/>
        </w:rPr>
        <w:t>или</w:t>
      </w:r>
      <w:r w:rsidR="004044DA" w:rsidRPr="002C7A83">
        <w:rPr>
          <w:color w:val="000000" w:themeColor="text1"/>
          <w:sz w:val="24"/>
          <w:szCs w:val="24"/>
          <w:lang w:val="kk-KZ"/>
        </w:rPr>
        <w:t xml:space="preserve"> технические науки и технологии (т</w:t>
      </w:r>
      <w:r w:rsidR="004044DA" w:rsidRPr="002C7A83">
        <w:rPr>
          <w:sz w:val="24"/>
          <w:szCs w:val="24"/>
        </w:rPr>
        <w:t>ранспорт, транспортная техника и технологии</w:t>
      </w:r>
      <w:r w:rsidR="004044DA" w:rsidRPr="002C7A83">
        <w:rPr>
          <w:sz w:val="24"/>
          <w:szCs w:val="24"/>
          <w:lang w:val="kk-KZ"/>
        </w:rPr>
        <w:t>, транспортное строительство)</w:t>
      </w:r>
      <w:r w:rsidR="004044DA" w:rsidRPr="002C7A83">
        <w:rPr>
          <w:color w:val="000000" w:themeColor="text1"/>
          <w:sz w:val="24"/>
          <w:szCs w:val="24"/>
          <w:lang w:val="kk-KZ"/>
        </w:rPr>
        <w:t xml:space="preserve"> или услуги (о</w:t>
      </w:r>
      <w:r w:rsidR="004044DA" w:rsidRPr="002C7A83">
        <w:rPr>
          <w:sz w:val="24"/>
          <w:szCs w:val="24"/>
        </w:rPr>
        <w:t>рганизация перевозок, движения и эксплуатация транспорта</w:t>
      </w:r>
      <w:r w:rsidR="004044DA" w:rsidRPr="002C7A83">
        <w:rPr>
          <w:color w:val="000000" w:themeColor="text1"/>
          <w:sz w:val="24"/>
          <w:szCs w:val="24"/>
          <w:lang w:val="kk-KZ"/>
        </w:rPr>
        <w:t>)</w:t>
      </w:r>
      <w:r w:rsidR="00630EB8" w:rsidRPr="002C7A83">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A159D">
        <w:rPr>
          <w:sz w:val="24"/>
          <w:szCs w:val="24"/>
          <w:lang w:val="kk-KZ"/>
        </w:rPr>
        <w:t>.</w:t>
      </w:r>
      <w:r w:rsidRPr="00CE3E4F">
        <w:rPr>
          <w:color w:val="000000" w:themeColor="text1"/>
          <w:sz w:val="24"/>
          <w:szCs w:val="24"/>
        </w:rPr>
        <w:t xml:space="preserve"> </w:t>
      </w:r>
      <w:r w:rsidR="004044DA" w:rsidRPr="002C7A83">
        <w:rPr>
          <w:color w:val="000000" w:themeColor="text1"/>
          <w:sz w:val="24"/>
          <w:szCs w:val="24"/>
        </w:rPr>
        <w:t>Желательно</w:t>
      </w:r>
      <w:r w:rsidR="004044DA" w:rsidRPr="002C7A83">
        <w:rPr>
          <w:color w:val="000000" w:themeColor="text1"/>
          <w:sz w:val="24"/>
          <w:szCs w:val="24"/>
          <w:lang w:val="kk-KZ"/>
        </w:rPr>
        <w:t xml:space="preserve"> з</w:t>
      </w:r>
      <w:r w:rsidR="004044DA" w:rsidRPr="002C7A83">
        <w:rPr>
          <w:color w:val="000000" w:themeColor="text1"/>
          <w:sz w:val="24"/>
          <w:szCs w:val="24"/>
        </w:rPr>
        <w:t>нание</w:t>
      </w:r>
      <w:r w:rsidR="004044DA" w:rsidRPr="002C7A83">
        <w:rPr>
          <w:color w:val="000000" w:themeColor="text1"/>
          <w:sz w:val="24"/>
          <w:szCs w:val="24"/>
          <w:lang w:val="kk-KZ"/>
        </w:rPr>
        <w:t xml:space="preserve"> таможенного законодательства.</w:t>
      </w:r>
      <w:r w:rsidR="004044DA">
        <w:rPr>
          <w:color w:val="000000" w:themeColor="text1"/>
          <w:sz w:val="24"/>
          <w:szCs w:val="24"/>
          <w:lang w:val="kk-KZ"/>
        </w:rPr>
        <w:t xml:space="preserve"> </w:t>
      </w:r>
      <w:r w:rsidR="004044DA" w:rsidRPr="002C7A83">
        <w:rPr>
          <w:color w:val="000000" w:themeColor="text1"/>
          <w:sz w:val="24"/>
          <w:szCs w:val="24"/>
        </w:rPr>
        <w:t>Другие обязательные знания</w:t>
      </w:r>
    </w:p>
    <w:p w:rsidR="00183178" w:rsidRPr="00183178" w:rsidRDefault="00183178" w:rsidP="00183178">
      <w:pPr>
        <w:contextualSpacing/>
        <w:jc w:val="both"/>
        <w:rPr>
          <w:color w:val="000000" w:themeColor="text1"/>
          <w:sz w:val="24"/>
          <w:szCs w:val="24"/>
          <w:lang w:val="kk-KZ"/>
        </w:rPr>
      </w:pPr>
    </w:p>
    <w:p w:rsidR="00796F49" w:rsidRDefault="00796F49" w:rsidP="00126D61">
      <w:pPr>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D774C" w:rsidRPr="0021791E" w:rsidRDefault="001D774C" w:rsidP="001D774C">
      <w:pPr>
        <w:tabs>
          <w:tab w:val="left" w:pos="9923"/>
        </w:tabs>
        <w:ind w:firstLine="851"/>
        <w:jc w:val="both"/>
        <w:rPr>
          <w:b/>
          <w:i/>
          <w:sz w:val="24"/>
          <w:szCs w:val="24"/>
        </w:rPr>
      </w:pPr>
      <w:r w:rsidRPr="0021791E">
        <w:rPr>
          <w:sz w:val="24"/>
          <w:szCs w:val="24"/>
        </w:rPr>
        <w:lastRenderedPageBreak/>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D774C" w:rsidRPr="0021791E" w:rsidRDefault="001D774C" w:rsidP="001D774C">
      <w:pPr>
        <w:tabs>
          <w:tab w:val="left" w:pos="9923"/>
        </w:tabs>
        <w:ind w:firstLine="851"/>
        <w:jc w:val="both"/>
        <w:rPr>
          <w:b/>
          <w:i/>
          <w:iCs/>
          <w:sz w:val="24"/>
          <w:szCs w:val="24"/>
        </w:rPr>
      </w:pPr>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быть представлены в течение </w:t>
      </w:r>
      <w:r w:rsidRPr="0021791E">
        <w:rPr>
          <w:b/>
          <w:sz w:val="24"/>
          <w:szCs w:val="24"/>
        </w:rPr>
        <w:t xml:space="preserve">7 РАБОЧИХ </w:t>
      </w:r>
      <w:r w:rsidR="00D7704D" w:rsidRPr="00D7704D">
        <w:rPr>
          <w:color w:val="000000"/>
          <w:sz w:val="24"/>
        </w:rPr>
        <w:t>который исчисляется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Default="004367E2" w:rsidP="004367E2">
      <w:pPr>
        <w:tabs>
          <w:tab w:val="left" w:pos="9923"/>
        </w:tabs>
        <w:ind w:firstLine="709"/>
        <w:jc w:val="both"/>
        <w:rPr>
          <w:sz w:val="24"/>
          <w:szCs w:val="24"/>
          <w:lang w:val="kk-KZ"/>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4367E2" w:rsidP="00DF37A7">
            <w:pPr>
              <w:jc w:val="center"/>
              <w:rPr>
                <w:sz w:val="24"/>
                <w:szCs w:val="24"/>
              </w:rPr>
            </w:pPr>
            <w:r w:rsidRPr="0021791E">
              <w:rPr>
                <w:b/>
                <w:i/>
                <w:sz w:val="24"/>
                <w:szCs w:val="24"/>
                <w:lang w:val="kk-KZ"/>
              </w:rPr>
              <w:t xml:space="preserve"> </w:t>
            </w:r>
            <w:r w:rsidR="00D7704D"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ҚЫЗМЕТТIК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түсті/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күні және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біліктілігі,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тілдерін білуі/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lastRenderedPageBreak/>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Мемлекеттік наградалары, 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түрі,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r w:rsidRPr="00D7704D">
              <w:rPr>
                <w:color w:val="000000"/>
                <w:sz w:val="24"/>
                <w:szCs w:val="24"/>
              </w:rPr>
              <w:t>Күні/Дата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15" w:rsidRDefault="00574F15" w:rsidP="00105EF3">
      <w:r>
        <w:separator/>
      </w:r>
    </w:p>
  </w:endnote>
  <w:endnote w:type="continuationSeparator" w:id="0">
    <w:p w:rsidR="00574F15" w:rsidRDefault="00574F15"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15" w:rsidRDefault="00574F15" w:rsidP="00105EF3">
      <w:r>
        <w:separator/>
      </w:r>
    </w:p>
  </w:footnote>
  <w:footnote w:type="continuationSeparator" w:id="0">
    <w:p w:rsidR="00574F15" w:rsidRDefault="00574F15"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008"/>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2209B"/>
    <w:multiLevelType w:val="hybridMultilevel"/>
    <w:tmpl w:val="A0A2E1F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F54E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445F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32E9F"/>
    <w:multiLevelType w:val="hybridMultilevel"/>
    <w:tmpl w:val="4AA4CA5A"/>
    <w:lvl w:ilvl="0" w:tplc="BA54C5F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1A1385A"/>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6372"/>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B178D"/>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9"/>
  </w:num>
  <w:num w:numId="7">
    <w:abstractNumId w:val="12"/>
  </w:num>
  <w:num w:numId="8">
    <w:abstractNumId w:val="4"/>
  </w:num>
  <w:num w:numId="9">
    <w:abstractNumId w:val="8"/>
  </w:num>
  <w:num w:numId="10">
    <w:abstractNumId w:val="6"/>
  </w:num>
  <w:num w:numId="11">
    <w:abstractNumId w:val="13"/>
  </w:num>
  <w:num w:numId="12">
    <w:abstractNumId w:val="11"/>
  </w:num>
  <w:num w:numId="13">
    <w:abstractNumId w:val="0"/>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4E4D"/>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72E"/>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178"/>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22B7"/>
    <w:rsid w:val="00203625"/>
    <w:rsid w:val="0020477B"/>
    <w:rsid w:val="00204ACC"/>
    <w:rsid w:val="00205372"/>
    <w:rsid w:val="002056A1"/>
    <w:rsid w:val="0020754E"/>
    <w:rsid w:val="0021025B"/>
    <w:rsid w:val="00211369"/>
    <w:rsid w:val="00211BA6"/>
    <w:rsid w:val="002122E9"/>
    <w:rsid w:val="002123F9"/>
    <w:rsid w:val="00212A7C"/>
    <w:rsid w:val="00214523"/>
    <w:rsid w:val="0021555A"/>
    <w:rsid w:val="00215B01"/>
    <w:rsid w:val="0021791E"/>
    <w:rsid w:val="00220AFF"/>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3AF"/>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3FD7"/>
    <w:rsid w:val="003D59AE"/>
    <w:rsid w:val="003D6C63"/>
    <w:rsid w:val="003D7CEF"/>
    <w:rsid w:val="003E1A99"/>
    <w:rsid w:val="003E3586"/>
    <w:rsid w:val="003E5D7F"/>
    <w:rsid w:val="003E7046"/>
    <w:rsid w:val="003E7A19"/>
    <w:rsid w:val="003F342D"/>
    <w:rsid w:val="003F3F7C"/>
    <w:rsid w:val="003F48A5"/>
    <w:rsid w:val="003F51ED"/>
    <w:rsid w:val="003F52D7"/>
    <w:rsid w:val="003F53B5"/>
    <w:rsid w:val="003F5EC1"/>
    <w:rsid w:val="003F7B95"/>
    <w:rsid w:val="00400517"/>
    <w:rsid w:val="00402609"/>
    <w:rsid w:val="004028D4"/>
    <w:rsid w:val="00404382"/>
    <w:rsid w:val="004044DA"/>
    <w:rsid w:val="00407624"/>
    <w:rsid w:val="00411FB4"/>
    <w:rsid w:val="00420384"/>
    <w:rsid w:val="00420756"/>
    <w:rsid w:val="00420B9F"/>
    <w:rsid w:val="004244CB"/>
    <w:rsid w:val="00426993"/>
    <w:rsid w:val="00431D16"/>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AC9"/>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36D1"/>
    <w:rsid w:val="00537624"/>
    <w:rsid w:val="005378AF"/>
    <w:rsid w:val="0054114D"/>
    <w:rsid w:val="005423DF"/>
    <w:rsid w:val="00542BEA"/>
    <w:rsid w:val="005446DA"/>
    <w:rsid w:val="005460EB"/>
    <w:rsid w:val="0054787F"/>
    <w:rsid w:val="00552300"/>
    <w:rsid w:val="0055481F"/>
    <w:rsid w:val="00555831"/>
    <w:rsid w:val="005579A0"/>
    <w:rsid w:val="0056360A"/>
    <w:rsid w:val="00566E3E"/>
    <w:rsid w:val="005703A4"/>
    <w:rsid w:val="00571BC2"/>
    <w:rsid w:val="00572151"/>
    <w:rsid w:val="00572F7A"/>
    <w:rsid w:val="00574F15"/>
    <w:rsid w:val="00576CD8"/>
    <w:rsid w:val="00580715"/>
    <w:rsid w:val="00580A94"/>
    <w:rsid w:val="005825E9"/>
    <w:rsid w:val="00582CD0"/>
    <w:rsid w:val="00585AF6"/>
    <w:rsid w:val="00587E2F"/>
    <w:rsid w:val="00590EAE"/>
    <w:rsid w:val="0059344A"/>
    <w:rsid w:val="00594E9F"/>
    <w:rsid w:val="00594FF0"/>
    <w:rsid w:val="005953C6"/>
    <w:rsid w:val="0059589D"/>
    <w:rsid w:val="00595AAC"/>
    <w:rsid w:val="005A2D1B"/>
    <w:rsid w:val="005A4886"/>
    <w:rsid w:val="005B01B3"/>
    <w:rsid w:val="005B04D7"/>
    <w:rsid w:val="005B26B4"/>
    <w:rsid w:val="005B57C4"/>
    <w:rsid w:val="005B6D02"/>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0EB8"/>
    <w:rsid w:val="006328D6"/>
    <w:rsid w:val="00634D16"/>
    <w:rsid w:val="006350C5"/>
    <w:rsid w:val="0063662E"/>
    <w:rsid w:val="00640040"/>
    <w:rsid w:val="00640558"/>
    <w:rsid w:val="00640826"/>
    <w:rsid w:val="006454C8"/>
    <w:rsid w:val="006459CA"/>
    <w:rsid w:val="00647345"/>
    <w:rsid w:val="0064755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96F49"/>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025"/>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5C74"/>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6E80"/>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5792B"/>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51F"/>
    <w:rsid w:val="009D76DF"/>
    <w:rsid w:val="009E01B5"/>
    <w:rsid w:val="009E13A6"/>
    <w:rsid w:val="009E2477"/>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143"/>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187"/>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343D"/>
    <w:rsid w:val="00AE5CB5"/>
    <w:rsid w:val="00AF0405"/>
    <w:rsid w:val="00AF0E7F"/>
    <w:rsid w:val="00AF5176"/>
    <w:rsid w:val="00AF61A8"/>
    <w:rsid w:val="00AF7659"/>
    <w:rsid w:val="00B00270"/>
    <w:rsid w:val="00B03F82"/>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5FD9"/>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2B40"/>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0ABC"/>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6386"/>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2B22"/>
    <w:rsid w:val="00D64EC8"/>
    <w:rsid w:val="00D66C0E"/>
    <w:rsid w:val="00D67784"/>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1DD6"/>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DF7F38"/>
    <w:rsid w:val="00E034D4"/>
    <w:rsid w:val="00E04042"/>
    <w:rsid w:val="00E061B0"/>
    <w:rsid w:val="00E06AB1"/>
    <w:rsid w:val="00E10398"/>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0F73"/>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9BA"/>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159D"/>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2AD2"/>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C39-207B-4EAC-870A-B07342FF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72</cp:revision>
  <cp:lastPrinted>2018-05-02T07:12:00Z</cp:lastPrinted>
  <dcterms:created xsi:type="dcterms:W3CDTF">2017-05-13T07:51:00Z</dcterms:created>
  <dcterms:modified xsi:type="dcterms:W3CDTF">2018-10-05T06:02:00Z</dcterms:modified>
</cp:coreProperties>
</file>