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C52B6C">
        <w:rPr>
          <w:rFonts w:ascii="Times New Roman" w:eastAsia="Times New Roman" w:hAnsi="Times New Roman" w:cs="Times New Roman"/>
          <w:bCs w:val="0"/>
          <w:i w:val="0"/>
          <w:iCs w:val="0"/>
          <w:color w:val="auto"/>
          <w:sz w:val="28"/>
          <w:szCs w:val="28"/>
          <w:lang w:val="kk-KZ"/>
        </w:rPr>
        <w:t xml:space="preserve">барлық </w:t>
      </w:r>
      <w:r w:rsidR="00F17B30">
        <w:rPr>
          <w:rFonts w:ascii="Times New Roman" w:eastAsia="Times New Roman" w:hAnsi="Times New Roman" w:cs="Times New Roman"/>
          <w:bCs w:val="0"/>
          <w:i w:val="0"/>
          <w:iCs w:val="0"/>
          <w:color w:val="auto"/>
          <w:sz w:val="28"/>
          <w:szCs w:val="28"/>
          <w:lang w:val="kk-KZ"/>
        </w:rPr>
        <w:t>ниет білдірушілер а</w:t>
      </w:r>
      <w:r w:rsidRPr="00881A0A">
        <w:rPr>
          <w:rFonts w:ascii="Times New Roman" w:eastAsia="Times New Roman" w:hAnsi="Times New Roman" w:cs="Times New Roman"/>
          <w:bCs w:val="0"/>
          <w:i w:val="0"/>
          <w:iCs w:val="0"/>
          <w:color w:val="auto"/>
          <w:sz w:val="28"/>
          <w:szCs w:val="28"/>
          <w:lang w:val="kk-KZ"/>
        </w:rPr>
        <w:t xml:space="preserve">расындағы  «Б» корпусының бос мемлекеттік әкімшілік лауазымына орналасу үшін </w:t>
      </w:r>
      <w:r w:rsidR="00F17B30">
        <w:rPr>
          <w:rFonts w:ascii="Times New Roman" w:eastAsia="Times New Roman" w:hAnsi="Times New Roman" w:cs="Times New Roman"/>
          <w:bCs w:val="0"/>
          <w:i w:val="0"/>
          <w:iCs w:val="0"/>
          <w:color w:val="auto"/>
          <w:sz w:val="28"/>
          <w:szCs w:val="28"/>
          <w:lang w:val="kk-KZ"/>
        </w:rPr>
        <w:t xml:space="preserve">жалпы </w:t>
      </w:r>
      <w:r w:rsidRPr="00881A0A">
        <w:rPr>
          <w:rFonts w:ascii="Times New Roman" w:eastAsia="Times New Roman" w:hAnsi="Times New Roman" w:cs="Times New Roman"/>
          <w:bCs w:val="0"/>
          <w:i w:val="0"/>
          <w:iCs w:val="0"/>
          <w:color w:val="auto"/>
          <w:sz w:val="28"/>
          <w:szCs w:val="28"/>
          <w:lang w:val="kk-KZ"/>
        </w:rPr>
        <w:t>конкурс</w:t>
      </w:r>
    </w:p>
    <w:p w:rsidR="00881A0A" w:rsidRPr="00881A0A" w:rsidRDefault="00881A0A" w:rsidP="00881A0A">
      <w:pPr>
        <w:rPr>
          <w:lang w:val="kk-KZ"/>
        </w:rPr>
      </w:pPr>
    </w:p>
    <w:p w:rsidR="00A51607" w:rsidRPr="00C96AD7" w:rsidRDefault="00881A0A" w:rsidP="00C96AD7">
      <w:pPr>
        <w:shd w:val="clear" w:color="auto" w:fill="FFFFFF"/>
        <w:ind w:firstLine="567"/>
        <w:jc w:val="both"/>
        <w:rPr>
          <w:rStyle w:val="a4"/>
          <w:color w:val="auto"/>
          <w:u w:val="none"/>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F17B30">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r w:rsidR="00C96AD7" w:rsidRPr="00C96AD7">
        <w:rPr>
          <w:rStyle w:val="a4"/>
          <w:sz w:val="24"/>
          <w:lang w:val="kk-KZ"/>
        </w:rPr>
        <w:t>e.gafiyatulina@kgd.gov.kz</w:t>
      </w:r>
    </w:p>
    <w:p w:rsidR="00D31253" w:rsidRPr="00F17B30" w:rsidRDefault="00D31253" w:rsidP="00A51607">
      <w:pPr>
        <w:shd w:val="clear" w:color="auto" w:fill="FFFFFF"/>
        <w:jc w:val="both"/>
        <w:rPr>
          <w:b/>
          <w:sz w:val="22"/>
          <w:szCs w:val="24"/>
          <w:lang w:val="kk-KZ"/>
        </w:rPr>
      </w:pPr>
    </w:p>
    <w:p w:rsidR="00D31253" w:rsidRPr="008F5098" w:rsidRDefault="00D31253" w:rsidP="00D31253">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D31253" w:rsidRPr="00A51607" w:rsidRDefault="00D31253" w:rsidP="00D31253">
      <w:pPr>
        <w:autoSpaceDE w:val="0"/>
        <w:autoSpaceDN w:val="0"/>
        <w:adjustRightInd w:val="0"/>
        <w:jc w:val="both"/>
        <w:rPr>
          <w:sz w:val="24"/>
          <w:szCs w:val="24"/>
          <w:lang w:val="kk-KZ"/>
        </w:rPr>
      </w:pPr>
      <w:r w:rsidRPr="008F5098">
        <w:rPr>
          <w:spacing w:val="2"/>
          <w:sz w:val="24"/>
          <w:szCs w:val="24"/>
          <w:lang w:val="kk-KZ"/>
        </w:rPr>
        <w:t>      </w:t>
      </w:r>
      <w:r w:rsidRPr="00A51607">
        <w:rPr>
          <w:sz w:val="24"/>
          <w:szCs w:val="24"/>
          <w:lang w:val="kk-KZ"/>
        </w:rPr>
        <w:t>жоғары білім;</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Pr="001D7533">
        <w:rPr>
          <w:sz w:val="24"/>
          <w:szCs w:val="24"/>
          <w:lang w:val="kk-KZ"/>
        </w:rPr>
        <w:t>оқу орындарының лауазымдарында екі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6) осы санаттағы нақты лауазымның функционалдық бағытына сәйкес</w:t>
      </w:r>
      <w:r>
        <w:rPr>
          <w:sz w:val="24"/>
          <w:szCs w:val="24"/>
          <w:lang w:val="kk-KZ"/>
        </w:rPr>
        <w:t xml:space="preserve"> </w:t>
      </w:r>
      <w:r w:rsidRPr="001D7533">
        <w:rPr>
          <w:sz w:val="24"/>
          <w:szCs w:val="24"/>
          <w:lang w:val="kk-KZ"/>
        </w:rPr>
        <w:t>салаларда жұмыс өтілі төрт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Pr="001D7533">
        <w:rPr>
          <w:sz w:val="24"/>
          <w:szCs w:val="24"/>
          <w:lang w:val="kk-KZ"/>
        </w:rPr>
        <w:t>оқуды аяқтауы;</w:t>
      </w:r>
    </w:p>
    <w:p w:rsidR="00D31253" w:rsidRPr="00A51607" w:rsidRDefault="00D31253" w:rsidP="00D31253">
      <w:pPr>
        <w:jc w:val="both"/>
        <w:rPr>
          <w:spacing w:val="2"/>
          <w:sz w:val="24"/>
          <w:szCs w:val="24"/>
          <w:lang w:val="kk-KZ"/>
        </w:rPr>
      </w:pPr>
      <w:r>
        <w:rPr>
          <w:sz w:val="24"/>
          <w:szCs w:val="24"/>
          <w:lang w:val="kk-KZ"/>
        </w:rPr>
        <w:t xml:space="preserve">       </w:t>
      </w:r>
      <w:r w:rsidRPr="001D7533">
        <w:rPr>
          <w:sz w:val="24"/>
          <w:szCs w:val="24"/>
          <w:lang w:val="kk-KZ"/>
        </w:rPr>
        <w:t>8) ғылыми дәрежесінің болуы.**</w:t>
      </w:r>
    </w:p>
    <w:p w:rsidR="00D31253" w:rsidRDefault="00D31253" w:rsidP="00D31253">
      <w:pPr>
        <w:ind w:right="266" w:firstLine="426"/>
        <w:jc w:val="both"/>
        <w:outlineLvl w:val="0"/>
        <w:rPr>
          <w:i/>
          <w:spacing w:val="2"/>
          <w:sz w:val="24"/>
          <w:szCs w:val="24"/>
          <w:lang w:val="kk-KZ"/>
        </w:rPr>
      </w:pPr>
      <w:r>
        <w:rPr>
          <w:i/>
          <w:spacing w:val="2"/>
          <w:sz w:val="24"/>
          <w:szCs w:val="24"/>
          <w:lang w:val="kk-KZ"/>
        </w:rPr>
        <w:t>*</w:t>
      </w:r>
      <w:r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ED6A1D" w:rsidRDefault="00ED6A1D" w:rsidP="00ED6A1D">
      <w:pPr>
        <w:ind w:firstLine="426"/>
        <w:jc w:val="both"/>
        <w:rPr>
          <w:b/>
          <w:spacing w:val="2"/>
          <w:sz w:val="24"/>
          <w:szCs w:val="24"/>
          <w:lang w:val="kk-KZ"/>
        </w:rPr>
      </w:pPr>
    </w:p>
    <w:p w:rsidR="00D31253" w:rsidRPr="008F5098" w:rsidRDefault="00D31253" w:rsidP="00D31253">
      <w:pPr>
        <w:ind w:right="266" w:firstLine="426"/>
        <w:jc w:val="both"/>
        <w:outlineLvl w:val="0"/>
        <w:rPr>
          <w:i/>
          <w:spacing w:val="2"/>
          <w:sz w:val="24"/>
          <w:szCs w:val="24"/>
          <w:lang w:val="kk-KZ"/>
        </w:rPr>
      </w:pPr>
    </w:p>
    <w:p w:rsidR="00D31253" w:rsidRPr="005966E3" w:rsidRDefault="00D31253" w:rsidP="00D31253">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31253" w:rsidRPr="005966E3" w:rsidTr="00C275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D31253" w:rsidRPr="005966E3" w:rsidTr="00C275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D31253" w:rsidRPr="005966E3" w:rsidTr="00C27506">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D31253" w:rsidRPr="00C359E0" w:rsidRDefault="00D31253" w:rsidP="00C2750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D31253" w:rsidRPr="005966E3" w:rsidRDefault="00D31253" w:rsidP="00C2750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D31253" w:rsidRPr="00C359E0" w:rsidRDefault="00D31253" w:rsidP="00C2750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ED6A1D" w:rsidRPr="00CC3E91" w:rsidRDefault="00347194" w:rsidP="0063605E">
      <w:pPr>
        <w:ind w:firstLine="840"/>
        <w:contextualSpacing/>
        <w:jc w:val="both"/>
        <w:rPr>
          <w:b/>
          <w:sz w:val="24"/>
          <w:szCs w:val="24"/>
          <w:lang w:val="kk-KZ"/>
        </w:rPr>
      </w:pPr>
      <w:r>
        <w:rPr>
          <w:b/>
          <w:sz w:val="24"/>
          <w:szCs w:val="24"/>
          <w:lang w:val="kk-KZ"/>
        </w:rPr>
        <w:t>1.</w:t>
      </w:r>
      <w:r w:rsidR="00ED6A1D" w:rsidRPr="00CC3E91">
        <w:rPr>
          <w:b/>
          <w:sz w:val="24"/>
          <w:szCs w:val="24"/>
          <w:lang w:val="kk-KZ"/>
        </w:rPr>
        <w:t>Адами ресурстар басқармасының</w:t>
      </w:r>
      <w:r w:rsidR="00ED6A1D" w:rsidRPr="00CC3E91">
        <w:rPr>
          <w:b/>
          <w:bCs/>
          <w:sz w:val="24"/>
          <w:szCs w:val="24"/>
          <w:lang w:val="kk-KZ"/>
        </w:rPr>
        <w:t xml:space="preserve"> сарапшысы С-</w:t>
      </w:r>
      <w:r w:rsidRPr="00CC3E91">
        <w:rPr>
          <w:b/>
          <w:bCs/>
          <w:sz w:val="24"/>
          <w:szCs w:val="24"/>
          <w:lang w:val="kk-KZ"/>
        </w:rPr>
        <w:t>4</w:t>
      </w:r>
      <w:r w:rsidR="00ED6A1D" w:rsidRPr="00CC3E91">
        <w:rPr>
          <w:b/>
          <w:bCs/>
          <w:sz w:val="24"/>
          <w:szCs w:val="24"/>
          <w:lang w:val="kk-KZ"/>
        </w:rPr>
        <w:t xml:space="preserve"> санаты (1 бірлік)</w:t>
      </w:r>
    </w:p>
    <w:p w:rsidR="00DD2B79" w:rsidRDefault="00ED6A1D" w:rsidP="00ED6A1D">
      <w:pPr>
        <w:contextualSpacing/>
        <w:jc w:val="both"/>
        <w:rPr>
          <w:rFonts w:ascii="KZ Times New Roman" w:hAnsi="KZ Times New Roman" w:cs="Calibri"/>
          <w:sz w:val="24"/>
          <w:szCs w:val="24"/>
          <w:lang w:val="kk-KZ"/>
        </w:rPr>
      </w:pPr>
      <w:r w:rsidRPr="00E510B3">
        <w:rPr>
          <w:b/>
          <w:sz w:val="24"/>
          <w:szCs w:val="24"/>
          <w:lang w:val="kk-KZ"/>
        </w:rPr>
        <w:t xml:space="preserve">        Функционалдық міндеттері: </w:t>
      </w:r>
      <w:r w:rsidR="00DD2B79" w:rsidRPr="00CD5A8C">
        <w:rPr>
          <w:rFonts w:ascii="KZ Times New Roman" w:hAnsi="KZ Times New Roman"/>
          <w:sz w:val="24"/>
          <w:szCs w:val="24"/>
          <w:lang w:val="kk-KZ"/>
        </w:rPr>
        <w:t xml:space="preserve">Кадр </w:t>
      </w:r>
      <w:r w:rsidR="00DD2B79" w:rsidRPr="00CD5A8C">
        <w:rPr>
          <w:rFonts w:ascii="KZ Times New Roman" w:hAnsi="KZ Times New Roman" w:cs="Arial"/>
          <w:sz w:val="24"/>
          <w:szCs w:val="24"/>
          <w:lang w:val="kk-KZ"/>
        </w:rPr>
        <w:t>құ</w:t>
      </w:r>
      <w:r w:rsidR="00DD2B79" w:rsidRPr="00CD5A8C">
        <w:rPr>
          <w:rFonts w:ascii="KZ Times New Roman" w:hAnsi="KZ Times New Roman" w:cs="Calibri"/>
          <w:sz w:val="24"/>
          <w:szCs w:val="24"/>
          <w:lang w:val="kk-KZ"/>
        </w:rPr>
        <w:t xml:space="preserve">рамына талдау жүргізу, кадрларға </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ажеттіліктерді жоспарлау, жа</w:t>
      </w:r>
      <w:r w:rsidR="00DD2B79" w:rsidRPr="00CD5A8C">
        <w:rPr>
          <w:rFonts w:ascii="KZ Times New Roman" w:hAnsi="KZ Times New Roman" w:cs="Arial"/>
          <w:sz w:val="24"/>
          <w:szCs w:val="24"/>
          <w:lang w:val="kk-KZ"/>
        </w:rPr>
        <w:t>ң</w:t>
      </w:r>
      <w:r w:rsidR="00DD2B79" w:rsidRPr="00CD5A8C">
        <w:rPr>
          <w:rFonts w:ascii="KZ Times New Roman" w:hAnsi="KZ Times New Roman" w:cs="Calibri"/>
          <w:sz w:val="24"/>
          <w:szCs w:val="24"/>
          <w:lang w:val="kk-KZ"/>
        </w:rPr>
        <w:t>а лауазымдар мен мамандарды</w:t>
      </w:r>
      <w:r w:rsidR="00DD2B79" w:rsidRPr="00CD5A8C">
        <w:rPr>
          <w:rFonts w:ascii="KZ Times New Roman" w:hAnsi="KZ Times New Roman" w:cs="Arial"/>
          <w:sz w:val="24"/>
          <w:szCs w:val="24"/>
          <w:lang w:val="kk-KZ"/>
        </w:rPr>
        <w:t>ңқ</w:t>
      </w:r>
      <w:r w:rsidR="00DD2B79" w:rsidRPr="00CD5A8C">
        <w:rPr>
          <w:rFonts w:ascii="KZ Times New Roman" w:hAnsi="KZ Times New Roman" w:cs="Calibri"/>
          <w:sz w:val="24"/>
          <w:szCs w:val="24"/>
          <w:lang w:val="kk-KZ"/>
        </w:rPr>
        <w:t xml:space="preserve">ажеттілігіне байланысты штат кестесіне </w:t>
      </w:r>
      <w:r w:rsidR="00DD2B79" w:rsidRPr="00CD5A8C">
        <w:rPr>
          <w:rFonts w:ascii="KZ Times New Roman" w:hAnsi="KZ Times New Roman" w:cs="Arial"/>
          <w:sz w:val="24"/>
          <w:szCs w:val="24"/>
          <w:lang w:val="kk-KZ"/>
        </w:rPr>
        <w:t>ө</w:t>
      </w:r>
      <w:r w:rsidR="00DD2B79" w:rsidRPr="00CD5A8C">
        <w:rPr>
          <w:rFonts w:ascii="KZ Times New Roman" w:hAnsi="KZ Times New Roman" w:cs="Calibri"/>
          <w:sz w:val="24"/>
          <w:szCs w:val="24"/>
          <w:lang w:val="kk-KZ"/>
        </w:rPr>
        <w:t>згерістер енгізу туралы басшылы</w:t>
      </w:r>
      <w:r w:rsidR="00DD2B79" w:rsidRPr="00CD5A8C">
        <w:rPr>
          <w:rFonts w:ascii="KZ Times New Roman" w:hAnsi="KZ Times New Roman" w:cs="Arial"/>
          <w:sz w:val="24"/>
          <w:szCs w:val="24"/>
          <w:lang w:val="kk-KZ"/>
        </w:rPr>
        <w:t>ққ</w:t>
      </w:r>
      <w:r w:rsidR="00DD2B79" w:rsidRPr="00CD5A8C">
        <w:rPr>
          <w:rFonts w:ascii="KZ Times New Roman" w:hAnsi="KZ Times New Roman" w:cs="Calibri"/>
          <w:sz w:val="24"/>
          <w:szCs w:val="24"/>
          <w:lang w:val="kk-KZ"/>
        </w:rPr>
        <w:t xml:space="preserve">а </w:t>
      </w:r>
      <w:r w:rsidR="00DD2B79" w:rsidRPr="00CD5A8C">
        <w:rPr>
          <w:rFonts w:ascii="KZ Times New Roman" w:hAnsi="KZ Times New Roman" w:cs="Arial"/>
          <w:sz w:val="24"/>
          <w:szCs w:val="24"/>
          <w:lang w:val="kk-KZ"/>
        </w:rPr>
        <w:t>ұ</w:t>
      </w:r>
      <w:r w:rsidR="00DD2B79" w:rsidRPr="00CD5A8C">
        <w:rPr>
          <w:rFonts w:ascii="KZ Times New Roman" w:hAnsi="KZ Times New Roman" w:cs="Calibri"/>
          <w:sz w:val="24"/>
          <w:szCs w:val="24"/>
          <w:lang w:val="kk-KZ"/>
        </w:rPr>
        <w:t xml:space="preserve">сыныстар дайындау, </w:t>
      </w:r>
      <w:r w:rsidR="00DD2B79" w:rsidRPr="00CD5A8C">
        <w:rPr>
          <w:rFonts w:ascii="KZ Times New Roman" w:hAnsi="KZ Times New Roman"/>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w:t>
      </w:r>
      <w:r w:rsidR="00DD2B79" w:rsidRPr="00CD5A8C">
        <w:rPr>
          <w:rFonts w:ascii="KZ Times New Roman" w:hAnsi="KZ Times New Roman" w:cs="Calibri"/>
          <w:sz w:val="24"/>
          <w:szCs w:val="24"/>
          <w:lang w:val="kk-KZ"/>
        </w:rPr>
        <w:t>Комитеттің, оны</w:t>
      </w:r>
      <w:r w:rsidR="00DD2B79" w:rsidRPr="00CD5A8C">
        <w:rPr>
          <w:rFonts w:ascii="KZ Times New Roman" w:hAnsi="KZ Times New Roman" w:cs="Arial"/>
          <w:sz w:val="24"/>
          <w:szCs w:val="24"/>
          <w:lang w:val="kk-KZ"/>
        </w:rPr>
        <w:t>ң</w:t>
      </w:r>
      <w:r w:rsidR="00DD2B79" w:rsidRPr="00CD5A8C">
        <w:rPr>
          <w:rFonts w:ascii="KZ Times New Roman" w:hAnsi="KZ Times New Roman" w:cs="Calibri"/>
          <w:sz w:val="24"/>
          <w:szCs w:val="24"/>
          <w:lang w:val="kk-KZ"/>
        </w:rPr>
        <w:t xml:space="preserve"> аума</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ты</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 органдарыны</w:t>
      </w:r>
      <w:r w:rsidR="00DD2B79" w:rsidRPr="00CD5A8C">
        <w:rPr>
          <w:rFonts w:ascii="KZ Times New Roman" w:hAnsi="KZ Times New Roman" w:cs="Arial"/>
          <w:sz w:val="24"/>
          <w:szCs w:val="24"/>
          <w:lang w:val="kk-KZ"/>
        </w:rPr>
        <w:t>ң</w:t>
      </w:r>
      <w:r w:rsidR="00DD2B79" w:rsidRPr="00CD5A8C">
        <w:rPr>
          <w:rFonts w:ascii="KZ Times New Roman" w:hAnsi="KZ Times New Roman" w:cs="Calibri"/>
          <w:sz w:val="24"/>
          <w:szCs w:val="24"/>
          <w:lang w:val="kk-KZ"/>
        </w:rPr>
        <w:t xml:space="preserve"> мемлекеттік </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ызметшілерін </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айта даярлау, біліктілігін арттыру әдістерінің нысандарын жетілдіруге бақылау. Комитетті</w:t>
      </w:r>
      <w:r w:rsidR="00DD2B79" w:rsidRPr="00CD5A8C">
        <w:rPr>
          <w:rFonts w:ascii="KZ Times New Roman" w:hAnsi="KZ Times New Roman" w:cs="Arial"/>
          <w:sz w:val="24"/>
          <w:szCs w:val="24"/>
          <w:lang w:val="kk-KZ"/>
        </w:rPr>
        <w:t>ң</w:t>
      </w:r>
      <w:r w:rsidR="00DD2B79" w:rsidRPr="00CD5A8C">
        <w:rPr>
          <w:rFonts w:ascii="KZ Times New Roman" w:hAnsi="KZ Times New Roman" w:cs="Calibri"/>
          <w:sz w:val="24"/>
          <w:szCs w:val="24"/>
          <w:lang w:val="kk-KZ"/>
        </w:rPr>
        <w:t xml:space="preserve"> жетекші отанды</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 ж</w:t>
      </w:r>
      <w:r w:rsidR="00DD2B79" w:rsidRPr="00CD5A8C">
        <w:rPr>
          <w:rFonts w:ascii="KZ Times New Roman" w:hAnsi="KZ Times New Roman" w:cs="Arial"/>
          <w:sz w:val="24"/>
          <w:szCs w:val="24"/>
          <w:lang w:val="kk-KZ"/>
        </w:rPr>
        <w:t>ә</w:t>
      </w:r>
      <w:r w:rsidR="00DD2B79" w:rsidRPr="00CD5A8C">
        <w:rPr>
          <w:rFonts w:ascii="KZ Times New Roman" w:hAnsi="KZ Times New Roman" w:cs="Calibri"/>
          <w:sz w:val="24"/>
          <w:szCs w:val="24"/>
          <w:lang w:val="kk-KZ"/>
        </w:rPr>
        <w:t>не халы</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аралы</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 жо</w:t>
      </w:r>
      <w:r w:rsidR="00DD2B79" w:rsidRPr="00CD5A8C">
        <w:rPr>
          <w:rFonts w:ascii="KZ Times New Roman" w:hAnsi="KZ Times New Roman" w:cs="Arial"/>
          <w:sz w:val="24"/>
          <w:szCs w:val="24"/>
          <w:lang w:val="kk-KZ"/>
        </w:rPr>
        <w:t>ғ</w:t>
      </w:r>
      <w:r w:rsidR="00DD2B79" w:rsidRPr="00CD5A8C">
        <w:rPr>
          <w:rFonts w:ascii="KZ Times New Roman" w:hAnsi="KZ Times New Roman" w:cs="Calibri"/>
          <w:sz w:val="24"/>
          <w:szCs w:val="24"/>
          <w:lang w:val="kk-KZ"/>
        </w:rPr>
        <w:t>ары о</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у орындарымен кадрларды даярлау ж</w:t>
      </w:r>
      <w:r w:rsidR="00DD2B79" w:rsidRPr="00CD5A8C">
        <w:rPr>
          <w:rFonts w:ascii="KZ Times New Roman" w:hAnsi="KZ Times New Roman" w:cs="Arial"/>
          <w:sz w:val="24"/>
          <w:szCs w:val="24"/>
          <w:lang w:val="kk-KZ"/>
        </w:rPr>
        <w:t>ә</w:t>
      </w:r>
      <w:r w:rsidR="00DD2B79" w:rsidRPr="00CD5A8C">
        <w:rPr>
          <w:rFonts w:ascii="KZ Times New Roman" w:hAnsi="KZ Times New Roman" w:cs="Calibri"/>
          <w:sz w:val="24"/>
          <w:szCs w:val="24"/>
          <w:lang w:val="kk-KZ"/>
        </w:rPr>
        <w:t xml:space="preserve">не </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айта даярлау м</w:t>
      </w:r>
      <w:r w:rsidR="00DD2B79" w:rsidRPr="00CD5A8C">
        <w:rPr>
          <w:rFonts w:ascii="KZ Times New Roman" w:hAnsi="KZ Times New Roman" w:cs="Arial"/>
          <w:sz w:val="24"/>
          <w:szCs w:val="24"/>
          <w:lang w:val="kk-KZ"/>
        </w:rPr>
        <w:t>ә</w:t>
      </w:r>
      <w:r w:rsidR="00DD2B79" w:rsidRPr="00CD5A8C">
        <w:rPr>
          <w:rFonts w:ascii="KZ Times New Roman" w:hAnsi="KZ Times New Roman" w:cs="Calibri"/>
          <w:sz w:val="24"/>
          <w:szCs w:val="24"/>
          <w:lang w:val="kk-KZ"/>
        </w:rPr>
        <w:t xml:space="preserve">селелері бойынша </w:t>
      </w:r>
      <w:r w:rsidR="00DD2B79" w:rsidRPr="00CD5A8C">
        <w:rPr>
          <w:rFonts w:ascii="KZ Times New Roman" w:hAnsi="KZ Times New Roman" w:cs="Arial"/>
          <w:sz w:val="24"/>
          <w:szCs w:val="24"/>
          <w:lang w:val="kk-KZ"/>
        </w:rPr>
        <w:t>ө</w:t>
      </w:r>
      <w:r w:rsidR="00DD2B79" w:rsidRPr="00CD5A8C">
        <w:rPr>
          <w:rFonts w:ascii="KZ Times New Roman" w:hAnsi="KZ Times New Roman" w:cs="Calibri"/>
          <w:sz w:val="24"/>
          <w:szCs w:val="24"/>
          <w:lang w:val="kk-KZ"/>
        </w:rPr>
        <w:t>зара іс-</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имылы мен ынтыма</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тастықты </w:t>
      </w:r>
      <w:r w:rsidR="00DD2B79" w:rsidRPr="00CD5A8C">
        <w:rPr>
          <w:rFonts w:ascii="KZ Times New Roman" w:hAnsi="KZ Times New Roman" w:cs="Arial"/>
          <w:sz w:val="24"/>
          <w:szCs w:val="24"/>
          <w:lang w:val="kk-KZ"/>
        </w:rPr>
        <w:t>ұ</w:t>
      </w:r>
      <w:r w:rsidR="00DD2B79" w:rsidRPr="00CD5A8C">
        <w:rPr>
          <w:rFonts w:ascii="KZ Times New Roman" w:hAnsi="KZ Times New Roman" w:cs="Calibri"/>
          <w:sz w:val="24"/>
          <w:szCs w:val="24"/>
          <w:lang w:val="kk-KZ"/>
        </w:rPr>
        <w:t xml:space="preserve">йымдастыру. Комитет </w:t>
      </w:r>
      <w:r w:rsidR="00DD2B79" w:rsidRPr="00CD5A8C">
        <w:rPr>
          <w:rFonts w:ascii="KZ Times New Roman" w:hAnsi="KZ Times New Roman" w:cs="Arial"/>
          <w:sz w:val="24"/>
          <w:szCs w:val="24"/>
          <w:lang w:val="kk-KZ"/>
        </w:rPr>
        <w:t>ә</w:t>
      </w:r>
      <w:r w:rsidR="00DD2B79" w:rsidRPr="00CD5A8C">
        <w:rPr>
          <w:rFonts w:ascii="KZ Times New Roman" w:hAnsi="KZ Times New Roman" w:cs="Calibri"/>
          <w:sz w:val="24"/>
          <w:szCs w:val="24"/>
          <w:lang w:val="kk-KZ"/>
        </w:rPr>
        <w:t>зірлей</w:t>
      </w:r>
      <w:r w:rsidR="00DD2B79" w:rsidRPr="00CD5A8C">
        <w:rPr>
          <w:rFonts w:ascii="KZ Times New Roman" w:hAnsi="KZ Times New Roman"/>
          <w:sz w:val="24"/>
          <w:szCs w:val="24"/>
          <w:lang w:val="kk-KZ"/>
        </w:rPr>
        <w:t xml:space="preserve">тін нормативтік </w:t>
      </w:r>
      <w:r w:rsidR="00DD2B79" w:rsidRPr="00CD5A8C">
        <w:rPr>
          <w:rFonts w:ascii="KZ Times New Roman" w:hAnsi="KZ Times New Roman" w:cs="Arial"/>
          <w:sz w:val="24"/>
          <w:szCs w:val="24"/>
          <w:lang w:val="kk-KZ"/>
        </w:rPr>
        <w:t>құқ</w:t>
      </w:r>
      <w:r w:rsidR="00DD2B79" w:rsidRPr="00CD5A8C">
        <w:rPr>
          <w:rFonts w:ascii="KZ Times New Roman" w:hAnsi="KZ Times New Roman" w:cs="Calibri"/>
          <w:sz w:val="24"/>
          <w:szCs w:val="24"/>
          <w:lang w:val="kk-KZ"/>
        </w:rPr>
        <w:t>ы</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ты</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 актілерге ескертулер мен </w:t>
      </w:r>
      <w:r w:rsidR="00DD2B79" w:rsidRPr="00CD5A8C">
        <w:rPr>
          <w:rFonts w:ascii="KZ Times New Roman" w:hAnsi="KZ Times New Roman" w:cs="Arial"/>
          <w:sz w:val="24"/>
          <w:szCs w:val="24"/>
          <w:lang w:val="kk-KZ"/>
        </w:rPr>
        <w:t>ұ</w:t>
      </w:r>
      <w:r w:rsidR="00DD2B79" w:rsidRPr="00CD5A8C">
        <w:rPr>
          <w:rFonts w:ascii="KZ Times New Roman" w:hAnsi="KZ Times New Roman" w:cs="Calibri"/>
          <w:sz w:val="24"/>
          <w:szCs w:val="24"/>
          <w:lang w:val="kk-KZ"/>
        </w:rPr>
        <w:t>сыныстар енгізу; Бас</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арманың </w:t>
      </w:r>
      <w:r w:rsidR="00DD2B79" w:rsidRPr="00CD5A8C">
        <w:rPr>
          <w:rFonts w:ascii="KZ Times New Roman" w:hAnsi="KZ Times New Roman" w:cs="Arial"/>
          <w:sz w:val="24"/>
          <w:szCs w:val="24"/>
          <w:lang w:val="kk-KZ"/>
        </w:rPr>
        <w:t>құ</w:t>
      </w:r>
      <w:r w:rsidR="00DD2B79" w:rsidRPr="00CD5A8C">
        <w:rPr>
          <w:rFonts w:ascii="KZ Times New Roman" w:hAnsi="KZ Times New Roman" w:cs="Calibri"/>
          <w:sz w:val="24"/>
          <w:szCs w:val="24"/>
          <w:lang w:val="kk-KZ"/>
        </w:rPr>
        <w:t>зыретіне кіретін м</w:t>
      </w:r>
      <w:r w:rsidR="00DD2B79" w:rsidRPr="00CD5A8C">
        <w:rPr>
          <w:rFonts w:ascii="KZ Times New Roman" w:hAnsi="KZ Times New Roman" w:cs="Arial"/>
          <w:sz w:val="24"/>
          <w:szCs w:val="24"/>
          <w:lang w:val="kk-KZ"/>
        </w:rPr>
        <w:t>ә</w:t>
      </w:r>
      <w:r w:rsidR="00DD2B79" w:rsidRPr="00CD5A8C">
        <w:rPr>
          <w:rFonts w:ascii="KZ Times New Roman" w:hAnsi="KZ Times New Roman" w:cs="Calibri"/>
          <w:sz w:val="24"/>
          <w:szCs w:val="24"/>
          <w:lang w:val="kk-KZ"/>
        </w:rPr>
        <w:t>селелер бойынша ж</w:t>
      </w:r>
      <w:r w:rsidR="00DD2B79" w:rsidRPr="00CD5A8C">
        <w:rPr>
          <w:rFonts w:ascii="KZ Times New Roman" w:hAnsi="KZ Times New Roman" w:cs="Arial"/>
          <w:sz w:val="24"/>
          <w:szCs w:val="24"/>
          <w:lang w:val="kk-KZ"/>
        </w:rPr>
        <w:t>ұ</w:t>
      </w:r>
      <w:r w:rsidR="00DD2B79" w:rsidRPr="00CD5A8C">
        <w:rPr>
          <w:rFonts w:ascii="KZ Times New Roman" w:hAnsi="KZ Times New Roman" w:cs="Calibri"/>
          <w:sz w:val="24"/>
          <w:szCs w:val="24"/>
          <w:lang w:val="kk-KZ"/>
        </w:rPr>
        <w:t xml:space="preserve">мыстарды </w:t>
      </w:r>
      <w:r w:rsidR="00DD2B79" w:rsidRPr="00CD5A8C">
        <w:rPr>
          <w:rFonts w:ascii="KZ Times New Roman" w:hAnsi="KZ Times New Roman" w:cs="Arial"/>
          <w:sz w:val="24"/>
          <w:szCs w:val="24"/>
          <w:lang w:val="kk-KZ"/>
        </w:rPr>
        <w:t>ұ</w:t>
      </w:r>
      <w:r w:rsidR="00DD2B79" w:rsidRPr="00CD5A8C">
        <w:rPr>
          <w:rFonts w:ascii="KZ Times New Roman" w:hAnsi="KZ Times New Roman" w:cs="Calibri"/>
          <w:sz w:val="24"/>
          <w:szCs w:val="24"/>
          <w:lang w:val="kk-KZ"/>
        </w:rPr>
        <w:t>йымдастыруда т</w:t>
      </w:r>
      <w:r w:rsidR="00DD2B79" w:rsidRPr="00CD5A8C">
        <w:rPr>
          <w:rFonts w:ascii="KZ Times New Roman" w:hAnsi="KZ Times New Roman" w:cs="Arial"/>
          <w:sz w:val="24"/>
          <w:szCs w:val="24"/>
          <w:lang w:val="kk-KZ"/>
        </w:rPr>
        <w:t>ө</w:t>
      </w:r>
      <w:r w:rsidR="00DD2B79" w:rsidRPr="00CD5A8C">
        <w:rPr>
          <w:rFonts w:ascii="KZ Times New Roman" w:hAnsi="KZ Times New Roman" w:cs="Calibri"/>
          <w:sz w:val="24"/>
          <w:szCs w:val="24"/>
          <w:lang w:val="kk-KZ"/>
        </w:rPr>
        <w:t>мен т</w:t>
      </w:r>
      <w:r w:rsidR="00DD2B79" w:rsidRPr="00CD5A8C">
        <w:rPr>
          <w:rFonts w:ascii="KZ Times New Roman" w:hAnsi="KZ Times New Roman" w:cs="Arial"/>
          <w:sz w:val="24"/>
          <w:szCs w:val="24"/>
          <w:lang w:val="kk-KZ"/>
        </w:rPr>
        <w:t>ұ</w:t>
      </w:r>
      <w:r w:rsidR="00DD2B79" w:rsidRPr="00CD5A8C">
        <w:rPr>
          <w:rFonts w:ascii="KZ Times New Roman" w:hAnsi="KZ Times New Roman" w:cs="Calibri"/>
          <w:sz w:val="24"/>
          <w:szCs w:val="24"/>
          <w:lang w:val="kk-KZ"/>
        </w:rPr>
        <w:t>р</w:t>
      </w:r>
      <w:r w:rsidR="00DD2B79" w:rsidRPr="00CD5A8C">
        <w:rPr>
          <w:rFonts w:ascii="KZ Times New Roman" w:hAnsi="KZ Times New Roman" w:cs="Arial"/>
          <w:sz w:val="24"/>
          <w:szCs w:val="24"/>
          <w:lang w:val="kk-KZ"/>
        </w:rPr>
        <w:t>ғ</w:t>
      </w:r>
      <w:r w:rsidR="00DD2B79" w:rsidRPr="00CD5A8C">
        <w:rPr>
          <w:rFonts w:ascii="KZ Times New Roman" w:hAnsi="KZ Times New Roman" w:cs="Calibri"/>
          <w:sz w:val="24"/>
          <w:szCs w:val="24"/>
          <w:lang w:val="kk-KZ"/>
        </w:rPr>
        <w:t>ан аумақтық органдарына практикалы</w:t>
      </w:r>
      <w:r w:rsidR="00DD2B79" w:rsidRPr="00CD5A8C">
        <w:rPr>
          <w:rFonts w:ascii="KZ Times New Roman" w:hAnsi="KZ Times New Roman" w:cs="Arial"/>
          <w:sz w:val="24"/>
          <w:szCs w:val="24"/>
          <w:lang w:val="kk-KZ"/>
        </w:rPr>
        <w:t>қ</w:t>
      </w:r>
      <w:r w:rsidR="00DD2B79" w:rsidRPr="00CD5A8C">
        <w:rPr>
          <w:rFonts w:ascii="KZ Times New Roman" w:hAnsi="KZ Times New Roman" w:cs="Calibri"/>
          <w:sz w:val="24"/>
          <w:szCs w:val="24"/>
          <w:lang w:val="kk-KZ"/>
        </w:rPr>
        <w:t xml:space="preserve"> ж</w:t>
      </w:r>
      <w:r w:rsidR="00DD2B79" w:rsidRPr="00CD5A8C">
        <w:rPr>
          <w:rFonts w:ascii="KZ Times New Roman" w:hAnsi="KZ Times New Roman" w:cs="Arial"/>
          <w:sz w:val="24"/>
          <w:szCs w:val="24"/>
          <w:lang w:val="kk-KZ"/>
        </w:rPr>
        <w:t>ә</w:t>
      </w:r>
      <w:r w:rsidR="00DD2B79" w:rsidRPr="00CD5A8C">
        <w:rPr>
          <w:rFonts w:ascii="KZ Times New Roman" w:hAnsi="KZ Times New Roman" w:cs="Calibri"/>
          <w:sz w:val="24"/>
          <w:szCs w:val="24"/>
          <w:lang w:val="kk-KZ"/>
        </w:rPr>
        <w:t xml:space="preserve">не </w:t>
      </w:r>
      <w:r w:rsidR="00DD2B79" w:rsidRPr="00CD5A8C">
        <w:rPr>
          <w:rFonts w:ascii="KZ Times New Roman" w:hAnsi="KZ Times New Roman" w:cs="Arial"/>
          <w:sz w:val="24"/>
          <w:szCs w:val="24"/>
          <w:lang w:val="kk-KZ"/>
        </w:rPr>
        <w:t>ә</w:t>
      </w:r>
      <w:r w:rsidR="00DD2B79" w:rsidRPr="00CD5A8C">
        <w:rPr>
          <w:rFonts w:ascii="KZ Times New Roman" w:hAnsi="KZ Times New Roman" w:cs="Calibri"/>
          <w:sz w:val="24"/>
          <w:szCs w:val="24"/>
          <w:lang w:val="kk-KZ"/>
        </w:rPr>
        <w:t>дістемелік к</w:t>
      </w:r>
      <w:r w:rsidR="00DD2B79" w:rsidRPr="00CD5A8C">
        <w:rPr>
          <w:rFonts w:ascii="KZ Times New Roman" w:hAnsi="KZ Times New Roman" w:cs="Arial"/>
          <w:sz w:val="24"/>
          <w:szCs w:val="24"/>
          <w:lang w:val="kk-KZ"/>
        </w:rPr>
        <w:t>ө</w:t>
      </w:r>
      <w:r w:rsidR="00DD2B79" w:rsidRPr="00CD5A8C">
        <w:rPr>
          <w:rFonts w:ascii="KZ Times New Roman" w:hAnsi="KZ Times New Roman" w:cs="Calibri"/>
          <w:sz w:val="24"/>
          <w:szCs w:val="24"/>
          <w:lang w:val="kk-KZ"/>
        </w:rPr>
        <w:t>мек к</w:t>
      </w:r>
      <w:r w:rsidR="00DD2B79" w:rsidRPr="00CD5A8C">
        <w:rPr>
          <w:rFonts w:ascii="KZ Times New Roman" w:hAnsi="KZ Times New Roman" w:cs="Arial"/>
          <w:sz w:val="24"/>
          <w:szCs w:val="24"/>
          <w:lang w:val="kk-KZ"/>
        </w:rPr>
        <w:t>ө</w:t>
      </w:r>
      <w:r w:rsidR="00DD2B79" w:rsidRPr="00CD5A8C">
        <w:rPr>
          <w:rFonts w:ascii="KZ Times New Roman" w:hAnsi="KZ Times New Roman" w:cs="Calibri"/>
          <w:sz w:val="24"/>
          <w:szCs w:val="24"/>
          <w:lang w:val="kk-KZ"/>
        </w:rPr>
        <w:t xml:space="preserve">рсету; азаматтардың және Комитеттің құрылымдық бөлімшелердің өтініштерін, Басқарма басшысының тапсырмаларын қарау. </w:t>
      </w:r>
    </w:p>
    <w:p w:rsidR="00ED6A1D" w:rsidRDefault="00ED6A1D" w:rsidP="00ED6A1D">
      <w:pPr>
        <w:contextualSpacing/>
        <w:jc w:val="both"/>
        <w:rPr>
          <w:sz w:val="24"/>
          <w:szCs w:val="24"/>
          <w:lang w:val="kk-KZ"/>
        </w:rPr>
      </w:pPr>
      <w:r w:rsidRPr="007C6F61">
        <w:rPr>
          <w:b/>
          <w:sz w:val="24"/>
          <w:szCs w:val="24"/>
          <w:lang w:val="kk-KZ"/>
        </w:rPr>
        <w:t xml:space="preserve">       Конкурсқа қатысушыларға қойылатын талаптар: </w:t>
      </w:r>
      <w:r w:rsidRPr="007C6F61">
        <w:rPr>
          <w:sz w:val="24"/>
          <w:szCs w:val="24"/>
          <w:lang w:val="kk-KZ"/>
        </w:rPr>
        <w:t xml:space="preserve">Жоғары білім: </w:t>
      </w:r>
      <w:r w:rsidRPr="00CD5A8C">
        <w:rPr>
          <w:rFonts w:ascii="KZ Times New Roman" w:eastAsia="Calibri" w:hAnsi="KZ Times New Roman" w:cs="Arial"/>
          <w:sz w:val="24"/>
          <w:szCs w:val="24"/>
          <w:lang w:val="kk-KZ"/>
        </w:rPr>
        <w:t>құқ</w:t>
      </w:r>
      <w:r w:rsidRPr="00CD5A8C">
        <w:rPr>
          <w:rFonts w:ascii="KZ Times New Roman" w:eastAsia="Calibri" w:hAnsi="KZ Times New Roman" w:cs="Calibri"/>
          <w:sz w:val="24"/>
          <w:szCs w:val="24"/>
          <w:lang w:val="kk-KZ"/>
        </w:rPr>
        <w:t>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немесе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Pr="00CD5A8C">
        <w:rPr>
          <w:rFonts w:ascii="KZ Times New Roman" w:eastAsia="Calibri" w:hAnsi="KZ Times New Roman"/>
          <w:sz w:val="24"/>
          <w:szCs w:val="24"/>
          <w:lang w:val="kk-KZ"/>
        </w:rPr>
        <w:t xml:space="preserve">, </w:t>
      </w:r>
      <w:r>
        <w:rPr>
          <w:rFonts w:ascii="KZ Times New Roman" w:eastAsia="Calibri" w:hAnsi="KZ Times New Roman"/>
          <w:sz w:val="24"/>
          <w:szCs w:val="24"/>
          <w:lang w:val="kk-KZ"/>
        </w:rPr>
        <w:t xml:space="preserve">немесе құқық және </w:t>
      </w:r>
      <w:r w:rsidRPr="00CD5A8C">
        <w:rPr>
          <w:rFonts w:ascii="KZ Times New Roman" w:eastAsia="Calibri" w:hAnsi="KZ Times New Roman"/>
          <w:sz w:val="24"/>
          <w:szCs w:val="24"/>
          <w:lang w:val="kk-KZ"/>
        </w:rPr>
        <w:t>гуманитарлы</w:t>
      </w:r>
      <w:r w:rsidRPr="00CD5A8C">
        <w:rPr>
          <w:rFonts w:ascii="KZ Times New Roman" w:eastAsia="Calibri" w:hAnsi="KZ Times New Roman" w:cs="Arial"/>
          <w:sz w:val="24"/>
          <w:szCs w:val="24"/>
          <w:lang w:val="kk-KZ"/>
        </w:rPr>
        <w:t>қ 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w:t>
      </w:r>
      <w:r>
        <w:rPr>
          <w:rFonts w:ascii="KZ Times New Roman" w:eastAsia="Calibri" w:hAnsi="KZ Times New Roman"/>
          <w:sz w:val="24"/>
          <w:szCs w:val="24"/>
          <w:lang w:val="kk-KZ"/>
        </w:rPr>
        <w:t xml:space="preserve"> </w:t>
      </w:r>
      <w:r w:rsidRPr="00375906">
        <w:rPr>
          <w:rFonts w:eastAsia="Calibri"/>
          <w:color w:val="000000"/>
          <w:sz w:val="24"/>
          <w:szCs w:val="24"/>
          <w:lang w:val="kk-KZ"/>
        </w:rPr>
        <w:t>(</w:t>
      </w:r>
      <w:r>
        <w:rPr>
          <w:rFonts w:eastAsia="Calibri"/>
          <w:color w:val="000000" w:themeColor="text1"/>
          <w:sz w:val="24"/>
          <w:szCs w:val="24"/>
          <w:lang w:val="kk-KZ"/>
        </w:rPr>
        <w:t>философия, филология</w:t>
      </w:r>
      <w:r w:rsidRPr="00375906">
        <w:rPr>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7C6F61">
        <w:rPr>
          <w:sz w:val="24"/>
          <w:szCs w:val="24"/>
          <w:lang w:val="kk-KZ"/>
        </w:rPr>
        <w:t xml:space="preserve">Мемлекеттік қызмет істері жөніндегі </w:t>
      </w:r>
      <w:r w:rsidRPr="007C6F61">
        <w:rPr>
          <w:rFonts w:ascii="Calibri" w:hAnsi="Calibri"/>
        </w:rPr>
        <w:fldChar w:fldCharType="begin"/>
      </w:r>
      <w:r w:rsidRPr="007C6F61">
        <w:rPr>
          <w:lang w:val="kk-KZ"/>
        </w:rPr>
        <w:instrText xml:space="preserve"> HYPERLINK "http://www.adilet.zan.kz/kaz/docs/U1600000349" \l "z9" </w:instrText>
      </w:r>
      <w:r w:rsidRPr="007C6F61">
        <w:rPr>
          <w:rFonts w:ascii="Calibri" w:hAnsi="Calibri"/>
        </w:rPr>
        <w:fldChar w:fldCharType="separate"/>
      </w:r>
      <w:r w:rsidRPr="007C6F61">
        <w:rPr>
          <w:rStyle w:val="a4"/>
          <w:sz w:val="24"/>
          <w:szCs w:val="24"/>
          <w:lang w:val="kk-KZ"/>
        </w:rPr>
        <w:t>уәкілетті орган</w:t>
      </w:r>
      <w:r w:rsidRPr="007C6F61">
        <w:rPr>
          <w:rStyle w:val="a4"/>
          <w:sz w:val="24"/>
          <w:szCs w:val="24"/>
          <w:lang w:val="kk-KZ"/>
        </w:rPr>
        <w:fldChar w:fldCharType="end"/>
      </w:r>
      <w:r w:rsidRPr="007C6F61">
        <w:rPr>
          <w:rStyle w:val="a4"/>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p>
    <w:p w:rsidR="00DD2B79" w:rsidRPr="00F358DC" w:rsidRDefault="00DD2B79" w:rsidP="00ED6A1D">
      <w:pPr>
        <w:contextualSpacing/>
        <w:jc w:val="both"/>
        <w:rPr>
          <w:rFonts w:ascii="KZ Times New Roman" w:eastAsia="Calibri" w:hAnsi="KZ Times New Roman" w:cs="Calibri"/>
          <w:sz w:val="24"/>
          <w:szCs w:val="24"/>
          <w:lang w:val="kk-KZ"/>
        </w:rPr>
      </w:pPr>
    </w:p>
    <w:p w:rsidR="00347194" w:rsidRPr="00347194" w:rsidRDefault="0063605E" w:rsidP="00347194">
      <w:pPr>
        <w:ind w:firstLine="840"/>
        <w:contextualSpacing/>
        <w:jc w:val="both"/>
        <w:rPr>
          <w:rFonts w:ascii="KZ Times New Roman" w:hAnsi="KZ Times New Roman"/>
          <w:b/>
          <w:sz w:val="24"/>
          <w:szCs w:val="24"/>
          <w:lang w:val="kk-KZ"/>
        </w:rPr>
      </w:pPr>
      <w:r>
        <w:rPr>
          <w:b/>
          <w:sz w:val="24"/>
          <w:szCs w:val="24"/>
          <w:lang w:val="kk-KZ"/>
        </w:rPr>
        <w:t>2</w:t>
      </w:r>
      <w:r w:rsidR="00347194">
        <w:rPr>
          <w:b/>
          <w:sz w:val="24"/>
          <w:szCs w:val="24"/>
          <w:lang w:val="kk-KZ"/>
        </w:rPr>
        <w:t>.</w:t>
      </w:r>
      <w:r w:rsidR="00347194" w:rsidRPr="00CD5A8C">
        <w:rPr>
          <w:b/>
          <w:sz w:val="24"/>
          <w:szCs w:val="24"/>
          <w:lang w:val="kk-KZ"/>
        </w:rPr>
        <w:t xml:space="preserve">Даму және үйлестіру </w:t>
      </w:r>
      <w:r w:rsidR="00347194" w:rsidRPr="00CD5A8C">
        <w:rPr>
          <w:b/>
          <w:bCs/>
          <w:sz w:val="24"/>
          <w:szCs w:val="24"/>
          <w:lang w:val="kk-KZ"/>
        </w:rPr>
        <w:t xml:space="preserve">департаментінің </w:t>
      </w:r>
      <w:r w:rsidR="00347194">
        <w:rPr>
          <w:b/>
          <w:bCs/>
          <w:sz w:val="24"/>
          <w:szCs w:val="24"/>
          <w:lang w:val="kk-KZ"/>
        </w:rPr>
        <w:t xml:space="preserve">Ақпараттық технологиялар </w:t>
      </w:r>
      <w:r w:rsidR="00347194" w:rsidRPr="006B6BB3">
        <w:rPr>
          <w:b/>
          <w:bCs/>
          <w:sz w:val="24"/>
          <w:szCs w:val="24"/>
          <w:lang w:val="kk-KZ"/>
        </w:rPr>
        <w:t>басқармасы</w:t>
      </w:r>
      <w:r w:rsidR="00347194" w:rsidRPr="006B6BB3">
        <w:rPr>
          <w:b/>
          <w:sz w:val="24"/>
          <w:szCs w:val="24"/>
          <w:lang w:val="kk-KZ"/>
        </w:rPr>
        <w:t xml:space="preserve">ның бас сарапшысы, С-4 санаты </w:t>
      </w:r>
      <w:r w:rsidR="00347194" w:rsidRPr="0050426C">
        <w:rPr>
          <w:rFonts w:eastAsia="Calibri"/>
          <w:b/>
          <w:bCs/>
          <w:sz w:val="24"/>
          <w:szCs w:val="24"/>
          <w:lang w:val="kk-KZ"/>
        </w:rPr>
        <w:t>(</w:t>
      </w:r>
      <w:r w:rsidR="00347194">
        <w:rPr>
          <w:rFonts w:eastAsia="Calibri"/>
          <w:b/>
          <w:bCs/>
          <w:sz w:val="24"/>
          <w:szCs w:val="24"/>
          <w:lang w:val="kk-KZ"/>
        </w:rPr>
        <w:t>1</w:t>
      </w:r>
      <w:r w:rsidR="00347194" w:rsidRPr="0050426C">
        <w:rPr>
          <w:rFonts w:eastAsia="Calibri"/>
          <w:b/>
          <w:bCs/>
          <w:sz w:val="24"/>
          <w:szCs w:val="24"/>
          <w:lang w:val="kk-KZ"/>
        </w:rPr>
        <w:t xml:space="preserve"> бірлік)</w:t>
      </w:r>
    </w:p>
    <w:p w:rsidR="00347194" w:rsidRDefault="00347194" w:rsidP="00347194">
      <w:pPr>
        <w:jc w:val="both"/>
        <w:rPr>
          <w:b/>
          <w:sz w:val="24"/>
          <w:szCs w:val="24"/>
          <w:lang w:val="kk-KZ"/>
        </w:rPr>
      </w:pPr>
      <w:r w:rsidRPr="001A41DB">
        <w:rPr>
          <w:szCs w:val="20"/>
          <w:lang w:val="kk-KZ"/>
        </w:rPr>
        <w:t xml:space="preserve">     </w:t>
      </w:r>
      <w:r>
        <w:rPr>
          <w:szCs w:val="20"/>
          <w:lang w:val="kk-KZ"/>
        </w:rPr>
        <w:t xml:space="preserve">   </w:t>
      </w:r>
      <w:r w:rsidRPr="00301058">
        <w:rPr>
          <w:b/>
          <w:sz w:val="24"/>
          <w:szCs w:val="24"/>
          <w:lang w:val="kk-KZ"/>
        </w:rPr>
        <w:t xml:space="preserve">Функционалдық міндеттері: </w:t>
      </w:r>
      <w:r w:rsidR="00DD2B79"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r w:rsidRPr="00301058">
        <w:rPr>
          <w:b/>
          <w:sz w:val="24"/>
          <w:szCs w:val="24"/>
          <w:lang w:val="kk-KZ"/>
        </w:rPr>
        <w:t xml:space="preserve">         </w:t>
      </w:r>
      <w:r>
        <w:rPr>
          <w:b/>
          <w:sz w:val="24"/>
          <w:szCs w:val="24"/>
          <w:lang w:val="kk-KZ"/>
        </w:rPr>
        <w:t xml:space="preserve">     </w:t>
      </w:r>
    </w:p>
    <w:p w:rsidR="00347194" w:rsidRPr="00DD2B79" w:rsidRDefault="00347194" w:rsidP="00347194">
      <w:pPr>
        <w:jc w:val="both"/>
        <w:rPr>
          <w:rFonts w:eastAsia="Calibri"/>
          <w:color w:val="000000"/>
          <w:sz w:val="24"/>
          <w:szCs w:val="24"/>
          <w:lang w:val="kk-KZ"/>
        </w:rPr>
      </w:pPr>
      <w:r>
        <w:rPr>
          <w:b/>
          <w:sz w:val="24"/>
          <w:szCs w:val="24"/>
          <w:lang w:val="kk-KZ"/>
        </w:rPr>
        <w:t xml:space="preserve">          </w:t>
      </w:r>
      <w:r w:rsidRPr="00301058">
        <w:rPr>
          <w:b/>
          <w:sz w:val="24"/>
          <w:szCs w:val="24"/>
          <w:lang w:val="kk-KZ"/>
        </w:rPr>
        <w:t xml:space="preserve">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DD2B79" w:rsidRPr="00CD5A8C">
        <w:rPr>
          <w:rFonts w:ascii="KZ Times New Roman" w:eastAsia="Calibri" w:hAnsi="KZ Times New Roman" w:cs="Arial"/>
          <w:sz w:val="24"/>
          <w:szCs w:val="24"/>
          <w:lang w:val="kk-KZ"/>
        </w:rPr>
        <w:t>ә</w:t>
      </w:r>
      <w:r w:rsidR="00DD2B79" w:rsidRPr="00CD5A8C">
        <w:rPr>
          <w:rFonts w:ascii="KZ Times New Roman" w:eastAsia="Calibri" w:hAnsi="KZ Times New Roman" w:cs="Calibri"/>
          <w:sz w:val="24"/>
          <w:szCs w:val="24"/>
          <w:lang w:val="kk-KZ"/>
        </w:rPr>
        <w:t xml:space="preserve">леуметтік </w:t>
      </w:r>
      <w:r w:rsidR="00DD2B79" w:rsidRPr="00CD5A8C">
        <w:rPr>
          <w:rFonts w:ascii="KZ Times New Roman" w:eastAsia="Calibri" w:hAnsi="KZ Times New Roman" w:cs="Arial"/>
          <w:sz w:val="24"/>
          <w:szCs w:val="24"/>
          <w:lang w:val="kk-KZ"/>
        </w:rPr>
        <w:t>ғ</w:t>
      </w:r>
      <w:r w:rsidR="00DD2B79" w:rsidRPr="00CD5A8C">
        <w:rPr>
          <w:rFonts w:ascii="KZ Times New Roman" w:eastAsia="Calibri" w:hAnsi="KZ Times New Roman" w:cs="Calibri"/>
          <w:sz w:val="24"/>
          <w:szCs w:val="24"/>
          <w:lang w:val="kk-KZ"/>
        </w:rPr>
        <w:t>ылым</w:t>
      </w:r>
      <w:r w:rsidR="00DD2B79" w:rsidRPr="00CD5A8C">
        <w:rPr>
          <w:rFonts w:ascii="KZ Times New Roman" w:eastAsia="Calibri" w:hAnsi="KZ Times New Roman"/>
          <w:sz w:val="24"/>
          <w:szCs w:val="24"/>
          <w:lang w:val="kk-KZ"/>
        </w:rPr>
        <w:t>дар, экономика ж</w:t>
      </w:r>
      <w:r w:rsidR="00DD2B79" w:rsidRPr="00CD5A8C">
        <w:rPr>
          <w:rFonts w:ascii="KZ Times New Roman" w:eastAsia="Calibri" w:hAnsi="KZ Times New Roman" w:cs="Arial"/>
          <w:sz w:val="24"/>
          <w:szCs w:val="24"/>
          <w:lang w:val="kk-KZ"/>
        </w:rPr>
        <w:t>ә</w:t>
      </w:r>
      <w:r w:rsidR="00DD2B79" w:rsidRPr="00CD5A8C">
        <w:rPr>
          <w:rFonts w:ascii="KZ Times New Roman" w:eastAsia="Calibri" w:hAnsi="KZ Times New Roman" w:cs="Calibri"/>
          <w:sz w:val="24"/>
          <w:szCs w:val="24"/>
          <w:lang w:val="kk-KZ"/>
        </w:rPr>
        <w:t>не бизнес</w:t>
      </w:r>
      <w:r w:rsidR="00DD2B79" w:rsidRPr="00CD5A8C">
        <w:rPr>
          <w:rFonts w:ascii="KZ Times New Roman" w:eastAsia="Calibri" w:hAnsi="KZ Times New Roman"/>
          <w:sz w:val="24"/>
          <w:szCs w:val="24"/>
          <w:lang w:val="kk-KZ"/>
        </w:rPr>
        <w:t xml:space="preserve"> </w:t>
      </w:r>
      <w:r w:rsidR="00DD2B79">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DD2B79">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DD2B79" w:rsidRPr="00375906">
        <w:rPr>
          <w:rFonts w:eastAsia="Calibri"/>
          <w:color w:val="000000"/>
          <w:sz w:val="24"/>
          <w:szCs w:val="24"/>
          <w:lang w:val="kk-KZ"/>
        </w:rPr>
        <w:t>(</w:t>
      </w:r>
      <w:r w:rsidR="00DD2B79">
        <w:rPr>
          <w:rFonts w:eastAsia="Calibri"/>
          <w:color w:val="000000" w:themeColor="text1"/>
          <w:sz w:val="24"/>
          <w:szCs w:val="24"/>
          <w:lang w:val="kk-KZ"/>
        </w:rPr>
        <w:t>математика, информатика</w:t>
      </w:r>
      <w:r w:rsidR="00DD2B79" w:rsidRPr="00375906">
        <w:rPr>
          <w:color w:val="000000"/>
          <w:sz w:val="24"/>
          <w:szCs w:val="24"/>
          <w:lang w:val="kk-KZ"/>
        </w:rPr>
        <w:t>)</w:t>
      </w:r>
      <w:r w:rsidR="00DD2B79">
        <w:rPr>
          <w:color w:val="000000"/>
          <w:sz w:val="24"/>
          <w:szCs w:val="24"/>
          <w:lang w:val="kk-KZ"/>
        </w:rPr>
        <w:t>, қызметтер (Тасымалдауды мен қозғалысты ұйымдастыру және көлікті пайдалану)</w:t>
      </w:r>
      <w:r w:rsidR="00DD2B79" w:rsidRPr="00375906">
        <w:rPr>
          <w:rFonts w:eastAsia="Calibri"/>
          <w:color w:val="000000"/>
          <w:sz w:val="24"/>
          <w:szCs w:val="24"/>
          <w:lang w:val="kk-KZ"/>
        </w:rPr>
        <w:t xml:space="preserve">. </w:t>
      </w:r>
      <w:r w:rsidR="00DD2B79">
        <w:rPr>
          <w:rFonts w:eastAsia="Calibri"/>
          <w:color w:val="000000"/>
          <w:sz w:val="24"/>
          <w:szCs w:val="24"/>
          <w:lang w:val="kk-KZ"/>
        </w:rPr>
        <w:t xml:space="preserve"> </w:t>
      </w:r>
      <w:r>
        <w:rPr>
          <w:bCs/>
          <w:sz w:val="24"/>
          <w:szCs w:val="24"/>
          <w:lang w:val="kk-KZ"/>
        </w:rPr>
        <w:t xml:space="preserve"> </w:t>
      </w:r>
      <w:r w:rsidRPr="00CD5A8C">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Pr>
          <w:sz w:val="24"/>
          <w:szCs w:val="24"/>
          <w:lang w:val="kk-KZ"/>
        </w:rPr>
        <w:t xml:space="preserve"> </w:t>
      </w:r>
      <w:r w:rsidRPr="00301058">
        <w:rPr>
          <w:sz w:val="24"/>
          <w:szCs w:val="24"/>
          <w:lang w:val="kk-KZ"/>
        </w:rPr>
        <w:t xml:space="preserve">Мемлекеттік қызмет істері жөніндегі </w:t>
      </w:r>
      <w:r>
        <w:fldChar w:fldCharType="begin"/>
      </w:r>
      <w:r w:rsidRPr="00C96AD7">
        <w:rPr>
          <w:lang w:val="kk-KZ"/>
        </w:rPr>
        <w:instrText xml:space="preserve"> HYPERLINK "http://www.adilet.zan.kz/kaz/docs/U1600000349" \l "z9" </w:instrText>
      </w:r>
      <w:r>
        <w:fldChar w:fldCharType="separate"/>
      </w:r>
      <w:r w:rsidRPr="00301058">
        <w:rPr>
          <w:rStyle w:val="a4"/>
          <w:sz w:val="24"/>
          <w:szCs w:val="24"/>
          <w:lang w:val="kk-KZ"/>
        </w:rPr>
        <w:t>уәкілетті орган</w:t>
      </w:r>
      <w:r>
        <w:rPr>
          <w:rStyle w:val="a4"/>
          <w:sz w:val="24"/>
          <w:szCs w:val="24"/>
          <w:lang w:val="kk-KZ"/>
        </w:rPr>
        <w:fldChar w:fldCharType="end"/>
      </w:r>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F2261C" w:rsidRDefault="00F2261C" w:rsidP="001D7533">
      <w:pPr>
        <w:ind w:firstLine="360"/>
        <w:jc w:val="both"/>
        <w:rPr>
          <w:rFonts w:ascii="KZ Times New Roman" w:hAnsi="KZ Times New Roman"/>
          <w:bCs/>
          <w:sz w:val="24"/>
          <w:szCs w:val="24"/>
          <w:lang w:val="kk-KZ"/>
        </w:rPr>
      </w:pPr>
    </w:p>
    <w:p w:rsidR="00F17B30" w:rsidRPr="0021791E" w:rsidRDefault="00F17B30" w:rsidP="00F17B3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17B30" w:rsidRPr="0021791E" w:rsidRDefault="00F17B30" w:rsidP="00F17B30">
      <w:pPr>
        <w:ind w:right="178" w:firstLine="567"/>
        <w:jc w:val="both"/>
        <w:rPr>
          <w:b/>
          <w:i/>
          <w:iCs/>
          <w:sz w:val="24"/>
          <w:szCs w:val="24"/>
          <w:lang w:val="kk-KZ"/>
        </w:rPr>
      </w:pPr>
      <w:r w:rsidRPr="0021791E">
        <w:rPr>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21791E">
        <w:rPr>
          <w:sz w:val="24"/>
          <w:szCs w:val="24"/>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17B30" w:rsidRPr="0021791E" w:rsidRDefault="00F17B30" w:rsidP="00F17B3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17B30" w:rsidRPr="0021791E" w:rsidRDefault="00F17B30" w:rsidP="00F17B3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7B30" w:rsidRPr="0021791E" w:rsidRDefault="00F17B30" w:rsidP="00F17B3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17B30" w:rsidRPr="0021791E" w:rsidRDefault="00F17B30" w:rsidP="00F17B3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7B30" w:rsidRPr="0021791E" w:rsidRDefault="00F17B30" w:rsidP="00F17B3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F17B30" w:rsidRPr="0021791E" w:rsidRDefault="00F17B30" w:rsidP="00F17B30">
      <w:pPr>
        <w:ind w:right="178" w:firstLine="567"/>
        <w:jc w:val="both"/>
        <w:rPr>
          <w:sz w:val="24"/>
          <w:szCs w:val="24"/>
          <w:lang w:val="kk-KZ"/>
        </w:rPr>
      </w:pPr>
      <w:r w:rsidRPr="0021791E">
        <w:rPr>
          <w:sz w:val="24"/>
          <w:szCs w:val="24"/>
          <w:lang w:val="kk-KZ"/>
        </w:rPr>
        <w:t>1)</w:t>
      </w:r>
      <w:r w:rsidRPr="0021791E">
        <w:rPr>
          <w:sz w:val="24"/>
          <w:szCs w:val="24"/>
          <w:lang w:val="kk-KZ"/>
        </w:rPr>
        <w:tab/>
        <w:t>«Б» корпусының мемлекеттік әкімшілік лауазымына орналасуға арналған конкурсты өткізу қағидаларының 2-қосымшаcына сәйкес нысандағы өтініш;</w:t>
      </w:r>
    </w:p>
    <w:p w:rsidR="00F17B30" w:rsidRPr="0021791E" w:rsidRDefault="00F17B30" w:rsidP="00F17B30">
      <w:pPr>
        <w:ind w:right="178" w:firstLine="567"/>
        <w:jc w:val="both"/>
        <w:rPr>
          <w:b/>
          <w:i/>
          <w:sz w:val="24"/>
          <w:szCs w:val="24"/>
          <w:lang w:val="kk-KZ"/>
        </w:rPr>
      </w:pPr>
      <w:r w:rsidRPr="0021791E">
        <w:rPr>
          <w:sz w:val="24"/>
          <w:szCs w:val="24"/>
          <w:lang w:val="kk-KZ"/>
        </w:rPr>
        <w:t>2)</w:t>
      </w:r>
      <w:r w:rsidRPr="0021791E">
        <w:rPr>
          <w:sz w:val="24"/>
          <w:szCs w:val="24"/>
          <w:lang w:val="kk-KZ"/>
        </w:rPr>
        <w:tab/>
        <w:t>3х4 үлгідегі түрлі түсті суретпен «Б» корпусының мемлекеттік әкімшілік лауазымына орналасуға арналған конкурсты өткізу қағидаларының 3-қосымшасына сәйкес нысанда толтырылған «Б» корпусының әкімшілік мемлекеттік лауазымына кандидаттың қызметтiк тiзiмі;</w:t>
      </w:r>
    </w:p>
    <w:p w:rsidR="00F17B30" w:rsidRPr="0021791E" w:rsidRDefault="00F17B30" w:rsidP="00F17B3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F17B30" w:rsidRPr="0021791E" w:rsidRDefault="00F17B30" w:rsidP="00F17B3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F17B30" w:rsidRPr="0021791E" w:rsidRDefault="00F17B30" w:rsidP="00F17B3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lastRenderedPageBreak/>
        <w:t>6)</w:t>
      </w:r>
      <w:r w:rsidRPr="0021791E">
        <w:rPr>
          <w:sz w:val="24"/>
          <w:szCs w:val="24"/>
          <w:lang w:val="kk-KZ"/>
        </w:rPr>
        <w:tab/>
        <w:t>Қазақстан Республикасы азаматының жеке басын куәландыратын құжаттың көшірмесі;</w:t>
      </w:r>
    </w:p>
    <w:p w:rsidR="00F17B30" w:rsidRPr="0021791E" w:rsidRDefault="00F17B30" w:rsidP="00F17B3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17B30" w:rsidRDefault="00F17B30" w:rsidP="00F17B30">
      <w:pPr>
        <w:ind w:right="178" w:firstLine="567"/>
        <w:jc w:val="both"/>
        <w:rPr>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20D17" w:rsidRPr="00E20D17" w:rsidRDefault="00E20D17" w:rsidP="00E20D17">
      <w:pPr>
        <w:jc w:val="both"/>
        <w:rPr>
          <w:sz w:val="24"/>
          <w:lang w:val="kk-KZ"/>
        </w:rPr>
      </w:pPr>
      <w:r>
        <w:rPr>
          <w:sz w:val="24"/>
          <w:lang w:val="kk-KZ"/>
        </w:rPr>
        <w:t xml:space="preserve">          </w:t>
      </w:r>
      <w:r w:rsidRPr="00E20D17">
        <w:rPr>
          <w:sz w:val="24"/>
          <w:lang w:val="kk-KZ"/>
        </w:rPr>
        <w:t xml:space="preserve">Осы Қағидалардың 62-тармағы екінші бөлігінде көзделген жағдайларда жалпы конкурсқа қатысу үшін мемлекеттік қызметші және Заңның 29-бабы </w:t>
      </w:r>
      <w:r w:rsidRPr="00E20D17">
        <w:rPr>
          <w:sz w:val="24"/>
        </w:rPr>
        <w:fldChar w:fldCharType="begin"/>
      </w:r>
      <w:r w:rsidRPr="00E20D17">
        <w:rPr>
          <w:sz w:val="24"/>
          <w:lang w:val="kk-KZ"/>
        </w:rPr>
        <w:instrText xml:space="preserve"> HYPERLINK "http://adilet.zan.kz/kaz/docs/Z1500000416" \l "z282" </w:instrText>
      </w:r>
      <w:r w:rsidRPr="00E20D17">
        <w:rPr>
          <w:sz w:val="24"/>
        </w:rPr>
        <w:fldChar w:fldCharType="separate"/>
      </w:r>
      <w:r w:rsidRPr="00E20D17">
        <w:rPr>
          <w:rStyle w:val="a4"/>
          <w:sz w:val="24"/>
          <w:lang w:val="kk-KZ"/>
        </w:rPr>
        <w:t>5-тармағы</w:t>
      </w:r>
      <w:r w:rsidRPr="00E20D17">
        <w:rPr>
          <w:sz w:val="24"/>
        </w:rPr>
        <w:fldChar w:fldCharType="end"/>
      </w:r>
      <w:r w:rsidRPr="00E20D17">
        <w:rPr>
          <w:sz w:val="24"/>
          <w:lang w:val="kk-KZ"/>
        </w:rPr>
        <w:t xml:space="preserve"> бірінші бөлігінде көрсетілген адам келесі құжаттарды тапсырады:</w:t>
      </w:r>
    </w:p>
    <w:p w:rsidR="00E20D17" w:rsidRPr="00E20D17" w:rsidRDefault="00E20D17" w:rsidP="00E20D17">
      <w:pPr>
        <w:jc w:val="both"/>
        <w:rPr>
          <w:sz w:val="24"/>
          <w:lang w:val="kk-KZ"/>
        </w:rPr>
      </w:pPr>
      <w:r w:rsidRPr="00E20D17">
        <w:rPr>
          <w:sz w:val="24"/>
          <w:lang w:val="kk-KZ"/>
        </w:rPr>
        <w:t xml:space="preserve">      1) осы Қағидалардың </w:t>
      </w:r>
      <w:r w:rsidRPr="00E20D17">
        <w:rPr>
          <w:sz w:val="24"/>
        </w:rPr>
        <w:fldChar w:fldCharType="begin"/>
      </w:r>
      <w:r w:rsidRPr="00E20D17">
        <w:rPr>
          <w:sz w:val="24"/>
          <w:lang w:val="kk-KZ"/>
        </w:rPr>
        <w:instrText xml:space="preserve"> HYPERLINK "http://adilet.zan.kz/kaz/docs/V1700014939" \l "z179" </w:instrText>
      </w:r>
      <w:r w:rsidRPr="00E20D17">
        <w:rPr>
          <w:sz w:val="24"/>
        </w:rPr>
        <w:fldChar w:fldCharType="separate"/>
      </w:r>
      <w:r w:rsidRPr="00E20D17">
        <w:rPr>
          <w:rStyle w:val="a4"/>
          <w:sz w:val="24"/>
          <w:lang w:val="kk-KZ"/>
        </w:rPr>
        <w:t>2-қосымшасына</w:t>
      </w:r>
      <w:r w:rsidRPr="00E20D17">
        <w:rPr>
          <w:sz w:val="24"/>
        </w:rPr>
        <w:fldChar w:fldCharType="end"/>
      </w:r>
      <w:r w:rsidRPr="00E20D17">
        <w:rPr>
          <w:sz w:val="24"/>
          <w:lang w:val="kk-KZ"/>
        </w:rPr>
        <w:t xml:space="preserve"> сәйкес нысандағы өтініш;</w:t>
      </w:r>
    </w:p>
    <w:p w:rsidR="00E20D17" w:rsidRPr="00E20D17" w:rsidRDefault="00E20D17" w:rsidP="00E20D17">
      <w:pPr>
        <w:jc w:val="both"/>
        <w:rPr>
          <w:sz w:val="24"/>
          <w:lang w:val="kk-KZ"/>
        </w:rPr>
      </w:pPr>
      <w:r w:rsidRPr="00E20D17">
        <w:rPr>
          <w:sz w:val="24"/>
          <w:lang w:val="kk-KZ"/>
        </w:rPr>
        <w:t>      2) тиісті персоналды басқару қызметімен құжат тапсырғанға дейін бір айдан аспайтын уақытта расталған қызметтік тізім;</w:t>
      </w:r>
    </w:p>
    <w:p w:rsidR="00E20D17" w:rsidRPr="00E20D17" w:rsidRDefault="00E20D17" w:rsidP="00E20D17">
      <w:pPr>
        <w:jc w:val="both"/>
        <w:rPr>
          <w:sz w:val="24"/>
          <w:lang w:val="kk-KZ"/>
        </w:rPr>
      </w:pPr>
      <w:r w:rsidRPr="00E20D17">
        <w:rPr>
          <w:sz w:val="24"/>
          <w:lang w:val="kk-KZ"/>
        </w:rPr>
        <w:t>      3) Қазақстан Республикасы азаматының жеке басын куәландыратын құжаттың көшірмесі.</w:t>
      </w:r>
    </w:p>
    <w:p w:rsidR="00E20D17" w:rsidRPr="0021791E" w:rsidRDefault="00E20D17" w:rsidP="00F17B30">
      <w:pPr>
        <w:ind w:right="178" w:firstLine="567"/>
        <w:jc w:val="both"/>
        <w:rPr>
          <w:b/>
          <w:i/>
          <w:sz w:val="24"/>
          <w:szCs w:val="24"/>
          <w:lang w:val="kk-KZ"/>
        </w:rPr>
      </w:pPr>
    </w:p>
    <w:p w:rsidR="00F17B30" w:rsidRPr="0021791E" w:rsidRDefault="00F17B30" w:rsidP="00F17B3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 xml:space="preserve">, </w:t>
      </w:r>
      <w:r w:rsidRPr="00656971">
        <w:rPr>
          <w:rFonts w:ascii="Consolas"/>
          <w:color w:val="000000"/>
          <w:sz w:val="24"/>
          <w:lang w:val="kk-KZ"/>
        </w:rPr>
        <w:t>ол</w:t>
      </w:r>
      <w:r w:rsidRPr="00656971">
        <w:rPr>
          <w:rFonts w:ascii="Consolas"/>
          <w:color w:val="000000"/>
          <w:sz w:val="24"/>
          <w:lang w:val="kk-KZ"/>
        </w:rPr>
        <w:t xml:space="preserve"> </w:t>
      </w:r>
      <w:r w:rsidRPr="00656971">
        <w:rPr>
          <w:rFonts w:ascii="Consolas"/>
          <w:color w:val="000000"/>
          <w:sz w:val="24"/>
          <w:lang w:val="kk-KZ"/>
        </w:rPr>
        <w:t>жалпы</w:t>
      </w:r>
      <w:r w:rsidRPr="00656971">
        <w:rPr>
          <w:rFonts w:ascii="Consolas"/>
          <w:color w:val="000000"/>
          <w:sz w:val="24"/>
          <w:lang w:val="kk-KZ"/>
        </w:rPr>
        <w:t xml:space="preserve"> </w:t>
      </w:r>
      <w:r w:rsidRPr="00656971">
        <w:rPr>
          <w:rFonts w:ascii="Consolas"/>
          <w:color w:val="000000"/>
          <w:sz w:val="24"/>
          <w:lang w:val="kk-KZ"/>
        </w:rPr>
        <w:t>конкурс</w:t>
      </w:r>
      <w:r w:rsidRPr="00656971">
        <w:rPr>
          <w:rFonts w:ascii="Consolas"/>
          <w:color w:val="000000"/>
          <w:sz w:val="24"/>
          <w:lang w:val="kk-KZ"/>
        </w:rPr>
        <w:t xml:space="preserve"> </w:t>
      </w:r>
      <w:r w:rsidRPr="00656971">
        <w:rPr>
          <w:rFonts w:ascii="Consolas"/>
          <w:color w:val="000000"/>
          <w:sz w:val="24"/>
          <w:lang w:val="kk-KZ"/>
        </w:rPr>
        <w:t>өткізу</w:t>
      </w:r>
      <w:r w:rsidRPr="00656971">
        <w:rPr>
          <w:rFonts w:ascii="Consolas"/>
          <w:color w:val="000000"/>
          <w:sz w:val="24"/>
          <w:lang w:val="kk-KZ"/>
        </w:rPr>
        <w:t xml:space="preserve"> </w:t>
      </w:r>
      <w:r w:rsidRPr="00656971">
        <w:rPr>
          <w:rFonts w:ascii="Consolas"/>
          <w:color w:val="000000"/>
          <w:sz w:val="24"/>
          <w:lang w:val="kk-KZ"/>
        </w:rPr>
        <w:t>туралы</w:t>
      </w:r>
      <w:r w:rsidRPr="00656971">
        <w:rPr>
          <w:rFonts w:ascii="Consolas"/>
          <w:color w:val="000000"/>
          <w:sz w:val="24"/>
          <w:lang w:val="kk-KZ"/>
        </w:rPr>
        <w:t xml:space="preserve"> </w:t>
      </w:r>
      <w:r w:rsidRPr="00656971">
        <w:rPr>
          <w:rFonts w:ascii="Consolas"/>
          <w:color w:val="000000"/>
          <w:sz w:val="24"/>
          <w:lang w:val="kk-KZ"/>
        </w:rPr>
        <w:t>хабарландыру</w:t>
      </w:r>
      <w:r w:rsidRPr="00656971">
        <w:rPr>
          <w:rFonts w:ascii="Consolas"/>
          <w:color w:val="000000"/>
          <w:sz w:val="24"/>
          <w:lang w:val="kk-KZ"/>
        </w:rPr>
        <w:t xml:space="preserve"> </w:t>
      </w:r>
      <w:r w:rsidRPr="00656971">
        <w:rPr>
          <w:rFonts w:ascii="Consolas"/>
          <w:color w:val="000000"/>
          <w:sz w:val="24"/>
          <w:lang w:val="kk-KZ"/>
        </w:rPr>
        <w:t>соңғы</w:t>
      </w:r>
      <w:r w:rsidRPr="00656971">
        <w:rPr>
          <w:rFonts w:ascii="Consolas"/>
          <w:color w:val="000000"/>
          <w:sz w:val="24"/>
          <w:lang w:val="kk-KZ"/>
        </w:rPr>
        <w:t xml:space="preserve"> </w:t>
      </w:r>
      <w:r w:rsidRPr="00656971">
        <w:rPr>
          <w:rFonts w:ascii="Consolas"/>
          <w:color w:val="000000"/>
          <w:sz w:val="24"/>
          <w:lang w:val="kk-KZ"/>
        </w:rPr>
        <w:t>жарияланғаннан</w:t>
      </w:r>
      <w:r w:rsidRPr="00656971">
        <w:rPr>
          <w:rFonts w:ascii="Consolas"/>
          <w:color w:val="000000"/>
          <w:sz w:val="24"/>
          <w:lang w:val="kk-KZ"/>
        </w:rPr>
        <w:t xml:space="preserve"> </w:t>
      </w:r>
      <w:r w:rsidRPr="00656971">
        <w:rPr>
          <w:rFonts w:ascii="Consolas"/>
          <w:color w:val="000000"/>
          <w:sz w:val="24"/>
          <w:lang w:val="kk-KZ"/>
        </w:rPr>
        <w:t>кейін</w:t>
      </w:r>
      <w:r w:rsidRPr="00656971">
        <w:rPr>
          <w:rFonts w:ascii="Consolas"/>
          <w:color w:val="000000"/>
          <w:sz w:val="24"/>
          <w:lang w:val="kk-KZ"/>
        </w:rPr>
        <w:t xml:space="preserve"> </w:t>
      </w:r>
      <w:r w:rsidRPr="00656971">
        <w:rPr>
          <w:rFonts w:ascii="Consolas"/>
          <w:color w:val="000000"/>
          <w:sz w:val="24"/>
          <w:lang w:val="kk-KZ"/>
        </w:rPr>
        <w:t>келесі</w:t>
      </w:r>
      <w:r w:rsidRPr="00656971">
        <w:rPr>
          <w:rFonts w:ascii="Consolas"/>
          <w:color w:val="000000"/>
          <w:sz w:val="24"/>
          <w:lang w:val="kk-KZ"/>
        </w:rPr>
        <w:t xml:space="preserve"> </w:t>
      </w:r>
      <w:r w:rsidRPr="00656971">
        <w:rPr>
          <w:rFonts w:ascii="Consolas"/>
          <w:color w:val="000000"/>
          <w:sz w:val="24"/>
          <w:lang w:val="kk-KZ"/>
        </w:rPr>
        <w:t>жұмыс</w:t>
      </w:r>
      <w:r w:rsidRPr="00656971">
        <w:rPr>
          <w:rFonts w:ascii="Consolas"/>
          <w:color w:val="000000"/>
          <w:sz w:val="24"/>
          <w:lang w:val="kk-KZ"/>
        </w:rPr>
        <w:t xml:space="preserve"> </w:t>
      </w:r>
      <w:r w:rsidRPr="00656971">
        <w:rPr>
          <w:rFonts w:ascii="Consolas"/>
          <w:color w:val="000000"/>
          <w:sz w:val="24"/>
          <w:lang w:val="kk-KZ"/>
        </w:rPr>
        <w:t>күнінен</w:t>
      </w:r>
      <w:r w:rsidRPr="00656971">
        <w:rPr>
          <w:rFonts w:ascii="Consolas"/>
          <w:color w:val="000000"/>
          <w:sz w:val="24"/>
          <w:lang w:val="kk-KZ"/>
        </w:rPr>
        <w:t xml:space="preserve"> </w:t>
      </w:r>
      <w:r w:rsidRPr="00656971">
        <w:rPr>
          <w:rFonts w:ascii="Consolas"/>
          <w:color w:val="000000"/>
          <w:sz w:val="24"/>
          <w:lang w:val="kk-KZ"/>
        </w:rPr>
        <w:t>бастап</w:t>
      </w:r>
      <w:r w:rsidRPr="00656971">
        <w:rPr>
          <w:rFonts w:ascii="Consolas"/>
          <w:color w:val="000000"/>
          <w:sz w:val="24"/>
          <w:lang w:val="kk-KZ"/>
        </w:rPr>
        <w:t xml:space="preserve"> </w:t>
      </w:r>
      <w:r w:rsidRPr="00656971">
        <w:rPr>
          <w:rFonts w:ascii="Consolas"/>
          <w:color w:val="000000"/>
          <w:sz w:val="24"/>
          <w:lang w:val="kk-KZ"/>
        </w:rPr>
        <w:t>есептеледі</w:t>
      </w:r>
      <w:r w:rsidRPr="0021791E">
        <w:rPr>
          <w:sz w:val="24"/>
          <w:szCs w:val="24"/>
          <w:lang w:val="kk-KZ"/>
        </w:rPr>
        <w:t xml:space="preserve">. Құжаттар мына мекен жайы бойынша қабылданады: 010000,  Астана қ.,  </w:t>
      </w:r>
      <w:r>
        <w:rPr>
          <w:sz w:val="24"/>
          <w:lang w:val="kk-KZ"/>
        </w:rPr>
        <w:t>Жеңіс даңғылы</w:t>
      </w:r>
      <w:r w:rsidRPr="0021791E">
        <w:rPr>
          <w:sz w:val="24"/>
          <w:szCs w:val="24"/>
          <w:lang w:val="kk-KZ"/>
        </w:rPr>
        <w:t>, анықтама үшін телефон  (7172) 7</w:t>
      </w:r>
      <w:r>
        <w:rPr>
          <w:sz w:val="24"/>
          <w:szCs w:val="24"/>
          <w:lang w:val="kk-KZ"/>
        </w:rPr>
        <w:t>09-935</w:t>
      </w:r>
      <w:r w:rsidRPr="0021791E">
        <w:rPr>
          <w:sz w:val="24"/>
          <w:szCs w:val="24"/>
          <w:lang w:val="kk-KZ"/>
        </w:rPr>
        <w:t>.</w:t>
      </w:r>
    </w:p>
    <w:p w:rsidR="00F17B30" w:rsidRPr="0021791E" w:rsidRDefault="00F17B30" w:rsidP="00F17B30">
      <w:pPr>
        <w:pStyle w:val="af"/>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F17B30" w:rsidRPr="0021791E" w:rsidRDefault="00F17B30" w:rsidP="00F17B30">
      <w:pPr>
        <w:pStyle w:val="af"/>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F17B30" w:rsidRPr="0021791E" w:rsidRDefault="00F17B30" w:rsidP="00F17B30">
      <w:pPr>
        <w:pStyle w:val="af"/>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F17B30" w:rsidRDefault="00ED6A1D" w:rsidP="00F17B30">
      <w:pPr>
        <w:pStyle w:val="af"/>
        <w:spacing w:before="0" w:beforeAutospacing="0" w:after="0" w:afterAutospacing="0"/>
        <w:ind w:firstLine="567"/>
        <w:jc w:val="both"/>
        <w:rPr>
          <w:lang w:val="kk-KZ"/>
        </w:rPr>
      </w:pPr>
      <w:r>
        <w:rPr>
          <w:lang w:val="kk-KZ"/>
        </w:rPr>
        <w:t>Жалпы</w:t>
      </w:r>
      <w:r w:rsidR="00F17B30" w:rsidRPr="0021791E">
        <w:rPr>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D6A1D" w:rsidRPr="00AE4051" w:rsidRDefault="00ED6A1D" w:rsidP="00ED6A1D">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9"/>
        <w:gridCol w:w="3857"/>
      </w:tblGrid>
      <w:tr w:rsidR="00F17B30" w:rsidRPr="0063605E" w:rsidTr="00E20D17">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640558" w:rsidRDefault="00F17B30" w:rsidP="00175CB5">
            <w:pPr>
              <w:jc w:val="center"/>
              <w:rPr>
                <w:sz w:val="24"/>
                <w:szCs w:val="24"/>
                <w:lang w:val="kk-KZ"/>
              </w:rPr>
            </w:pPr>
            <w:bookmarkStart w:id="0" w:name="_GoBack"/>
            <w:bookmarkEnd w:id="0"/>
            <w:r w:rsidRPr="00640558">
              <w:rPr>
                <w:color w:val="000000"/>
                <w:sz w:val="24"/>
                <w:szCs w:val="24"/>
                <w:lang w:val="kk-KZ"/>
              </w:rPr>
              <w:lastRenderedPageBreak/>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DC288B" w:rsidRDefault="00F17B30" w:rsidP="00175CB5">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F17B30" w:rsidRPr="0050426C" w:rsidTr="00E20D17">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DC288B" w:rsidRDefault="00F17B30" w:rsidP="00175CB5">
            <w:pPr>
              <w:jc w:val="center"/>
              <w:rPr>
                <w:sz w:val="24"/>
                <w:szCs w:val="24"/>
                <w:lang w:val="kk-KZ"/>
              </w:rPr>
            </w:pPr>
            <w:r w:rsidRPr="00DC288B">
              <w:rPr>
                <w:color w:val="000000"/>
                <w:sz w:val="24"/>
                <w:szCs w:val="24"/>
                <w:lang w:val="kk-KZ"/>
              </w:rPr>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proofErr w:type="spellStart"/>
            <w:r w:rsidRPr="0050426C">
              <w:rPr>
                <w:color w:val="000000"/>
                <w:sz w:val="24"/>
                <w:szCs w:val="24"/>
              </w:rPr>
              <w:t>Нысан</w:t>
            </w:r>
            <w:proofErr w:type="spellEnd"/>
          </w:p>
        </w:tc>
      </w:tr>
    </w:tbl>
    <w:p w:rsidR="00F17B30" w:rsidRPr="0050426C" w:rsidRDefault="00F17B30" w:rsidP="00F17B30">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F17B30" w:rsidRDefault="00F17B30" w:rsidP="00F17B30">
      <w:pPr>
        <w:jc w:val="center"/>
        <w:rPr>
          <w:b/>
          <w:color w:val="000000"/>
          <w:sz w:val="24"/>
          <w:szCs w:val="24"/>
          <w:lang w:val="kk-KZ"/>
        </w:rPr>
      </w:pPr>
      <w:bookmarkStart w:id="1" w:name="z180"/>
      <w:proofErr w:type="spellStart"/>
      <w:r w:rsidRPr="0050426C">
        <w:rPr>
          <w:b/>
          <w:color w:val="000000"/>
          <w:sz w:val="24"/>
          <w:szCs w:val="24"/>
        </w:rPr>
        <w:t>Өтініш</w:t>
      </w:r>
      <w:proofErr w:type="spellEnd"/>
    </w:p>
    <w:p w:rsidR="00F17B30" w:rsidRPr="00420B9F" w:rsidRDefault="00F17B30" w:rsidP="00F17B30">
      <w:pPr>
        <w:jc w:val="center"/>
        <w:rPr>
          <w:sz w:val="24"/>
          <w:szCs w:val="24"/>
          <w:lang w:val="kk-KZ"/>
        </w:rPr>
      </w:pPr>
    </w:p>
    <w:bookmarkEnd w:id="1"/>
    <w:p w:rsidR="00F17B30" w:rsidRPr="00F17B30" w:rsidRDefault="00F17B30" w:rsidP="00F17B30">
      <w:pPr>
        <w:rPr>
          <w:sz w:val="24"/>
          <w:szCs w:val="24"/>
          <w:lang w:val="kk-KZ"/>
        </w:rPr>
      </w:pPr>
      <w:r w:rsidRPr="00F17B30">
        <w:rPr>
          <w:color w:val="000000"/>
          <w:sz w:val="24"/>
          <w:szCs w:val="24"/>
          <w:lang w:val="kk-KZ"/>
        </w:rPr>
        <w:t>      Мені______________________________________________________________________</w:t>
      </w:r>
    </w:p>
    <w:p w:rsidR="00F17B30" w:rsidRPr="00F17B30" w:rsidRDefault="00F17B30" w:rsidP="00F17B30">
      <w:pPr>
        <w:rPr>
          <w:sz w:val="24"/>
          <w:szCs w:val="24"/>
          <w:lang w:val="kk-KZ"/>
        </w:rPr>
      </w:pPr>
      <w:r w:rsidRPr="00F17B30">
        <w:rPr>
          <w:color w:val="000000"/>
          <w:sz w:val="24"/>
          <w:szCs w:val="24"/>
          <w:lang w:val="kk-KZ"/>
        </w:rPr>
        <w:t>      ________________________________________________________________________________</w:t>
      </w:r>
    </w:p>
    <w:p w:rsidR="00F17B30" w:rsidRPr="00F17B30" w:rsidRDefault="00F17B30" w:rsidP="00F17B30">
      <w:pPr>
        <w:rPr>
          <w:sz w:val="24"/>
          <w:szCs w:val="24"/>
          <w:lang w:val="kk-KZ"/>
        </w:rPr>
      </w:pPr>
      <w:r w:rsidRPr="00F17B30">
        <w:rPr>
          <w:color w:val="000000"/>
          <w:sz w:val="24"/>
          <w:szCs w:val="24"/>
          <w:lang w:val="kk-KZ"/>
        </w:rPr>
        <w:t>      _______________________ бос мемлекеттік әкімшілік лауазымына орналасу конкурсына</w:t>
      </w:r>
    </w:p>
    <w:p w:rsidR="00F17B30" w:rsidRPr="00F17B30" w:rsidRDefault="00F17B30" w:rsidP="00F17B30">
      <w:pPr>
        <w:rPr>
          <w:sz w:val="24"/>
          <w:szCs w:val="24"/>
          <w:lang w:val="kk-KZ"/>
        </w:rPr>
      </w:pPr>
      <w:r w:rsidRPr="00F17B30">
        <w:rPr>
          <w:color w:val="000000"/>
          <w:sz w:val="24"/>
          <w:szCs w:val="24"/>
          <w:lang w:val="kk-KZ"/>
        </w:rPr>
        <w:t xml:space="preserve">       қатысуға жіберуіңізді сұраймын. </w:t>
      </w:r>
    </w:p>
    <w:p w:rsidR="00F17B30" w:rsidRPr="00F17B30" w:rsidRDefault="00F17B30" w:rsidP="00F17B30">
      <w:pPr>
        <w:rPr>
          <w:sz w:val="24"/>
          <w:szCs w:val="24"/>
          <w:lang w:val="kk-KZ"/>
        </w:rPr>
      </w:pPr>
      <w:r w:rsidRPr="00F17B30">
        <w:rPr>
          <w:color w:val="000000"/>
          <w:sz w:val="24"/>
          <w:szCs w:val="24"/>
          <w:lang w:val="kk-KZ"/>
        </w:rPr>
        <w:t>      "Б" корпусының мемлекеттік әкімшілік лауазымына орналасуға конкурс өткізу</w:t>
      </w:r>
    </w:p>
    <w:p w:rsidR="00F17B30" w:rsidRPr="00F17B30" w:rsidRDefault="00F17B30" w:rsidP="00F17B30">
      <w:pPr>
        <w:rPr>
          <w:sz w:val="24"/>
          <w:szCs w:val="24"/>
          <w:lang w:val="kk-KZ"/>
        </w:rPr>
      </w:pPr>
      <w:r w:rsidRPr="00F17B30">
        <w:rPr>
          <w:color w:val="000000"/>
          <w:sz w:val="24"/>
          <w:szCs w:val="24"/>
          <w:lang w:val="kk-KZ"/>
        </w:rPr>
        <w:t>      қағидаларының негізгі талаптарымен таныстым, олармен келісемін және орындауға</w:t>
      </w:r>
    </w:p>
    <w:p w:rsidR="00F17B30" w:rsidRPr="00F17B30" w:rsidRDefault="00F17B30" w:rsidP="00F17B30">
      <w:pPr>
        <w:rPr>
          <w:sz w:val="24"/>
          <w:szCs w:val="24"/>
          <w:lang w:val="kk-KZ"/>
        </w:rPr>
      </w:pPr>
      <w:r w:rsidRPr="00F17B30">
        <w:rPr>
          <w:color w:val="000000"/>
          <w:sz w:val="24"/>
          <w:szCs w:val="24"/>
          <w:lang w:val="kk-KZ"/>
        </w:rPr>
        <w:t>      міндеттеме аламын.</w:t>
      </w:r>
    </w:p>
    <w:p w:rsidR="00F17B30" w:rsidRPr="00F17B30" w:rsidRDefault="00F17B30" w:rsidP="00F17B30">
      <w:pPr>
        <w:rPr>
          <w:sz w:val="24"/>
          <w:szCs w:val="24"/>
          <w:lang w:val="kk-KZ"/>
        </w:rPr>
      </w:pPr>
      <w:r w:rsidRPr="00F17B30">
        <w:rPr>
          <w:color w:val="000000"/>
          <w:sz w:val="24"/>
          <w:szCs w:val="24"/>
          <w:lang w:val="kk-KZ"/>
        </w:rPr>
        <w:t>      Ұсынылып отырған құжаттарымның дәйектілігіне жауап беремін.</w:t>
      </w:r>
    </w:p>
    <w:p w:rsidR="00F17B30" w:rsidRPr="00E20D17" w:rsidRDefault="00F17B30" w:rsidP="00F17B30">
      <w:pPr>
        <w:rPr>
          <w:sz w:val="24"/>
          <w:szCs w:val="24"/>
          <w:lang w:val="kk-KZ"/>
        </w:rPr>
      </w:pPr>
      <w:r w:rsidRPr="00F17B30">
        <w:rPr>
          <w:color w:val="000000"/>
          <w:sz w:val="24"/>
          <w:szCs w:val="24"/>
          <w:lang w:val="kk-KZ"/>
        </w:rPr>
        <w:t>      </w:t>
      </w:r>
      <w:r w:rsidRPr="00E20D17">
        <w:rPr>
          <w:color w:val="000000"/>
          <w:sz w:val="24"/>
          <w:szCs w:val="24"/>
          <w:lang w:val="kk-KZ"/>
        </w:rPr>
        <w:t>Қоса берілген құжаттар:</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Мекен жайы және байланыс телефоны_______________________________________________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                                          ____________________________________</w:t>
      </w:r>
    </w:p>
    <w:p w:rsidR="00F17B30" w:rsidRPr="00E20D17" w:rsidRDefault="00F17B30" w:rsidP="00F17B30">
      <w:pPr>
        <w:rPr>
          <w:sz w:val="24"/>
          <w:szCs w:val="24"/>
          <w:lang w:val="kk-KZ"/>
        </w:rPr>
      </w:pPr>
      <w:r w:rsidRPr="00E20D17">
        <w:rPr>
          <w:color w:val="000000"/>
          <w:sz w:val="24"/>
          <w:szCs w:val="24"/>
          <w:lang w:val="kk-KZ"/>
        </w:rPr>
        <w:t>       (қолы)                                          (Тегі, аты, әкесінің аты (болған жағдайда))</w:t>
      </w:r>
    </w:p>
    <w:p w:rsidR="00F17B30" w:rsidRDefault="00F17B30" w:rsidP="00F17B30">
      <w:pPr>
        <w:rPr>
          <w:color w:val="000000"/>
          <w:sz w:val="24"/>
          <w:szCs w:val="24"/>
          <w:lang w:val="kk-KZ"/>
        </w:rPr>
      </w:pPr>
      <w:r w:rsidRPr="00E20D17">
        <w:rPr>
          <w:color w:val="000000"/>
          <w:sz w:val="24"/>
          <w:szCs w:val="24"/>
          <w:lang w:val="kk-KZ"/>
        </w:rPr>
        <w:t>      </w:t>
      </w:r>
      <w:r w:rsidRPr="0050426C">
        <w:rPr>
          <w:color w:val="000000"/>
          <w:sz w:val="24"/>
          <w:szCs w:val="24"/>
        </w:rPr>
        <w:t>"___"_______________ 20 __ ж.</w:t>
      </w: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9"/>
        <w:gridCol w:w="3857"/>
      </w:tblGrid>
      <w:tr w:rsidR="00F17B30" w:rsidRPr="0050426C" w:rsidTr="00F17B30">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lastRenderedPageBreak/>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F17B30" w:rsidRPr="0050426C" w:rsidTr="00F17B30">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proofErr w:type="spellStart"/>
            <w:r w:rsidRPr="0050426C">
              <w:rPr>
                <w:color w:val="000000"/>
                <w:sz w:val="24"/>
                <w:szCs w:val="24"/>
              </w:rPr>
              <w:t>Нысан</w:t>
            </w:r>
            <w:proofErr w:type="spellEnd"/>
          </w:p>
        </w:tc>
      </w:tr>
    </w:tbl>
    <w:p w:rsidR="00F17B30" w:rsidRPr="0050426C" w:rsidRDefault="00F17B30" w:rsidP="00F17B30">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991"/>
        <w:gridCol w:w="3428"/>
      </w:tblGrid>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F17B30" w:rsidRPr="0050426C" w:rsidRDefault="00F17B30" w:rsidP="00175CB5">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F17B30" w:rsidRPr="0050426C" w:rsidRDefault="00F17B30" w:rsidP="00175CB5">
            <w:pPr>
              <w:rPr>
                <w:sz w:val="24"/>
                <w:szCs w:val="24"/>
              </w:rPr>
            </w:pPr>
          </w:p>
        </w:tc>
      </w:tr>
      <w:tr w:rsidR="00F17B30" w:rsidRPr="0050426C" w:rsidTr="00175CB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ЖЕКЕ МӘЛІМЕТТЕР / ЛИЧНЫЕ ДАННЫЕ</w:t>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lastRenderedPageBreak/>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lastRenderedPageBreak/>
              <w:br/>
            </w:r>
          </w:p>
        </w:tc>
      </w:tr>
      <w:tr w:rsidR="00F17B30" w:rsidRPr="0050426C" w:rsidTr="00175CB5">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b/>
                <w:color w:val="000000"/>
                <w:sz w:val="24"/>
                <w:szCs w:val="24"/>
              </w:rPr>
              <w:lastRenderedPageBreak/>
              <w:t>ЕҢБЕК ЖОЛЫ/ТРУДОВАЯ ДЕЯТЕЛЬНОСТЬ</w:t>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F17B30" w:rsidRPr="0050426C" w:rsidRDefault="00F17B30" w:rsidP="00F17B30">
      <w:pPr>
        <w:pStyle w:val="af"/>
        <w:spacing w:before="0" w:beforeAutospacing="0" w:after="0" w:afterAutospacing="0"/>
        <w:ind w:firstLine="567"/>
        <w:jc w:val="both"/>
        <w:rPr>
          <w:lang w:val="kk-KZ"/>
        </w:rPr>
      </w:pPr>
    </w:p>
    <w:p w:rsidR="00F17B30" w:rsidRPr="0021791E" w:rsidRDefault="00F17B30" w:rsidP="00F17B30">
      <w:pPr>
        <w:ind w:firstLine="284"/>
        <w:jc w:val="both"/>
        <w:rPr>
          <w:b/>
          <w:bCs/>
          <w:sz w:val="24"/>
          <w:szCs w:val="24"/>
          <w:lang w:val="kk-KZ"/>
        </w:rPr>
      </w:pPr>
    </w:p>
    <w:p w:rsidR="00F17B30" w:rsidRDefault="00F17B30" w:rsidP="00F17B30">
      <w:pPr>
        <w:pStyle w:val="3"/>
        <w:rPr>
          <w:rFonts w:ascii="Times New Roman" w:eastAsia="Times New Roman" w:hAnsi="Times New Roman" w:cs="Times New Roman"/>
          <w:bCs w:val="0"/>
          <w:color w:val="auto"/>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Pr="00420B9F" w:rsidRDefault="00F17B30" w:rsidP="00F17B30">
      <w:pPr>
        <w:rPr>
          <w:lang w:val="kk-KZ"/>
        </w:rPr>
      </w:pPr>
    </w:p>
    <w:p w:rsidR="00661A09" w:rsidRDefault="00661A09" w:rsidP="00F17B30">
      <w:pPr>
        <w:ind w:right="178"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C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C7335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1C40FAE"/>
    <w:multiLevelType w:val="hybridMultilevel"/>
    <w:tmpl w:val="D2AC978C"/>
    <w:lvl w:ilvl="0" w:tplc="9CA8568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172CC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3"/>
  </w:num>
  <w:num w:numId="3">
    <w:abstractNumId w:val="5"/>
  </w:num>
  <w:num w:numId="4">
    <w:abstractNumId w:val="1"/>
  </w:num>
  <w:num w:numId="5">
    <w:abstractNumId w:val="13"/>
  </w:num>
  <w:num w:numId="6">
    <w:abstractNumId w:val="6"/>
  </w:num>
  <w:num w:numId="7">
    <w:abstractNumId w:val="2"/>
  </w:num>
  <w:num w:numId="8">
    <w:abstractNumId w:val="8"/>
  </w:num>
  <w:num w:numId="9">
    <w:abstractNumId w:val="11"/>
  </w:num>
  <w:num w:numId="10">
    <w:abstractNumId w:val="10"/>
  </w:num>
  <w:num w:numId="11">
    <w:abstractNumId w:val="4"/>
  </w:num>
  <w:num w:numId="12">
    <w:abstractNumId w:val="0"/>
  </w:num>
  <w:num w:numId="13">
    <w:abstractNumId w:val="9"/>
  </w:num>
  <w:num w:numId="14">
    <w:abstractNumId w:val="1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20D6"/>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194"/>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21B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3100"/>
    <w:rsid w:val="004142CC"/>
    <w:rsid w:val="00417D82"/>
    <w:rsid w:val="004230C4"/>
    <w:rsid w:val="004244CB"/>
    <w:rsid w:val="00424587"/>
    <w:rsid w:val="00441A77"/>
    <w:rsid w:val="0044245A"/>
    <w:rsid w:val="004431B6"/>
    <w:rsid w:val="00444018"/>
    <w:rsid w:val="00444F1B"/>
    <w:rsid w:val="0044568C"/>
    <w:rsid w:val="00445BAE"/>
    <w:rsid w:val="00447E7E"/>
    <w:rsid w:val="00451379"/>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4A62"/>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D1A"/>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3605E"/>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288"/>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0F2"/>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006"/>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495C"/>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B6C"/>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6AD7"/>
    <w:rsid w:val="00CA0B7C"/>
    <w:rsid w:val="00CA10CC"/>
    <w:rsid w:val="00CA2866"/>
    <w:rsid w:val="00CA3536"/>
    <w:rsid w:val="00CA5823"/>
    <w:rsid w:val="00CB0C0E"/>
    <w:rsid w:val="00CB15E8"/>
    <w:rsid w:val="00CB4835"/>
    <w:rsid w:val="00CC3E91"/>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1253"/>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B79"/>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0D17"/>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D6A1D"/>
    <w:rsid w:val="00EE0358"/>
    <w:rsid w:val="00EE2421"/>
    <w:rsid w:val="00EE31B3"/>
    <w:rsid w:val="00EE3E55"/>
    <w:rsid w:val="00EE4371"/>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17B30"/>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1E81"/>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608464471">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5B82-D4DA-47AB-9040-C93E19DC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10</cp:revision>
  <cp:lastPrinted>2016-12-14T12:39:00Z</cp:lastPrinted>
  <dcterms:created xsi:type="dcterms:W3CDTF">2017-07-12T03:12:00Z</dcterms:created>
  <dcterms:modified xsi:type="dcterms:W3CDTF">2018-02-20T12:02:00Z</dcterms:modified>
</cp:coreProperties>
</file>