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FE0" w:rsidRDefault="001A1881" w:rsidP="00934587">
      <w:pPr>
        <w:rPr>
          <w:color w:val="3399FF"/>
          <w:lang w:val="kk-KZ"/>
        </w:rPr>
      </w:pPr>
      <w:r>
        <w:rPr>
          <w:color w:val="3399FF"/>
          <w:lang w:val="kk-KZ"/>
        </w:rPr>
        <w:t xml:space="preserve">         </w:t>
      </w:r>
      <w:r w:rsidR="009855A7">
        <w:rPr>
          <w:color w:val="3399FF"/>
          <w:lang w:val="kk-KZ"/>
        </w:rPr>
        <w:t>Нұр-Сұлтан</w:t>
      </w:r>
      <w:r w:rsidRPr="00D31102">
        <w:rPr>
          <w:color w:val="3399FF"/>
          <w:lang w:val="kk-KZ"/>
        </w:rPr>
        <w:t xml:space="preserve"> қаласы                                                                   </w:t>
      </w:r>
      <w:r>
        <w:rPr>
          <w:color w:val="3399FF"/>
          <w:lang w:val="kk-KZ"/>
        </w:rPr>
        <w:t xml:space="preserve">           </w:t>
      </w:r>
      <w:r w:rsidR="009855A7">
        <w:rPr>
          <w:color w:val="3399FF"/>
          <w:lang w:val="kk-KZ"/>
        </w:rPr>
        <w:t xml:space="preserve">                              </w:t>
      </w:r>
      <w:r w:rsidRPr="00D31102">
        <w:rPr>
          <w:color w:val="3399FF"/>
        </w:rPr>
        <w:t xml:space="preserve">город </w:t>
      </w:r>
      <w:r w:rsidR="009855A7">
        <w:rPr>
          <w:color w:val="3399FF"/>
          <w:lang w:val="kk-KZ"/>
        </w:rPr>
        <w:t>Нур-Султан</w:t>
      </w:r>
      <w:r w:rsidRPr="00D31102">
        <w:rPr>
          <w:color w:val="3399FF"/>
          <w:lang w:val="kk-KZ"/>
        </w:rPr>
        <w:t xml:space="preserve">  </w:t>
      </w:r>
    </w:p>
    <w:p w:rsidR="000A2AC3" w:rsidRDefault="000A2AC3" w:rsidP="00934587">
      <w:pPr>
        <w:rPr>
          <w:color w:val="3399FF"/>
          <w:lang w:val="kk-KZ"/>
        </w:rPr>
      </w:pPr>
    </w:p>
    <w:p w:rsidR="000A2AC3" w:rsidRDefault="000A2AC3" w:rsidP="00934587">
      <w:pPr>
        <w:rPr>
          <w:color w:val="3399FF"/>
          <w:lang w:val="kk-KZ"/>
        </w:rPr>
      </w:pPr>
    </w:p>
    <w:p w:rsidR="000A2AC3" w:rsidRPr="0060157F" w:rsidRDefault="000A2AC3" w:rsidP="000A2AC3">
      <w:pPr>
        <w:pStyle w:val="a8"/>
        <w:jc w:val="center"/>
        <w:rPr>
          <w:rStyle w:val="s1"/>
          <w:sz w:val="28"/>
          <w:szCs w:val="28"/>
        </w:rPr>
      </w:pPr>
      <w:r w:rsidRPr="00233C6A">
        <w:rPr>
          <w:rStyle w:val="s1"/>
          <w:sz w:val="28"/>
          <w:szCs w:val="28"/>
        </w:rPr>
        <w:t xml:space="preserve">О внесении изменений и </w:t>
      </w:r>
      <w:r w:rsidRPr="0060157F">
        <w:rPr>
          <w:rStyle w:val="s1"/>
          <w:sz w:val="28"/>
          <w:szCs w:val="28"/>
        </w:rPr>
        <w:t>дополнени</w:t>
      </w:r>
      <w:r w:rsidR="00233C6A" w:rsidRPr="0060157F">
        <w:rPr>
          <w:rStyle w:val="s1"/>
          <w:sz w:val="28"/>
          <w:szCs w:val="28"/>
          <w:lang w:val="kk-KZ"/>
        </w:rPr>
        <w:t>я</w:t>
      </w:r>
      <w:r w:rsidRPr="0060157F">
        <w:rPr>
          <w:rStyle w:val="s1"/>
          <w:sz w:val="28"/>
          <w:szCs w:val="28"/>
        </w:rPr>
        <w:t xml:space="preserve"> в приказы Министра финансов Республики Казахстан от 20 февраля  2018 года № 241 «Об утверждении Правил, формы и сроков уведомления органов государственных доходов о получении денег и (или) иного имущества от иностранных государств, международных и иностранных организаций, иностранцев, лиц без гражданства» и № 242 «Об утверждении Правил, сроков и формы представления в орган государственных доходов сведений о получении и расходовании денег и (или) иного имущества, полученных от иностранных государств, международных и иностранных организаций, иностранцев, лиц без гражданства»</w:t>
      </w:r>
    </w:p>
    <w:p w:rsidR="000A2AC3" w:rsidRPr="0060157F" w:rsidRDefault="000A2AC3" w:rsidP="000A2AC3">
      <w:pPr>
        <w:pStyle w:val="a8"/>
        <w:jc w:val="center"/>
        <w:rPr>
          <w:rStyle w:val="s1"/>
          <w:sz w:val="28"/>
          <w:szCs w:val="28"/>
        </w:rPr>
      </w:pPr>
    </w:p>
    <w:p w:rsidR="00A5271C" w:rsidRPr="0060157F" w:rsidRDefault="00A5271C" w:rsidP="000A2AC3">
      <w:pPr>
        <w:pStyle w:val="a8"/>
        <w:jc w:val="center"/>
        <w:rPr>
          <w:rStyle w:val="s1"/>
          <w:sz w:val="28"/>
          <w:szCs w:val="28"/>
        </w:rPr>
      </w:pPr>
    </w:p>
    <w:p w:rsidR="000A2AC3" w:rsidRPr="0060157F" w:rsidRDefault="000A2AC3" w:rsidP="000A2AC3">
      <w:pPr>
        <w:pStyle w:val="a8"/>
        <w:ind w:firstLine="708"/>
        <w:jc w:val="both"/>
        <w:rPr>
          <w:b/>
          <w:sz w:val="28"/>
          <w:szCs w:val="28"/>
        </w:rPr>
      </w:pPr>
      <w:r w:rsidRPr="0060157F">
        <w:rPr>
          <w:b/>
          <w:sz w:val="28"/>
          <w:szCs w:val="28"/>
        </w:rPr>
        <w:t>ПРИКАЗЫВАЮ:</w:t>
      </w:r>
    </w:p>
    <w:p w:rsidR="000A2AC3" w:rsidRPr="00EC7E2E" w:rsidRDefault="00DA642C" w:rsidP="00DA642C">
      <w:pPr>
        <w:pStyle w:val="a8"/>
        <w:ind w:firstLine="708"/>
        <w:jc w:val="both"/>
        <w:rPr>
          <w:color w:val="000000"/>
          <w:sz w:val="28"/>
          <w:szCs w:val="28"/>
        </w:rPr>
      </w:pPr>
      <w:r w:rsidRPr="00EC7E2E">
        <w:rPr>
          <w:rStyle w:val="s0"/>
          <w:sz w:val="28"/>
          <w:szCs w:val="28"/>
        </w:rPr>
        <w:t xml:space="preserve">1. </w:t>
      </w:r>
      <w:r w:rsidR="000A2AC3" w:rsidRPr="00EC7E2E">
        <w:rPr>
          <w:rStyle w:val="s0"/>
          <w:sz w:val="28"/>
          <w:szCs w:val="28"/>
        </w:rPr>
        <w:t xml:space="preserve">Внести </w:t>
      </w:r>
      <w:r w:rsidRPr="00EC7E2E">
        <w:rPr>
          <w:rStyle w:val="s0"/>
          <w:sz w:val="28"/>
          <w:szCs w:val="28"/>
        </w:rPr>
        <w:t xml:space="preserve">в некоторые приказы </w:t>
      </w:r>
      <w:r w:rsidRPr="00EC7E2E">
        <w:rPr>
          <w:rStyle w:val="s1"/>
          <w:b w:val="0"/>
          <w:sz w:val="28"/>
          <w:szCs w:val="28"/>
        </w:rPr>
        <w:t>Министра финансов Республики Казахстан</w:t>
      </w:r>
      <w:r w:rsidRPr="00EC7E2E">
        <w:rPr>
          <w:rStyle w:val="s0"/>
          <w:sz w:val="28"/>
          <w:szCs w:val="28"/>
        </w:rPr>
        <w:t xml:space="preserve"> следующие</w:t>
      </w:r>
      <w:r w:rsidRPr="00EC7E2E">
        <w:rPr>
          <w:color w:val="000000"/>
          <w:sz w:val="28"/>
          <w:szCs w:val="28"/>
        </w:rPr>
        <w:t xml:space="preserve"> </w:t>
      </w:r>
      <w:r w:rsidR="008A51D4" w:rsidRPr="00EC7E2E">
        <w:rPr>
          <w:color w:val="000000"/>
          <w:sz w:val="28"/>
          <w:szCs w:val="28"/>
        </w:rPr>
        <w:t>изменения</w:t>
      </w:r>
      <w:r w:rsidR="00233C6A" w:rsidRPr="00EC7E2E">
        <w:rPr>
          <w:color w:val="000000"/>
          <w:sz w:val="28"/>
          <w:szCs w:val="28"/>
          <w:lang w:val="kk-KZ"/>
        </w:rPr>
        <w:t xml:space="preserve"> и дополнение</w:t>
      </w:r>
      <w:r w:rsidRPr="00EC7E2E">
        <w:rPr>
          <w:rStyle w:val="s0"/>
          <w:sz w:val="28"/>
          <w:szCs w:val="28"/>
        </w:rPr>
        <w:t>:</w:t>
      </w:r>
    </w:p>
    <w:p w:rsidR="000A2AC3" w:rsidRPr="00EC7E2E" w:rsidRDefault="000A2AC3" w:rsidP="000A2AC3">
      <w:pPr>
        <w:pStyle w:val="a8"/>
        <w:ind w:firstLine="737"/>
        <w:jc w:val="both"/>
        <w:rPr>
          <w:bCs/>
          <w:color w:val="000000"/>
          <w:sz w:val="28"/>
          <w:szCs w:val="28"/>
        </w:rPr>
      </w:pPr>
      <w:r w:rsidRPr="00EC7E2E">
        <w:rPr>
          <w:rStyle w:val="s1"/>
          <w:b w:val="0"/>
          <w:sz w:val="28"/>
          <w:szCs w:val="28"/>
        </w:rPr>
        <w:t xml:space="preserve">1) </w:t>
      </w:r>
      <w:r w:rsidRPr="00EC7E2E">
        <w:rPr>
          <w:rStyle w:val="s0"/>
          <w:sz w:val="28"/>
          <w:szCs w:val="28"/>
        </w:rPr>
        <w:t>в приказ</w:t>
      </w:r>
      <w:r w:rsidR="008A51D4" w:rsidRPr="00EC7E2E">
        <w:rPr>
          <w:rStyle w:val="s0"/>
          <w:b/>
          <w:sz w:val="28"/>
          <w:szCs w:val="28"/>
        </w:rPr>
        <w:t xml:space="preserve"> </w:t>
      </w:r>
      <w:r w:rsidRPr="00EC7E2E">
        <w:rPr>
          <w:rStyle w:val="s1"/>
          <w:b w:val="0"/>
          <w:sz w:val="28"/>
          <w:szCs w:val="28"/>
        </w:rPr>
        <w:t>Министра финансов Республики Казахстан от 20 февраля 2018 года</w:t>
      </w:r>
      <w:r w:rsidRPr="00EC7E2E">
        <w:rPr>
          <w:rStyle w:val="s1"/>
          <w:sz w:val="28"/>
          <w:szCs w:val="28"/>
        </w:rPr>
        <w:t xml:space="preserve"> </w:t>
      </w:r>
      <w:r w:rsidRPr="00EC7E2E">
        <w:rPr>
          <w:sz w:val="28"/>
          <w:szCs w:val="28"/>
        </w:rPr>
        <w:t>№ 241 «Об утверждении Правил, формы и сроков уведомления органов государственных доходов о получении денег и (или) иного имущества от иностранных государств, международных и иностранных организаций, иностранцев, лиц без гражданства» (зарегистрирован в Реестре государственной регистрации нормативных</w:t>
      </w:r>
      <w:r w:rsidRPr="00EC7E2E">
        <w:rPr>
          <w:color w:val="000000"/>
          <w:sz w:val="28"/>
          <w:szCs w:val="28"/>
        </w:rPr>
        <w:t xml:space="preserve"> правовых актов Республики Казахстан под № 16496, опубликован 19 марта 2018 года в Эталонном контрольном банке нормативных правовых актов Республики Казахстан):</w:t>
      </w:r>
    </w:p>
    <w:p w:rsidR="000A2AC3" w:rsidRPr="00EC7E2E" w:rsidRDefault="000A2AC3" w:rsidP="000A2AC3">
      <w:pPr>
        <w:pStyle w:val="a8"/>
        <w:ind w:firstLine="709"/>
        <w:jc w:val="both"/>
        <w:rPr>
          <w:color w:val="000000"/>
          <w:sz w:val="28"/>
          <w:szCs w:val="28"/>
        </w:rPr>
      </w:pPr>
      <w:r w:rsidRPr="00EC7E2E">
        <w:rPr>
          <w:color w:val="000000"/>
          <w:sz w:val="28"/>
          <w:szCs w:val="28"/>
        </w:rPr>
        <w:t xml:space="preserve">в Правилах и сроках уведомления </w:t>
      </w:r>
      <w:r w:rsidRPr="00EC7E2E">
        <w:rPr>
          <w:sz w:val="28"/>
          <w:szCs w:val="28"/>
        </w:rPr>
        <w:t xml:space="preserve">органов государственных доходов </w:t>
      </w:r>
      <w:r w:rsidR="00DA642C" w:rsidRPr="00EC7E2E">
        <w:rPr>
          <w:sz w:val="28"/>
          <w:szCs w:val="28"/>
        </w:rPr>
        <w:br/>
      </w:r>
      <w:r w:rsidRPr="00EC7E2E">
        <w:rPr>
          <w:sz w:val="28"/>
          <w:szCs w:val="28"/>
        </w:rPr>
        <w:t>о получении денег и (или) иного имущества от иностранных государств, международных и иностранных организаций, иностранцев, лиц без гражданства</w:t>
      </w:r>
      <w:r w:rsidRPr="00EC7E2E">
        <w:rPr>
          <w:color w:val="000000"/>
          <w:sz w:val="28"/>
          <w:szCs w:val="28"/>
        </w:rPr>
        <w:t>, утвержденных указанным приказом:</w:t>
      </w:r>
    </w:p>
    <w:p w:rsidR="000A2AC3" w:rsidRPr="00EC7E2E" w:rsidRDefault="000A2AC3" w:rsidP="000A2AC3">
      <w:pPr>
        <w:pStyle w:val="a8"/>
        <w:ind w:firstLine="708"/>
        <w:jc w:val="both"/>
        <w:rPr>
          <w:rStyle w:val="s0"/>
          <w:sz w:val="28"/>
          <w:szCs w:val="28"/>
        </w:rPr>
      </w:pPr>
      <w:r w:rsidRPr="00EC7E2E">
        <w:rPr>
          <w:color w:val="000000"/>
          <w:sz w:val="28"/>
          <w:szCs w:val="28"/>
        </w:rPr>
        <w:t xml:space="preserve">пункт 10 </w:t>
      </w:r>
      <w:r w:rsidRPr="00EC7E2E">
        <w:rPr>
          <w:rStyle w:val="s0"/>
          <w:sz w:val="28"/>
          <w:szCs w:val="28"/>
        </w:rPr>
        <w:t>изложить в следующей редакции:</w:t>
      </w:r>
    </w:p>
    <w:p w:rsidR="000A2AC3" w:rsidRPr="00EC7E2E" w:rsidRDefault="000A2AC3" w:rsidP="000A2AC3">
      <w:pPr>
        <w:pStyle w:val="a8"/>
        <w:ind w:firstLine="708"/>
        <w:jc w:val="both"/>
        <w:rPr>
          <w:color w:val="000000"/>
          <w:sz w:val="28"/>
          <w:szCs w:val="28"/>
        </w:rPr>
      </w:pPr>
      <w:r w:rsidRPr="00EC7E2E">
        <w:rPr>
          <w:color w:val="000000"/>
          <w:sz w:val="28"/>
          <w:szCs w:val="28"/>
        </w:rPr>
        <w:t xml:space="preserve">«10. </w:t>
      </w:r>
      <w:r w:rsidRPr="00EC7E2E">
        <w:rPr>
          <w:sz w:val="28"/>
          <w:szCs w:val="28"/>
        </w:rPr>
        <w:t>Уведомление на бумажном носителе подписывается субъектом, и заверяется его печатью</w:t>
      </w:r>
      <w:r w:rsidRPr="00EC7E2E">
        <w:rPr>
          <w:color w:val="000000"/>
          <w:sz w:val="28"/>
          <w:szCs w:val="28"/>
        </w:rPr>
        <w:t xml:space="preserve">, </w:t>
      </w:r>
      <w:r w:rsidRPr="00EC7E2E">
        <w:rPr>
          <w:rStyle w:val="s0"/>
          <w:sz w:val="28"/>
          <w:szCs w:val="28"/>
        </w:rPr>
        <w:t>за исключением юридических лиц, относящихся к субъектам частного предпринимательства</w:t>
      </w:r>
      <w:r w:rsidRPr="00EC7E2E">
        <w:rPr>
          <w:color w:val="000000"/>
          <w:sz w:val="28"/>
          <w:szCs w:val="28"/>
        </w:rPr>
        <w:t>.»;</w:t>
      </w:r>
    </w:p>
    <w:p w:rsidR="000A2AC3" w:rsidRPr="00EC7E2E" w:rsidRDefault="000A2AC3" w:rsidP="000A2AC3">
      <w:pPr>
        <w:pStyle w:val="a8"/>
        <w:ind w:firstLine="708"/>
        <w:jc w:val="both"/>
        <w:rPr>
          <w:rStyle w:val="s0"/>
          <w:sz w:val="28"/>
          <w:szCs w:val="28"/>
        </w:rPr>
      </w:pPr>
      <w:r w:rsidRPr="00EC7E2E">
        <w:rPr>
          <w:color w:val="000000"/>
          <w:sz w:val="28"/>
          <w:szCs w:val="28"/>
        </w:rPr>
        <w:t xml:space="preserve">подпункт 4) пункта 15 </w:t>
      </w:r>
      <w:r w:rsidRPr="00EC7E2E">
        <w:rPr>
          <w:rStyle w:val="s0"/>
          <w:sz w:val="28"/>
          <w:szCs w:val="28"/>
        </w:rPr>
        <w:t>изложить в следующей редакции:</w:t>
      </w:r>
    </w:p>
    <w:p w:rsidR="000A2AC3" w:rsidRPr="00EC7E2E" w:rsidRDefault="000A2AC3" w:rsidP="000A2AC3">
      <w:pPr>
        <w:pStyle w:val="a8"/>
        <w:ind w:firstLine="708"/>
        <w:jc w:val="both"/>
        <w:rPr>
          <w:color w:val="000000"/>
          <w:sz w:val="28"/>
          <w:szCs w:val="28"/>
        </w:rPr>
      </w:pPr>
      <w:r w:rsidRPr="00EC7E2E">
        <w:rPr>
          <w:color w:val="000000"/>
          <w:sz w:val="28"/>
          <w:szCs w:val="28"/>
        </w:rPr>
        <w:lastRenderedPageBreak/>
        <w:t xml:space="preserve">«4) </w:t>
      </w:r>
      <w:r w:rsidRPr="00EC7E2E">
        <w:rPr>
          <w:sz w:val="28"/>
          <w:szCs w:val="28"/>
        </w:rPr>
        <w:t>сведения, составленные на бумажном носителе, не подписаны субъектом, а также не заверены печатью</w:t>
      </w:r>
      <w:r w:rsidRPr="00EC7E2E">
        <w:rPr>
          <w:rStyle w:val="s0"/>
          <w:sz w:val="28"/>
          <w:szCs w:val="28"/>
        </w:rPr>
        <w:t>, за исключением юридических лиц, относящихся к субъектам частного предпринимательства</w:t>
      </w:r>
      <w:r w:rsidRPr="00EC7E2E">
        <w:rPr>
          <w:color w:val="000000"/>
          <w:sz w:val="28"/>
          <w:szCs w:val="28"/>
        </w:rPr>
        <w:t>.»;</w:t>
      </w:r>
    </w:p>
    <w:p w:rsidR="000A2AC3" w:rsidRPr="00EC7E2E" w:rsidRDefault="000A2AC3" w:rsidP="000A2AC3">
      <w:pPr>
        <w:pStyle w:val="a8"/>
        <w:ind w:firstLine="708"/>
        <w:jc w:val="both"/>
        <w:rPr>
          <w:rStyle w:val="s0"/>
          <w:sz w:val="28"/>
          <w:szCs w:val="28"/>
        </w:rPr>
      </w:pPr>
      <w:r w:rsidRPr="00EC7E2E">
        <w:rPr>
          <w:color w:val="000000"/>
          <w:sz w:val="28"/>
          <w:szCs w:val="28"/>
        </w:rPr>
        <w:t xml:space="preserve">подпункт 2) пункта 16 </w:t>
      </w:r>
      <w:r w:rsidRPr="00EC7E2E">
        <w:rPr>
          <w:rStyle w:val="s0"/>
          <w:sz w:val="28"/>
          <w:szCs w:val="28"/>
        </w:rPr>
        <w:t>изложить в следующей редакции:</w:t>
      </w:r>
    </w:p>
    <w:p w:rsidR="000A2AC3" w:rsidRPr="00EC7E2E" w:rsidRDefault="000A2AC3" w:rsidP="000A2AC3">
      <w:pPr>
        <w:pStyle w:val="a8"/>
        <w:ind w:firstLine="708"/>
        <w:jc w:val="both"/>
        <w:rPr>
          <w:sz w:val="28"/>
          <w:szCs w:val="28"/>
        </w:rPr>
      </w:pPr>
      <w:r w:rsidRPr="00EC7E2E">
        <w:rPr>
          <w:sz w:val="28"/>
          <w:szCs w:val="28"/>
        </w:rPr>
        <w:t>«2) Фамилия, имя, отчество (при его наличии) или наименование юридического лица или структурного подразделения – фамилия, имя, отчество (при его наличии) или наименование субъекта, получившего деньги и (или) иное имущество от источников, направленные на осуществление видов деятельности, указанных в пункте 2 настоящих Правил;»;</w:t>
      </w:r>
    </w:p>
    <w:p w:rsidR="00892FF4" w:rsidRPr="00EC7E2E" w:rsidRDefault="000A2AC3" w:rsidP="00892FF4">
      <w:pPr>
        <w:pStyle w:val="a8"/>
        <w:ind w:firstLine="708"/>
        <w:jc w:val="both"/>
        <w:rPr>
          <w:color w:val="000000"/>
          <w:sz w:val="28"/>
          <w:szCs w:val="28"/>
        </w:rPr>
      </w:pPr>
      <w:r w:rsidRPr="00EC7E2E">
        <w:rPr>
          <w:color w:val="000000"/>
          <w:sz w:val="28"/>
          <w:szCs w:val="28"/>
        </w:rPr>
        <w:t>пр</w:t>
      </w:r>
      <w:r w:rsidR="008A51D4" w:rsidRPr="00EC7E2E">
        <w:rPr>
          <w:color w:val="000000"/>
          <w:sz w:val="28"/>
          <w:szCs w:val="28"/>
        </w:rPr>
        <w:t>иложение 2 к указанному приказу</w:t>
      </w:r>
      <w:r w:rsidRPr="00EC7E2E">
        <w:rPr>
          <w:color w:val="000000"/>
          <w:sz w:val="28"/>
          <w:szCs w:val="28"/>
        </w:rPr>
        <w:t xml:space="preserve"> </w:t>
      </w:r>
      <w:r w:rsidRPr="00EC7E2E">
        <w:rPr>
          <w:sz w:val="28"/>
          <w:szCs w:val="28"/>
        </w:rPr>
        <w:t>изложить в новой редакции согласно приложению 1 к настоящему приказу</w:t>
      </w:r>
      <w:r w:rsidR="006D2C92" w:rsidRPr="00EC7E2E">
        <w:rPr>
          <w:sz w:val="28"/>
          <w:szCs w:val="28"/>
        </w:rPr>
        <w:t>;</w:t>
      </w:r>
    </w:p>
    <w:p w:rsidR="000A2AC3" w:rsidRPr="00EC7E2E" w:rsidRDefault="000A2AC3" w:rsidP="00892FF4">
      <w:pPr>
        <w:pStyle w:val="a8"/>
        <w:ind w:firstLine="708"/>
        <w:jc w:val="both"/>
        <w:rPr>
          <w:color w:val="000000"/>
          <w:sz w:val="28"/>
          <w:szCs w:val="28"/>
        </w:rPr>
      </w:pPr>
      <w:r w:rsidRPr="00EC7E2E">
        <w:rPr>
          <w:rStyle w:val="s0"/>
          <w:sz w:val="28"/>
          <w:szCs w:val="28"/>
        </w:rPr>
        <w:t xml:space="preserve">2) в приказ </w:t>
      </w:r>
      <w:r w:rsidR="008A51D4" w:rsidRPr="00EC7E2E">
        <w:rPr>
          <w:rStyle w:val="s1"/>
          <w:b w:val="0"/>
          <w:sz w:val="28"/>
          <w:szCs w:val="28"/>
        </w:rPr>
        <w:t>Министра финансов Республики Казахстан</w:t>
      </w:r>
      <w:r w:rsidRPr="00EC7E2E">
        <w:rPr>
          <w:rStyle w:val="s1"/>
          <w:b w:val="0"/>
          <w:sz w:val="28"/>
          <w:szCs w:val="28"/>
        </w:rPr>
        <w:t xml:space="preserve"> от 20 февраля </w:t>
      </w:r>
      <w:r w:rsidR="00DA642C" w:rsidRPr="00EC7E2E">
        <w:rPr>
          <w:rStyle w:val="s1"/>
          <w:b w:val="0"/>
          <w:sz w:val="28"/>
          <w:szCs w:val="28"/>
        </w:rPr>
        <w:br/>
      </w:r>
      <w:r w:rsidRPr="00EC7E2E">
        <w:rPr>
          <w:rStyle w:val="s1"/>
          <w:b w:val="0"/>
          <w:sz w:val="28"/>
          <w:szCs w:val="28"/>
        </w:rPr>
        <w:t>2018 года № 242 «Об утверждении Правил, сроков и формы представления в орган государственных доходов сведений о получении и расходовании денег и (или) иного имущества, полученных от иностранных государств, международных и иностранных организаций, иностранцев, лиц без гражданства»</w:t>
      </w:r>
      <w:r w:rsidRPr="00EC7E2E">
        <w:rPr>
          <w:rStyle w:val="s1"/>
          <w:sz w:val="28"/>
          <w:szCs w:val="28"/>
        </w:rPr>
        <w:t xml:space="preserve"> </w:t>
      </w:r>
      <w:r w:rsidRPr="00EC7E2E">
        <w:rPr>
          <w:rStyle w:val="s1"/>
          <w:b w:val="0"/>
          <w:sz w:val="28"/>
          <w:szCs w:val="28"/>
        </w:rPr>
        <w:t>(</w:t>
      </w:r>
      <w:r w:rsidRPr="00EC7E2E">
        <w:rPr>
          <w:color w:val="000000"/>
          <w:sz w:val="28"/>
          <w:szCs w:val="28"/>
        </w:rPr>
        <w:t>зарегистрирован в Реестре государственной регистрации нормативных правовых актов Республики Казахстан под № 16492, опубликован 19 марта 2018 года в Эталонном контрольном банке нормативных правовых актов Республики Казахстан):</w:t>
      </w:r>
    </w:p>
    <w:p w:rsidR="000A2AC3" w:rsidRPr="00EC7E2E" w:rsidRDefault="000A2AC3" w:rsidP="000A2AC3">
      <w:pPr>
        <w:pStyle w:val="a8"/>
        <w:ind w:firstLine="708"/>
        <w:jc w:val="both"/>
        <w:rPr>
          <w:sz w:val="28"/>
          <w:szCs w:val="28"/>
        </w:rPr>
      </w:pPr>
      <w:r w:rsidRPr="00EC7E2E">
        <w:rPr>
          <w:color w:val="000000"/>
          <w:sz w:val="28"/>
          <w:szCs w:val="28"/>
        </w:rPr>
        <w:t xml:space="preserve">в Правилах, сроках и форме представления в </w:t>
      </w:r>
      <w:r w:rsidRPr="00EC7E2E">
        <w:rPr>
          <w:sz w:val="28"/>
          <w:szCs w:val="28"/>
        </w:rPr>
        <w:t>органы государственных доходов сведений о получении и расходовании денег и (или) иного имущества, полученных от иностранных государств, международных и иностранных организаций, иностранцев, лиц без гражданства</w:t>
      </w:r>
      <w:r w:rsidRPr="00EC7E2E">
        <w:rPr>
          <w:color w:val="000000"/>
          <w:sz w:val="28"/>
          <w:szCs w:val="28"/>
        </w:rPr>
        <w:t xml:space="preserve">, утвержденных указанным приказом </w:t>
      </w:r>
      <w:r w:rsidRPr="00EC7E2E">
        <w:rPr>
          <w:sz w:val="28"/>
          <w:szCs w:val="28"/>
        </w:rPr>
        <w:t>(далее – Правила):</w:t>
      </w:r>
    </w:p>
    <w:p w:rsidR="000A2AC3" w:rsidRPr="00EC7E2E" w:rsidRDefault="000A2AC3" w:rsidP="000A2AC3">
      <w:pPr>
        <w:pStyle w:val="a8"/>
        <w:ind w:firstLine="708"/>
        <w:jc w:val="both"/>
        <w:rPr>
          <w:rStyle w:val="s0"/>
          <w:sz w:val="28"/>
          <w:szCs w:val="28"/>
        </w:rPr>
      </w:pPr>
      <w:r w:rsidRPr="00EC7E2E">
        <w:rPr>
          <w:color w:val="000000"/>
          <w:sz w:val="28"/>
          <w:szCs w:val="28"/>
        </w:rPr>
        <w:t xml:space="preserve">часть первую пункта 11 </w:t>
      </w:r>
      <w:r w:rsidRPr="00EC7E2E">
        <w:rPr>
          <w:rStyle w:val="s0"/>
          <w:sz w:val="28"/>
          <w:szCs w:val="28"/>
        </w:rPr>
        <w:t>изложить в следующей редакции:</w:t>
      </w:r>
    </w:p>
    <w:p w:rsidR="000A2AC3" w:rsidRPr="00EC7E2E" w:rsidRDefault="000A2AC3" w:rsidP="000A2AC3">
      <w:pPr>
        <w:pStyle w:val="a8"/>
        <w:ind w:firstLine="708"/>
        <w:jc w:val="both"/>
        <w:rPr>
          <w:color w:val="000000"/>
          <w:sz w:val="28"/>
          <w:szCs w:val="28"/>
        </w:rPr>
      </w:pPr>
      <w:r w:rsidRPr="00EC7E2E">
        <w:rPr>
          <w:color w:val="000000"/>
          <w:sz w:val="28"/>
          <w:szCs w:val="28"/>
        </w:rPr>
        <w:t xml:space="preserve">«11. Сведения на бумажном носителе составляются в двух экземплярах, подписываются субъектом, и заверяются его печатью, </w:t>
      </w:r>
      <w:r w:rsidRPr="00EC7E2E">
        <w:rPr>
          <w:rStyle w:val="s0"/>
          <w:sz w:val="28"/>
          <w:szCs w:val="28"/>
        </w:rPr>
        <w:t>за исключением юридических лиц, относящихся к субъектам частного предпринимательства</w:t>
      </w:r>
      <w:r w:rsidRPr="00EC7E2E">
        <w:rPr>
          <w:color w:val="000000"/>
          <w:sz w:val="28"/>
          <w:szCs w:val="28"/>
        </w:rPr>
        <w:t>.»;</w:t>
      </w:r>
    </w:p>
    <w:p w:rsidR="000A2AC3" w:rsidRPr="00EC7E2E" w:rsidRDefault="000A2AC3" w:rsidP="000A2AC3">
      <w:pPr>
        <w:pStyle w:val="a8"/>
        <w:ind w:firstLine="708"/>
        <w:jc w:val="both"/>
        <w:rPr>
          <w:rStyle w:val="s0"/>
          <w:sz w:val="28"/>
          <w:szCs w:val="28"/>
        </w:rPr>
      </w:pPr>
      <w:r w:rsidRPr="00EC7E2E">
        <w:rPr>
          <w:color w:val="000000"/>
          <w:sz w:val="28"/>
          <w:szCs w:val="28"/>
        </w:rPr>
        <w:t xml:space="preserve">дополнить пунктом 14 </w:t>
      </w:r>
      <w:r w:rsidRPr="00EC7E2E">
        <w:rPr>
          <w:rStyle w:val="s0"/>
          <w:sz w:val="28"/>
          <w:szCs w:val="28"/>
        </w:rPr>
        <w:t>следующего содержания:</w:t>
      </w:r>
    </w:p>
    <w:p w:rsidR="000A2AC3" w:rsidRPr="00EC7E2E" w:rsidRDefault="000A2AC3" w:rsidP="000A2AC3">
      <w:pPr>
        <w:pStyle w:val="a8"/>
        <w:ind w:firstLine="709"/>
        <w:jc w:val="both"/>
        <w:rPr>
          <w:rStyle w:val="s0"/>
          <w:sz w:val="28"/>
          <w:szCs w:val="28"/>
        </w:rPr>
      </w:pPr>
      <w:r w:rsidRPr="00EC7E2E">
        <w:rPr>
          <w:rStyle w:val="s0"/>
          <w:sz w:val="28"/>
          <w:szCs w:val="28"/>
        </w:rPr>
        <w:t>«14. Сведения считаются не представленными в органы государственных доходов, если:</w:t>
      </w:r>
    </w:p>
    <w:p w:rsidR="000A2AC3" w:rsidRPr="00EC7E2E" w:rsidRDefault="000A2AC3" w:rsidP="000A2AC3">
      <w:pPr>
        <w:pStyle w:val="a8"/>
        <w:numPr>
          <w:ilvl w:val="0"/>
          <w:numId w:val="4"/>
        </w:numPr>
        <w:ind w:firstLine="349"/>
        <w:jc w:val="both"/>
        <w:rPr>
          <w:rStyle w:val="s0"/>
          <w:sz w:val="28"/>
          <w:szCs w:val="28"/>
        </w:rPr>
      </w:pPr>
      <w:r w:rsidRPr="00EC7E2E">
        <w:rPr>
          <w:rStyle w:val="s0"/>
          <w:sz w:val="28"/>
          <w:szCs w:val="28"/>
        </w:rPr>
        <w:t>не указан код органа государственных доходов;</w:t>
      </w:r>
    </w:p>
    <w:p w:rsidR="000A2AC3" w:rsidRPr="00EC7E2E" w:rsidRDefault="000A2AC3" w:rsidP="000A2AC3">
      <w:pPr>
        <w:pStyle w:val="a8"/>
        <w:numPr>
          <w:ilvl w:val="0"/>
          <w:numId w:val="4"/>
        </w:numPr>
        <w:ind w:left="0" w:firstLine="709"/>
        <w:jc w:val="both"/>
        <w:rPr>
          <w:rStyle w:val="s0"/>
          <w:sz w:val="28"/>
          <w:szCs w:val="28"/>
        </w:rPr>
      </w:pPr>
      <w:r w:rsidRPr="00EC7E2E">
        <w:rPr>
          <w:rStyle w:val="s0"/>
          <w:sz w:val="28"/>
          <w:szCs w:val="28"/>
        </w:rPr>
        <w:t>не указан или неверно указан индивидуальный идентификационный номер (бизнес – идентификационный) номер (далее – ИИН/БИН);</w:t>
      </w:r>
    </w:p>
    <w:p w:rsidR="000A2AC3" w:rsidRPr="00EC7E2E" w:rsidRDefault="000A2AC3" w:rsidP="000A2AC3">
      <w:pPr>
        <w:pStyle w:val="a8"/>
        <w:numPr>
          <w:ilvl w:val="0"/>
          <w:numId w:val="4"/>
        </w:numPr>
        <w:ind w:left="0" w:firstLine="709"/>
        <w:jc w:val="both"/>
        <w:rPr>
          <w:rStyle w:val="s0"/>
          <w:sz w:val="28"/>
          <w:szCs w:val="28"/>
        </w:rPr>
      </w:pPr>
      <w:r w:rsidRPr="00EC7E2E">
        <w:rPr>
          <w:rStyle w:val="s0"/>
          <w:sz w:val="28"/>
          <w:szCs w:val="28"/>
        </w:rPr>
        <w:t>не указано или неверно указано наименование источника, передавшего деньги и (или) иное имущество;</w:t>
      </w:r>
    </w:p>
    <w:p w:rsidR="000A2AC3" w:rsidRPr="00EC7E2E" w:rsidRDefault="000A2AC3" w:rsidP="000A2AC3">
      <w:pPr>
        <w:pStyle w:val="a8"/>
        <w:numPr>
          <w:ilvl w:val="0"/>
          <w:numId w:val="4"/>
        </w:numPr>
        <w:ind w:left="0" w:firstLine="709"/>
        <w:jc w:val="both"/>
        <w:rPr>
          <w:rStyle w:val="s0"/>
          <w:sz w:val="28"/>
          <w:szCs w:val="28"/>
        </w:rPr>
      </w:pPr>
      <w:r w:rsidRPr="00EC7E2E">
        <w:rPr>
          <w:rStyle w:val="s0"/>
          <w:sz w:val="28"/>
          <w:szCs w:val="28"/>
        </w:rPr>
        <w:t>сведения, составленные на бумажном носителе, не подписаны физическим лицом, руководителем лица, а также не заверены печатью, за исключением юридических лиц, относящихся к субъектам частного предпринимательства.».</w:t>
      </w:r>
    </w:p>
    <w:p w:rsidR="000A2AC3" w:rsidRPr="00EC7E2E" w:rsidRDefault="000A2AC3" w:rsidP="000A2AC3">
      <w:pPr>
        <w:pStyle w:val="a8"/>
        <w:ind w:firstLine="708"/>
        <w:jc w:val="both"/>
        <w:rPr>
          <w:color w:val="000000"/>
          <w:sz w:val="28"/>
          <w:szCs w:val="28"/>
        </w:rPr>
      </w:pPr>
      <w:r w:rsidRPr="00EC7E2E">
        <w:rPr>
          <w:color w:val="000000"/>
          <w:sz w:val="28"/>
          <w:szCs w:val="28"/>
        </w:rPr>
        <w:t>приложени</w:t>
      </w:r>
      <w:r w:rsidR="008A51D4" w:rsidRPr="00EC7E2E">
        <w:rPr>
          <w:color w:val="000000"/>
          <w:sz w:val="28"/>
          <w:szCs w:val="28"/>
        </w:rPr>
        <w:t>е 1 к Правилам</w:t>
      </w:r>
      <w:r w:rsidRPr="00EC7E2E">
        <w:rPr>
          <w:color w:val="000000"/>
          <w:sz w:val="28"/>
          <w:szCs w:val="28"/>
        </w:rPr>
        <w:t xml:space="preserve"> изложить в новой редакции согласно приложению 2 к настоящему приказу.</w:t>
      </w:r>
    </w:p>
    <w:p w:rsidR="000A2AC3" w:rsidRPr="00EC7E2E" w:rsidRDefault="000A2AC3" w:rsidP="000A2AC3">
      <w:pPr>
        <w:pStyle w:val="a8"/>
        <w:ind w:firstLine="708"/>
        <w:jc w:val="both"/>
        <w:rPr>
          <w:sz w:val="28"/>
          <w:szCs w:val="28"/>
        </w:rPr>
      </w:pPr>
      <w:r w:rsidRPr="00EC7E2E">
        <w:rPr>
          <w:rStyle w:val="s0"/>
          <w:sz w:val="28"/>
          <w:szCs w:val="28"/>
        </w:rPr>
        <w:lastRenderedPageBreak/>
        <w:t>2. Комитету государственных доходов Министерства финансов Республики Казахстан в установленном законодательством порядке обеспечить:</w:t>
      </w:r>
    </w:p>
    <w:p w:rsidR="000A2AC3" w:rsidRPr="00EC7E2E" w:rsidRDefault="000A2AC3" w:rsidP="000A2AC3">
      <w:pPr>
        <w:pStyle w:val="a8"/>
        <w:ind w:firstLine="708"/>
        <w:jc w:val="both"/>
        <w:rPr>
          <w:sz w:val="28"/>
          <w:szCs w:val="28"/>
        </w:rPr>
      </w:pPr>
      <w:r w:rsidRPr="00EC7E2E">
        <w:rPr>
          <w:rStyle w:val="s0"/>
          <w:sz w:val="28"/>
          <w:szCs w:val="28"/>
        </w:rPr>
        <w:t>1) государственную регистрацию настоящего приказа в Министерстве юстиции Республики Казахстан;</w:t>
      </w:r>
    </w:p>
    <w:p w:rsidR="000A2AC3" w:rsidRPr="00EC7E2E" w:rsidRDefault="000A2AC3" w:rsidP="000A2AC3">
      <w:pPr>
        <w:pStyle w:val="a8"/>
        <w:ind w:firstLine="708"/>
        <w:jc w:val="both"/>
        <w:rPr>
          <w:sz w:val="28"/>
          <w:szCs w:val="28"/>
        </w:rPr>
      </w:pPr>
      <w:r w:rsidRPr="00EC7E2E">
        <w:rPr>
          <w:sz w:val="28"/>
          <w:szCs w:val="28"/>
        </w:rPr>
        <w:t>2) в течение десяти календарных дней со дня государственной регистрации настоящего приказа направление его на казахском и русском языках в Республиканское государственное предприятие на праве хозяйственного ведения «Институт законодательства и правовой информации</w:t>
      </w:r>
      <w:r w:rsidR="008A51D4" w:rsidRPr="00EC7E2E">
        <w:rPr>
          <w:sz w:val="28"/>
          <w:szCs w:val="28"/>
        </w:rPr>
        <w:t xml:space="preserve"> Республики Казахстан</w:t>
      </w:r>
      <w:r w:rsidRPr="00EC7E2E">
        <w:rPr>
          <w:sz w:val="28"/>
          <w:szCs w:val="28"/>
        </w:rPr>
        <w:t>»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p w:rsidR="000A2AC3" w:rsidRPr="00EC7E2E" w:rsidRDefault="000A2AC3" w:rsidP="000A2AC3">
      <w:pPr>
        <w:pStyle w:val="a8"/>
        <w:ind w:firstLine="708"/>
        <w:jc w:val="both"/>
        <w:rPr>
          <w:rStyle w:val="s0"/>
          <w:sz w:val="28"/>
          <w:szCs w:val="28"/>
        </w:rPr>
      </w:pPr>
      <w:r w:rsidRPr="00EC7E2E">
        <w:rPr>
          <w:rStyle w:val="s0"/>
          <w:sz w:val="28"/>
          <w:szCs w:val="28"/>
        </w:rPr>
        <w:t xml:space="preserve">3) размещение настоящего приказа на </w:t>
      </w:r>
      <w:r w:rsidRPr="00EC7E2E">
        <w:rPr>
          <w:sz w:val="28"/>
          <w:szCs w:val="28"/>
          <w:lang w:val="kk-KZ"/>
        </w:rPr>
        <w:t xml:space="preserve">интернет-ресурсе </w:t>
      </w:r>
      <w:r w:rsidRPr="00EC7E2E">
        <w:rPr>
          <w:rStyle w:val="s0"/>
          <w:sz w:val="28"/>
          <w:szCs w:val="28"/>
        </w:rPr>
        <w:t>Министерства финансов Республики Казахстан;</w:t>
      </w:r>
      <w:r w:rsidRPr="00EC7E2E">
        <w:rPr>
          <w:sz w:val="28"/>
          <w:szCs w:val="28"/>
          <w:lang w:val="kk-KZ"/>
        </w:rPr>
        <w:t xml:space="preserve"> </w:t>
      </w:r>
    </w:p>
    <w:p w:rsidR="000A2AC3" w:rsidRPr="00EC7E2E" w:rsidRDefault="000A2AC3" w:rsidP="000A2AC3">
      <w:pPr>
        <w:pStyle w:val="a8"/>
        <w:ind w:firstLine="708"/>
        <w:jc w:val="both"/>
        <w:rPr>
          <w:rStyle w:val="s0"/>
          <w:sz w:val="28"/>
          <w:szCs w:val="28"/>
        </w:rPr>
      </w:pPr>
      <w:r w:rsidRPr="00EC7E2E">
        <w:rPr>
          <w:rStyle w:val="s0"/>
          <w:sz w:val="28"/>
          <w:szCs w:val="28"/>
        </w:rPr>
        <w:t>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1), 2) и 3) настоящего пункта.</w:t>
      </w:r>
    </w:p>
    <w:p w:rsidR="000A2AC3" w:rsidRPr="00EC7E2E" w:rsidRDefault="000A2AC3" w:rsidP="000A2AC3">
      <w:pPr>
        <w:pStyle w:val="a8"/>
        <w:tabs>
          <w:tab w:val="left" w:pos="709"/>
        </w:tabs>
        <w:ind w:firstLine="708"/>
        <w:jc w:val="both"/>
        <w:rPr>
          <w:sz w:val="28"/>
          <w:szCs w:val="28"/>
          <w:lang w:val="kk-KZ"/>
        </w:rPr>
      </w:pPr>
      <w:r w:rsidRPr="00EC7E2E">
        <w:rPr>
          <w:rStyle w:val="s0"/>
          <w:sz w:val="28"/>
          <w:szCs w:val="28"/>
        </w:rPr>
        <w:t xml:space="preserve">3. </w:t>
      </w:r>
      <w:r w:rsidRPr="00EC7E2E">
        <w:rPr>
          <w:sz w:val="28"/>
          <w:szCs w:val="28"/>
        </w:rPr>
        <w:t>Настоящий приказ вводится в действие по истечении десяти календарных дней после дня его первого официального опубликования.</w:t>
      </w:r>
    </w:p>
    <w:p w:rsidR="000A2AC3" w:rsidRDefault="000A2AC3" w:rsidP="000A2AC3">
      <w:pPr>
        <w:pStyle w:val="a8"/>
        <w:tabs>
          <w:tab w:val="left" w:pos="709"/>
        </w:tabs>
        <w:ind w:firstLine="708"/>
        <w:jc w:val="both"/>
        <w:rPr>
          <w:sz w:val="28"/>
          <w:szCs w:val="28"/>
          <w:lang w:val="kk-KZ"/>
        </w:rPr>
      </w:pPr>
    </w:p>
    <w:p w:rsidR="000A2AC3" w:rsidRDefault="000A2AC3" w:rsidP="000A2AC3">
      <w:pPr>
        <w:rPr>
          <w:sz w:val="28"/>
          <w:szCs w:val="28"/>
        </w:rPr>
      </w:pPr>
    </w:p>
    <w:p w:rsidR="000A2AC3" w:rsidRDefault="000A2AC3" w:rsidP="000A2AC3">
      <w:pPr>
        <w:ind w:left="708"/>
        <w:jc w:val="both"/>
        <w:rPr>
          <w:b/>
          <w:sz w:val="28"/>
          <w:szCs w:val="28"/>
          <w:lang w:val="kk-KZ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hanging="708"/>
        <w:jc w:val="center"/>
        <w:rPr>
          <w:sz w:val="20"/>
          <w:szCs w:val="20"/>
          <w:lang w:val="kk-KZ"/>
        </w:rPr>
      </w:pPr>
    </w:p>
    <w:p w:rsidR="000A2AC3" w:rsidRDefault="000A2AC3" w:rsidP="000A2AC3">
      <w:pPr>
        <w:pStyle w:val="a8"/>
        <w:ind w:left="6372" w:hanging="708"/>
        <w:jc w:val="center"/>
        <w:rPr>
          <w:sz w:val="20"/>
          <w:szCs w:val="20"/>
          <w:lang w:val="kk-KZ"/>
        </w:rPr>
      </w:pPr>
    </w:p>
    <w:p w:rsidR="000A2AC3" w:rsidRDefault="000A2AC3" w:rsidP="000A2AC3">
      <w:pPr>
        <w:pStyle w:val="a8"/>
        <w:ind w:left="6372" w:hanging="708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1</w:t>
      </w:r>
    </w:p>
    <w:p w:rsidR="000A2AC3" w:rsidRPr="00484C50" w:rsidRDefault="000A2AC3" w:rsidP="000A2AC3">
      <w:pPr>
        <w:pStyle w:val="a8"/>
        <w:ind w:left="4956" w:firstLine="708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 xml:space="preserve">к приказу </w:t>
      </w:r>
      <w:r w:rsidRPr="00484C50">
        <w:rPr>
          <w:sz w:val="20"/>
          <w:szCs w:val="20"/>
        </w:rPr>
        <w:t>Перв</w:t>
      </w:r>
      <w:r>
        <w:rPr>
          <w:sz w:val="20"/>
          <w:szCs w:val="20"/>
        </w:rPr>
        <w:t>ого</w:t>
      </w:r>
      <w:r w:rsidRPr="00484C50">
        <w:rPr>
          <w:sz w:val="20"/>
          <w:szCs w:val="20"/>
        </w:rPr>
        <w:t xml:space="preserve"> Заместител</w:t>
      </w:r>
      <w:r>
        <w:rPr>
          <w:sz w:val="20"/>
          <w:szCs w:val="20"/>
        </w:rPr>
        <w:t>я</w:t>
      </w:r>
    </w:p>
    <w:p w:rsidR="000A2AC3" w:rsidRPr="00484C50" w:rsidRDefault="000A2AC3" w:rsidP="000A2AC3">
      <w:pPr>
        <w:pStyle w:val="a8"/>
        <w:ind w:left="5664"/>
        <w:jc w:val="center"/>
        <w:rPr>
          <w:sz w:val="20"/>
          <w:szCs w:val="20"/>
        </w:rPr>
      </w:pPr>
      <w:r w:rsidRPr="00484C50">
        <w:rPr>
          <w:sz w:val="20"/>
          <w:szCs w:val="20"/>
        </w:rPr>
        <w:t>Премьер-Министра</w:t>
      </w:r>
      <w:r>
        <w:rPr>
          <w:sz w:val="20"/>
          <w:szCs w:val="20"/>
        </w:rPr>
        <w:t xml:space="preserve"> </w:t>
      </w:r>
      <w:r w:rsidRPr="00484C50">
        <w:rPr>
          <w:sz w:val="20"/>
          <w:szCs w:val="20"/>
        </w:rPr>
        <w:t>Республики Казахстан –</w:t>
      </w:r>
    </w:p>
    <w:p w:rsidR="000A2AC3" w:rsidRPr="008666C3" w:rsidRDefault="000A2AC3" w:rsidP="000A2AC3">
      <w:pPr>
        <w:pStyle w:val="a8"/>
        <w:ind w:left="5664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Министра финансов Республики Казахстан</w:t>
      </w:r>
    </w:p>
    <w:p w:rsidR="000A2AC3" w:rsidRPr="008666C3" w:rsidRDefault="000A2AC3" w:rsidP="000A2AC3">
      <w:pPr>
        <w:pStyle w:val="a8"/>
        <w:ind w:left="4956" w:firstLine="708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от «</w:t>
      </w:r>
      <w:r w:rsidR="00E02590">
        <w:rPr>
          <w:sz w:val="20"/>
          <w:szCs w:val="20"/>
        </w:rPr>
        <w:t>23</w:t>
      </w:r>
      <w:r w:rsidRPr="008666C3">
        <w:rPr>
          <w:sz w:val="20"/>
          <w:szCs w:val="20"/>
        </w:rPr>
        <w:t>»</w:t>
      </w:r>
      <w:r w:rsidR="00E02590">
        <w:rPr>
          <w:sz w:val="20"/>
          <w:szCs w:val="20"/>
        </w:rPr>
        <w:t xml:space="preserve"> мая </w:t>
      </w:r>
      <w:r w:rsidRPr="008666C3">
        <w:rPr>
          <w:sz w:val="20"/>
          <w:szCs w:val="20"/>
        </w:rPr>
        <w:t>20</w:t>
      </w:r>
      <w:r w:rsidRPr="008666C3">
        <w:rPr>
          <w:sz w:val="20"/>
          <w:szCs w:val="20"/>
          <w:lang w:val="kk-KZ"/>
        </w:rPr>
        <w:t xml:space="preserve">19 </w:t>
      </w:r>
      <w:r w:rsidRPr="008666C3">
        <w:rPr>
          <w:sz w:val="20"/>
          <w:szCs w:val="20"/>
        </w:rPr>
        <w:t xml:space="preserve"> года  №</w:t>
      </w:r>
      <w:r w:rsidR="00E02590">
        <w:rPr>
          <w:sz w:val="20"/>
          <w:szCs w:val="20"/>
        </w:rPr>
        <w:t xml:space="preserve"> 476</w:t>
      </w:r>
    </w:p>
    <w:p w:rsidR="000A2AC3" w:rsidRPr="008666C3" w:rsidRDefault="000A2AC3" w:rsidP="000A2AC3">
      <w:pPr>
        <w:pStyle w:val="a8"/>
        <w:ind w:left="4956"/>
        <w:jc w:val="center"/>
        <w:rPr>
          <w:sz w:val="20"/>
          <w:szCs w:val="20"/>
        </w:rPr>
      </w:pPr>
    </w:p>
    <w:p w:rsidR="000A2AC3" w:rsidRPr="008666C3" w:rsidRDefault="000A2AC3" w:rsidP="000A2AC3">
      <w:pPr>
        <w:pStyle w:val="a8"/>
        <w:ind w:left="6372" w:hanging="708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Приложение 2</w:t>
      </w:r>
    </w:p>
    <w:p w:rsidR="000A2AC3" w:rsidRDefault="000A2AC3" w:rsidP="000A2AC3">
      <w:pPr>
        <w:pStyle w:val="a8"/>
        <w:ind w:left="4956" w:firstLine="708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к приказу Министра финансов</w:t>
      </w:r>
    </w:p>
    <w:p w:rsidR="000A2AC3" w:rsidRPr="008666C3" w:rsidRDefault="000A2AC3" w:rsidP="000A2AC3">
      <w:pPr>
        <w:pStyle w:val="a8"/>
        <w:ind w:left="4956" w:firstLine="708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Республики Казахстан</w:t>
      </w:r>
    </w:p>
    <w:p w:rsidR="000A2AC3" w:rsidRPr="008666C3" w:rsidRDefault="000A2AC3" w:rsidP="000A2AC3">
      <w:pPr>
        <w:pStyle w:val="a8"/>
        <w:ind w:left="4956" w:firstLine="708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от «20» февраля 20</w:t>
      </w:r>
      <w:r w:rsidRPr="008666C3">
        <w:rPr>
          <w:sz w:val="20"/>
          <w:szCs w:val="20"/>
          <w:lang w:val="kk-KZ"/>
        </w:rPr>
        <w:t>1</w:t>
      </w:r>
      <w:r>
        <w:rPr>
          <w:sz w:val="20"/>
          <w:szCs w:val="20"/>
          <w:lang w:val="kk-KZ"/>
        </w:rPr>
        <w:t>8</w:t>
      </w:r>
      <w:r w:rsidRPr="008666C3">
        <w:rPr>
          <w:sz w:val="20"/>
          <w:szCs w:val="20"/>
          <w:lang w:val="kk-KZ"/>
        </w:rPr>
        <w:t xml:space="preserve"> </w:t>
      </w:r>
      <w:r w:rsidRPr="008666C3">
        <w:rPr>
          <w:sz w:val="20"/>
          <w:szCs w:val="20"/>
        </w:rPr>
        <w:t>года</w:t>
      </w:r>
      <w:r>
        <w:rPr>
          <w:sz w:val="20"/>
          <w:szCs w:val="20"/>
        </w:rPr>
        <w:t xml:space="preserve"> № </w:t>
      </w:r>
      <w:r w:rsidRPr="008666C3">
        <w:rPr>
          <w:sz w:val="20"/>
          <w:szCs w:val="20"/>
        </w:rPr>
        <w:t>241</w:t>
      </w:r>
    </w:p>
    <w:p w:rsidR="000A2AC3" w:rsidRDefault="000A2AC3" w:rsidP="000A2AC3">
      <w:pPr>
        <w:pStyle w:val="a8"/>
        <w:ind w:left="4956"/>
        <w:rPr>
          <w:sz w:val="28"/>
          <w:szCs w:val="28"/>
        </w:rPr>
      </w:pPr>
    </w:p>
    <w:p w:rsidR="000A2AC3" w:rsidRDefault="000A2AC3" w:rsidP="000A2AC3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2010AD" wp14:editId="662C8992">
            <wp:extent cx="6119495" cy="4136659"/>
            <wp:effectExtent l="0" t="0" r="0" b="0"/>
            <wp:docPr id="3" name="Рисунок 3" descr="C:\Users\EUtebaeva\Desktop\1\ф.017_в корреле\017_0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tebaeva\Desktop\1\ф.017_в корреле\017_00_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3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C3" w:rsidRDefault="000A2AC3" w:rsidP="000A2AC3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CAAD98D" wp14:editId="2168EAE3">
            <wp:extent cx="6119495" cy="4198218"/>
            <wp:effectExtent l="0" t="0" r="0" b="0"/>
            <wp:docPr id="2" name="Рисунок 2" descr="C:\Users\EUtebaeva\Desktop\НПА\МИФ\Коррел\ф.017_в корреле\рус\017_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tebaeva\Desktop\НПА\МИФ\Коррел\ф.017_в корреле\рус\017_00_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9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B39">
        <w:rPr>
          <w:sz w:val="28"/>
          <w:szCs w:val="28"/>
        </w:rPr>
        <w:t xml:space="preserve"> </w:t>
      </w:r>
    </w:p>
    <w:p w:rsidR="000A2AC3" w:rsidRPr="00D87B39" w:rsidRDefault="000A2AC3" w:rsidP="000A2AC3">
      <w:pPr>
        <w:pStyle w:val="a8"/>
        <w:ind w:left="4956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1455D" w:rsidRDefault="0001455D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708"/>
        <w:rPr>
          <w:sz w:val="28"/>
          <w:szCs w:val="28"/>
        </w:rPr>
      </w:pPr>
    </w:p>
    <w:p w:rsidR="000A2AC3" w:rsidRDefault="000A2AC3" w:rsidP="000A2AC3">
      <w:pPr>
        <w:pStyle w:val="a8"/>
        <w:ind w:left="6372" w:firstLine="708"/>
        <w:rPr>
          <w:sz w:val="28"/>
          <w:szCs w:val="28"/>
        </w:rPr>
      </w:pPr>
    </w:p>
    <w:p w:rsidR="000A2AC3" w:rsidRDefault="000A2AC3" w:rsidP="000A2AC3">
      <w:pPr>
        <w:pStyle w:val="a8"/>
        <w:ind w:left="6372" w:hanging="2124"/>
        <w:jc w:val="center"/>
        <w:rPr>
          <w:sz w:val="20"/>
          <w:szCs w:val="20"/>
        </w:rPr>
      </w:pPr>
    </w:p>
    <w:p w:rsidR="000A2AC3" w:rsidRDefault="000A2AC3" w:rsidP="000A2AC3">
      <w:pPr>
        <w:pStyle w:val="a8"/>
        <w:ind w:left="6372" w:hanging="2124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lastRenderedPageBreak/>
        <w:t>Приложение 2</w:t>
      </w:r>
    </w:p>
    <w:p w:rsidR="000A2AC3" w:rsidRPr="00484C50" w:rsidRDefault="000A2AC3" w:rsidP="000A2AC3">
      <w:pPr>
        <w:pStyle w:val="a8"/>
        <w:ind w:left="6372" w:hanging="2124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 xml:space="preserve">к приказу </w:t>
      </w:r>
      <w:r w:rsidRPr="00484C50">
        <w:rPr>
          <w:sz w:val="20"/>
          <w:szCs w:val="20"/>
        </w:rPr>
        <w:t>Перв</w:t>
      </w:r>
      <w:r>
        <w:rPr>
          <w:sz w:val="20"/>
          <w:szCs w:val="20"/>
        </w:rPr>
        <w:t>ого</w:t>
      </w:r>
      <w:r w:rsidRPr="00484C50">
        <w:rPr>
          <w:sz w:val="20"/>
          <w:szCs w:val="20"/>
        </w:rPr>
        <w:t xml:space="preserve"> Заместител</w:t>
      </w:r>
      <w:r>
        <w:rPr>
          <w:sz w:val="20"/>
          <w:szCs w:val="20"/>
        </w:rPr>
        <w:t>я</w:t>
      </w:r>
    </w:p>
    <w:p w:rsidR="000A2AC3" w:rsidRPr="00484C50" w:rsidRDefault="000A2AC3" w:rsidP="000A2AC3">
      <w:pPr>
        <w:pStyle w:val="a8"/>
        <w:ind w:left="6372" w:hanging="2124"/>
        <w:jc w:val="center"/>
        <w:rPr>
          <w:sz w:val="20"/>
          <w:szCs w:val="20"/>
        </w:rPr>
      </w:pPr>
      <w:r w:rsidRPr="00484C50">
        <w:rPr>
          <w:sz w:val="20"/>
          <w:szCs w:val="20"/>
        </w:rPr>
        <w:t>Премьер-Министра</w:t>
      </w:r>
      <w:r>
        <w:rPr>
          <w:sz w:val="20"/>
          <w:szCs w:val="20"/>
        </w:rPr>
        <w:t xml:space="preserve"> </w:t>
      </w:r>
      <w:r w:rsidRPr="00484C50">
        <w:rPr>
          <w:sz w:val="20"/>
          <w:szCs w:val="20"/>
        </w:rPr>
        <w:t>Республики Казахстан –</w:t>
      </w:r>
    </w:p>
    <w:p w:rsidR="000A2AC3" w:rsidRPr="008666C3" w:rsidRDefault="000A2AC3" w:rsidP="000A2AC3">
      <w:pPr>
        <w:pStyle w:val="a8"/>
        <w:ind w:left="6372" w:hanging="2124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Министра финансов Республики Казахстан</w:t>
      </w:r>
    </w:p>
    <w:p w:rsidR="000A2AC3" w:rsidRPr="008666C3" w:rsidRDefault="000A2AC3" w:rsidP="000A2AC3">
      <w:pPr>
        <w:pStyle w:val="a8"/>
        <w:ind w:left="6372" w:hanging="2124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от «</w:t>
      </w:r>
      <w:r w:rsidR="00E02590">
        <w:rPr>
          <w:sz w:val="20"/>
          <w:szCs w:val="20"/>
        </w:rPr>
        <w:t>23</w:t>
      </w:r>
      <w:r w:rsidRPr="008666C3">
        <w:rPr>
          <w:sz w:val="20"/>
          <w:szCs w:val="20"/>
        </w:rPr>
        <w:t>»</w:t>
      </w:r>
      <w:r w:rsidR="00E02590">
        <w:rPr>
          <w:sz w:val="20"/>
          <w:szCs w:val="20"/>
        </w:rPr>
        <w:t xml:space="preserve"> </w:t>
      </w:r>
      <w:bookmarkStart w:id="0" w:name="_GoBack"/>
      <w:bookmarkEnd w:id="0"/>
      <w:r w:rsidR="00E02590">
        <w:rPr>
          <w:sz w:val="20"/>
          <w:szCs w:val="20"/>
        </w:rPr>
        <w:t xml:space="preserve">мая </w:t>
      </w:r>
      <w:r w:rsidRPr="008666C3">
        <w:rPr>
          <w:sz w:val="20"/>
          <w:szCs w:val="20"/>
        </w:rPr>
        <w:t>20</w:t>
      </w:r>
      <w:r w:rsidRPr="00672170">
        <w:rPr>
          <w:sz w:val="20"/>
          <w:szCs w:val="20"/>
        </w:rPr>
        <w:t xml:space="preserve">19 </w:t>
      </w:r>
      <w:r w:rsidRPr="008666C3">
        <w:rPr>
          <w:sz w:val="20"/>
          <w:szCs w:val="20"/>
        </w:rPr>
        <w:t xml:space="preserve"> года  №</w:t>
      </w:r>
      <w:r w:rsidR="00E02590">
        <w:rPr>
          <w:sz w:val="20"/>
          <w:szCs w:val="20"/>
        </w:rPr>
        <w:t xml:space="preserve"> 476</w:t>
      </w:r>
    </w:p>
    <w:p w:rsidR="000A2AC3" w:rsidRPr="008666C3" w:rsidRDefault="000A2AC3" w:rsidP="000A2AC3">
      <w:pPr>
        <w:pStyle w:val="a8"/>
        <w:ind w:left="6372" w:hanging="6372"/>
        <w:jc w:val="center"/>
        <w:rPr>
          <w:sz w:val="20"/>
          <w:szCs w:val="20"/>
        </w:rPr>
      </w:pPr>
    </w:p>
    <w:p w:rsidR="000A2AC3" w:rsidRPr="008666C3" w:rsidRDefault="000A2AC3" w:rsidP="000A2AC3">
      <w:pPr>
        <w:pStyle w:val="a8"/>
        <w:ind w:left="6372" w:hanging="2124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Приложение 1</w:t>
      </w:r>
    </w:p>
    <w:p w:rsidR="000A2AC3" w:rsidRDefault="000A2AC3" w:rsidP="000A2AC3">
      <w:pPr>
        <w:pStyle w:val="a8"/>
        <w:ind w:left="6372" w:hanging="2124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к Правилам, срокам и форме представления в орган</w:t>
      </w:r>
    </w:p>
    <w:p w:rsidR="000A2AC3" w:rsidRDefault="000A2AC3" w:rsidP="000A2AC3">
      <w:pPr>
        <w:pStyle w:val="a8"/>
        <w:ind w:left="6372" w:hanging="2124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государственных доходов сведений о получении и</w:t>
      </w:r>
    </w:p>
    <w:p w:rsidR="000A2AC3" w:rsidRDefault="000A2AC3" w:rsidP="000A2AC3">
      <w:pPr>
        <w:pStyle w:val="a8"/>
        <w:ind w:left="6372" w:hanging="2124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расходовании денег и (или) иного имущества, полученных</w:t>
      </w:r>
    </w:p>
    <w:p w:rsidR="000A2AC3" w:rsidRDefault="000A2AC3" w:rsidP="000A2AC3">
      <w:pPr>
        <w:pStyle w:val="a8"/>
        <w:ind w:left="6372" w:hanging="2124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от иностранных государств, международных и иностранных</w:t>
      </w:r>
    </w:p>
    <w:p w:rsidR="000A2AC3" w:rsidRDefault="000A2AC3" w:rsidP="000A2AC3">
      <w:pPr>
        <w:pStyle w:val="a8"/>
        <w:ind w:left="6372" w:hanging="2124"/>
        <w:jc w:val="center"/>
        <w:rPr>
          <w:sz w:val="20"/>
          <w:szCs w:val="20"/>
        </w:rPr>
      </w:pPr>
      <w:r w:rsidRPr="008666C3">
        <w:rPr>
          <w:sz w:val="20"/>
          <w:szCs w:val="20"/>
        </w:rPr>
        <w:t>организаций, иностранцев, лиц без гражданства</w:t>
      </w:r>
    </w:p>
    <w:p w:rsidR="000A2AC3" w:rsidRDefault="000A2AC3" w:rsidP="000A2AC3">
      <w:pPr>
        <w:pStyle w:val="a8"/>
        <w:ind w:left="4248"/>
        <w:jc w:val="right"/>
        <w:rPr>
          <w:sz w:val="20"/>
          <w:szCs w:val="20"/>
        </w:rPr>
      </w:pPr>
    </w:p>
    <w:p w:rsidR="000A2AC3" w:rsidRDefault="000A2AC3" w:rsidP="000A2AC3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AC35A4" wp14:editId="4892D77A">
            <wp:extent cx="6116128" cy="6547450"/>
            <wp:effectExtent l="0" t="0" r="0" b="6350"/>
            <wp:docPr id="4" name="Рисунок 4" descr="C:\Users\EUtebaeva\Desktop\НПА\МИФ\Коррел\ф.018_в корреле\018_рус\018_00 втор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tebaeva\Desktop\НПА\МИФ\Коррел\ф.018_в корреле\018_рус\018_00 второ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30" cy="65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C3" w:rsidRDefault="000A2AC3" w:rsidP="000A2AC3">
      <w:pPr>
        <w:pStyle w:val="a8"/>
        <w:rPr>
          <w:sz w:val="28"/>
          <w:szCs w:val="28"/>
        </w:rPr>
      </w:pPr>
    </w:p>
    <w:p w:rsidR="000A2AC3" w:rsidRDefault="000A2AC3" w:rsidP="000A2AC3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D2154B3" wp14:editId="22BB1778">
            <wp:extent cx="6119495" cy="4267193"/>
            <wp:effectExtent l="0" t="0" r="0" b="635"/>
            <wp:docPr id="5" name="Рисунок 5" descr="C:\Users\EUtebaeva\Desktop\1\ф.018_в корреле\018_рус\018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tebaeva\Desktop\1\ф.018_в корреле\018_рус\018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6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C3" w:rsidRDefault="000A2AC3" w:rsidP="000A2AC3">
      <w:pPr>
        <w:pStyle w:val="a8"/>
        <w:rPr>
          <w:sz w:val="28"/>
          <w:szCs w:val="28"/>
        </w:rPr>
      </w:pPr>
    </w:p>
    <w:p w:rsidR="00062087" w:rsidRDefault="000A2AC3" w:rsidP="000A2AC3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EE6B5A" wp14:editId="5F991397">
            <wp:extent cx="6119495" cy="4267193"/>
            <wp:effectExtent l="0" t="0" r="0" b="635"/>
            <wp:docPr id="7" name="Рисунок 7" descr="C:\Users\EUtebaeva\Desktop\1\ф.018_в корреле\018_рус\018.01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Utebaeva\Desktop\1\ф.018_в корреле\018_рус\018.01.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6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C3" w:rsidRDefault="000A2AC3" w:rsidP="000A2AC3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162AC1" wp14:editId="70731C68">
            <wp:extent cx="6119495" cy="4261826"/>
            <wp:effectExtent l="0" t="0" r="0" b="5715"/>
            <wp:docPr id="8" name="Рисунок 8" descr="C:\Users\EUtebaeva\Desktop\1\ф.018_в корреле\018_рус\018.01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Utebaeva\Desktop\1\ф.018_в корреле\018_рус\018.01.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6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C3" w:rsidRDefault="000A2AC3" w:rsidP="000A2AC3">
      <w:pPr>
        <w:pStyle w:val="a8"/>
        <w:rPr>
          <w:sz w:val="28"/>
          <w:szCs w:val="28"/>
        </w:rPr>
      </w:pPr>
    </w:p>
    <w:p w:rsidR="000A2AC3" w:rsidRDefault="000A2AC3" w:rsidP="000A2AC3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236A97" wp14:editId="0EBD0E88">
            <wp:extent cx="6119495" cy="4144831"/>
            <wp:effectExtent l="0" t="0" r="0" b="8255"/>
            <wp:docPr id="10" name="Рисунок 10" descr="C:\Users\EUtebaeva\Desktop\1\ф.018_в корреле\018_рус\018.0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Utebaeva\Desktop\1\ф.018_в корреле\018_рус\018.02.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4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FF4" w:rsidRDefault="00892FF4" w:rsidP="000A2AC3">
      <w:pPr>
        <w:pStyle w:val="a8"/>
        <w:rPr>
          <w:sz w:val="28"/>
          <w:szCs w:val="28"/>
        </w:rPr>
      </w:pPr>
    </w:p>
    <w:p w:rsidR="00892FF4" w:rsidRDefault="00892FF4" w:rsidP="000A2AC3">
      <w:pPr>
        <w:pStyle w:val="a8"/>
        <w:rPr>
          <w:sz w:val="28"/>
          <w:szCs w:val="28"/>
        </w:rPr>
      </w:pPr>
    </w:p>
    <w:p w:rsidR="000A2AC3" w:rsidRDefault="000A2AC3" w:rsidP="00062087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82FF44" wp14:editId="6287B75B">
            <wp:extent cx="6119495" cy="4150051"/>
            <wp:effectExtent l="0" t="0" r="0" b="3175"/>
            <wp:docPr id="11" name="Рисунок 11" descr="C:\Users\EUtebaeva\Desktop\1\ф.018_в корреле\018_рус\018.0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Utebaeva\Desktop\1\ф.018_в корреле\018_рус\018.02.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5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62087" w:rsidRDefault="00062087" w:rsidP="00062087">
      <w:pPr>
        <w:pStyle w:val="a8"/>
        <w:rPr>
          <w:sz w:val="28"/>
          <w:szCs w:val="28"/>
        </w:rPr>
      </w:pPr>
    </w:p>
    <w:p w:rsidR="000A2AC3" w:rsidRDefault="000A2AC3" w:rsidP="000A2AC3">
      <w:pPr>
        <w:pStyle w:val="a8"/>
        <w:ind w:left="7788" w:hanging="4956"/>
        <w:jc w:val="center"/>
        <w:rPr>
          <w:sz w:val="28"/>
          <w:szCs w:val="28"/>
        </w:rPr>
      </w:pPr>
      <w:r w:rsidRPr="005F5B61">
        <w:rPr>
          <w:sz w:val="28"/>
          <w:szCs w:val="28"/>
        </w:rPr>
        <w:lastRenderedPageBreak/>
        <w:t>Приложение</w:t>
      </w:r>
    </w:p>
    <w:p w:rsidR="000A2AC3" w:rsidRDefault="000A2AC3" w:rsidP="000A2AC3">
      <w:pPr>
        <w:pStyle w:val="a8"/>
        <w:ind w:left="7788" w:hanging="4956"/>
        <w:jc w:val="center"/>
        <w:rPr>
          <w:sz w:val="28"/>
          <w:szCs w:val="28"/>
        </w:rPr>
      </w:pPr>
      <w:r w:rsidRPr="005F5B61">
        <w:rPr>
          <w:sz w:val="28"/>
          <w:szCs w:val="28"/>
        </w:rPr>
        <w:t xml:space="preserve">к форме отчетности </w:t>
      </w:r>
      <w:r>
        <w:rPr>
          <w:sz w:val="28"/>
          <w:szCs w:val="28"/>
        </w:rPr>
        <w:t>«</w:t>
      </w:r>
      <w:r w:rsidRPr="005F5B61">
        <w:rPr>
          <w:sz w:val="28"/>
          <w:szCs w:val="28"/>
        </w:rPr>
        <w:t>Сведения о</w:t>
      </w:r>
      <w:r>
        <w:rPr>
          <w:sz w:val="28"/>
          <w:szCs w:val="28"/>
        </w:rPr>
        <w:t xml:space="preserve">  </w:t>
      </w:r>
      <w:r w:rsidRPr="005F5B61">
        <w:rPr>
          <w:sz w:val="28"/>
          <w:szCs w:val="28"/>
        </w:rPr>
        <w:t>получении</w:t>
      </w:r>
    </w:p>
    <w:p w:rsidR="000A2AC3" w:rsidRDefault="000A2AC3" w:rsidP="000A2AC3">
      <w:pPr>
        <w:pStyle w:val="a8"/>
        <w:ind w:left="7788" w:hanging="4956"/>
        <w:jc w:val="center"/>
        <w:rPr>
          <w:sz w:val="28"/>
          <w:szCs w:val="28"/>
        </w:rPr>
      </w:pPr>
      <w:r w:rsidRPr="005F5B61">
        <w:rPr>
          <w:sz w:val="28"/>
          <w:szCs w:val="28"/>
        </w:rPr>
        <w:t>и расходовании денег</w:t>
      </w:r>
      <w:r>
        <w:rPr>
          <w:sz w:val="28"/>
          <w:szCs w:val="28"/>
        </w:rPr>
        <w:t xml:space="preserve"> </w:t>
      </w:r>
      <w:r w:rsidRPr="005F5B61">
        <w:rPr>
          <w:sz w:val="28"/>
          <w:szCs w:val="28"/>
        </w:rPr>
        <w:t>и (или) имущества, полученных</w:t>
      </w:r>
    </w:p>
    <w:p w:rsidR="000A2AC3" w:rsidRDefault="000A2AC3" w:rsidP="000A2AC3">
      <w:pPr>
        <w:pStyle w:val="a8"/>
        <w:ind w:left="7788" w:hanging="4956"/>
        <w:jc w:val="center"/>
        <w:rPr>
          <w:sz w:val="28"/>
          <w:szCs w:val="28"/>
        </w:rPr>
      </w:pPr>
      <w:r w:rsidRPr="005F5B61">
        <w:rPr>
          <w:sz w:val="28"/>
          <w:szCs w:val="28"/>
        </w:rPr>
        <w:t>от иностранных государств,</w:t>
      </w:r>
      <w:r>
        <w:rPr>
          <w:sz w:val="28"/>
          <w:szCs w:val="28"/>
        </w:rPr>
        <w:t xml:space="preserve"> </w:t>
      </w:r>
      <w:r w:rsidRPr="005F5B61">
        <w:rPr>
          <w:sz w:val="28"/>
          <w:szCs w:val="28"/>
        </w:rPr>
        <w:t>международных</w:t>
      </w:r>
      <w:r>
        <w:rPr>
          <w:sz w:val="28"/>
          <w:szCs w:val="28"/>
        </w:rPr>
        <w:t xml:space="preserve"> </w:t>
      </w:r>
      <w:r w:rsidRPr="005F5B61">
        <w:rPr>
          <w:sz w:val="28"/>
          <w:szCs w:val="28"/>
        </w:rPr>
        <w:t>и (или)</w:t>
      </w:r>
    </w:p>
    <w:p w:rsidR="000A2AC3" w:rsidRDefault="000A2AC3" w:rsidP="000A2AC3">
      <w:pPr>
        <w:pStyle w:val="a8"/>
        <w:ind w:left="7788" w:hanging="4956"/>
        <w:jc w:val="center"/>
        <w:rPr>
          <w:sz w:val="28"/>
          <w:szCs w:val="28"/>
        </w:rPr>
      </w:pPr>
      <w:r w:rsidRPr="005F5B61">
        <w:rPr>
          <w:sz w:val="28"/>
          <w:szCs w:val="28"/>
        </w:rPr>
        <w:t>иностранных</w:t>
      </w:r>
      <w:r>
        <w:rPr>
          <w:sz w:val="28"/>
          <w:szCs w:val="28"/>
        </w:rPr>
        <w:t xml:space="preserve"> </w:t>
      </w:r>
      <w:r w:rsidRPr="005F5B61">
        <w:rPr>
          <w:sz w:val="28"/>
          <w:szCs w:val="28"/>
        </w:rPr>
        <w:t>организаций, иностранцев,</w:t>
      </w:r>
    </w:p>
    <w:p w:rsidR="000A2AC3" w:rsidRDefault="000A2AC3" w:rsidP="000A2AC3">
      <w:pPr>
        <w:pStyle w:val="a8"/>
        <w:ind w:left="7788" w:hanging="4956"/>
        <w:jc w:val="center"/>
        <w:rPr>
          <w:sz w:val="28"/>
          <w:szCs w:val="28"/>
        </w:rPr>
      </w:pPr>
      <w:r w:rsidRPr="005F5B61">
        <w:rPr>
          <w:sz w:val="28"/>
          <w:szCs w:val="28"/>
        </w:rPr>
        <w:t>лиц без</w:t>
      </w:r>
      <w:r>
        <w:rPr>
          <w:sz w:val="28"/>
          <w:szCs w:val="28"/>
        </w:rPr>
        <w:t xml:space="preserve"> </w:t>
      </w:r>
      <w:r w:rsidRPr="005F5B61">
        <w:rPr>
          <w:sz w:val="28"/>
          <w:szCs w:val="28"/>
        </w:rPr>
        <w:t>гражданства</w:t>
      </w:r>
      <w:r>
        <w:rPr>
          <w:sz w:val="28"/>
          <w:szCs w:val="28"/>
        </w:rPr>
        <w:t>»</w:t>
      </w:r>
    </w:p>
    <w:p w:rsidR="000A2AC3" w:rsidRDefault="000A2AC3" w:rsidP="000A2AC3">
      <w:pPr>
        <w:pStyle w:val="a8"/>
        <w:ind w:left="4956"/>
        <w:rPr>
          <w:sz w:val="28"/>
          <w:szCs w:val="28"/>
        </w:rPr>
      </w:pPr>
    </w:p>
    <w:p w:rsidR="000A2AC3" w:rsidRDefault="000A2AC3" w:rsidP="000A2AC3">
      <w:pPr>
        <w:pStyle w:val="a8"/>
        <w:ind w:left="4956"/>
        <w:rPr>
          <w:sz w:val="28"/>
          <w:szCs w:val="28"/>
        </w:rPr>
      </w:pPr>
    </w:p>
    <w:p w:rsidR="000A2AC3" w:rsidRDefault="000A2AC3" w:rsidP="000A2AC3">
      <w:pPr>
        <w:jc w:val="center"/>
        <w:rPr>
          <w:b/>
          <w:sz w:val="28"/>
          <w:szCs w:val="28"/>
        </w:rPr>
      </w:pPr>
      <w:r w:rsidRPr="00D35DC9">
        <w:rPr>
          <w:b/>
          <w:sz w:val="28"/>
          <w:szCs w:val="28"/>
        </w:rPr>
        <w:t xml:space="preserve">Пояснение по заполнению формы отчетности </w:t>
      </w:r>
      <w:r>
        <w:rPr>
          <w:b/>
          <w:sz w:val="28"/>
          <w:szCs w:val="28"/>
        </w:rPr>
        <w:t>«</w:t>
      </w:r>
      <w:r w:rsidRPr="00D35DC9">
        <w:rPr>
          <w:b/>
          <w:sz w:val="28"/>
          <w:szCs w:val="28"/>
        </w:rPr>
        <w:t>Сведения о получении и расходовании денег и (или) иного имущества, полученных от иностранных государств, международных и (или) иностранных организаций, иностранцев, лиц без гражданства</w:t>
      </w:r>
      <w:r>
        <w:rPr>
          <w:b/>
          <w:sz w:val="28"/>
          <w:szCs w:val="28"/>
        </w:rPr>
        <w:t>»</w:t>
      </w:r>
    </w:p>
    <w:p w:rsidR="000A2AC3" w:rsidRDefault="000A2AC3" w:rsidP="000A2AC3">
      <w:pPr>
        <w:jc w:val="center"/>
        <w:rPr>
          <w:b/>
          <w:sz w:val="28"/>
          <w:szCs w:val="28"/>
        </w:rPr>
      </w:pPr>
    </w:p>
    <w:p w:rsidR="000A2AC3" w:rsidRPr="00D35DC9" w:rsidRDefault="000A2AC3" w:rsidP="000A2AC3">
      <w:pPr>
        <w:jc w:val="center"/>
        <w:rPr>
          <w:b/>
          <w:sz w:val="28"/>
          <w:szCs w:val="28"/>
        </w:rPr>
      </w:pPr>
    </w:p>
    <w:p w:rsidR="000A2AC3" w:rsidRDefault="000A2AC3" w:rsidP="000A2AC3">
      <w:pPr>
        <w:jc w:val="center"/>
        <w:rPr>
          <w:b/>
          <w:sz w:val="28"/>
          <w:szCs w:val="28"/>
        </w:rPr>
      </w:pPr>
      <w:bookmarkStart w:id="1" w:name="z55"/>
      <w:r w:rsidRPr="00C220E1">
        <w:rPr>
          <w:b/>
          <w:sz w:val="28"/>
          <w:szCs w:val="28"/>
        </w:rPr>
        <w:t>Глава 1. Пояснение по заполнению сведений (форма 018.00)</w:t>
      </w:r>
    </w:p>
    <w:p w:rsidR="000A2AC3" w:rsidRPr="00C220E1" w:rsidRDefault="000A2AC3" w:rsidP="000A2AC3">
      <w:pPr>
        <w:jc w:val="center"/>
        <w:rPr>
          <w:b/>
          <w:sz w:val="28"/>
          <w:szCs w:val="28"/>
        </w:rPr>
      </w:pP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2" w:name="z56"/>
      <w:bookmarkEnd w:id="1"/>
      <w:r w:rsidRPr="00EC7E2E">
        <w:rPr>
          <w:sz w:val="28"/>
          <w:szCs w:val="28"/>
        </w:rPr>
        <w:t>1. В разделе «Общая информация о физическом лице, юридическом лице (структурном подразделении)» указываются следующие данные: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3" w:name="z57"/>
      <w:bookmarkEnd w:id="2"/>
      <w:r w:rsidRPr="00EC7E2E">
        <w:rPr>
          <w:sz w:val="28"/>
          <w:szCs w:val="28"/>
        </w:rPr>
        <w:t>1) ИИН (БИН) – индивидуальный идентификационный номер (бизнес – идентификационный номер) субъекта, получившего деньги и (или) иное имущество от источников в соответствии с подпунктом 2) части первой пункта 1 статьи 29 Налогового кодекса;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4" w:name="z58"/>
      <w:bookmarkEnd w:id="3"/>
      <w:r w:rsidRPr="00EC7E2E">
        <w:rPr>
          <w:sz w:val="28"/>
          <w:szCs w:val="28"/>
        </w:rPr>
        <w:t>2) Фамилия, имя, отчество (при его наличии) физического лица или наименование юридического лица или структурного подразделения – фамилия, имя, отчество (при его наличии) или наименование субъекта, получившего деньги и (или) иное имущество от источников;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5" w:name="z59"/>
      <w:bookmarkEnd w:id="4"/>
      <w:r w:rsidRPr="00EC7E2E">
        <w:rPr>
          <w:sz w:val="28"/>
          <w:szCs w:val="28"/>
        </w:rPr>
        <w:t>3) налоговый период, за который представляются сведения – отчетный период (квартал, год), в котором субъектом получены и (или) израсходованы деньги и (или) реализовано иное имущество от источников (указывается арабскими цифрами);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6" w:name="z60"/>
      <w:bookmarkEnd w:id="5"/>
      <w:r w:rsidRPr="00EC7E2E">
        <w:rPr>
          <w:sz w:val="28"/>
          <w:szCs w:val="28"/>
        </w:rPr>
        <w:t>4) вид сведений.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7" w:name="z61"/>
      <w:bookmarkEnd w:id="6"/>
      <w:r w:rsidRPr="00EC7E2E">
        <w:rPr>
          <w:sz w:val="28"/>
          <w:szCs w:val="28"/>
        </w:rPr>
        <w:t>Соответствующая ячейка отмечается с учетом отнесения сведений к основным либо дополнительным.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8" w:name="z62"/>
      <w:bookmarkEnd w:id="7"/>
      <w:r w:rsidRPr="00EC7E2E">
        <w:rPr>
          <w:sz w:val="28"/>
          <w:szCs w:val="28"/>
        </w:rPr>
        <w:t>2. В разделе «О получении и расходовании денег и (или) иного имущества» указываются следующие данные: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9" w:name="z63"/>
      <w:bookmarkEnd w:id="8"/>
      <w:r w:rsidRPr="00EC7E2E">
        <w:rPr>
          <w:sz w:val="28"/>
          <w:szCs w:val="28"/>
        </w:rPr>
        <w:t>1) в строке 018.00.001 указывается итоговая сумма граф «В» и «F» Реестра о получении денег и (или) иного имущества, полученных от источников (далее – Реестр о получении), прилагаемого к Сведениям, в национальной валюте по рыночному курсу обмена валюты на дату получения;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10" w:name="z64"/>
      <w:bookmarkEnd w:id="9"/>
      <w:r w:rsidRPr="00EC7E2E">
        <w:rPr>
          <w:sz w:val="28"/>
          <w:szCs w:val="28"/>
        </w:rPr>
        <w:t>2) в строке 018.00.002 указывается итоговая сумма граф «</w:t>
      </w:r>
      <w:r w:rsidRPr="00EC7E2E">
        <w:rPr>
          <w:sz w:val="28"/>
          <w:szCs w:val="28"/>
          <w:lang w:val="en-US"/>
        </w:rPr>
        <w:t>F</w:t>
      </w:r>
      <w:r w:rsidRPr="00EC7E2E">
        <w:rPr>
          <w:sz w:val="28"/>
          <w:szCs w:val="28"/>
        </w:rPr>
        <w:t>» и «</w:t>
      </w:r>
      <w:r w:rsidRPr="00EC7E2E">
        <w:rPr>
          <w:sz w:val="28"/>
          <w:szCs w:val="28"/>
          <w:lang w:val="en-US"/>
        </w:rPr>
        <w:t>K</w:t>
      </w:r>
      <w:r w:rsidRPr="00EC7E2E">
        <w:rPr>
          <w:sz w:val="28"/>
          <w:szCs w:val="28"/>
        </w:rPr>
        <w:t>» Реестра о расходовании денег и (или) иного имущества, полученных от источников (далее – Реестр о расходовании), прилагаемого к Сведениям, в</w:t>
      </w:r>
      <w:r w:rsidRPr="00C220E1">
        <w:rPr>
          <w:sz w:val="28"/>
          <w:szCs w:val="28"/>
        </w:rPr>
        <w:t xml:space="preserve"> </w:t>
      </w:r>
      <w:r w:rsidRPr="00EC7E2E">
        <w:rPr>
          <w:sz w:val="28"/>
          <w:szCs w:val="28"/>
        </w:rPr>
        <w:lastRenderedPageBreak/>
        <w:t>национальной валюте по рыночному курсу обмена валюты на дату расходования денег и (или) иного имущества.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11" w:name="z65"/>
      <w:bookmarkEnd w:id="10"/>
      <w:r w:rsidRPr="00EC7E2E">
        <w:rPr>
          <w:sz w:val="28"/>
          <w:szCs w:val="28"/>
        </w:rPr>
        <w:t>3. В разделе «Ответственность физического лица, юридического лица (структурного подразделения)»: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12" w:name="z66"/>
      <w:bookmarkEnd w:id="11"/>
      <w:r w:rsidRPr="00EC7E2E">
        <w:rPr>
          <w:sz w:val="28"/>
          <w:szCs w:val="28"/>
        </w:rPr>
        <w:t>1) в поле «Фамилия, имя, отчество (при его наличии) физического лица или руководителя юридического лица (структурного подразделения)» указывается фамилия, имя, отчество (при его наличии) или руководителя субъекта, и указывается дата подачи сведений;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13" w:name="z67"/>
      <w:bookmarkEnd w:id="12"/>
      <w:r w:rsidRPr="00EC7E2E">
        <w:rPr>
          <w:sz w:val="28"/>
          <w:szCs w:val="28"/>
        </w:rPr>
        <w:t>2) дата подачи сведений – текущая дата представления уведомления в орган государственных доходов;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14" w:name="z68"/>
      <w:bookmarkEnd w:id="13"/>
      <w:r w:rsidRPr="00EC7E2E">
        <w:rPr>
          <w:sz w:val="28"/>
          <w:szCs w:val="28"/>
        </w:rPr>
        <w:t>3) код органа государственных доходов по месту жительства/нахождения;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15" w:name="z69"/>
      <w:bookmarkEnd w:id="14"/>
      <w:r w:rsidRPr="00EC7E2E">
        <w:rPr>
          <w:sz w:val="28"/>
          <w:szCs w:val="28"/>
        </w:rPr>
        <w:t>4) в поле «Фамилия, имя, отчество (при его наличии) должностного лица, принявшего сведения» указывается фамилия, имя, отчество (при его наличии) работника органа государственных доходов, принявшего сведения, и указывается дата приема сведений;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16" w:name="z70"/>
      <w:bookmarkEnd w:id="15"/>
      <w:r w:rsidRPr="00EC7E2E">
        <w:rPr>
          <w:sz w:val="28"/>
          <w:szCs w:val="28"/>
        </w:rPr>
        <w:t>5) дата приема сведений – дата представления сведений в соответствии с подпунктом 2) части первой пункта 1 статьи 29 Налогового кодекса;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17" w:name="z71"/>
      <w:bookmarkEnd w:id="16"/>
      <w:r w:rsidRPr="00EC7E2E">
        <w:rPr>
          <w:sz w:val="28"/>
          <w:szCs w:val="28"/>
        </w:rPr>
        <w:t>6) входящий номер сведений – регистрационный номер сведений, присваиваемый органом государственных доходов.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18" w:name="z72"/>
      <w:bookmarkEnd w:id="17"/>
      <w:r w:rsidRPr="00EC7E2E">
        <w:rPr>
          <w:sz w:val="28"/>
          <w:szCs w:val="28"/>
        </w:rPr>
        <w:t>Подпункты 4), 5) и 6) настоящего пункта заполняются работником органа государственных доходов, принявшим уведомление на бумажном носителе.</w:t>
      </w:r>
    </w:p>
    <w:p w:rsidR="000A2AC3" w:rsidRDefault="000A2AC3" w:rsidP="000A2AC3">
      <w:pPr>
        <w:jc w:val="both"/>
        <w:rPr>
          <w:sz w:val="28"/>
          <w:szCs w:val="28"/>
        </w:rPr>
      </w:pPr>
    </w:p>
    <w:p w:rsidR="000A2AC3" w:rsidRPr="00D35DC9" w:rsidRDefault="000A2AC3" w:rsidP="000A2AC3">
      <w:pPr>
        <w:jc w:val="both"/>
        <w:rPr>
          <w:sz w:val="28"/>
          <w:szCs w:val="28"/>
        </w:rPr>
      </w:pPr>
    </w:p>
    <w:p w:rsidR="008A51D4" w:rsidRDefault="000A2AC3" w:rsidP="000A2AC3">
      <w:pPr>
        <w:ind w:firstLine="708"/>
        <w:jc w:val="center"/>
        <w:rPr>
          <w:b/>
          <w:sz w:val="28"/>
          <w:szCs w:val="28"/>
        </w:rPr>
      </w:pPr>
      <w:bookmarkStart w:id="19" w:name="z73"/>
      <w:bookmarkEnd w:id="18"/>
      <w:r w:rsidRPr="00C220E1">
        <w:rPr>
          <w:b/>
          <w:sz w:val="28"/>
          <w:szCs w:val="28"/>
        </w:rPr>
        <w:t xml:space="preserve">Глава 2. Пояснение по заполнению формы 018.01 – Реестр </w:t>
      </w:r>
    </w:p>
    <w:p w:rsidR="000A2AC3" w:rsidRDefault="000A2AC3" w:rsidP="000A2AC3">
      <w:pPr>
        <w:ind w:firstLine="708"/>
        <w:jc w:val="center"/>
        <w:rPr>
          <w:b/>
          <w:sz w:val="28"/>
          <w:szCs w:val="28"/>
        </w:rPr>
      </w:pPr>
      <w:r w:rsidRPr="00C220E1">
        <w:rPr>
          <w:b/>
          <w:sz w:val="28"/>
          <w:szCs w:val="28"/>
        </w:rPr>
        <w:t>о получении</w:t>
      </w:r>
    </w:p>
    <w:p w:rsidR="000A2AC3" w:rsidRDefault="000A2AC3" w:rsidP="000A2AC3">
      <w:pPr>
        <w:ind w:firstLine="708"/>
        <w:jc w:val="center"/>
        <w:rPr>
          <w:b/>
          <w:sz w:val="28"/>
          <w:szCs w:val="28"/>
        </w:rPr>
      </w:pP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20" w:name="z74"/>
      <w:bookmarkEnd w:id="19"/>
      <w:r w:rsidRPr="00EC7E2E">
        <w:rPr>
          <w:sz w:val="28"/>
          <w:szCs w:val="28"/>
        </w:rPr>
        <w:t xml:space="preserve">4. В разделе «Общая информация о физическом лице, юридическом лице (структурном подразделении)» указывают следующие данные: 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21" w:name="z75"/>
      <w:bookmarkEnd w:id="20"/>
      <w:r w:rsidRPr="00EC7E2E">
        <w:rPr>
          <w:sz w:val="28"/>
          <w:szCs w:val="28"/>
        </w:rPr>
        <w:t>1) ИИН (БИН) – ИИН или БИН субъекта, получившего деньги и (или) иное имущество от источников;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22" w:name="z76"/>
      <w:bookmarkEnd w:id="21"/>
      <w:r w:rsidRPr="00EC7E2E">
        <w:rPr>
          <w:sz w:val="28"/>
          <w:szCs w:val="28"/>
        </w:rPr>
        <w:t>2) налоговый период, за который представляются сведения – отчетный период (квартал, год), в котором субъектом получены и (или) израсходованы деньги и (или) реализовано имущество от источников (указывается арабскими цифрами).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23" w:name="z77"/>
      <w:bookmarkEnd w:id="22"/>
      <w:r w:rsidRPr="00EC7E2E">
        <w:rPr>
          <w:sz w:val="28"/>
          <w:szCs w:val="28"/>
        </w:rPr>
        <w:t>5. В разделе «Информация о получении денег и (или) иного имущества»: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24" w:name="z78"/>
      <w:bookmarkEnd w:id="23"/>
      <w:r w:rsidRPr="00EC7E2E">
        <w:rPr>
          <w:sz w:val="28"/>
          <w:szCs w:val="28"/>
        </w:rPr>
        <w:t>1) в графе A – порядковый номер строки таблицы, в которой отражаются данные о получении денег и (или) иного имущества, полученных субъектами от источников;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25" w:name="z79"/>
      <w:bookmarkEnd w:id="24"/>
      <w:r w:rsidRPr="00EC7E2E">
        <w:rPr>
          <w:sz w:val="28"/>
          <w:szCs w:val="28"/>
        </w:rPr>
        <w:t>2) в графе B – фактически полученная сумма денег в национальной валюте по рыночному курсу обмена валюты на дату получения.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26" w:name="z80"/>
      <w:bookmarkEnd w:id="25"/>
      <w:r w:rsidRPr="00EC7E2E">
        <w:rPr>
          <w:sz w:val="28"/>
          <w:szCs w:val="28"/>
        </w:rPr>
        <w:t>Итоговая величина графы B указывается по строке «Итого» и определяется путем сложения всех сумм, отраженных в данной графе всех страниц;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27" w:name="z81"/>
      <w:bookmarkEnd w:id="26"/>
      <w:r w:rsidRPr="00EC7E2E">
        <w:rPr>
          <w:sz w:val="28"/>
          <w:szCs w:val="28"/>
        </w:rPr>
        <w:lastRenderedPageBreak/>
        <w:t>3) в графе C – наименование фактически полученного имущества (движимого или недвижимого и (или) иного);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28" w:name="z82"/>
      <w:bookmarkEnd w:id="27"/>
      <w:r w:rsidRPr="00EC7E2E">
        <w:rPr>
          <w:sz w:val="28"/>
          <w:szCs w:val="28"/>
        </w:rPr>
        <w:t>4) в графе D – идентификационный номер (при его наличии) фактически полученного имущества;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29" w:name="z83"/>
      <w:bookmarkEnd w:id="28"/>
      <w:r w:rsidRPr="00EC7E2E">
        <w:rPr>
          <w:sz w:val="28"/>
          <w:szCs w:val="28"/>
        </w:rPr>
        <w:t>5) в графе E – количество фактически полученного имущества;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30" w:name="z84"/>
      <w:bookmarkEnd w:id="29"/>
      <w:r w:rsidRPr="00EC7E2E">
        <w:rPr>
          <w:sz w:val="28"/>
          <w:szCs w:val="28"/>
        </w:rPr>
        <w:t>6) в графе F – стоимость фактически полученного имущества в национальной валюте по рыночному курсу обмена валюты на дату получения.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31" w:name="z85"/>
      <w:bookmarkEnd w:id="30"/>
      <w:r w:rsidRPr="00EC7E2E">
        <w:rPr>
          <w:sz w:val="28"/>
          <w:szCs w:val="28"/>
        </w:rPr>
        <w:t>Итоговая величина графы F указывается по строке «Итого» и определяется путем сложения всех сумм, отраженных в данной графе всех страниц;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32" w:name="z86"/>
      <w:bookmarkEnd w:id="31"/>
      <w:r w:rsidRPr="00EC7E2E">
        <w:rPr>
          <w:sz w:val="28"/>
          <w:szCs w:val="28"/>
        </w:rPr>
        <w:t>7) в графе G – фактическая дата получения денег и (или) иного имущества;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33" w:name="z87"/>
      <w:bookmarkEnd w:id="32"/>
      <w:r w:rsidRPr="00EC7E2E">
        <w:rPr>
          <w:sz w:val="28"/>
          <w:szCs w:val="28"/>
        </w:rPr>
        <w:t>8) в графе H – виды деятельности: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34" w:name="z88"/>
      <w:bookmarkEnd w:id="33"/>
      <w:r w:rsidRPr="00EC7E2E">
        <w:rPr>
          <w:sz w:val="28"/>
          <w:szCs w:val="28"/>
        </w:rPr>
        <w:t>А – оказание юридической помощи, в том числе правовое информирование, защиту и представительство интересов граждан и организаций, а также их консультирование;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35" w:name="z89"/>
      <w:bookmarkEnd w:id="34"/>
      <w:r w:rsidRPr="00EC7E2E">
        <w:rPr>
          <w:sz w:val="28"/>
          <w:szCs w:val="28"/>
        </w:rPr>
        <w:t>В – изучение и проведение опросов общественного мнения, социологических опросов (за исключением опросов общественного мнения и социологических опросов, проводимых в коммерческих целях), а также распространение и размещение их результатов;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36" w:name="z90"/>
      <w:bookmarkEnd w:id="35"/>
      <w:r w:rsidRPr="00EC7E2E">
        <w:rPr>
          <w:sz w:val="28"/>
          <w:szCs w:val="28"/>
        </w:rPr>
        <w:t>С – сбор, анализ и распространение информации, за исключением случаев, когда указанная деятельность осуществляется в коммерческих целях;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37" w:name="z91"/>
      <w:bookmarkEnd w:id="36"/>
      <w:r w:rsidRPr="00EC7E2E">
        <w:rPr>
          <w:sz w:val="28"/>
          <w:szCs w:val="28"/>
        </w:rPr>
        <w:t>9) в графе I – код источника получения денег и (или) иного имущества:</w:t>
      </w:r>
    </w:p>
    <w:p w:rsidR="000A2AC3" w:rsidRPr="00EC7E2E" w:rsidRDefault="00892FF4" w:rsidP="00892FF4">
      <w:pPr>
        <w:ind w:firstLine="708"/>
        <w:jc w:val="both"/>
        <w:rPr>
          <w:sz w:val="28"/>
          <w:szCs w:val="28"/>
        </w:rPr>
      </w:pPr>
      <w:bookmarkStart w:id="38" w:name="z92"/>
      <w:bookmarkEnd w:id="37"/>
      <w:r w:rsidRPr="00EC7E2E">
        <w:rPr>
          <w:sz w:val="28"/>
          <w:szCs w:val="28"/>
        </w:rPr>
        <w:t>1</w:t>
      </w:r>
      <w:r w:rsidR="000A2AC3" w:rsidRPr="00EC7E2E">
        <w:rPr>
          <w:sz w:val="28"/>
          <w:szCs w:val="28"/>
        </w:rPr>
        <w:t xml:space="preserve"> – иностранное государство;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39" w:name="z93"/>
      <w:bookmarkEnd w:id="38"/>
      <w:r w:rsidRPr="00EC7E2E">
        <w:rPr>
          <w:sz w:val="28"/>
          <w:szCs w:val="28"/>
        </w:rPr>
        <w:t>2 – международная и иностранная организация;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40" w:name="z94"/>
      <w:bookmarkEnd w:id="39"/>
      <w:r w:rsidRPr="00EC7E2E">
        <w:rPr>
          <w:sz w:val="28"/>
          <w:szCs w:val="28"/>
        </w:rPr>
        <w:t>3 – иностранец;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41" w:name="z95"/>
      <w:bookmarkEnd w:id="40"/>
      <w:r w:rsidRPr="00EC7E2E">
        <w:rPr>
          <w:sz w:val="28"/>
          <w:szCs w:val="28"/>
        </w:rPr>
        <w:t>4 – лицо без гражданства;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42" w:name="z96"/>
      <w:bookmarkEnd w:id="41"/>
      <w:r w:rsidRPr="00EC7E2E">
        <w:rPr>
          <w:sz w:val="28"/>
          <w:szCs w:val="28"/>
        </w:rPr>
        <w:t>10) в графе J – указывается наименование источника, передавшего деньги и (или) иное имущество, в стране резидентства;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43" w:name="z97"/>
      <w:bookmarkEnd w:id="42"/>
      <w:r w:rsidRPr="00EC7E2E">
        <w:rPr>
          <w:sz w:val="28"/>
          <w:szCs w:val="28"/>
        </w:rPr>
        <w:t>11) в графе K – наименование страны источника, передавшего деньги и (или) иное имущество;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44" w:name="z98"/>
      <w:bookmarkEnd w:id="43"/>
      <w:r w:rsidRPr="00EC7E2E">
        <w:rPr>
          <w:sz w:val="28"/>
          <w:szCs w:val="28"/>
        </w:rPr>
        <w:t>12) в графе L – регистрационный номер источника, передавшего деньги и (или) иное имущество в стране резидентства. По лицам без гражданства указывается номер документа, удостоверяющего личность;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45" w:name="z99"/>
      <w:bookmarkEnd w:id="44"/>
      <w:r w:rsidRPr="00EC7E2E">
        <w:rPr>
          <w:sz w:val="28"/>
          <w:szCs w:val="28"/>
        </w:rPr>
        <w:t>13) в графе M – дата документа о получении денег и (или) иного имущества (при наличии документа);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46" w:name="z100"/>
      <w:bookmarkEnd w:id="45"/>
      <w:r w:rsidRPr="00EC7E2E">
        <w:rPr>
          <w:sz w:val="28"/>
          <w:szCs w:val="28"/>
        </w:rPr>
        <w:t>14) в графе N – номер документа о получении денег и (или) иного имущества (при наличии документа);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47" w:name="z101"/>
      <w:bookmarkEnd w:id="46"/>
      <w:r w:rsidRPr="00EC7E2E">
        <w:rPr>
          <w:sz w:val="28"/>
          <w:szCs w:val="28"/>
        </w:rPr>
        <w:t>15) в графе O – форма платежа (в случае наличного получения денег – 1, безналичного – 2);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48" w:name="z102"/>
      <w:bookmarkEnd w:id="47"/>
      <w:r w:rsidRPr="00EC7E2E">
        <w:rPr>
          <w:sz w:val="28"/>
          <w:szCs w:val="28"/>
        </w:rPr>
        <w:t>16) в графе P – наименование банка.</w:t>
      </w:r>
    </w:p>
    <w:p w:rsidR="000A2AC3" w:rsidRDefault="000A2AC3" w:rsidP="000A2AC3">
      <w:pPr>
        <w:jc w:val="both"/>
        <w:rPr>
          <w:sz w:val="28"/>
          <w:szCs w:val="28"/>
        </w:rPr>
      </w:pPr>
    </w:p>
    <w:p w:rsidR="000A2AC3" w:rsidRPr="00D35DC9" w:rsidRDefault="000A2AC3" w:rsidP="000A2AC3">
      <w:pPr>
        <w:jc w:val="both"/>
        <w:rPr>
          <w:sz w:val="28"/>
          <w:szCs w:val="28"/>
        </w:rPr>
      </w:pPr>
    </w:p>
    <w:p w:rsidR="008A51D4" w:rsidRPr="00EC7E2E" w:rsidRDefault="000A2AC3" w:rsidP="000A2AC3">
      <w:pPr>
        <w:ind w:firstLine="708"/>
        <w:jc w:val="center"/>
        <w:rPr>
          <w:b/>
          <w:sz w:val="28"/>
          <w:szCs w:val="28"/>
        </w:rPr>
      </w:pPr>
      <w:bookmarkStart w:id="49" w:name="z103"/>
      <w:bookmarkEnd w:id="48"/>
      <w:r w:rsidRPr="00EC7E2E">
        <w:rPr>
          <w:b/>
          <w:sz w:val="28"/>
          <w:szCs w:val="28"/>
        </w:rPr>
        <w:lastRenderedPageBreak/>
        <w:t xml:space="preserve">Глава 3. Пояснение по заполнению формы 018.02 – Реестр </w:t>
      </w:r>
    </w:p>
    <w:p w:rsidR="000A2AC3" w:rsidRPr="00EC7E2E" w:rsidRDefault="000A2AC3" w:rsidP="000A2AC3">
      <w:pPr>
        <w:ind w:firstLine="708"/>
        <w:jc w:val="center"/>
        <w:rPr>
          <w:b/>
          <w:sz w:val="28"/>
          <w:szCs w:val="28"/>
        </w:rPr>
      </w:pPr>
      <w:r w:rsidRPr="00EC7E2E">
        <w:rPr>
          <w:b/>
          <w:sz w:val="28"/>
          <w:szCs w:val="28"/>
        </w:rPr>
        <w:t>о расходовании</w:t>
      </w:r>
    </w:p>
    <w:p w:rsidR="000A2AC3" w:rsidRPr="00C220E1" w:rsidRDefault="000A2AC3" w:rsidP="000A2AC3">
      <w:pPr>
        <w:ind w:firstLine="708"/>
        <w:jc w:val="center"/>
        <w:rPr>
          <w:b/>
          <w:sz w:val="28"/>
          <w:szCs w:val="28"/>
        </w:rPr>
      </w:pPr>
    </w:p>
    <w:p w:rsidR="000A2AC3" w:rsidRPr="00EC7E2E" w:rsidRDefault="000A2AC3" w:rsidP="000A2AC3">
      <w:pPr>
        <w:ind w:firstLine="708"/>
        <w:jc w:val="both"/>
        <w:rPr>
          <w:sz w:val="28"/>
          <w:szCs w:val="28"/>
        </w:rPr>
      </w:pPr>
      <w:bookmarkStart w:id="50" w:name="z104"/>
      <w:bookmarkEnd w:id="49"/>
      <w:r w:rsidRPr="00EC7E2E">
        <w:rPr>
          <w:sz w:val="28"/>
          <w:szCs w:val="28"/>
        </w:rPr>
        <w:t>6. В разделе «Общая информация о физическом лице, юридическом лице (структурном подразделении)» указывают следующие данные: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51" w:name="z105"/>
      <w:bookmarkEnd w:id="50"/>
      <w:r w:rsidRPr="00EC7E2E">
        <w:rPr>
          <w:sz w:val="28"/>
          <w:szCs w:val="28"/>
        </w:rPr>
        <w:t>1) ИИН (БИН) – ИИН либо БИН субъекта, получившего и расходовавшего деньги и (или) иное имущество от источников;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52" w:name="z106"/>
      <w:bookmarkEnd w:id="51"/>
      <w:r w:rsidRPr="00EC7E2E">
        <w:rPr>
          <w:sz w:val="28"/>
          <w:szCs w:val="28"/>
        </w:rPr>
        <w:t>2) налоговый период, за который представляются сведения – отчетный период (квартал, год), в котором израсходованы деньги и (или) реализовано имущество от источников (указывается арабскими цифрами);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53" w:name="z107"/>
      <w:bookmarkEnd w:id="52"/>
      <w:r w:rsidRPr="00EC7E2E">
        <w:rPr>
          <w:sz w:val="28"/>
          <w:szCs w:val="28"/>
        </w:rPr>
        <w:t>3) в графе A – порядковый номер строки таблицы, в которой отражаются данные о расходовании полученных денег и (или) иного имущества субъектами от источников;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54" w:name="z108"/>
      <w:bookmarkEnd w:id="53"/>
      <w:r w:rsidRPr="00EC7E2E">
        <w:rPr>
          <w:sz w:val="28"/>
          <w:szCs w:val="28"/>
        </w:rPr>
        <w:t>4) в графе B – ИИН либо БИН субъекта, получившего деньги и (или) иное имущество от источников;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55" w:name="z109"/>
      <w:bookmarkEnd w:id="54"/>
      <w:r w:rsidRPr="00EC7E2E">
        <w:rPr>
          <w:sz w:val="28"/>
          <w:szCs w:val="28"/>
        </w:rPr>
        <w:t>5) Фамилия, имя, отчество (при его наличии) или наименование субъекта, получившего деньги и (или) иное имущество от источников;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56" w:name="z110"/>
      <w:bookmarkEnd w:id="55"/>
      <w:r w:rsidRPr="00EC7E2E">
        <w:rPr>
          <w:sz w:val="28"/>
          <w:szCs w:val="28"/>
        </w:rPr>
        <w:t>6) в графе D – дата расходования денег или реализации иного имущества;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57" w:name="z111"/>
      <w:bookmarkEnd w:id="56"/>
      <w:r w:rsidRPr="00EC7E2E">
        <w:rPr>
          <w:sz w:val="28"/>
          <w:szCs w:val="28"/>
        </w:rPr>
        <w:t>7) в графе E – номер документа расходования денег или реализации иного имущества;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58" w:name="z112"/>
      <w:bookmarkEnd w:id="57"/>
      <w:r w:rsidRPr="00EC7E2E">
        <w:rPr>
          <w:sz w:val="28"/>
          <w:szCs w:val="28"/>
        </w:rPr>
        <w:t>8) в графе F – сумма израсходованных денег в национальной валюте по рыночному курсу обмена валюты на дату расходования денег.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59" w:name="z113"/>
      <w:bookmarkEnd w:id="58"/>
      <w:r w:rsidRPr="00EC7E2E">
        <w:rPr>
          <w:sz w:val="28"/>
          <w:szCs w:val="28"/>
        </w:rPr>
        <w:t>Итоговая величина графы F указывается по строке «Итого» и определяется путем сложения всех сумм, отраженных в данной графе всех страниц;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60" w:name="z114"/>
      <w:bookmarkEnd w:id="59"/>
      <w:r w:rsidRPr="00EC7E2E">
        <w:rPr>
          <w:sz w:val="28"/>
          <w:szCs w:val="28"/>
        </w:rPr>
        <w:t>9) в графе G – форма платежа (в случае наличного получения денег – 1, безналичного – 2);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61" w:name="z115"/>
      <w:bookmarkEnd w:id="60"/>
      <w:r w:rsidRPr="00EC7E2E">
        <w:rPr>
          <w:sz w:val="28"/>
          <w:szCs w:val="28"/>
        </w:rPr>
        <w:t>10) в графе H – наименование реализованного имущества, где указываются сведения о фактически полученном движимом/недвижимом имуществе и (или) ином имуществе;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62" w:name="z116"/>
      <w:bookmarkEnd w:id="61"/>
      <w:r w:rsidRPr="00EC7E2E">
        <w:rPr>
          <w:sz w:val="28"/>
          <w:szCs w:val="28"/>
        </w:rPr>
        <w:t>11) в графе I – идентификационный номер (при его наличии);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63" w:name="z117"/>
      <w:bookmarkEnd w:id="62"/>
      <w:r w:rsidRPr="00EC7E2E">
        <w:rPr>
          <w:sz w:val="28"/>
          <w:szCs w:val="28"/>
        </w:rPr>
        <w:t>12) в графе J – количество реализованного имущества;</w:t>
      </w:r>
    </w:p>
    <w:p w:rsidR="000A2AC3" w:rsidRPr="00EC7E2E" w:rsidRDefault="000A2AC3" w:rsidP="00892FF4">
      <w:pPr>
        <w:ind w:firstLine="708"/>
        <w:jc w:val="both"/>
        <w:rPr>
          <w:sz w:val="28"/>
          <w:szCs w:val="28"/>
        </w:rPr>
      </w:pPr>
      <w:bookmarkStart w:id="64" w:name="z118"/>
      <w:bookmarkEnd w:id="63"/>
      <w:r w:rsidRPr="00EC7E2E">
        <w:rPr>
          <w:sz w:val="28"/>
          <w:szCs w:val="28"/>
        </w:rPr>
        <w:t>13) в графе K – стоимость реализованного имущества в национальной валюте по рыночному курсу обмена валюты на дату реализации имущества.</w:t>
      </w:r>
    </w:p>
    <w:p w:rsidR="00AC2FE0" w:rsidRPr="00EC7E2E" w:rsidRDefault="000A2AC3" w:rsidP="00062087">
      <w:pPr>
        <w:ind w:firstLine="708"/>
        <w:jc w:val="both"/>
        <w:rPr>
          <w:color w:val="3399FF"/>
          <w:sz w:val="28"/>
          <w:szCs w:val="28"/>
          <w:lang w:val="kk-KZ"/>
        </w:rPr>
      </w:pPr>
      <w:bookmarkStart w:id="65" w:name="z119"/>
      <w:bookmarkEnd w:id="64"/>
      <w:r w:rsidRPr="00EC7E2E">
        <w:rPr>
          <w:sz w:val="28"/>
          <w:szCs w:val="28"/>
        </w:rPr>
        <w:t>Итоговая величина графы K указывается по строке «Итого» и определяется путем сложения всех сумм, отраженных в данной графе всех страниц.</w:t>
      </w:r>
      <w:bookmarkEnd w:id="65"/>
    </w:p>
    <w:p w:rsidR="00757B81" w:rsidRDefault="00757B81"/>
    <w:p w:rsidR="00757B81" w:rsidRDefault="000F5AFD">
      <w:r>
        <w:rPr>
          <w:u w:val="single"/>
        </w:rPr>
        <w:t>Қазақстан Республикасының Әділет министрлігі</w:t>
      </w:r>
    </w:p>
    <w:p w:rsidR="00757B81" w:rsidRDefault="000F5AFD">
      <w:r>
        <w:rPr>
          <w:u w:val="single"/>
        </w:rPr>
        <w:t>________ облысының/қаласының Әділет департаменті</w:t>
      </w:r>
    </w:p>
    <w:p w:rsidR="00757B81" w:rsidRDefault="000F5AFD">
      <w:r>
        <w:rPr>
          <w:u w:val="single"/>
        </w:rPr>
        <w:t>Но</w:t>
      </w:r>
      <w:r>
        <w:rPr>
          <w:u w:val="single"/>
        </w:rPr>
        <w:t>рмативтік құқықтық акті 29.05.2019</w:t>
      </w:r>
    </w:p>
    <w:p w:rsidR="00757B81" w:rsidRDefault="000F5AFD">
      <w:r>
        <w:rPr>
          <w:u w:val="single"/>
        </w:rPr>
        <w:t>Нормативтік құқықтық актілерді мемлекеттік</w:t>
      </w:r>
    </w:p>
    <w:p w:rsidR="00757B81" w:rsidRDefault="000F5AFD">
      <w:r>
        <w:rPr>
          <w:u w:val="single"/>
        </w:rPr>
        <w:t>тіркеудің тізіліміне № 18747 болып енгізілді</w:t>
      </w:r>
    </w:p>
    <w:p w:rsidR="00757B81" w:rsidRDefault="00757B81"/>
    <w:p w:rsidR="00757B81" w:rsidRDefault="000F5AFD">
      <w:r>
        <w:rPr>
          <w:i/>
          <w:u w:val="single"/>
        </w:rPr>
        <w:t>Результаты согласования</w:t>
      </w:r>
    </w:p>
    <w:p w:rsidR="00757B81" w:rsidRDefault="000F5AFD">
      <w:r>
        <w:lastRenderedPageBreak/>
        <w:t>Министерство финансов РК - Директор ДЮС Мурат Бухарбаевич Адилханов, 06.05.2019 11:27:31, положительный резу</w:t>
      </w:r>
      <w:r>
        <w:t>льтат проверки ЭЦП</w:t>
      </w:r>
    </w:p>
    <w:p w:rsidR="00757B81" w:rsidRDefault="000F5AFD">
      <w:r>
        <w:t>Министерство юстиции РК - вице министр Наталья Виссарионовна Пан, 23.05.2019 09:31:07, положительный результат проверки ЭЦП</w:t>
      </w:r>
    </w:p>
    <w:p w:rsidR="00757B81" w:rsidRDefault="000F5AFD">
      <w:r>
        <w:rPr>
          <w:i/>
          <w:u w:val="single"/>
        </w:rPr>
        <w:t>Результаты подписания</w:t>
      </w:r>
    </w:p>
    <w:p w:rsidR="00757B81" w:rsidRDefault="000F5AFD">
      <w:r>
        <w:t>Министерство финансов РК - Первый Заместитель Премьер-Министра Республики  Казахстан-Минист</w:t>
      </w:r>
      <w:r>
        <w:t>р финансов Алихан Асханович Смаилов, 23.05.2019 10:39:05, положительный результат проверки ЭЦП</w:t>
      </w:r>
    </w:p>
    <w:sectPr w:rsidR="00757B81" w:rsidSect="00AC2FE0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8" w:right="851" w:bottom="1418" w:left="1418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AFD" w:rsidRDefault="000F5AFD">
      <w:r>
        <w:separator/>
      </w:r>
    </w:p>
  </w:endnote>
  <w:endnote w:type="continuationSeparator" w:id="0">
    <w:p w:rsidR="000F5AFD" w:rsidRDefault="000F5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/Kazak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B81" w:rsidRDefault="000F5AFD">
    <w:pPr>
      <w:jc w:val="center"/>
    </w:pPr>
    <w:r>
      <w:t xml:space="preserve">Нормативтік құқықтық актілерді мемлекеттік </w:t>
    </w:r>
    <w:r>
      <w:t>тіркеудің тізіліміне № 18747 болып енгізілді</w:t>
    </w:r>
  </w:p>
  <w:p w:rsidR="00000000" w:rsidRDefault="000F5AFD"/>
  <w:p w:rsidR="00757B81" w:rsidRDefault="000F5AFD">
    <w:pPr>
      <w:jc w:val="center"/>
    </w:pPr>
    <w:r>
      <w:t>ИС «ИПГО». Копия электронного документа. Дата  29.05.2019.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B81" w:rsidRDefault="000F5AFD">
    <w:pPr>
      <w:jc w:val="center"/>
    </w:pPr>
    <w:r>
      <w:t>ИС «ИПГО». Копия электронного документа. Дата  29.05.2019.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AFD" w:rsidRDefault="000F5AFD">
      <w:r>
        <w:separator/>
      </w:r>
    </w:p>
  </w:footnote>
  <w:footnote w:type="continuationSeparator" w:id="0">
    <w:p w:rsidR="000F5AFD" w:rsidRDefault="000F5A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8CA" w:rsidRDefault="00BE78CA" w:rsidP="00E43190">
    <w:pPr>
      <w:pStyle w:val="aa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BE78CA" w:rsidRDefault="00BE78C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8CA" w:rsidRPr="000A2AC3" w:rsidRDefault="00BE78CA" w:rsidP="00E43190">
    <w:pPr>
      <w:pStyle w:val="aa"/>
      <w:framePr w:wrap="around" w:vAnchor="text" w:hAnchor="margin" w:xAlign="center" w:y="1"/>
      <w:rPr>
        <w:rStyle w:val="af0"/>
        <w:sz w:val="28"/>
        <w:szCs w:val="28"/>
      </w:rPr>
    </w:pPr>
    <w:r w:rsidRPr="000A2AC3">
      <w:rPr>
        <w:rStyle w:val="af0"/>
        <w:sz w:val="28"/>
        <w:szCs w:val="28"/>
      </w:rPr>
      <w:fldChar w:fldCharType="begin"/>
    </w:r>
    <w:r w:rsidRPr="000A2AC3">
      <w:rPr>
        <w:rStyle w:val="af0"/>
        <w:sz w:val="28"/>
        <w:szCs w:val="28"/>
      </w:rPr>
      <w:instrText xml:space="preserve">PAGE  </w:instrText>
    </w:r>
    <w:r w:rsidRPr="000A2AC3">
      <w:rPr>
        <w:rStyle w:val="af0"/>
        <w:sz w:val="28"/>
        <w:szCs w:val="28"/>
      </w:rPr>
      <w:fldChar w:fldCharType="separate"/>
    </w:r>
    <w:r w:rsidR="00E02590">
      <w:rPr>
        <w:rStyle w:val="af0"/>
        <w:noProof/>
        <w:sz w:val="28"/>
        <w:szCs w:val="28"/>
      </w:rPr>
      <w:t>14</w:t>
    </w:r>
    <w:r w:rsidRPr="000A2AC3">
      <w:rPr>
        <w:rStyle w:val="af0"/>
        <w:sz w:val="28"/>
        <w:szCs w:val="28"/>
      </w:rPr>
      <w:fldChar w:fldCharType="end"/>
    </w:r>
  </w:p>
  <w:p w:rsidR="00BE78CA" w:rsidRDefault="00BE78CA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25" w:type="dxa"/>
      <w:tblLayout w:type="fixed"/>
      <w:tblLook w:val="01E0" w:firstRow="1" w:lastRow="1" w:firstColumn="1" w:lastColumn="1" w:noHBand="0" w:noVBand="0"/>
    </w:tblPr>
    <w:tblGrid>
      <w:gridCol w:w="3936"/>
      <w:gridCol w:w="2126"/>
      <w:gridCol w:w="4263"/>
    </w:tblGrid>
    <w:tr w:rsidR="004B400D" w:rsidRPr="00D100F6" w:rsidTr="00073119">
      <w:trPr>
        <w:trHeight w:val="1348"/>
      </w:trPr>
      <w:tc>
        <w:tcPr>
          <w:tcW w:w="3936" w:type="dxa"/>
          <w:shd w:val="clear" w:color="auto" w:fill="auto"/>
        </w:tcPr>
        <w:p w:rsidR="00681962" w:rsidRPr="000C11F5" w:rsidRDefault="00681962" w:rsidP="00681962">
          <w:pPr>
            <w:widowControl w:val="0"/>
            <w:ind w:right="459"/>
            <w:jc w:val="center"/>
          </w:pPr>
          <w:r>
            <w:rPr>
              <w:b/>
              <w:bCs/>
              <w:color w:val="3399FF"/>
            </w:rPr>
            <w:t xml:space="preserve">ҚАЗАҚСТАН </w:t>
          </w:r>
          <w:r w:rsidRPr="000C11F5">
            <w:rPr>
              <w:b/>
              <w:bCs/>
              <w:color w:val="3399FF"/>
            </w:rPr>
            <w:t>РЕСПУБЛИКАСЫ</w:t>
          </w:r>
        </w:p>
        <w:p w:rsidR="00681962" w:rsidRPr="001865D6" w:rsidRDefault="00681962" w:rsidP="00681962">
          <w:pPr>
            <w:spacing w:line="288" w:lineRule="auto"/>
            <w:ind w:right="459"/>
            <w:jc w:val="center"/>
            <w:rPr>
              <w:b/>
              <w:color w:val="3A7298"/>
              <w:sz w:val="32"/>
              <w:szCs w:val="32"/>
              <w:lang w:val="kk-KZ"/>
            </w:rPr>
          </w:pPr>
          <w:r>
            <w:rPr>
              <w:b/>
              <w:bCs/>
              <w:color w:val="3399FF"/>
              <w:lang w:val="kk-KZ"/>
            </w:rPr>
            <w:t>ҚАРЖЫ МИНИСТРЛІГІ</w:t>
          </w:r>
        </w:p>
        <w:p w:rsidR="004B400D" w:rsidRPr="00D100F6" w:rsidRDefault="004B400D" w:rsidP="00A001ED">
          <w:pPr>
            <w:spacing w:line="288" w:lineRule="auto"/>
            <w:ind w:right="459"/>
            <w:jc w:val="center"/>
            <w:rPr>
              <w:b/>
              <w:color w:val="3A7298"/>
              <w:sz w:val="32"/>
              <w:szCs w:val="32"/>
              <w:lang w:val="kk-KZ"/>
            </w:rPr>
          </w:pPr>
        </w:p>
      </w:tc>
      <w:tc>
        <w:tcPr>
          <w:tcW w:w="2126" w:type="dxa"/>
          <w:shd w:val="clear" w:color="auto" w:fill="auto"/>
        </w:tcPr>
        <w:p w:rsidR="004B400D" w:rsidRPr="00D100F6" w:rsidRDefault="00073119" w:rsidP="00782A16">
          <w:pPr>
            <w:jc w:val="center"/>
            <w:rPr>
              <w:sz w:val="22"/>
              <w:szCs w:val="22"/>
              <w:lang w:val="kk-KZ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 wp14:anchorId="73AACDD0" wp14:editId="7AA69F4B">
                <wp:extent cx="981075" cy="971550"/>
                <wp:effectExtent l="0" t="0" r="9525" b="0"/>
                <wp:docPr id="331" name="Рисунок 331" descr="ge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1" descr="ge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3" w:type="dxa"/>
          <w:shd w:val="clear" w:color="auto" w:fill="auto"/>
        </w:tcPr>
        <w:p w:rsidR="004B400D" w:rsidRPr="00D100F6" w:rsidRDefault="00665F68" w:rsidP="001A1881">
          <w:pPr>
            <w:spacing w:line="288" w:lineRule="auto"/>
            <w:jc w:val="center"/>
            <w:rPr>
              <w:b/>
              <w:color w:val="3A7298"/>
              <w:sz w:val="29"/>
              <w:szCs w:val="29"/>
              <w:lang w:val="kk-KZ"/>
            </w:rPr>
          </w:pPr>
          <w:r>
            <w:rPr>
              <w:b/>
              <w:bCs/>
              <w:color w:val="3399FF"/>
              <w:lang w:val="kk-KZ"/>
            </w:rPr>
            <w:t xml:space="preserve">МИНИСТЕРСТВО ФИНАНСОВ </w:t>
          </w:r>
          <w:r>
            <w:rPr>
              <w:b/>
              <w:bCs/>
              <w:color w:val="3399FF"/>
            </w:rPr>
            <w:t>РЕСПУБЛИКИ</w:t>
          </w:r>
          <w:r>
            <w:rPr>
              <w:b/>
              <w:color w:val="3A7298"/>
              <w:sz w:val="27"/>
              <w:szCs w:val="27"/>
              <w:lang w:val="kk-KZ"/>
            </w:rPr>
            <w:t xml:space="preserve"> </w:t>
          </w:r>
          <w:r>
            <w:rPr>
              <w:b/>
              <w:bCs/>
              <w:color w:val="3399FF"/>
            </w:rPr>
            <w:t>КАЗАХСТАН</w:t>
          </w:r>
        </w:p>
      </w:tc>
    </w:tr>
    <w:tr w:rsidR="00642211" w:rsidRPr="00D100F6" w:rsidTr="00073119">
      <w:trPr>
        <w:trHeight w:val="591"/>
      </w:trPr>
      <w:tc>
        <w:tcPr>
          <w:tcW w:w="3936" w:type="dxa"/>
          <w:shd w:val="clear" w:color="auto" w:fill="auto"/>
        </w:tcPr>
        <w:p w:rsidR="00642211" w:rsidRDefault="00642211" w:rsidP="00642211">
          <w:pPr>
            <w:widowControl w:val="0"/>
            <w:ind w:right="459"/>
            <w:jc w:val="center"/>
            <w:rPr>
              <w:b/>
              <w:bCs/>
              <w:color w:val="3399FF"/>
              <w:sz w:val="22"/>
              <w:szCs w:val="22"/>
            </w:rPr>
          </w:pPr>
        </w:p>
        <w:p w:rsidR="00642211" w:rsidRPr="00642211" w:rsidRDefault="00642211" w:rsidP="00642211">
          <w:pPr>
            <w:widowControl w:val="0"/>
            <w:ind w:right="459"/>
            <w:jc w:val="center"/>
            <w:rPr>
              <w:b/>
              <w:bCs/>
              <w:color w:val="3399FF"/>
              <w:sz w:val="22"/>
              <w:szCs w:val="22"/>
            </w:rPr>
          </w:pPr>
          <w:r w:rsidRPr="0087566C">
            <w:rPr>
              <w:b/>
              <w:bCs/>
              <w:color w:val="3399FF"/>
              <w:sz w:val="22"/>
              <w:szCs w:val="22"/>
            </w:rPr>
            <w:t>БҰЙРЫҚ</w:t>
          </w:r>
        </w:p>
      </w:tc>
      <w:tc>
        <w:tcPr>
          <w:tcW w:w="2126" w:type="dxa"/>
          <w:shd w:val="clear" w:color="auto" w:fill="auto"/>
        </w:tcPr>
        <w:p w:rsidR="00642211" w:rsidRDefault="00642211" w:rsidP="00782A16">
          <w:pPr>
            <w:jc w:val="center"/>
            <w:rPr>
              <w:sz w:val="22"/>
              <w:szCs w:val="22"/>
              <w:lang w:val="kk-KZ"/>
            </w:rPr>
          </w:pPr>
        </w:p>
      </w:tc>
      <w:tc>
        <w:tcPr>
          <w:tcW w:w="4263" w:type="dxa"/>
          <w:shd w:val="clear" w:color="auto" w:fill="auto"/>
        </w:tcPr>
        <w:p w:rsidR="00642211" w:rsidRDefault="00642211" w:rsidP="001A1881">
          <w:pPr>
            <w:spacing w:line="288" w:lineRule="auto"/>
            <w:jc w:val="center"/>
            <w:rPr>
              <w:b/>
              <w:bCs/>
              <w:color w:val="3399FF"/>
              <w:sz w:val="22"/>
              <w:szCs w:val="22"/>
            </w:rPr>
          </w:pPr>
        </w:p>
        <w:p w:rsidR="00642211" w:rsidRDefault="00642211" w:rsidP="001A1881">
          <w:pPr>
            <w:spacing w:line="288" w:lineRule="auto"/>
            <w:jc w:val="center"/>
            <w:rPr>
              <w:b/>
              <w:bCs/>
              <w:color w:val="3399FF"/>
              <w:lang w:val="kk-KZ"/>
            </w:rPr>
          </w:pPr>
          <w:r w:rsidRPr="0087566C">
            <w:rPr>
              <w:b/>
              <w:bCs/>
              <w:color w:val="3399FF"/>
              <w:sz w:val="22"/>
              <w:szCs w:val="22"/>
            </w:rPr>
            <w:t>ПРИКАЗ</w:t>
          </w:r>
        </w:p>
      </w:tc>
    </w:tr>
  </w:tbl>
  <w:p w:rsidR="00C7780A" w:rsidRDefault="00C7780A" w:rsidP="004B400D">
    <w:pPr>
      <w:pStyle w:val="aa"/>
      <w:rPr>
        <w:color w:val="3A7298"/>
        <w:sz w:val="22"/>
        <w:szCs w:val="22"/>
        <w:lang w:val="kk-KZ"/>
      </w:rPr>
    </w:pPr>
  </w:p>
  <w:p w:rsidR="004B400D" w:rsidRPr="00207569" w:rsidRDefault="00073119" w:rsidP="004B400D">
    <w:pPr>
      <w:pStyle w:val="aa"/>
      <w:rPr>
        <w:color w:val="3A7298"/>
        <w:sz w:val="22"/>
        <w:szCs w:val="22"/>
      </w:rPr>
    </w:pPr>
    <w:r w:rsidRPr="00642211">
      <w:rPr>
        <w:noProof/>
        <w:color w:val="3399FF"/>
        <w:sz w:val="22"/>
        <w:szCs w:val="22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539EE77" wp14:editId="7A7E2C8F">
              <wp:simplePos x="0" y="0"/>
              <wp:positionH relativeFrom="column">
                <wp:posOffset>6985</wp:posOffset>
              </wp:positionH>
              <wp:positionV relativeFrom="page">
                <wp:posOffset>1523365</wp:posOffset>
              </wp:positionV>
              <wp:extent cx="6411595" cy="0"/>
              <wp:effectExtent l="12700" t="8890" r="14605" b="10160"/>
              <wp:wrapNone/>
              <wp:docPr id="1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11595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399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1BA20205" id="Line 26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55pt,119.95pt" to="505.4pt,119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VymCHQIAADQEAAAOAAAAZHJzL2Uyb0RvYy54bWysU02P2jAQvVfqf7B8hyQQWIgIqyqBXrZd pN32bmyHWHVsyzYEVPW/d2w+yraXqurFGWdm3ryZeV48HjuJDtw6oVWJs2GKEVdUM6F2Jf7yuh7M MHKeKEakVrzEJ+7w4/L9u0VvCj7SrZaMWwQgyhW9KXHrvSmSxNGWd8QNteEKnI22HfFwtbuEWdID eieTUZpOk15bZqym3Dn4W5+deBnxm4ZT/9w0jnskSwzcfDxtPLfhTJYLUuwsMa2gFxrkH1h0RCgo eoOqiSdob8UfUJ2gVjvd+CHVXaKbRlAee4BusvS3bl5aYnjsBYbjzG1M7v/B0s+HjUWCwe4wUqSD FT0JxdFoGkbTG1dARKU2NjRHj+rFPGn6zSGlq5aoHY8UX08G8rKQkbxJCRdnoMC2/6QZxJC913FO x8Z2qJHCfA2JARxmgY5xMafbYvjRIwo/p3mWTeYTjOjVl5AiQIREY53/yHWHglFiCfQjIDk8OR8o /QoJ4UqvhZRx71KhHspPZg+TmOG0FCx4Q5yzu20lLToQkM54PJ+v17FB8NyHWb1XLKK1nLDVxfZE yLMN1aUKeNAL8LlYZ218n6fz1Ww1ywf5aLoa5GldDz6sq3wwXWcPk3pcV1Wd/QjUsrxoBWNcBXZX nWb53+ng8mLOCrsp9TaH5C16HBiQvX4j6bjWsMmzJraanTb2um6QZgy+PKOg/fs72PePffkTAAD/ /wMAUEsDBBQABgAIAAAAIQBfiVmO3AAAAAoBAAAPAAAAZHJzL2Rvd25yZXYueG1sTI/BTsMwEETv SPyDtUjcqJ0iCk3jVKiCG5e2OXB04iWJGq9D7DSBr2crIcFxdkazb7Lt7DpxxiG0njQkCwUCqfK2 pVpDcXy9ewIRoiFrOk+o4QsDbPPrq8yk1k+0x/Mh1oJLKKRGQxNjn0oZqgadCQvfI7H34QdnIsuh lnYwE5e7Ti6VWklnWuIPjelx12B1OoxOw+oxeDV+l7v9S/H+WUxDKB/cm9a3N/PzBkTEOf6F4YLP 6JAzU+lHskF0rBMOaljer9cgLr5KFG8pf08yz+T/CfkPAAAA//8DAFBLAQItABQABgAIAAAAIQC2 gziS/gAAAOEBAAATAAAAAAAAAAAAAAAAAAAAAABbQ29udGVudF9UeXBlc10ueG1sUEsBAi0AFAAG AAgAAAAhADj9If/WAAAAlAEAAAsAAAAAAAAAAAAAAAAALwEAAF9yZWxzLy5yZWxzUEsBAi0AFAAG AAgAAAAhAJNXKYIdAgAANAQAAA4AAAAAAAAAAAAAAAAALgIAAGRycy9lMm9Eb2MueG1sUEsBAi0A FAAGAAgAAAAhAF+JWY7cAAAACgEAAA8AAAAAAAAAAAAAAAAAdwQAAGRycy9kb3ducmV2LnhtbFBL BQYAAAAABAAEAPMAAACABQAAAAA= " strokecolor="#39f" strokeweight="1.25pt">
              <w10:wrap anchory="page"/>
            </v:line>
          </w:pict>
        </mc:Fallback>
      </mc:AlternateContent>
    </w:r>
    <w:r w:rsidR="00642211" w:rsidRPr="00E04401">
      <w:rPr>
        <w:b/>
        <w:bCs/>
        <w:color w:val="3399FF"/>
        <w:sz w:val="22"/>
        <w:szCs w:val="22"/>
        <w:lang w:eastAsia="ru-RU"/>
      </w:rPr>
      <w:t>№ 476                                                                                                 от 23 мая 2019 года</w:t>
    </w:r>
  </w:p>
  <w:p w:rsidR="004B400D" w:rsidRPr="00123C1D" w:rsidRDefault="004B400D" w:rsidP="004B400D">
    <w:pPr>
      <w:rPr>
        <w:color w:val="3A7234"/>
        <w:sz w:val="14"/>
        <w:szCs w:val="14"/>
        <w:lang w:val="kk-KZ"/>
      </w:rPr>
    </w:pPr>
  </w:p>
  <w:p w:rsidR="004726FE" w:rsidRPr="00934587" w:rsidRDefault="004726FE" w:rsidP="00934587">
    <w:pPr>
      <w:rPr>
        <w:color w:val="3A7234"/>
        <w:sz w:val="14"/>
        <w:szCs w:val="14"/>
        <w:lang w:val="kk-KZ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E10FA"/>
    <w:multiLevelType w:val="hybridMultilevel"/>
    <w:tmpl w:val="A4EED4D4"/>
    <w:lvl w:ilvl="0" w:tplc="94DADD18">
      <w:start w:val="40"/>
      <w:numFmt w:val="decimal"/>
      <w:lvlText w:val="%1)"/>
      <w:lvlJc w:val="left"/>
      <w:pPr>
        <w:tabs>
          <w:tab w:val="num" w:pos="1720"/>
        </w:tabs>
        <w:ind w:left="172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">
    <w:nsid w:val="3050329B"/>
    <w:multiLevelType w:val="hybridMultilevel"/>
    <w:tmpl w:val="DED631F2"/>
    <w:lvl w:ilvl="0" w:tplc="3AB6A07A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C7A5260"/>
    <w:multiLevelType w:val="hybridMultilevel"/>
    <w:tmpl w:val="97E0FD48"/>
    <w:lvl w:ilvl="0" w:tplc="EB5022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4A54385A"/>
    <w:multiLevelType w:val="hybridMultilevel"/>
    <w:tmpl w:val="E4705050"/>
    <w:lvl w:ilvl="0" w:tplc="9C722A66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C204AF5"/>
    <w:multiLevelType w:val="hybridMultilevel"/>
    <w:tmpl w:val="F454F34A"/>
    <w:lvl w:ilvl="0" w:tplc="0419000F">
      <w:start w:val="1"/>
      <w:numFmt w:val="decimal"/>
      <w:lvlText w:val="%1."/>
      <w:lvlJc w:val="left"/>
      <w:pPr>
        <w:tabs>
          <w:tab w:val="num" w:pos="1669"/>
        </w:tabs>
        <w:ind w:left="16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89"/>
        </w:tabs>
        <w:ind w:left="23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09"/>
        </w:tabs>
        <w:ind w:left="31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29"/>
        </w:tabs>
        <w:ind w:left="38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49"/>
        </w:tabs>
        <w:ind w:left="45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69"/>
        </w:tabs>
        <w:ind w:left="52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89"/>
        </w:tabs>
        <w:ind w:left="59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09"/>
        </w:tabs>
        <w:ind w:left="67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29"/>
        </w:tabs>
        <w:ind w:left="7429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D62"/>
    <w:rsid w:val="0001455D"/>
    <w:rsid w:val="0002336D"/>
    <w:rsid w:val="00062087"/>
    <w:rsid w:val="00062B81"/>
    <w:rsid w:val="00073119"/>
    <w:rsid w:val="000922AA"/>
    <w:rsid w:val="000A2AC3"/>
    <w:rsid w:val="000D4DAC"/>
    <w:rsid w:val="000F48E7"/>
    <w:rsid w:val="000F5AFD"/>
    <w:rsid w:val="001319EE"/>
    <w:rsid w:val="00143292"/>
    <w:rsid w:val="00161C45"/>
    <w:rsid w:val="001763DE"/>
    <w:rsid w:val="001A1881"/>
    <w:rsid w:val="001B61C1"/>
    <w:rsid w:val="001F4925"/>
    <w:rsid w:val="001F64CB"/>
    <w:rsid w:val="002000F4"/>
    <w:rsid w:val="0022101F"/>
    <w:rsid w:val="0023374B"/>
    <w:rsid w:val="00233C6A"/>
    <w:rsid w:val="00251F3F"/>
    <w:rsid w:val="00257F32"/>
    <w:rsid w:val="002A394A"/>
    <w:rsid w:val="00316E3D"/>
    <w:rsid w:val="00364E0B"/>
    <w:rsid w:val="003F241E"/>
    <w:rsid w:val="00423754"/>
    <w:rsid w:val="00430E89"/>
    <w:rsid w:val="0043544E"/>
    <w:rsid w:val="004726FE"/>
    <w:rsid w:val="0049623C"/>
    <w:rsid w:val="004B400D"/>
    <w:rsid w:val="004C34B8"/>
    <w:rsid w:val="004E49BE"/>
    <w:rsid w:val="004F3375"/>
    <w:rsid w:val="005B5D44"/>
    <w:rsid w:val="005F582C"/>
    <w:rsid w:val="0060157F"/>
    <w:rsid w:val="00642211"/>
    <w:rsid w:val="00665F68"/>
    <w:rsid w:val="00681962"/>
    <w:rsid w:val="006B6938"/>
    <w:rsid w:val="006C5FFC"/>
    <w:rsid w:val="006D2C92"/>
    <w:rsid w:val="007006E3"/>
    <w:rsid w:val="007111E8"/>
    <w:rsid w:val="00731B2A"/>
    <w:rsid w:val="00740441"/>
    <w:rsid w:val="00757B81"/>
    <w:rsid w:val="007767CD"/>
    <w:rsid w:val="00782A16"/>
    <w:rsid w:val="007E588D"/>
    <w:rsid w:val="007F3A2C"/>
    <w:rsid w:val="0081000A"/>
    <w:rsid w:val="00820048"/>
    <w:rsid w:val="008436CA"/>
    <w:rsid w:val="008558DE"/>
    <w:rsid w:val="00866964"/>
    <w:rsid w:val="00867FA4"/>
    <w:rsid w:val="00892FF4"/>
    <w:rsid w:val="008A51D4"/>
    <w:rsid w:val="009139A9"/>
    <w:rsid w:val="00914138"/>
    <w:rsid w:val="00915A4B"/>
    <w:rsid w:val="00915C5C"/>
    <w:rsid w:val="00934587"/>
    <w:rsid w:val="009855A7"/>
    <w:rsid w:val="009924CE"/>
    <w:rsid w:val="009B69F4"/>
    <w:rsid w:val="009D2573"/>
    <w:rsid w:val="00A10052"/>
    <w:rsid w:val="00A17FE7"/>
    <w:rsid w:val="00A338BC"/>
    <w:rsid w:val="00A47D62"/>
    <w:rsid w:val="00A5271C"/>
    <w:rsid w:val="00AA225A"/>
    <w:rsid w:val="00AC0F16"/>
    <w:rsid w:val="00AC2FE0"/>
    <w:rsid w:val="00AC76FB"/>
    <w:rsid w:val="00AE660E"/>
    <w:rsid w:val="00B04F12"/>
    <w:rsid w:val="00B61CAD"/>
    <w:rsid w:val="00B86340"/>
    <w:rsid w:val="00BE3CFA"/>
    <w:rsid w:val="00BE78CA"/>
    <w:rsid w:val="00C01DDA"/>
    <w:rsid w:val="00C7780A"/>
    <w:rsid w:val="00CA1875"/>
    <w:rsid w:val="00CC7D90"/>
    <w:rsid w:val="00CE6A1B"/>
    <w:rsid w:val="00D03D0C"/>
    <w:rsid w:val="00D11982"/>
    <w:rsid w:val="00D14F06"/>
    <w:rsid w:val="00DA642C"/>
    <w:rsid w:val="00E02590"/>
    <w:rsid w:val="00E43190"/>
    <w:rsid w:val="00E57A5B"/>
    <w:rsid w:val="00E866E0"/>
    <w:rsid w:val="00EB54A3"/>
    <w:rsid w:val="00EC3C11"/>
    <w:rsid w:val="00EC7E2E"/>
    <w:rsid w:val="00EE1A39"/>
    <w:rsid w:val="00F22932"/>
    <w:rsid w:val="00F2411B"/>
    <w:rsid w:val="00F525B9"/>
    <w:rsid w:val="00F64017"/>
    <w:rsid w:val="00F93EE0"/>
    <w:rsid w:val="00FE1CF6"/>
    <w:rsid w:val="00FF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D62"/>
    <w:pPr>
      <w:overflowPunct w:val="0"/>
      <w:autoSpaceDE w:val="0"/>
      <w:autoSpaceDN w:val="0"/>
      <w:adjustRightInd w:val="0"/>
    </w:pPr>
  </w:style>
  <w:style w:type="paragraph" w:styleId="2">
    <w:name w:val="heading 2"/>
    <w:basedOn w:val="a"/>
    <w:next w:val="a"/>
    <w:qFormat/>
    <w:rsid w:val="001763DE"/>
    <w:pPr>
      <w:keepNext/>
      <w:overflowPunct/>
      <w:autoSpaceDE/>
      <w:autoSpaceDN/>
      <w:adjustRightInd/>
      <w:jc w:val="both"/>
      <w:outlineLvl w:val="1"/>
    </w:pPr>
    <w:rPr>
      <w:rFonts w:ascii="Times/Kazakh" w:hAnsi="Times/Kazakh"/>
      <w:b/>
      <w:sz w:val="26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autoRedefine/>
    <w:rsid w:val="00A47D62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4">
    <w:name w:val="Body Text Indent"/>
    <w:basedOn w:val="a"/>
    <w:rsid w:val="00A47D62"/>
    <w:pPr>
      <w:overflowPunct/>
      <w:autoSpaceDE/>
      <w:autoSpaceDN/>
      <w:adjustRightInd/>
      <w:ind w:firstLine="1122"/>
      <w:jc w:val="both"/>
    </w:pPr>
    <w:rPr>
      <w:sz w:val="24"/>
      <w:szCs w:val="24"/>
      <w:lang w:val="kk-KZ"/>
    </w:rPr>
  </w:style>
  <w:style w:type="paragraph" w:styleId="a5">
    <w:name w:val="Title"/>
    <w:basedOn w:val="a"/>
    <w:qFormat/>
    <w:rsid w:val="00A47D62"/>
    <w:pPr>
      <w:overflowPunct/>
      <w:autoSpaceDE/>
      <w:autoSpaceDN/>
      <w:adjustRightInd/>
      <w:jc w:val="center"/>
    </w:pPr>
    <w:rPr>
      <w:sz w:val="28"/>
      <w:szCs w:val="24"/>
    </w:rPr>
  </w:style>
  <w:style w:type="paragraph" w:styleId="a6">
    <w:name w:val="Subtitle"/>
    <w:basedOn w:val="a"/>
    <w:link w:val="a7"/>
    <w:qFormat/>
    <w:rsid w:val="00A47D62"/>
    <w:pPr>
      <w:overflowPunct/>
      <w:autoSpaceDE/>
      <w:autoSpaceDN/>
      <w:adjustRightInd/>
      <w:ind w:firstLine="709"/>
      <w:jc w:val="both"/>
    </w:pPr>
    <w:rPr>
      <w:sz w:val="28"/>
      <w:szCs w:val="24"/>
    </w:rPr>
  </w:style>
  <w:style w:type="paragraph" w:styleId="a8">
    <w:name w:val="No Spacing"/>
    <w:uiPriority w:val="1"/>
    <w:qFormat/>
    <w:rsid w:val="00A47D62"/>
    <w:rPr>
      <w:sz w:val="24"/>
      <w:szCs w:val="24"/>
    </w:rPr>
  </w:style>
  <w:style w:type="paragraph" w:customStyle="1" w:styleId="015">
    <w:name w:val="Стиль Слева:  0 см Выступ:  15 см"/>
    <w:basedOn w:val="a"/>
    <w:rsid w:val="00A47D62"/>
    <w:pPr>
      <w:widowControl w:val="0"/>
      <w:overflowPunct/>
      <w:autoSpaceDE/>
      <w:autoSpaceDN/>
      <w:adjustRightInd/>
      <w:spacing w:before="120"/>
      <w:ind w:left="851" w:hanging="851"/>
      <w:jc w:val="both"/>
    </w:pPr>
    <w:rPr>
      <w:rFonts w:ascii="Arial" w:hAnsi="Arial"/>
      <w:snapToGrid w:val="0"/>
      <w:sz w:val="24"/>
    </w:rPr>
  </w:style>
  <w:style w:type="character" w:customStyle="1" w:styleId="a7">
    <w:name w:val="Подзаголовок Знак"/>
    <w:link w:val="a6"/>
    <w:rsid w:val="00A47D62"/>
    <w:rPr>
      <w:sz w:val="28"/>
      <w:szCs w:val="24"/>
      <w:lang w:val="ru-RU" w:eastAsia="ru-RU" w:bidi="ar-SA"/>
    </w:rPr>
  </w:style>
  <w:style w:type="table" w:styleId="a9">
    <w:name w:val="Table Grid"/>
    <w:basedOn w:val="a1"/>
    <w:rsid w:val="00A47D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rsid w:val="00A47D62"/>
    <w:pPr>
      <w:tabs>
        <w:tab w:val="center" w:pos="4677"/>
        <w:tab w:val="right" w:pos="9355"/>
      </w:tabs>
      <w:suppressAutoHyphens/>
      <w:overflowPunct/>
      <w:autoSpaceDE/>
      <w:autoSpaceDN/>
      <w:adjustRightInd/>
    </w:pPr>
    <w:rPr>
      <w:sz w:val="24"/>
      <w:szCs w:val="24"/>
      <w:lang w:eastAsia="ar-SA"/>
    </w:rPr>
  </w:style>
  <w:style w:type="character" w:customStyle="1" w:styleId="s0">
    <w:name w:val="s0"/>
    <w:rsid w:val="000D4DA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1">
    <w:name w:val="Знак Знак Знак1 Знак"/>
    <w:basedOn w:val="a"/>
    <w:autoRedefine/>
    <w:rsid w:val="000D4DAC"/>
    <w:pPr>
      <w:overflowPunct/>
      <w:autoSpaceDE/>
      <w:autoSpaceDN/>
      <w:adjustRightInd/>
      <w:spacing w:after="160" w:line="240" w:lineRule="exact"/>
    </w:pPr>
    <w:rPr>
      <w:sz w:val="28"/>
      <w:lang w:val="en-US" w:eastAsia="en-US"/>
    </w:rPr>
  </w:style>
  <w:style w:type="paragraph" w:customStyle="1" w:styleId="ab">
    <w:name w:val="Знак"/>
    <w:basedOn w:val="a"/>
    <w:autoRedefine/>
    <w:rsid w:val="001763DE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character" w:customStyle="1" w:styleId="s1">
    <w:name w:val="s1"/>
    <w:rsid w:val="001763DE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20">
    <w:name w:val="Body Text Indent 2"/>
    <w:basedOn w:val="a"/>
    <w:rsid w:val="001763DE"/>
    <w:pPr>
      <w:spacing w:after="120" w:line="480" w:lineRule="auto"/>
      <w:ind w:left="283"/>
    </w:pPr>
  </w:style>
  <w:style w:type="character" w:styleId="ac">
    <w:name w:val="Hyperlink"/>
    <w:rsid w:val="0023374B"/>
    <w:rPr>
      <w:rFonts w:ascii="Times New Roman" w:hAnsi="Times New Roman" w:cs="Times New Roman" w:hint="default"/>
      <w:color w:val="333399"/>
      <w:u w:val="single"/>
    </w:rPr>
  </w:style>
  <w:style w:type="paragraph" w:customStyle="1" w:styleId="ad">
    <w:name w:val="Знак Знак Знак"/>
    <w:basedOn w:val="a"/>
    <w:autoRedefine/>
    <w:rsid w:val="0023374B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e">
    <w:name w:val="List Paragraph"/>
    <w:basedOn w:val="a"/>
    <w:uiPriority w:val="99"/>
    <w:qFormat/>
    <w:rsid w:val="00CE6A1B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Normal (Web)"/>
    <w:basedOn w:val="a"/>
    <w:rsid w:val="00364E0B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0">
    <w:name w:val="page number"/>
    <w:basedOn w:val="a0"/>
    <w:rsid w:val="00BE78CA"/>
  </w:style>
  <w:style w:type="character" w:styleId="af1">
    <w:name w:val="Strong"/>
    <w:qFormat/>
    <w:rsid w:val="007111E8"/>
    <w:rPr>
      <w:b/>
      <w:bCs/>
    </w:rPr>
  </w:style>
  <w:style w:type="paragraph" w:styleId="af2">
    <w:name w:val="footer"/>
    <w:basedOn w:val="a"/>
    <w:link w:val="af3"/>
    <w:rsid w:val="004726F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4726FE"/>
  </w:style>
  <w:style w:type="paragraph" w:customStyle="1" w:styleId="af4">
    <w:name w:val="Знак"/>
    <w:basedOn w:val="a"/>
    <w:autoRedefine/>
    <w:rsid w:val="004B400D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5">
    <w:name w:val="Знак"/>
    <w:basedOn w:val="a"/>
    <w:autoRedefine/>
    <w:rsid w:val="00934587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6">
    <w:name w:val="Знак"/>
    <w:basedOn w:val="a"/>
    <w:autoRedefine/>
    <w:rsid w:val="001A1881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7">
    <w:name w:val="Balloon Text"/>
    <w:basedOn w:val="a"/>
    <w:link w:val="af8"/>
    <w:semiHidden/>
    <w:unhideWhenUsed/>
    <w:rsid w:val="00257F3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semiHidden/>
    <w:rsid w:val="00257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D62"/>
    <w:pPr>
      <w:overflowPunct w:val="0"/>
      <w:autoSpaceDE w:val="0"/>
      <w:autoSpaceDN w:val="0"/>
      <w:adjustRightInd w:val="0"/>
    </w:pPr>
  </w:style>
  <w:style w:type="paragraph" w:styleId="2">
    <w:name w:val="heading 2"/>
    <w:basedOn w:val="a"/>
    <w:next w:val="a"/>
    <w:qFormat/>
    <w:rsid w:val="001763DE"/>
    <w:pPr>
      <w:keepNext/>
      <w:overflowPunct/>
      <w:autoSpaceDE/>
      <w:autoSpaceDN/>
      <w:adjustRightInd/>
      <w:jc w:val="both"/>
      <w:outlineLvl w:val="1"/>
    </w:pPr>
    <w:rPr>
      <w:rFonts w:ascii="Times/Kazakh" w:hAnsi="Times/Kazakh"/>
      <w:b/>
      <w:sz w:val="26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autoRedefine/>
    <w:rsid w:val="00A47D62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4">
    <w:name w:val="Body Text Indent"/>
    <w:basedOn w:val="a"/>
    <w:rsid w:val="00A47D62"/>
    <w:pPr>
      <w:overflowPunct/>
      <w:autoSpaceDE/>
      <w:autoSpaceDN/>
      <w:adjustRightInd/>
      <w:ind w:firstLine="1122"/>
      <w:jc w:val="both"/>
    </w:pPr>
    <w:rPr>
      <w:sz w:val="24"/>
      <w:szCs w:val="24"/>
      <w:lang w:val="kk-KZ"/>
    </w:rPr>
  </w:style>
  <w:style w:type="paragraph" w:styleId="a5">
    <w:name w:val="Title"/>
    <w:basedOn w:val="a"/>
    <w:qFormat/>
    <w:rsid w:val="00A47D62"/>
    <w:pPr>
      <w:overflowPunct/>
      <w:autoSpaceDE/>
      <w:autoSpaceDN/>
      <w:adjustRightInd/>
      <w:jc w:val="center"/>
    </w:pPr>
    <w:rPr>
      <w:sz w:val="28"/>
      <w:szCs w:val="24"/>
    </w:rPr>
  </w:style>
  <w:style w:type="paragraph" w:styleId="a6">
    <w:name w:val="Subtitle"/>
    <w:basedOn w:val="a"/>
    <w:link w:val="a7"/>
    <w:qFormat/>
    <w:rsid w:val="00A47D62"/>
    <w:pPr>
      <w:overflowPunct/>
      <w:autoSpaceDE/>
      <w:autoSpaceDN/>
      <w:adjustRightInd/>
      <w:ind w:firstLine="709"/>
      <w:jc w:val="both"/>
    </w:pPr>
    <w:rPr>
      <w:sz w:val="28"/>
      <w:szCs w:val="24"/>
    </w:rPr>
  </w:style>
  <w:style w:type="paragraph" w:styleId="a8">
    <w:name w:val="No Spacing"/>
    <w:uiPriority w:val="1"/>
    <w:qFormat/>
    <w:rsid w:val="00A47D62"/>
    <w:rPr>
      <w:sz w:val="24"/>
      <w:szCs w:val="24"/>
    </w:rPr>
  </w:style>
  <w:style w:type="paragraph" w:customStyle="1" w:styleId="015">
    <w:name w:val="Стиль Слева:  0 см Выступ:  15 см"/>
    <w:basedOn w:val="a"/>
    <w:rsid w:val="00A47D62"/>
    <w:pPr>
      <w:widowControl w:val="0"/>
      <w:overflowPunct/>
      <w:autoSpaceDE/>
      <w:autoSpaceDN/>
      <w:adjustRightInd/>
      <w:spacing w:before="120"/>
      <w:ind w:left="851" w:hanging="851"/>
      <w:jc w:val="both"/>
    </w:pPr>
    <w:rPr>
      <w:rFonts w:ascii="Arial" w:hAnsi="Arial"/>
      <w:snapToGrid w:val="0"/>
      <w:sz w:val="24"/>
    </w:rPr>
  </w:style>
  <w:style w:type="character" w:customStyle="1" w:styleId="a7">
    <w:name w:val="Подзаголовок Знак"/>
    <w:link w:val="a6"/>
    <w:rsid w:val="00A47D62"/>
    <w:rPr>
      <w:sz w:val="28"/>
      <w:szCs w:val="24"/>
      <w:lang w:val="ru-RU" w:eastAsia="ru-RU" w:bidi="ar-SA"/>
    </w:rPr>
  </w:style>
  <w:style w:type="table" w:styleId="a9">
    <w:name w:val="Table Grid"/>
    <w:basedOn w:val="a1"/>
    <w:rsid w:val="00A47D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rsid w:val="00A47D62"/>
    <w:pPr>
      <w:tabs>
        <w:tab w:val="center" w:pos="4677"/>
        <w:tab w:val="right" w:pos="9355"/>
      </w:tabs>
      <w:suppressAutoHyphens/>
      <w:overflowPunct/>
      <w:autoSpaceDE/>
      <w:autoSpaceDN/>
      <w:adjustRightInd/>
    </w:pPr>
    <w:rPr>
      <w:sz w:val="24"/>
      <w:szCs w:val="24"/>
      <w:lang w:eastAsia="ar-SA"/>
    </w:rPr>
  </w:style>
  <w:style w:type="character" w:customStyle="1" w:styleId="s0">
    <w:name w:val="s0"/>
    <w:rsid w:val="000D4DA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1">
    <w:name w:val="Знак Знак Знак1 Знак"/>
    <w:basedOn w:val="a"/>
    <w:autoRedefine/>
    <w:rsid w:val="000D4DAC"/>
    <w:pPr>
      <w:overflowPunct/>
      <w:autoSpaceDE/>
      <w:autoSpaceDN/>
      <w:adjustRightInd/>
      <w:spacing w:after="160" w:line="240" w:lineRule="exact"/>
    </w:pPr>
    <w:rPr>
      <w:sz w:val="28"/>
      <w:lang w:val="en-US" w:eastAsia="en-US"/>
    </w:rPr>
  </w:style>
  <w:style w:type="paragraph" w:customStyle="1" w:styleId="ab">
    <w:name w:val="Знак"/>
    <w:basedOn w:val="a"/>
    <w:autoRedefine/>
    <w:rsid w:val="001763DE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character" w:customStyle="1" w:styleId="s1">
    <w:name w:val="s1"/>
    <w:rsid w:val="001763DE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20">
    <w:name w:val="Body Text Indent 2"/>
    <w:basedOn w:val="a"/>
    <w:rsid w:val="001763DE"/>
    <w:pPr>
      <w:spacing w:after="120" w:line="480" w:lineRule="auto"/>
      <w:ind w:left="283"/>
    </w:pPr>
  </w:style>
  <w:style w:type="character" w:styleId="ac">
    <w:name w:val="Hyperlink"/>
    <w:rsid w:val="0023374B"/>
    <w:rPr>
      <w:rFonts w:ascii="Times New Roman" w:hAnsi="Times New Roman" w:cs="Times New Roman" w:hint="default"/>
      <w:color w:val="333399"/>
      <w:u w:val="single"/>
    </w:rPr>
  </w:style>
  <w:style w:type="paragraph" w:customStyle="1" w:styleId="ad">
    <w:name w:val="Знак Знак Знак"/>
    <w:basedOn w:val="a"/>
    <w:autoRedefine/>
    <w:rsid w:val="0023374B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e">
    <w:name w:val="List Paragraph"/>
    <w:basedOn w:val="a"/>
    <w:uiPriority w:val="99"/>
    <w:qFormat/>
    <w:rsid w:val="00CE6A1B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Normal (Web)"/>
    <w:basedOn w:val="a"/>
    <w:rsid w:val="00364E0B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0">
    <w:name w:val="page number"/>
    <w:basedOn w:val="a0"/>
    <w:rsid w:val="00BE78CA"/>
  </w:style>
  <w:style w:type="character" w:styleId="af1">
    <w:name w:val="Strong"/>
    <w:qFormat/>
    <w:rsid w:val="007111E8"/>
    <w:rPr>
      <w:b/>
      <w:bCs/>
    </w:rPr>
  </w:style>
  <w:style w:type="paragraph" w:styleId="af2">
    <w:name w:val="footer"/>
    <w:basedOn w:val="a"/>
    <w:link w:val="af3"/>
    <w:rsid w:val="004726F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4726FE"/>
  </w:style>
  <w:style w:type="paragraph" w:customStyle="1" w:styleId="af4">
    <w:name w:val="Знак"/>
    <w:basedOn w:val="a"/>
    <w:autoRedefine/>
    <w:rsid w:val="004B400D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5">
    <w:name w:val="Знак"/>
    <w:basedOn w:val="a"/>
    <w:autoRedefine/>
    <w:rsid w:val="00934587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6">
    <w:name w:val="Знак"/>
    <w:basedOn w:val="a"/>
    <w:autoRedefine/>
    <w:rsid w:val="001A1881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7">
    <w:name w:val="Balloon Text"/>
    <w:basedOn w:val="a"/>
    <w:link w:val="af8"/>
    <w:semiHidden/>
    <w:unhideWhenUsed/>
    <w:rsid w:val="00257F3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semiHidden/>
    <w:rsid w:val="00257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2302</Words>
  <Characters>13126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ЌАЗАЌСТАН</vt:lpstr>
    </vt:vector>
  </TitlesOfParts>
  <Company>АО НИТ</Company>
  <LinksUpToDate>false</LinksUpToDate>
  <CharactersWithSpaces>15398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ЌАЗАЌСТАН</dc:title>
  <dc:creator>user</dc:creator>
  <cp:lastModifiedBy>Утебаева Эльнара</cp:lastModifiedBy>
  <cp:revision>2</cp:revision>
  <dcterms:created xsi:type="dcterms:W3CDTF">2019-05-29T12:21:00Z</dcterms:created>
  <dcterms:modified xsi:type="dcterms:W3CDTF">2019-05-29T12:21:00Z</dcterms:modified>
</cp:coreProperties>
</file>