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C6" w:rsidRPr="00023EC6" w:rsidRDefault="00023EC6" w:rsidP="00023EC6">
      <w:pPr>
        <w:pStyle w:val="3"/>
        <w:rPr>
          <w:rFonts w:ascii="Times New Roman" w:eastAsia="Times New Roman" w:hAnsi="Times New Roman" w:cs="Times New Roman"/>
          <w:b w:val="0"/>
          <w:bCs w:val="0"/>
          <w:color w:val="auto"/>
          <w:sz w:val="28"/>
          <w:szCs w:val="28"/>
          <w:lang w:val="kk-KZ"/>
        </w:rPr>
      </w:pPr>
      <w:bookmarkStart w:id="0" w:name="_GoBack"/>
      <w:bookmarkEnd w:id="0"/>
      <w:r>
        <w:rPr>
          <w:rFonts w:ascii="Times New Roman" w:eastAsia="Times New Roman" w:hAnsi="Times New Roman" w:cs="Times New Roman"/>
          <w:bCs w:val="0"/>
          <w:color w:val="auto"/>
          <w:lang w:val="kk-KZ"/>
        </w:rPr>
        <w:tab/>
      </w:r>
      <w:r>
        <w:rPr>
          <w:rFonts w:ascii="Times New Roman" w:eastAsia="Times New Roman" w:hAnsi="Times New Roman" w:cs="Times New Roman"/>
          <w:bCs w:val="0"/>
          <w:color w:val="auto"/>
          <w:lang w:val="kk-KZ"/>
        </w:rPr>
        <w:tab/>
      </w:r>
      <w:r>
        <w:rPr>
          <w:rFonts w:ascii="Times New Roman" w:eastAsia="Times New Roman" w:hAnsi="Times New Roman" w:cs="Times New Roman"/>
          <w:bCs w:val="0"/>
          <w:color w:val="auto"/>
          <w:lang w:val="kk-KZ"/>
        </w:rPr>
        <w:tab/>
      </w:r>
      <w:r>
        <w:rPr>
          <w:rFonts w:ascii="Times New Roman" w:eastAsia="Times New Roman" w:hAnsi="Times New Roman" w:cs="Times New Roman"/>
          <w:bCs w:val="0"/>
          <w:color w:val="auto"/>
          <w:lang w:val="kk-KZ"/>
        </w:rPr>
        <w:tab/>
        <w:t xml:space="preserve">                                                       </w:t>
      </w:r>
    </w:p>
    <w:p w:rsidR="00AB3632" w:rsidRDefault="00AB3632" w:rsidP="00AB3632">
      <w:pPr>
        <w:widowControl w:val="0"/>
        <w:autoSpaceDE w:val="0"/>
        <w:autoSpaceDN w:val="0"/>
        <w:adjustRightInd w:val="0"/>
        <w:ind w:firstLine="705"/>
        <w:jc w:val="center"/>
        <w:rPr>
          <w:lang w:val="kk-KZ"/>
        </w:rPr>
      </w:pPr>
      <w:bookmarkStart w:id="1" w:name="z483"/>
      <w:bookmarkEnd w:id="1"/>
      <w:r>
        <w:rPr>
          <w:b/>
          <w:sz w:val="28"/>
          <w:szCs w:val="28"/>
          <w:lang w:val="kk-KZ"/>
        </w:rPr>
        <w:t>ГУ «</w:t>
      </w:r>
      <w:r w:rsidR="008E695C" w:rsidRPr="008E695C">
        <w:rPr>
          <w:b/>
          <w:sz w:val="28"/>
          <w:szCs w:val="28"/>
          <w:lang w:val="kk-KZ"/>
        </w:rPr>
        <w:t>Таможня «Достык» Комитета государственных доходов Министерства финансов Республики Казахстан</w:t>
      </w:r>
      <w:r>
        <w:rPr>
          <w:b/>
          <w:sz w:val="28"/>
          <w:szCs w:val="28"/>
          <w:lang w:val="kk-KZ"/>
        </w:rPr>
        <w:t xml:space="preserve">» объявляет </w:t>
      </w:r>
      <w:r>
        <w:rPr>
          <w:b/>
          <w:sz w:val="28"/>
          <w:szCs w:val="28"/>
        </w:rPr>
        <w:t>внутренний</w:t>
      </w:r>
      <w:r>
        <w:rPr>
          <w:b/>
          <w:sz w:val="28"/>
          <w:szCs w:val="28"/>
          <w:lang w:val="kk-KZ"/>
        </w:rPr>
        <w:t xml:space="preserve"> конкурс </w:t>
      </w:r>
      <w:r w:rsidR="008E695C">
        <w:rPr>
          <w:b/>
          <w:sz w:val="28"/>
          <w:szCs w:val="28"/>
          <w:lang w:val="kk-KZ"/>
        </w:rPr>
        <w:t>в данном</w:t>
      </w:r>
      <w:r w:rsidRPr="009C7775">
        <w:rPr>
          <w:b/>
          <w:color w:val="FF0000"/>
          <w:sz w:val="28"/>
          <w:szCs w:val="28"/>
        </w:rPr>
        <w:t xml:space="preserve"> </w:t>
      </w:r>
      <w:r w:rsidRPr="00AD2D47">
        <w:rPr>
          <w:b/>
          <w:sz w:val="28"/>
          <w:szCs w:val="28"/>
        </w:rPr>
        <w:t>государственно</w:t>
      </w:r>
      <w:r w:rsidR="008E695C" w:rsidRPr="00AD2D47">
        <w:rPr>
          <w:b/>
          <w:sz w:val="28"/>
          <w:szCs w:val="28"/>
          <w:lang w:val="kk-KZ"/>
        </w:rPr>
        <w:t>м</w:t>
      </w:r>
      <w:r w:rsidRPr="00AD2D47">
        <w:rPr>
          <w:b/>
          <w:sz w:val="28"/>
          <w:szCs w:val="28"/>
        </w:rPr>
        <w:t xml:space="preserve"> орган</w:t>
      </w:r>
      <w:r w:rsidR="008E695C" w:rsidRPr="00AD2D47">
        <w:rPr>
          <w:b/>
          <w:sz w:val="28"/>
          <w:szCs w:val="28"/>
          <w:lang w:val="kk-KZ"/>
        </w:rPr>
        <w:t>е</w:t>
      </w:r>
      <w:r w:rsidRPr="00AD2D47">
        <w:rPr>
          <w:b/>
          <w:sz w:val="28"/>
          <w:szCs w:val="28"/>
        </w:rPr>
        <w:t xml:space="preserve"> </w:t>
      </w:r>
      <w:r w:rsidR="008E695C">
        <w:rPr>
          <w:b/>
          <w:sz w:val="28"/>
          <w:szCs w:val="28"/>
          <w:lang w:val="kk-KZ"/>
        </w:rPr>
        <w:t xml:space="preserve">для </w:t>
      </w:r>
      <w:proofErr w:type="spellStart"/>
      <w:r>
        <w:rPr>
          <w:b/>
          <w:sz w:val="28"/>
          <w:szCs w:val="28"/>
        </w:rPr>
        <w:t>заняти</w:t>
      </w:r>
      <w:proofErr w:type="spellEnd"/>
      <w:r w:rsidR="008E695C">
        <w:rPr>
          <w:b/>
          <w:sz w:val="28"/>
          <w:szCs w:val="28"/>
          <w:lang w:val="kk-KZ"/>
        </w:rPr>
        <w:t>я</w:t>
      </w:r>
      <w:r>
        <w:rPr>
          <w:b/>
          <w:sz w:val="28"/>
          <w:szCs w:val="28"/>
        </w:rPr>
        <w:t xml:space="preserve"> вакантной административной государственной должности</w:t>
      </w:r>
    </w:p>
    <w:p w:rsidR="00AB3632" w:rsidRDefault="00AB3632" w:rsidP="00AB3632">
      <w:pPr>
        <w:jc w:val="center"/>
        <w:rPr>
          <w:b/>
          <w:sz w:val="28"/>
          <w:szCs w:val="28"/>
        </w:rPr>
      </w:pPr>
    </w:p>
    <w:p w:rsidR="00AB3632" w:rsidRPr="00190B7A" w:rsidRDefault="00AB3632" w:rsidP="00AB3632">
      <w:pPr>
        <w:tabs>
          <w:tab w:val="left" w:pos="709"/>
        </w:tabs>
        <w:jc w:val="both"/>
        <w:rPr>
          <w:sz w:val="32"/>
          <w:szCs w:val="28"/>
        </w:rPr>
      </w:pPr>
      <w:r>
        <w:rPr>
          <w:b/>
          <w:sz w:val="28"/>
          <w:szCs w:val="28"/>
          <w:lang w:val="kk-KZ"/>
        </w:rPr>
        <w:t xml:space="preserve">          </w:t>
      </w:r>
      <w:r>
        <w:rPr>
          <w:b/>
          <w:sz w:val="28"/>
          <w:szCs w:val="28"/>
        </w:rPr>
        <w:t>Срок приема документов:</w:t>
      </w:r>
      <w:r>
        <w:rPr>
          <w:sz w:val="28"/>
          <w:szCs w:val="28"/>
        </w:rPr>
        <w:t xml:space="preserve"> в течение 3 рабочих дней со дня последней публикации объявления о проведении конкурса</w:t>
      </w:r>
      <w:r w:rsidR="004A42D9">
        <w:rPr>
          <w:sz w:val="28"/>
          <w:szCs w:val="28"/>
          <w:lang w:val="kk-KZ"/>
        </w:rPr>
        <w:t xml:space="preserve"> </w:t>
      </w:r>
      <w:r w:rsidR="004A42D9" w:rsidRPr="00190B7A">
        <w:rPr>
          <w:sz w:val="32"/>
          <w:szCs w:val="28"/>
          <w:highlight w:val="yellow"/>
          <w:lang w:val="kk-KZ"/>
        </w:rPr>
        <w:t>с 22 июля по 26 июля 2016 года</w:t>
      </w:r>
      <w:r w:rsidRPr="00190B7A">
        <w:rPr>
          <w:sz w:val="32"/>
          <w:szCs w:val="28"/>
          <w:highlight w:val="yellow"/>
        </w:rPr>
        <w:t>.</w:t>
      </w:r>
    </w:p>
    <w:p w:rsidR="00AB3632" w:rsidRDefault="00AB3632" w:rsidP="00AB3632">
      <w:pPr>
        <w:jc w:val="both"/>
        <w:rPr>
          <w:b/>
          <w:sz w:val="28"/>
          <w:szCs w:val="28"/>
        </w:rPr>
      </w:pPr>
      <w:r>
        <w:rPr>
          <w:b/>
          <w:sz w:val="28"/>
          <w:szCs w:val="28"/>
          <w:lang w:val="kk-KZ"/>
        </w:rPr>
        <w:t xml:space="preserve">          </w:t>
      </w:r>
      <w:r>
        <w:rPr>
          <w:b/>
          <w:sz w:val="28"/>
          <w:szCs w:val="28"/>
        </w:rPr>
        <w:t xml:space="preserve">Перечень необходимых документов: </w:t>
      </w:r>
    </w:p>
    <w:p w:rsidR="00AB3632" w:rsidRDefault="00AB3632" w:rsidP="00AB3632">
      <w:pPr>
        <w:jc w:val="both"/>
        <w:rPr>
          <w:sz w:val="28"/>
          <w:szCs w:val="28"/>
        </w:rPr>
      </w:pPr>
      <w:r>
        <w:rPr>
          <w:sz w:val="28"/>
          <w:szCs w:val="28"/>
        </w:rPr>
        <w:t>1) заявление;</w:t>
      </w:r>
    </w:p>
    <w:p w:rsidR="00AB3632" w:rsidRDefault="00AB3632" w:rsidP="00AB3632">
      <w:pPr>
        <w:jc w:val="both"/>
        <w:rPr>
          <w:sz w:val="28"/>
          <w:szCs w:val="28"/>
        </w:rPr>
      </w:pPr>
      <w:r>
        <w:rPr>
          <w:sz w:val="28"/>
          <w:szCs w:val="28"/>
        </w:rPr>
        <w:t>2)послужной список, заверенный соответствующей службой управления персоналом.</w:t>
      </w:r>
    </w:p>
    <w:p w:rsidR="00AB3632" w:rsidRDefault="00AB3632" w:rsidP="00AB3632">
      <w:pPr>
        <w:jc w:val="both"/>
        <w:rPr>
          <w:b/>
          <w:sz w:val="28"/>
          <w:szCs w:val="28"/>
        </w:rPr>
      </w:pPr>
      <w:r>
        <w:rPr>
          <w:b/>
          <w:sz w:val="28"/>
          <w:szCs w:val="28"/>
          <w:lang w:val="kk-KZ"/>
        </w:rPr>
        <w:t xml:space="preserve">         </w:t>
      </w:r>
      <w:r>
        <w:rPr>
          <w:b/>
          <w:sz w:val="28"/>
          <w:szCs w:val="28"/>
        </w:rPr>
        <w:t>Место проведения собеседования:</w:t>
      </w:r>
    </w:p>
    <w:p w:rsidR="008E695C" w:rsidRDefault="00AB3632" w:rsidP="008E695C">
      <w:pPr>
        <w:jc w:val="both"/>
        <w:rPr>
          <w:sz w:val="28"/>
          <w:szCs w:val="28"/>
          <w:lang w:val="kk-KZ"/>
        </w:rPr>
      </w:pPr>
      <w:r>
        <w:rPr>
          <w:sz w:val="28"/>
          <w:szCs w:val="28"/>
        </w:rPr>
        <w:t>040</w:t>
      </w:r>
      <w:r w:rsidR="008E695C">
        <w:rPr>
          <w:sz w:val="28"/>
          <w:szCs w:val="28"/>
          <w:lang w:val="kk-KZ"/>
        </w:rPr>
        <w:t>212</w:t>
      </w:r>
      <w:r>
        <w:rPr>
          <w:sz w:val="28"/>
          <w:szCs w:val="28"/>
        </w:rPr>
        <w:t xml:space="preserve">, </w:t>
      </w:r>
      <w:proofErr w:type="spellStart"/>
      <w:r w:rsidR="008E695C" w:rsidRPr="008E695C">
        <w:rPr>
          <w:sz w:val="28"/>
          <w:szCs w:val="28"/>
        </w:rPr>
        <w:t>Алматинская</w:t>
      </w:r>
      <w:proofErr w:type="spellEnd"/>
      <w:r w:rsidR="008E695C" w:rsidRPr="008E695C">
        <w:rPr>
          <w:sz w:val="28"/>
          <w:szCs w:val="28"/>
        </w:rPr>
        <w:t xml:space="preserve"> область, </w:t>
      </w:r>
      <w:proofErr w:type="spellStart"/>
      <w:r w:rsidR="008E695C" w:rsidRPr="008E695C">
        <w:rPr>
          <w:sz w:val="28"/>
          <w:szCs w:val="28"/>
        </w:rPr>
        <w:t>Алакольский</w:t>
      </w:r>
      <w:proofErr w:type="spellEnd"/>
      <w:r w:rsidR="008E695C" w:rsidRPr="008E695C">
        <w:rPr>
          <w:sz w:val="28"/>
          <w:szCs w:val="28"/>
        </w:rPr>
        <w:t xml:space="preserve"> район, станция </w:t>
      </w:r>
      <w:proofErr w:type="spellStart"/>
      <w:r w:rsidR="008E695C" w:rsidRPr="008E695C">
        <w:rPr>
          <w:sz w:val="28"/>
          <w:szCs w:val="28"/>
        </w:rPr>
        <w:t>Достык</w:t>
      </w:r>
      <w:proofErr w:type="spellEnd"/>
      <w:r w:rsidR="008E695C" w:rsidRPr="008E695C">
        <w:rPr>
          <w:sz w:val="28"/>
          <w:szCs w:val="28"/>
        </w:rPr>
        <w:t>, парк «Т»,</w:t>
      </w:r>
      <w:r>
        <w:rPr>
          <w:sz w:val="28"/>
          <w:szCs w:val="28"/>
        </w:rPr>
        <w:t xml:space="preserve"> тел./факс: </w:t>
      </w:r>
      <w:r w:rsidR="008E695C">
        <w:rPr>
          <w:sz w:val="28"/>
          <w:szCs w:val="28"/>
          <w:lang w:val="kk-KZ"/>
        </w:rPr>
        <w:t>(872833) 3-20-37</w:t>
      </w:r>
      <w:r>
        <w:rPr>
          <w:sz w:val="28"/>
          <w:szCs w:val="28"/>
        </w:rPr>
        <w:t xml:space="preserve">, электронный адрес: </w:t>
      </w:r>
      <w:hyperlink r:id="rId6" w:history="1">
        <w:r w:rsidR="008E695C" w:rsidRPr="005904AA">
          <w:rPr>
            <w:rStyle w:val="a3"/>
            <w:sz w:val="28"/>
            <w:szCs w:val="28"/>
            <w:lang w:val="kk-KZ"/>
          </w:rPr>
          <w:t>d.adambaev@kgd.gov.kz</w:t>
        </w:r>
      </w:hyperlink>
      <w:r w:rsidR="008E695C" w:rsidRPr="007C7833">
        <w:rPr>
          <w:sz w:val="28"/>
          <w:szCs w:val="28"/>
          <w:lang w:val="kk-KZ"/>
        </w:rPr>
        <w:t>.</w:t>
      </w:r>
      <w:r w:rsidR="008E695C">
        <w:rPr>
          <w:sz w:val="28"/>
          <w:szCs w:val="28"/>
          <w:lang w:val="kk-KZ"/>
        </w:rPr>
        <w:t xml:space="preserve">, </w:t>
      </w:r>
      <w:hyperlink r:id="rId7" w:history="1">
        <w:r w:rsidR="008E695C" w:rsidRPr="005904AA">
          <w:rPr>
            <w:rStyle w:val="a3"/>
            <w:sz w:val="28"/>
            <w:szCs w:val="28"/>
            <w:lang w:val="kk-KZ"/>
          </w:rPr>
          <w:t>ku.segizbaeva@kgd.gov.</w:t>
        </w:r>
        <w:r w:rsidR="008E695C" w:rsidRPr="004C1918">
          <w:rPr>
            <w:rStyle w:val="a3"/>
            <w:sz w:val="28"/>
            <w:szCs w:val="28"/>
            <w:lang w:val="kk-KZ"/>
          </w:rPr>
          <w:t>kz</w:t>
        </w:r>
      </w:hyperlink>
      <w:r w:rsidR="008E695C">
        <w:rPr>
          <w:sz w:val="28"/>
          <w:szCs w:val="28"/>
          <w:lang w:val="kk-KZ"/>
        </w:rPr>
        <w:t xml:space="preserve">, </w:t>
      </w:r>
      <w:r>
        <w:rPr>
          <w:sz w:val="28"/>
          <w:szCs w:val="28"/>
        </w:rPr>
        <w:t xml:space="preserve">БИН </w:t>
      </w:r>
      <w:r w:rsidR="008E695C" w:rsidRPr="004C1918">
        <w:rPr>
          <w:sz w:val="28"/>
          <w:szCs w:val="28"/>
          <w:lang w:val="kk-KZ"/>
        </w:rPr>
        <w:t>990840000667</w:t>
      </w:r>
    </w:p>
    <w:p w:rsidR="0050581C" w:rsidRDefault="00AB3632" w:rsidP="008E695C">
      <w:pPr>
        <w:jc w:val="both"/>
        <w:rPr>
          <w:lang w:val="kk-KZ"/>
        </w:rPr>
      </w:pPr>
      <w:r w:rsidRPr="000C2906">
        <w:rPr>
          <w:b/>
          <w:sz w:val="28"/>
          <w:szCs w:val="28"/>
          <w:lang w:val="kk-KZ"/>
        </w:rPr>
        <w:t>Присутствие наблюдателя и эксперта на заседании конкурсной комисси:</w:t>
      </w:r>
    </w:p>
    <w:p w:rsidR="0050581C" w:rsidRDefault="0050581C">
      <w:pPr>
        <w:rPr>
          <w:lang w:val="kk-KZ"/>
        </w:rPr>
      </w:pPr>
    </w:p>
    <w:p w:rsidR="006764EE" w:rsidRPr="006764EE" w:rsidRDefault="002C3EF9" w:rsidP="006764EE">
      <w:pPr>
        <w:tabs>
          <w:tab w:val="left" w:pos="0"/>
        </w:tabs>
        <w:jc w:val="both"/>
        <w:rPr>
          <w:sz w:val="28"/>
          <w:szCs w:val="28"/>
          <w:lang w:val="kk-KZ"/>
        </w:rPr>
      </w:pPr>
      <w:bookmarkStart w:id="2" w:name="z256"/>
      <w:bookmarkEnd w:id="2"/>
      <w:r>
        <w:rPr>
          <w:sz w:val="28"/>
          <w:szCs w:val="28"/>
          <w:lang w:val="kk-KZ"/>
        </w:rPr>
        <w:tab/>
      </w:r>
      <w:r w:rsidRPr="006764EE">
        <w:rPr>
          <w:sz w:val="28"/>
          <w:szCs w:val="28"/>
          <w:lang w:val="kk-KZ"/>
        </w:rPr>
        <w:t xml:space="preserve">В </w:t>
      </w:r>
      <w:r w:rsidR="006764EE" w:rsidRPr="006764EE">
        <w:rPr>
          <w:sz w:val="28"/>
          <w:szCs w:val="28"/>
          <w:lang w:val="kk-KZ"/>
        </w:rPr>
        <w:t xml:space="preserve">качестве наблюдателя могут присутсвовать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РК, других государственных органов, общественных </w:t>
      </w:r>
    </w:p>
    <w:p w:rsidR="006764EE" w:rsidRPr="006764EE" w:rsidRDefault="006764EE" w:rsidP="006764EE">
      <w:pPr>
        <w:tabs>
          <w:tab w:val="left" w:pos="0"/>
        </w:tabs>
        <w:jc w:val="both"/>
        <w:rPr>
          <w:sz w:val="28"/>
          <w:szCs w:val="28"/>
        </w:rPr>
      </w:pPr>
      <w:r w:rsidRPr="006764EE">
        <w:rPr>
          <w:sz w:val="28"/>
          <w:szCs w:val="28"/>
          <w:lang w:val="kk-KZ"/>
        </w:rPr>
        <w:t>объеденений (неправительственных организаций), коммерческих организаций и политических партий, сотрудники уполномоченного органа;</w:t>
      </w:r>
    </w:p>
    <w:p w:rsidR="006764EE" w:rsidRPr="006764EE" w:rsidRDefault="00C96960" w:rsidP="006764EE">
      <w:pPr>
        <w:tabs>
          <w:tab w:val="left" w:pos="0"/>
        </w:tabs>
        <w:jc w:val="both"/>
        <w:rPr>
          <w:sz w:val="28"/>
          <w:szCs w:val="28"/>
          <w:lang w:val="kk-KZ"/>
        </w:rPr>
      </w:pPr>
      <w:r>
        <w:rPr>
          <w:sz w:val="28"/>
          <w:szCs w:val="28"/>
          <w:lang w:val="kk-KZ"/>
        </w:rPr>
        <w:tab/>
      </w:r>
      <w:r w:rsidR="006764EE" w:rsidRPr="006764EE">
        <w:rPr>
          <w:sz w:val="28"/>
          <w:szCs w:val="28"/>
          <w:lang w:val="kk-KZ"/>
        </w:rPr>
        <w:t>Лица, изъявившие желание учавствовать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r w:rsidR="006764EE" w:rsidRPr="006764EE">
        <w:rPr>
          <w:sz w:val="28"/>
          <w:szCs w:val="28"/>
        </w:rPr>
        <w:t>E-</w:t>
      </w:r>
      <w:proofErr w:type="spellStart"/>
      <w:r w:rsidR="006764EE" w:rsidRPr="006764EE">
        <w:rPr>
          <w:sz w:val="28"/>
          <w:szCs w:val="28"/>
        </w:rPr>
        <w:t>gov</w:t>
      </w:r>
      <w:proofErr w:type="spellEnd"/>
      <w:r w:rsidR="006764EE" w:rsidRPr="006764EE">
        <w:rPr>
          <w:sz w:val="28"/>
          <w:szCs w:val="28"/>
          <w:lang w:val="kk-KZ"/>
        </w:rPr>
        <w:t>» или интегрированной информационной системы «е-кызмет» в сроки приема документов.</w:t>
      </w:r>
    </w:p>
    <w:p w:rsidR="006764EE" w:rsidRPr="006764EE" w:rsidRDefault="002C3EF9" w:rsidP="006764EE">
      <w:pPr>
        <w:tabs>
          <w:tab w:val="left" w:pos="0"/>
        </w:tabs>
        <w:jc w:val="both"/>
        <w:rPr>
          <w:sz w:val="28"/>
          <w:szCs w:val="28"/>
          <w:lang w:val="kk-KZ"/>
        </w:rPr>
      </w:pPr>
      <w:r>
        <w:rPr>
          <w:sz w:val="28"/>
          <w:szCs w:val="28"/>
          <w:lang w:val="kk-KZ"/>
        </w:rPr>
        <w:tab/>
      </w:r>
      <w:r w:rsidR="006764EE" w:rsidRPr="006764EE">
        <w:rPr>
          <w:sz w:val="28"/>
          <w:szCs w:val="28"/>
          <w:lang w:val="kk-KZ"/>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r w:rsidR="006764EE" w:rsidRPr="006764EE">
        <w:rPr>
          <w:sz w:val="28"/>
          <w:szCs w:val="28"/>
        </w:rPr>
        <w:t>E-</w:t>
      </w:r>
      <w:proofErr w:type="spellStart"/>
      <w:r w:rsidR="006764EE" w:rsidRPr="006764EE">
        <w:rPr>
          <w:sz w:val="28"/>
          <w:szCs w:val="28"/>
        </w:rPr>
        <w:t>gov</w:t>
      </w:r>
      <w:proofErr w:type="spellEnd"/>
      <w:r w:rsidR="006764EE" w:rsidRPr="006764EE">
        <w:rPr>
          <w:sz w:val="28"/>
          <w:szCs w:val="28"/>
          <w:lang w:val="kk-KZ"/>
        </w:rPr>
        <w:t xml:space="preserve">» их оригиналы предствляются не позднее чем за </w:t>
      </w:r>
      <w:r>
        <w:rPr>
          <w:sz w:val="28"/>
          <w:szCs w:val="28"/>
          <w:lang w:val="kk-KZ"/>
        </w:rPr>
        <w:t>один рабочий день</w:t>
      </w:r>
      <w:r w:rsidR="006764EE" w:rsidRPr="006764EE">
        <w:rPr>
          <w:sz w:val="28"/>
          <w:szCs w:val="28"/>
          <w:lang w:val="kk-KZ"/>
        </w:rPr>
        <w:t xml:space="preserve"> до начала собеседования.</w:t>
      </w:r>
    </w:p>
    <w:p w:rsidR="006764EE" w:rsidRPr="006764EE" w:rsidRDefault="002C3EF9" w:rsidP="006764EE">
      <w:pPr>
        <w:tabs>
          <w:tab w:val="left" w:pos="0"/>
        </w:tabs>
        <w:jc w:val="both"/>
        <w:rPr>
          <w:sz w:val="28"/>
          <w:szCs w:val="28"/>
        </w:rPr>
      </w:pPr>
      <w:r>
        <w:rPr>
          <w:sz w:val="28"/>
          <w:szCs w:val="28"/>
          <w:lang w:val="kk-KZ"/>
        </w:rPr>
        <w:tab/>
      </w:r>
      <w:r w:rsidR="006764EE" w:rsidRPr="006764EE">
        <w:rPr>
          <w:sz w:val="28"/>
          <w:szCs w:val="28"/>
          <w:lang w:val="kk-KZ"/>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профессиоональную деятельность, квалификацию).</w:t>
      </w:r>
    </w:p>
    <w:p w:rsidR="006764EE" w:rsidRPr="006764EE" w:rsidRDefault="002C3EF9" w:rsidP="006764EE">
      <w:pPr>
        <w:tabs>
          <w:tab w:val="left" w:pos="0"/>
        </w:tabs>
        <w:jc w:val="both"/>
        <w:rPr>
          <w:sz w:val="28"/>
          <w:szCs w:val="28"/>
          <w:lang w:val="kk-KZ"/>
        </w:rPr>
      </w:pPr>
      <w:r>
        <w:rPr>
          <w:sz w:val="28"/>
          <w:szCs w:val="28"/>
          <w:lang w:val="kk-KZ"/>
        </w:rPr>
        <w:tab/>
      </w:r>
      <w:r w:rsidR="006764EE" w:rsidRPr="006764EE">
        <w:rPr>
          <w:sz w:val="28"/>
          <w:szCs w:val="28"/>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6764EE" w:rsidRPr="006764EE" w:rsidRDefault="006764EE" w:rsidP="006764EE">
      <w:pPr>
        <w:widowControl w:val="0"/>
        <w:autoSpaceDE w:val="0"/>
        <w:autoSpaceDN w:val="0"/>
        <w:adjustRightInd w:val="0"/>
        <w:jc w:val="both"/>
        <w:rPr>
          <w:sz w:val="28"/>
          <w:szCs w:val="28"/>
          <w:lang w:val="kk-KZ"/>
        </w:rPr>
      </w:pPr>
      <w:r w:rsidRPr="006764EE">
        <w:rPr>
          <w:b/>
          <w:sz w:val="28"/>
          <w:szCs w:val="28"/>
          <w:lang w:val="kk-KZ"/>
        </w:rPr>
        <w:t xml:space="preserve">          Н</w:t>
      </w:r>
      <w:proofErr w:type="spellStart"/>
      <w:r w:rsidRPr="006764EE">
        <w:rPr>
          <w:b/>
          <w:sz w:val="28"/>
          <w:szCs w:val="28"/>
        </w:rPr>
        <w:t>аличие</w:t>
      </w:r>
      <w:proofErr w:type="spellEnd"/>
      <w:r w:rsidRPr="006764EE">
        <w:rPr>
          <w:b/>
          <w:sz w:val="28"/>
          <w:szCs w:val="28"/>
        </w:rPr>
        <w:t xml:space="preserve"> следующих компетенций:</w:t>
      </w:r>
      <w:r w:rsidRPr="006764EE">
        <w:rPr>
          <w:sz w:val="28"/>
          <w:szCs w:val="28"/>
        </w:rPr>
        <w:t xml:space="preserve"> инициативность, </w:t>
      </w:r>
      <w:proofErr w:type="spellStart"/>
      <w:r w:rsidRPr="006764EE">
        <w:rPr>
          <w:sz w:val="28"/>
          <w:szCs w:val="28"/>
        </w:rPr>
        <w:lastRenderedPageBreak/>
        <w:t>коммуникативность</w:t>
      </w:r>
      <w:proofErr w:type="spellEnd"/>
      <w:r w:rsidRPr="006764EE">
        <w:rPr>
          <w:sz w:val="28"/>
          <w:szCs w:val="28"/>
        </w:rPr>
        <w:t xml:space="preserve">, </w:t>
      </w:r>
      <w:proofErr w:type="spellStart"/>
      <w:r w:rsidRPr="006764EE">
        <w:rPr>
          <w:sz w:val="28"/>
          <w:szCs w:val="28"/>
        </w:rPr>
        <w:t>аналитичность</w:t>
      </w:r>
      <w:proofErr w:type="spellEnd"/>
      <w:r w:rsidRPr="006764EE">
        <w:rPr>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6764EE" w:rsidRDefault="006764EE" w:rsidP="006764EE">
      <w:pPr>
        <w:ind w:firstLine="708"/>
        <w:jc w:val="both"/>
        <w:rPr>
          <w:sz w:val="28"/>
          <w:szCs w:val="28"/>
          <w:lang w:val="kk-KZ"/>
        </w:rPr>
      </w:pPr>
      <w:r w:rsidRPr="006764EE">
        <w:rPr>
          <w:sz w:val="28"/>
          <w:szCs w:val="28"/>
          <w:lang w:val="kk-KZ"/>
        </w:rPr>
        <w:t>Знание Конституции Республики Казахстан, конституционных законов Республики Казахстан «О Президенте Республики Казахстан», «О Парламенте Республики Казахстан и статусе его депутатов», «О Правительстве Республики Казахстан», законов Республики Казахстан «О государственной службе Республики Казахстан», «О противодействии коррупции», «Об административных процедурах», «О нормативных правовых актах», «О порядке рассмотрения обращений физических и юридических лиц»,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p>
    <w:p w:rsidR="006764EE" w:rsidRPr="006764EE" w:rsidRDefault="006764EE" w:rsidP="006764EE">
      <w:pPr>
        <w:ind w:firstLine="708"/>
        <w:jc w:val="both"/>
        <w:rPr>
          <w:sz w:val="28"/>
          <w:szCs w:val="28"/>
          <w:lang w:val="kk-KZ"/>
        </w:rPr>
      </w:pPr>
    </w:p>
    <w:p w:rsidR="006764EE" w:rsidRPr="006764EE" w:rsidRDefault="006764EE" w:rsidP="000624FE">
      <w:pPr>
        <w:numPr>
          <w:ilvl w:val="0"/>
          <w:numId w:val="1"/>
        </w:numPr>
        <w:contextualSpacing/>
        <w:jc w:val="both"/>
        <w:rPr>
          <w:b/>
          <w:sz w:val="28"/>
          <w:szCs w:val="28"/>
          <w:lang w:val="kk-KZ"/>
        </w:rPr>
      </w:pPr>
      <w:r w:rsidRPr="006764EE">
        <w:rPr>
          <w:b/>
          <w:sz w:val="28"/>
          <w:szCs w:val="28"/>
          <w:lang w:val="kk-KZ"/>
        </w:rPr>
        <w:t>Руководитель Управления человеческих ресурсов</w:t>
      </w:r>
      <w:r w:rsidRPr="006764EE">
        <w:rPr>
          <w:b/>
          <w:sz w:val="28"/>
          <w:szCs w:val="28"/>
        </w:rPr>
        <w:t xml:space="preserve">, категория </w:t>
      </w:r>
      <w:r w:rsidR="00A73525">
        <w:rPr>
          <w:b/>
          <w:sz w:val="28"/>
          <w:szCs w:val="28"/>
          <w:lang w:val="kk-KZ"/>
        </w:rPr>
        <w:t>С-О-</w:t>
      </w:r>
      <w:r w:rsidR="000624FE" w:rsidRPr="000624FE">
        <w:rPr>
          <w:b/>
          <w:sz w:val="28"/>
          <w:szCs w:val="28"/>
          <w:lang w:val="kk-KZ"/>
        </w:rPr>
        <w:t>3</w:t>
      </w:r>
      <w:r w:rsidRPr="006764EE">
        <w:rPr>
          <w:b/>
          <w:sz w:val="28"/>
          <w:szCs w:val="28"/>
          <w:lang w:val="kk-KZ"/>
        </w:rPr>
        <w:t xml:space="preserve">, индекс </w:t>
      </w:r>
      <w:r w:rsidR="000624FE" w:rsidRPr="000624FE">
        <w:rPr>
          <w:b/>
          <w:sz w:val="28"/>
          <w:szCs w:val="28"/>
          <w:lang w:val="kk-KZ"/>
        </w:rPr>
        <w:t>№ АРБ-02-1</w:t>
      </w:r>
      <w:r w:rsidRPr="006764EE">
        <w:rPr>
          <w:b/>
          <w:sz w:val="28"/>
          <w:szCs w:val="28"/>
          <w:lang w:val="kk-KZ"/>
        </w:rPr>
        <w:t xml:space="preserve">, </w:t>
      </w:r>
      <w:r w:rsidR="000624FE">
        <w:rPr>
          <w:b/>
          <w:sz w:val="28"/>
          <w:szCs w:val="28"/>
          <w:lang w:val="kk-KZ"/>
        </w:rPr>
        <w:t xml:space="preserve">1 </w:t>
      </w:r>
      <w:r w:rsidR="000624FE" w:rsidRPr="00E0139F">
        <w:rPr>
          <w:b/>
          <w:sz w:val="28"/>
          <w:szCs w:val="28"/>
          <w:lang w:val="kk-KZ"/>
        </w:rPr>
        <w:t>ед</w:t>
      </w:r>
      <w:r w:rsidR="007931F0" w:rsidRPr="00E0139F">
        <w:rPr>
          <w:b/>
          <w:sz w:val="28"/>
          <w:szCs w:val="28"/>
          <w:lang w:val="kk-KZ"/>
        </w:rPr>
        <w:t>и</w:t>
      </w:r>
      <w:r w:rsidR="000624FE" w:rsidRPr="00E0139F">
        <w:rPr>
          <w:b/>
          <w:sz w:val="28"/>
          <w:szCs w:val="28"/>
          <w:lang w:val="kk-KZ"/>
        </w:rPr>
        <w:t>ница.</w:t>
      </w:r>
      <w:r w:rsidRPr="006764EE">
        <w:rPr>
          <w:b/>
          <w:sz w:val="28"/>
          <w:szCs w:val="28"/>
          <w:lang w:val="kk-KZ"/>
        </w:rPr>
        <w:t xml:space="preserve">  </w:t>
      </w:r>
    </w:p>
    <w:p w:rsidR="006764EE" w:rsidRPr="006764EE" w:rsidRDefault="000624FE" w:rsidP="006764EE">
      <w:pPr>
        <w:jc w:val="both"/>
        <w:rPr>
          <w:sz w:val="28"/>
          <w:szCs w:val="28"/>
        </w:rPr>
      </w:pPr>
      <w:r>
        <w:rPr>
          <w:b/>
          <w:sz w:val="28"/>
          <w:szCs w:val="28"/>
          <w:lang w:val="kk-KZ"/>
        </w:rPr>
        <w:t xml:space="preserve"> </w:t>
      </w:r>
      <w:r>
        <w:rPr>
          <w:b/>
          <w:sz w:val="28"/>
          <w:szCs w:val="28"/>
          <w:lang w:val="kk-KZ"/>
        </w:rPr>
        <w:tab/>
      </w:r>
      <w:r w:rsidR="006764EE" w:rsidRPr="006764EE">
        <w:rPr>
          <w:rFonts w:ascii="Times New Roman KZ" w:hAnsi="Times New Roman KZ"/>
          <w:b/>
          <w:sz w:val="28"/>
          <w:szCs w:val="28"/>
          <w:lang w:val="kk-KZ"/>
        </w:rPr>
        <w:t>Должностной оклад:</w:t>
      </w:r>
      <w:r w:rsidR="006764EE" w:rsidRPr="006764EE">
        <w:rPr>
          <w:rFonts w:ascii="Times New Roman KZ" w:hAnsi="Times New Roman KZ"/>
          <w:sz w:val="28"/>
          <w:szCs w:val="28"/>
          <w:lang w:val="kk-KZ"/>
        </w:rPr>
        <w:t xml:space="preserve"> </w:t>
      </w:r>
      <w:r w:rsidR="006764EE" w:rsidRPr="006764EE">
        <w:rPr>
          <w:sz w:val="28"/>
          <w:szCs w:val="28"/>
        </w:rPr>
        <w:t xml:space="preserve">в   зависимости  от  выслуги  лет  от  </w:t>
      </w:r>
      <w:r w:rsidRPr="000624FE">
        <w:rPr>
          <w:sz w:val="28"/>
          <w:szCs w:val="28"/>
        </w:rPr>
        <w:t>123 257</w:t>
      </w:r>
      <w:r w:rsidR="006764EE" w:rsidRPr="006764EE">
        <w:rPr>
          <w:sz w:val="28"/>
          <w:szCs w:val="28"/>
        </w:rPr>
        <w:t xml:space="preserve"> до </w:t>
      </w:r>
      <w:r w:rsidRPr="000624FE">
        <w:rPr>
          <w:sz w:val="28"/>
          <w:szCs w:val="28"/>
        </w:rPr>
        <w:t>166 564</w:t>
      </w:r>
      <w:r w:rsidR="006764EE" w:rsidRPr="006764EE">
        <w:rPr>
          <w:sz w:val="28"/>
          <w:szCs w:val="28"/>
        </w:rPr>
        <w:t xml:space="preserve"> тенге.</w:t>
      </w:r>
    </w:p>
    <w:p w:rsidR="00A73525" w:rsidRDefault="006764EE" w:rsidP="00A73525">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000624FE" w:rsidRPr="000624FE">
        <w:rPr>
          <w:rFonts w:eastAsia="Calibri"/>
          <w:sz w:val="28"/>
          <w:szCs w:val="28"/>
          <w:lang w:val="kk-KZ" w:eastAsia="en-US"/>
        </w:rPr>
        <w:t>Организация работы по комплектованию высококвалифицированными сотрудниками таможни, формирование стабильного коллектива, постоянное улучшение качественного его состава, и оказание помощи структурным подразделениям  по этим вопросам. Участие в разработке предложений по совершенствованию структуры таможни. Участие в разработке нормативных правовых актов в пределах своей компетенции. Определение обязанностей и полномочий работников управления; Осуществление качественного исполнения поручений руководства; Представление на рассмотрение руководства предложений по вопросам, входящим в компетенцию управления; осуществление оптимальной организации работы Управления; Осуществление методического руководства над работой сотрудников Управления; Обеспечение оперативного рассмотрения, поступающих в Управление документаций; Участие в совещаниях, проводимых руководством таможни.</w:t>
      </w:r>
    </w:p>
    <w:p w:rsidR="000576C7" w:rsidRDefault="006764EE" w:rsidP="00A73525">
      <w:pPr>
        <w:widowControl w:val="0"/>
        <w:snapToGrid w:val="0"/>
        <w:ind w:firstLine="708"/>
        <w:jc w:val="both"/>
        <w:rPr>
          <w:rFonts w:eastAsia="Calibri"/>
          <w:sz w:val="28"/>
          <w:szCs w:val="28"/>
        </w:rPr>
      </w:pPr>
      <w:r w:rsidRPr="006764EE">
        <w:rPr>
          <w:b/>
          <w:sz w:val="28"/>
          <w:szCs w:val="28"/>
          <w:lang w:val="kk-KZ"/>
        </w:rPr>
        <w:t>Образование, специальность, опыт работы</w:t>
      </w:r>
      <w:r w:rsidR="00E0139F">
        <w:rPr>
          <w:b/>
          <w:sz w:val="28"/>
          <w:szCs w:val="28"/>
          <w:lang w:val="kk-KZ"/>
        </w:rPr>
        <w:t>, требования</w:t>
      </w:r>
      <w:r w:rsidRPr="006764EE">
        <w:rPr>
          <w:b/>
          <w:sz w:val="28"/>
          <w:szCs w:val="28"/>
          <w:lang w:val="kk-KZ"/>
        </w:rPr>
        <w:t xml:space="preserve">: </w:t>
      </w:r>
      <w:r w:rsidR="00A73525" w:rsidRPr="00A73525">
        <w:rPr>
          <w:rFonts w:eastAsia="Calibri"/>
          <w:sz w:val="28"/>
          <w:szCs w:val="28"/>
        </w:rPr>
        <w:t>Высшее: социальные науки, экономика и бизнес либо прав</w:t>
      </w:r>
      <w:r w:rsidR="00A73525" w:rsidRPr="00A73525">
        <w:rPr>
          <w:rFonts w:eastAsia="Calibri"/>
          <w:sz w:val="28"/>
          <w:szCs w:val="28"/>
          <w:lang w:val="kk-KZ"/>
        </w:rPr>
        <w:t>о</w:t>
      </w:r>
      <w:r w:rsidR="00A73525" w:rsidRPr="00A73525">
        <w:rPr>
          <w:rFonts w:eastAsia="Calibri"/>
          <w:sz w:val="28"/>
          <w:szCs w:val="28"/>
        </w:rPr>
        <w:t xml:space="preserve"> либо гуманитарные науки</w:t>
      </w:r>
      <w:r w:rsidR="00A73525">
        <w:rPr>
          <w:rFonts w:eastAsia="Calibri"/>
          <w:sz w:val="28"/>
          <w:szCs w:val="28"/>
          <w:lang w:val="kk-KZ"/>
        </w:rPr>
        <w:t>.</w:t>
      </w:r>
      <w:r w:rsidR="00A73525" w:rsidRPr="006764EE">
        <w:rPr>
          <w:rFonts w:eastAsia="Calibri"/>
          <w:sz w:val="28"/>
          <w:szCs w:val="28"/>
        </w:rPr>
        <w:t xml:space="preserve"> </w:t>
      </w:r>
    </w:p>
    <w:p w:rsidR="000576C7" w:rsidRDefault="000576C7" w:rsidP="00A73525">
      <w:pPr>
        <w:widowControl w:val="0"/>
        <w:snapToGrid w:val="0"/>
        <w:ind w:firstLine="708"/>
        <w:jc w:val="both"/>
        <w:rPr>
          <w:color w:val="000000"/>
          <w:sz w:val="28"/>
        </w:rPr>
      </w:pPr>
      <w:r w:rsidRPr="00792633">
        <w:rPr>
          <w:color w:val="000000"/>
          <w:sz w:val="28"/>
        </w:rPr>
        <w:t>Наличие следующих компетенций:</w:t>
      </w:r>
      <w:r>
        <w:rPr>
          <w:color w:val="000000"/>
          <w:sz w:val="28"/>
        </w:rPr>
        <w:t xml:space="preserve"> </w:t>
      </w:r>
      <w:r w:rsidR="00702BDC" w:rsidRPr="00E45E4F">
        <w:rPr>
          <w:color w:val="000000"/>
          <w:sz w:val="28"/>
        </w:rPr>
        <w:t xml:space="preserve">инициативность, </w:t>
      </w:r>
      <w:proofErr w:type="spellStart"/>
      <w:r w:rsidR="00702BDC" w:rsidRPr="00E45E4F">
        <w:rPr>
          <w:color w:val="000000"/>
          <w:sz w:val="28"/>
        </w:rPr>
        <w:t>коммуникативность</w:t>
      </w:r>
      <w:proofErr w:type="spellEnd"/>
      <w:r w:rsidR="00702BDC" w:rsidRPr="00E45E4F">
        <w:rPr>
          <w:color w:val="000000"/>
          <w:sz w:val="28"/>
        </w:rPr>
        <w:t xml:space="preserve">, </w:t>
      </w:r>
      <w:proofErr w:type="spellStart"/>
      <w:r w:rsidR="00702BDC" w:rsidRPr="00E45E4F">
        <w:rPr>
          <w:color w:val="000000"/>
          <w:sz w:val="28"/>
        </w:rPr>
        <w:t>аналитичность</w:t>
      </w:r>
      <w:proofErr w:type="spellEnd"/>
      <w:r w:rsidR="00702BDC" w:rsidRPr="00E45E4F">
        <w:rPr>
          <w:color w:val="000000"/>
          <w:sz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EB045A" w:rsidRDefault="00702BDC" w:rsidP="00A73525">
      <w:pPr>
        <w:widowControl w:val="0"/>
        <w:snapToGrid w:val="0"/>
        <w:ind w:firstLine="708"/>
        <w:jc w:val="both"/>
        <w:rPr>
          <w:color w:val="000000"/>
          <w:sz w:val="28"/>
        </w:rPr>
      </w:pPr>
      <w:proofErr w:type="gramStart"/>
      <w:r w:rsidRPr="00E45E4F">
        <w:rPr>
          <w:color w:val="000000"/>
          <w:sz w:val="28"/>
        </w:rPr>
        <w:t>Опыт работы должен соответствовать одному из следующих требований:</w:t>
      </w:r>
      <w:r w:rsidRPr="00E45E4F">
        <w:rPr>
          <w:sz w:val="32"/>
        </w:rPr>
        <w:br/>
      </w:r>
      <w:r w:rsidRPr="00E45E4F">
        <w:rPr>
          <w:color w:val="000000"/>
          <w:sz w:val="28"/>
        </w:rPr>
        <w:t>      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w:t>
      </w:r>
      <w:proofErr w:type="gramEnd"/>
      <w:r w:rsidRPr="00E45E4F">
        <w:rPr>
          <w:color w:val="000000"/>
          <w:sz w:val="28"/>
        </w:rPr>
        <w:t xml:space="preserve">, E-R-2 либо на </w:t>
      </w:r>
      <w:r w:rsidRPr="00E45E4F">
        <w:rPr>
          <w:color w:val="000000"/>
          <w:sz w:val="28"/>
        </w:rPr>
        <w:lastRenderedPageBreak/>
        <w:t xml:space="preserve">административных государственных </w:t>
      </w:r>
      <w:proofErr w:type="gramStart"/>
      <w:r w:rsidRPr="00E45E4F">
        <w:rPr>
          <w:color w:val="000000"/>
          <w:sz w:val="28"/>
        </w:rPr>
        <w:t>должностях</w:t>
      </w:r>
      <w:proofErr w:type="gramEnd"/>
      <w:r w:rsidRPr="00E45E4F">
        <w:rPr>
          <w:color w:val="000000"/>
          <w:sz w:val="28"/>
        </w:rPr>
        <w:t xml:space="preserve"> корпуса «А» или политических государственных должностях;</w:t>
      </w:r>
    </w:p>
    <w:p w:rsidR="00702BDC" w:rsidRDefault="00702BDC" w:rsidP="00EB045A">
      <w:pPr>
        <w:widowControl w:val="0"/>
        <w:snapToGrid w:val="0"/>
        <w:jc w:val="both"/>
        <w:rPr>
          <w:color w:val="000000"/>
          <w:sz w:val="28"/>
        </w:rPr>
      </w:pPr>
      <w:r w:rsidRPr="00E45E4F">
        <w:rPr>
          <w:color w:val="000000"/>
          <w:sz w:val="28"/>
        </w:rPr>
        <w:t>      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w:t>
      </w:r>
    </w:p>
    <w:p w:rsidR="00702BDC" w:rsidRDefault="00702BDC" w:rsidP="00702BDC">
      <w:pPr>
        <w:widowControl w:val="0"/>
        <w:snapToGrid w:val="0"/>
        <w:jc w:val="both"/>
        <w:rPr>
          <w:color w:val="000000"/>
          <w:sz w:val="28"/>
        </w:rPr>
      </w:pPr>
      <w:r w:rsidRPr="00E45E4F">
        <w:rPr>
          <w:color w:val="000000"/>
          <w:sz w:val="28"/>
        </w:rPr>
        <w:t>     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702BDC" w:rsidRDefault="00702BDC" w:rsidP="00702BDC">
      <w:pPr>
        <w:widowControl w:val="0"/>
        <w:snapToGrid w:val="0"/>
        <w:jc w:val="both"/>
        <w:rPr>
          <w:color w:val="000000"/>
          <w:sz w:val="28"/>
        </w:rPr>
      </w:pPr>
      <w:r w:rsidRPr="00E45E4F">
        <w:rPr>
          <w:color w:val="000000"/>
          <w:sz w:val="28"/>
        </w:rPr>
        <w:t xml:space="preserve">      </w:t>
      </w:r>
      <w:proofErr w:type="gramStart"/>
      <w:r w:rsidRPr="00E45E4F">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702BDC" w:rsidRDefault="00702BDC" w:rsidP="00702BDC">
      <w:pPr>
        <w:widowControl w:val="0"/>
        <w:snapToGrid w:val="0"/>
        <w:jc w:val="both"/>
        <w:rPr>
          <w:rFonts w:eastAsia="Calibri"/>
          <w:sz w:val="28"/>
          <w:szCs w:val="28"/>
        </w:rPr>
      </w:pPr>
      <w:r>
        <w:rPr>
          <w:color w:val="000000"/>
          <w:sz w:val="28"/>
        </w:rPr>
        <w:t>     </w:t>
      </w:r>
      <w:r w:rsidRPr="00E45E4F">
        <w:rPr>
          <w:color w:val="000000"/>
          <w:sz w:val="28"/>
        </w:rPr>
        <w:t>5) наличие ученой степени.</w:t>
      </w:r>
    </w:p>
    <w:p w:rsidR="00E54673" w:rsidRDefault="00E54673" w:rsidP="00A73525">
      <w:pPr>
        <w:widowControl w:val="0"/>
        <w:snapToGrid w:val="0"/>
        <w:ind w:firstLine="708"/>
        <w:jc w:val="both"/>
        <w:rPr>
          <w:rFonts w:eastAsia="Calibri"/>
          <w:sz w:val="28"/>
          <w:szCs w:val="28"/>
          <w:lang w:val="kk-KZ"/>
        </w:rPr>
      </w:pPr>
    </w:p>
    <w:p w:rsidR="00E54673" w:rsidRPr="00E54673" w:rsidRDefault="00E54673" w:rsidP="00E54673">
      <w:pPr>
        <w:pStyle w:val="aa"/>
        <w:numPr>
          <w:ilvl w:val="0"/>
          <w:numId w:val="1"/>
        </w:numPr>
        <w:jc w:val="both"/>
        <w:rPr>
          <w:b/>
          <w:lang w:val="kk-KZ"/>
        </w:rPr>
      </w:pPr>
      <w:r w:rsidRPr="00E54673">
        <w:rPr>
          <w:b/>
          <w:lang w:val="kk-KZ"/>
        </w:rPr>
        <w:t>Главный специалист Отдела по работе с персоналом Управления человеческих ресурсов</w:t>
      </w:r>
      <w:r w:rsidRPr="00E54673">
        <w:rPr>
          <w:b/>
        </w:rPr>
        <w:t xml:space="preserve">, категория </w:t>
      </w:r>
      <w:r w:rsidRPr="00E54673">
        <w:rPr>
          <w:b/>
          <w:lang w:val="kk-KZ"/>
        </w:rPr>
        <w:t>С-О-</w:t>
      </w:r>
      <w:r>
        <w:rPr>
          <w:b/>
          <w:lang w:val="kk-KZ"/>
        </w:rPr>
        <w:t>5</w:t>
      </w:r>
      <w:r w:rsidRPr="00E54673">
        <w:rPr>
          <w:b/>
          <w:lang w:val="kk-KZ"/>
        </w:rPr>
        <w:t>, индекс № АРБ-02-1-2, 1 ед</w:t>
      </w:r>
      <w:r w:rsidR="007931F0">
        <w:rPr>
          <w:b/>
          <w:lang w:val="kk-KZ"/>
        </w:rPr>
        <w:t>и</w:t>
      </w:r>
      <w:r w:rsidRPr="00E54673">
        <w:rPr>
          <w:b/>
          <w:lang w:val="kk-KZ"/>
        </w:rPr>
        <w:t xml:space="preserve">ница.  </w:t>
      </w:r>
    </w:p>
    <w:p w:rsidR="00E54673" w:rsidRPr="006764EE" w:rsidRDefault="00E54673" w:rsidP="00E54673">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Pr="00E54673">
        <w:rPr>
          <w:sz w:val="28"/>
          <w:szCs w:val="28"/>
        </w:rPr>
        <w:t>83</w:t>
      </w:r>
      <w:r>
        <w:rPr>
          <w:sz w:val="28"/>
          <w:szCs w:val="28"/>
        </w:rPr>
        <w:t> </w:t>
      </w:r>
      <w:r w:rsidRPr="00E54673">
        <w:rPr>
          <w:sz w:val="28"/>
          <w:szCs w:val="28"/>
        </w:rPr>
        <w:t>282</w:t>
      </w:r>
      <w:r>
        <w:rPr>
          <w:sz w:val="28"/>
          <w:szCs w:val="28"/>
          <w:lang w:val="kk-KZ"/>
        </w:rPr>
        <w:t xml:space="preserve"> </w:t>
      </w:r>
      <w:r w:rsidRPr="006764EE">
        <w:rPr>
          <w:sz w:val="28"/>
          <w:szCs w:val="28"/>
        </w:rPr>
        <w:t xml:space="preserve">до </w:t>
      </w:r>
      <w:r w:rsidRPr="00E54673">
        <w:rPr>
          <w:sz w:val="28"/>
          <w:szCs w:val="28"/>
        </w:rPr>
        <w:t>112</w:t>
      </w:r>
      <w:r>
        <w:rPr>
          <w:sz w:val="28"/>
          <w:szCs w:val="28"/>
        </w:rPr>
        <w:t> </w:t>
      </w:r>
      <w:r w:rsidRPr="00E54673">
        <w:rPr>
          <w:sz w:val="28"/>
          <w:szCs w:val="28"/>
        </w:rPr>
        <w:t>431</w:t>
      </w:r>
      <w:r>
        <w:rPr>
          <w:sz w:val="28"/>
          <w:szCs w:val="28"/>
          <w:lang w:val="kk-KZ"/>
        </w:rPr>
        <w:t xml:space="preserve"> </w:t>
      </w:r>
      <w:r w:rsidRPr="006764EE">
        <w:rPr>
          <w:sz w:val="28"/>
          <w:szCs w:val="28"/>
        </w:rPr>
        <w:t>тенге.</w:t>
      </w:r>
    </w:p>
    <w:p w:rsidR="00E54673" w:rsidRDefault="00E54673" w:rsidP="00E54673">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Pr="00E54673">
        <w:rPr>
          <w:rFonts w:eastAsia="Calibri"/>
          <w:sz w:val="28"/>
          <w:szCs w:val="28"/>
          <w:lang w:val="kk-KZ" w:eastAsia="en-US"/>
        </w:rPr>
        <w:t>Организация работы по вопросам назначений на должности, установления квалификационных классов, проведения внутреннего и общего конкурсов, увольнений, поощрений и наложении дисциплинарных взысканий; организация и осуществление работы по подбору и расстановке кадров таможни, обеспечение проведения систематического анализа его качественного состава; осуществление контроля и координации работы по оптимизации и изменении организационных структур таможни и их штатной численности; организация работы по подготовке и проведению аттестации должностных лиц таможни; проведение консультации должностным лицам таможенных органов по вопросам их правового положения за соблюдением ограничений, связанных с пребыванием на службе в органах госдуарственных доходов.</w:t>
      </w:r>
    </w:p>
    <w:p w:rsidR="00792633" w:rsidRDefault="00E0139F" w:rsidP="007931F0">
      <w:pPr>
        <w:widowControl w:val="0"/>
        <w:snapToGrid w:val="0"/>
        <w:ind w:firstLine="708"/>
        <w:jc w:val="both"/>
        <w:rPr>
          <w:b/>
          <w:sz w:val="28"/>
          <w:szCs w:val="28"/>
          <w:lang w:val="kk-KZ"/>
        </w:rPr>
      </w:pPr>
      <w:r w:rsidRPr="006764EE">
        <w:rPr>
          <w:b/>
          <w:sz w:val="28"/>
          <w:szCs w:val="28"/>
          <w:lang w:val="kk-KZ"/>
        </w:rPr>
        <w:t>Образование, специальность, опыт работы</w:t>
      </w:r>
      <w:r>
        <w:rPr>
          <w:b/>
          <w:sz w:val="28"/>
          <w:szCs w:val="28"/>
          <w:lang w:val="kk-KZ"/>
        </w:rPr>
        <w:t>, требования</w:t>
      </w:r>
      <w:r w:rsidRPr="006764EE">
        <w:rPr>
          <w:b/>
          <w:sz w:val="28"/>
          <w:szCs w:val="28"/>
          <w:lang w:val="kk-KZ"/>
        </w:rPr>
        <w:t>:</w:t>
      </w:r>
    </w:p>
    <w:p w:rsidR="00792633" w:rsidRDefault="00DC4854" w:rsidP="007931F0">
      <w:pPr>
        <w:widowControl w:val="0"/>
        <w:snapToGrid w:val="0"/>
        <w:ind w:firstLine="708"/>
        <w:jc w:val="both"/>
        <w:rPr>
          <w:rFonts w:eastAsia="Calibri"/>
          <w:sz w:val="28"/>
          <w:szCs w:val="28"/>
          <w:lang w:val="kk-KZ"/>
        </w:rPr>
      </w:pPr>
      <w:r w:rsidRPr="00DC4854">
        <w:rPr>
          <w:sz w:val="28"/>
          <w:szCs w:val="28"/>
          <w:lang w:val="kk-KZ"/>
        </w:rPr>
        <w:t>Образование</w:t>
      </w:r>
      <w:r w:rsidRPr="00DC4854">
        <w:rPr>
          <w:rFonts w:eastAsia="Calibri"/>
          <w:sz w:val="28"/>
          <w:szCs w:val="28"/>
        </w:rPr>
        <w:t xml:space="preserve"> </w:t>
      </w:r>
      <w:r w:rsidRPr="00E54673">
        <w:rPr>
          <w:rFonts w:eastAsia="Calibri"/>
          <w:sz w:val="28"/>
          <w:szCs w:val="28"/>
        </w:rPr>
        <w:t>высшее</w:t>
      </w:r>
      <w:r w:rsidR="00E54673" w:rsidRPr="00E54673">
        <w:rPr>
          <w:rFonts w:eastAsia="Calibri"/>
          <w:sz w:val="28"/>
          <w:szCs w:val="28"/>
        </w:rPr>
        <w:t>: социальные науки, экономика и бизнес либо право либо гуманитарные науки</w:t>
      </w:r>
      <w:r w:rsidR="00E54673">
        <w:rPr>
          <w:rFonts w:eastAsia="Calibri"/>
          <w:sz w:val="28"/>
          <w:szCs w:val="28"/>
          <w:lang w:val="kk-KZ"/>
        </w:rPr>
        <w:t>.</w:t>
      </w:r>
    </w:p>
    <w:p w:rsidR="00DC4854" w:rsidRDefault="00792633" w:rsidP="007931F0">
      <w:pPr>
        <w:widowControl w:val="0"/>
        <w:snapToGrid w:val="0"/>
        <w:ind w:firstLine="708"/>
        <w:jc w:val="both"/>
        <w:rPr>
          <w:color w:val="000000"/>
          <w:sz w:val="28"/>
          <w:lang w:val="kk-KZ"/>
        </w:rPr>
      </w:pPr>
      <w:proofErr w:type="gramStart"/>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r w:rsidRPr="00E45E4F">
        <w:rPr>
          <w:sz w:val="32"/>
        </w:rPr>
        <w:br/>
      </w:r>
      <w:r w:rsidRPr="00E45E4F">
        <w:rPr>
          <w:color w:val="000000"/>
          <w:sz w:val="28"/>
        </w:rPr>
        <w:t>      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proofErr w:type="gramEnd"/>
    </w:p>
    <w:p w:rsidR="00DC4854" w:rsidRDefault="00792633" w:rsidP="00DC4854">
      <w:pPr>
        <w:widowControl w:val="0"/>
        <w:snapToGrid w:val="0"/>
        <w:jc w:val="both"/>
        <w:rPr>
          <w:color w:val="000000"/>
          <w:sz w:val="28"/>
          <w:lang w:val="kk-KZ"/>
        </w:rPr>
      </w:pPr>
      <w:r w:rsidRPr="00E45E4F">
        <w:rPr>
          <w:color w:val="000000"/>
          <w:sz w:val="28"/>
        </w:rPr>
        <w:t xml:space="preserve">      2) не менее двух лет стажа государственной службы на должностях младшего начальствующего состава правоохранительных или специальных </w:t>
      </w:r>
      <w:r w:rsidRPr="00E45E4F">
        <w:rPr>
          <w:color w:val="000000"/>
          <w:sz w:val="28"/>
        </w:rPr>
        <w:lastRenderedPageBreak/>
        <w:t>государственных органов центрального, областного либо городского уровней;</w:t>
      </w:r>
    </w:p>
    <w:p w:rsidR="00792633" w:rsidRDefault="00792633" w:rsidP="00DC4854">
      <w:pPr>
        <w:widowControl w:val="0"/>
        <w:snapToGrid w:val="0"/>
        <w:jc w:val="both"/>
        <w:rPr>
          <w:color w:val="000000"/>
          <w:sz w:val="28"/>
          <w:lang w:val="kk-KZ"/>
        </w:rPr>
      </w:pPr>
      <w:r w:rsidRPr="00E45E4F">
        <w:rPr>
          <w:color w:val="000000"/>
          <w:sz w:val="28"/>
        </w:rPr>
        <w:t>      3) не менее двух лет стажа работы в областях, соответствующих функциональным направлениям конкретной должности данной категории;</w:t>
      </w:r>
    </w:p>
    <w:p w:rsidR="00792633" w:rsidRDefault="00792633" w:rsidP="00792633">
      <w:pPr>
        <w:widowControl w:val="0"/>
        <w:snapToGrid w:val="0"/>
        <w:jc w:val="both"/>
        <w:rPr>
          <w:color w:val="000000"/>
          <w:sz w:val="28"/>
          <w:lang w:val="kk-KZ"/>
        </w:rPr>
      </w:pPr>
      <w:r w:rsidRPr="00E45E4F">
        <w:rPr>
          <w:color w:val="000000"/>
          <w:sz w:val="28"/>
        </w:rPr>
        <w:t xml:space="preserve">      </w:t>
      </w:r>
      <w:proofErr w:type="gramStart"/>
      <w:r w:rsidRPr="00E45E4F">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7931F0" w:rsidRDefault="00792633" w:rsidP="00792633">
      <w:pPr>
        <w:widowControl w:val="0"/>
        <w:snapToGrid w:val="0"/>
        <w:jc w:val="both"/>
        <w:rPr>
          <w:rFonts w:eastAsia="Calibri"/>
          <w:sz w:val="28"/>
          <w:szCs w:val="28"/>
          <w:lang w:val="kk-KZ"/>
        </w:rPr>
      </w:pPr>
      <w:r w:rsidRPr="00E45E4F">
        <w:rPr>
          <w:color w:val="000000"/>
          <w:sz w:val="28"/>
        </w:rPr>
        <w:t>      5) наличие ученой степени.</w:t>
      </w:r>
      <w:r w:rsidR="00E54673" w:rsidRPr="006764EE">
        <w:rPr>
          <w:rFonts w:eastAsia="Calibri"/>
          <w:sz w:val="28"/>
          <w:szCs w:val="28"/>
        </w:rPr>
        <w:t xml:space="preserve"> </w:t>
      </w:r>
    </w:p>
    <w:p w:rsidR="005B0CC3" w:rsidRPr="005B0CC3" w:rsidRDefault="00E54673" w:rsidP="00DC4854">
      <w:pPr>
        <w:widowControl w:val="0"/>
        <w:snapToGrid w:val="0"/>
        <w:ind w:firstLine="708"/>
        <w:jc w:val="both"/>
        <w:rPr>
          <w:rFonts w:eastAsia="Calibri"/>
          <w:sz w:val="28"/>
          <w:szCs w:val="28"/>
          <w:lang w:val="kk-KZ"/>
        </w:rPr>
      </w:pPr>
      <w:r w:rsidRPr="006764EE">
        <w:rPr>
          <w:rFonts w:eastAsia="Calibri"/>
          <w:sz w:val="28"/>
          <w:szCs w:val="28"/>
        </w:rPr>
        <w:t xml:space="preserve"> </w:t>
      </w:r>
    </w:p>
    <w:p w:rsidR="005B0CC3" w:rsidRPr="005B0CC3" w:rsidRDefault="005B0CC3" w:rsidP="005B0CC3">
      <w:pPr>
        <w:pStyle w:val="aa"/>
        <w:numPr>
          <w:ilvl w:val="0"/>
          <w:numId w:val="1"/>
        </w:numPr>
        <w:jc w:val="both"/>
        <w:rPr>
          <w:b/>
          <w:lang w:val="kk-KZ"/>
        </w:rPr>
      </w:pPr>
      <w:r w:rsidRPr="005B0CC3">
        <w:rPr>
          <w:b/>
          <w:lang w:val="kk-KZ"/>
        </w:rPr>
        <w:t>Главный специалист Управления информационных технологий</w:t>
      </w:r>
      <w:r w:rsidRPr="005B0CC3">
        <w:rPr>
          <w:b/>
        </w:rPr>
        <w:t xml:space="preserve">, категория </w:t>
      </w:r>
      <w:r w:rsidRPr="005B0CC3">
        <w:rPr>
          <w:b/>
          <w:lang w:val="kk-KZ"/>
        </w:rPr>
        <w:t>С-О-5, индекс № АТБ-04-3, 1 ед</w:t>
      </w:r>
      <w:r w:rsidR="00E179FB">
        <w:rPr>
          <w:b/>
          <w:lang w:val="kk-KZ"/>
        </w:rPr>
        <w:t>и</w:t>
      </w:r>
      <w:r w:rsidRPr="005B0CC3">
        <w:rPr>
          <w:b/>
          <w:lang w:val="kk-KZ"/>
        </w:rPr>
        <w:t xml:space="preserve">ница.  </w:t>
      </w:r>
    </w:p>
    <w:p w:rsidR="005B0CC3" w:rsidRPr="006764EE" w:rsidRDefault="005B0CC3" w:rsidP="005B0CC3">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Pr="00E54673">
        <w:rPr>
          <w:sz w:val="28"/>
          <w:szCs w:val="28"/>
        </w:rPr>
        <w:t>83</w:t>
      </w:r>
      <w:r>
        <w:rPr>
          <w:sz w:val="28"/>
          <w:szCs w:val="28"/>
        </w:rPr>
        <w:t> </w:t>
      </w:r>
      <w:r w:rsidRPr="00E54673">
        <w:rPr>
          <w:sz w:val="28"/>
          <w:szCs w:val="28"/>
        </w:rPr>
        <w:t>282</w:t>
      </w:r>
      <w:r>
        <w:rPr>
          <w:sz w:val="28"/>
          <w:szCs w:val="28"/>
          <w:lang w:val="kk-KZ"/>
        </w:rPr>
        <w:t xml:space="preserve"> </w:t>
      </w:r>
      <w:r w:rsidRPr="006764EE">
        <w:rPr>
          <w:sz w:val="28"/>
          <w:szCs w:val="28"/>
        </w:rPr>
        <w:t xml:space="preserve">до </w:t>
      </w:r>
      <w:r w:rsidRPr="00E54673">
        <w:rPr>
          <w:sz w:val="28"/>
          <w:szCs w:val="28"/>
        </w:rPr>
        <w:t>112</w:t>
      </w:r>
      <w:r>
        <w:rPr>
          <w:sz w:val="28"/>
          <w:szCs w:val="28"/>
        </w:rPr>
        <w:t> </w:t>
      </w:r>
      <w:r w:rsidRPr="00E54673">
        <w:rPr>
          <w:sz w:val="28"/>
          <w:szCs w:val="28"/>
        </w:rPr>
        <w:t>431</w:t>
      </w:r>
      <w:r>
        <w:rPr>
          <w:sz w:val="28"/>
          <w:szCs w:val="28"/>
          <w:lang w:val="kk-KZ"/>
        </w:rPr>
        <w:t xml:space="preserve"> </w:t>
      </w:r>
      <w:r w:rsidRPr="006764EE">
        <w:rPr>
          <w:sz w:val="28"/>
          <w:szCs w:val="28"/>
        </w:rPr>
        <w:t>тенге.</w:t>
      </w:r>
    </w:p>
    <w:p w:rsidR="005B0CC3" w:rsidRDefault="005B0CC3" w:rsidP="005B0CC3">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Pr="005B0CC3">
        <w:rPr>
          <w:rFonts w:eastAsia="Calibri"/>
          <w:sz w:val="28"/>
          <w:szCs w:val="28"/>
          <w:lang w:val="kk-KZ" w:eastAsia="en-US"/>
        </w:rPr>
        <w:t>Обеспечивает в пределах компетенции информационную безопасность. Организует работу по предоставлению допусков к информационным системам органов государственных доходов,  производит распределение задач по сопровождению баз  данных;  осуществляет администрирование  пользователей систем; сопровождение баз данных информационных систем</w:t>
      </w:r>
      <w:r w:rsidRPr="00E54673">
        <w:rPr>
          <w:rFonts w:eastAsia="Calibri"/>
          <w:sz w:val="28"/>
          <w:szCs w:val="28"/>
          <w:lang w:val="kk-KZ" w:eastAsia="en-US"/>
        </w:rPr>
        <w:t>.</w:t>
      </w:r>
    </w:p>
    <w:p w:rsidR="00993FAE" w:rsidRDefault="00E0139F" w:rsidP="005B0CC3">
      <w:pPr>
        <w:widowControl w:val="0"/>
        <w:snapToGrid w:val="0"/>
        <w:ind w:firstLine="708"/>
        <w:jc w:val="both"/>
        <w:rPr>
          <w:b/>
          <w:sz w:val="28"/>
          <w:szCs w:val="28"/>
          <w:lang w:val="kk-KZ"/>
        </w:rPr>
      </w:pPr>
      <w:r w:rsidRPr="006764EE">
        <w:rPr>
          <w:b/>
          <w:sz w:val="28"/>
          <w:szCs w:val="28"/>
          <w:lang w:val="kk-KZ"/>
        </w:rPr>
        <w:t>Образование, специальность, опыт работы</w:t>
      </w:r>
      <w:r>
        <w:rPr>
          <w:b/>
          <w:sz w:val="28"/>
          <w:szCs w:val="28"/>
          <w:lang w:val="kk-KZ"/>
        </w:rPr>
        <w:t>, требования</w:t>
      </w:r>
      <w:r w:rsidRPr="006764EE">
        <w:rPr>
          <w:b/>
          <w:sz w:val="28"/>
          <w:szCs w:val="28"/>
          <w:lang w:val="kk-KZ"/>
        </w:rPr>
        <w:t>:</w:t>
      </w:r>
    </w:p>
    <w:p w:rsidR="006D5471" w:rsidRDefault="006D5471" w:rsidP="005B0CC3">
      <w:pPr>
        <w:widowControl w:val="0"/>
        <w:snapToGrid w:val="0"/>
        <w:ind w:firstLine="708"/>
        <w:jc w:val="both"/>
        <w:rPr>
          <w:rFonts w:eastAsia="Calibri"/>
          <w:sz w:val="28"/>
          <w:szCs w:val="28"/>
          <w:lang w:val="kk-KZ"/>
        </w:rPr>
      </w:pPr>
      <w:r w:rsidRPr="006D5471">
        <w:rPr>
          <w:sz w:val="28"/>
          <w:szCs w:val="28"/>
          <w:lang w:val="kk-KZ"/>
        </w:rPr>
        <w:t>Образование</w:t>
      </w:r>
      <w:r w:rsidRPr="006D5471">
        <w:rPr>
          <w:rFonts w:eastAsia="Calibri"/>
          <w:sz w:val="28"/>
          <w:szCs w:val="28"/>
        </w:rPr>
        <w:t xml:space="preserve"> </w:t>
      </w:r>
      <w:r w:rsidRPr="005B0CC3">
        <w:rPr>
          <w:rFonts w:eastAsia="Calibri"/>
          <w:sz w:val="28"/>
          <w:szCs w:val="28"/>
        </w:rPr>
        <w:t>высшее</w:t>
      </w:r>
      <w:r w:rsidR="005B0CC3" w:rsidRPr="005B0CC3">
        <w:rPr>
          <w:rFonts w:eastAsia="Calibri"/>
          <w:sz w:val="28"/>
          <w:szCs w:val="28"/>
        </w:rPr>
        <w:t>: социальные науки, экономика и бизнес либо естественные науки, математика, информатика либо право либо в сфере информационных технологий</w:t>
      </w:r>
      <w:r w:rsidR="005B0CC3">
        <w:rPr>
          <w:rFonts w:eastAsia="Calibri"/>
          <w:sz w:val="28"/>
          <w:szCs w:val="28"/>
          <w:lang w:val="kk-KZ"/>
        </w:rPr>
        <w:t>.</w:t>
      </w:r>
    </w:p>
    <w:p w:rsidR="006D5471" w:rsidRDefault="006D5471" w:rsidP="005B0CC3">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p>
    <w:p w:rsidR="006D5471" w:rsidRPr="006D5471" w:rsidRDefault="006D5471" w:rsidP="006D5471">
      <w:pPr>
        <w:pStyle w:val="aa"/>
        <w:widowControl w:val="0"/>
        <w:numPr>
          <w:ilvl w:val="0"/>
          <w:numId w:val="19"/>
        </w:numPr>
        <w:snapToGrid w:val="0"/>
        <w:jc w:val="both"/>
        <w:rPr>
          <w:color w:val="000000"/>
          <w:lang w:val="kk-KZ"/>
        </w:rPr>
      </w:pPr>
      <w:r w:rsidRPr="006D5471">
        <w:rPr>
          <w:color w:val="000000"/>
        </w:rPr>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p>
    <w:p w:rsidR="006D5471" w:rsidRDefault="006D5471" w:rsidP="006D5471">
      <w:pPr>
        <w:widowControl w:val="0"/>
        <w:snapToGrid w:val="0"/>
        <w:jc w:val="both"/>
        <w:rPr>
          <w:color w:val="000000"/>
          <w:sz w:val="28"/>
          <w:lang w:val="kk-KZ"/>
        </w:rPr>
      </w:pPr>
      <w:r w:rsidRPr="006D5471">
        <w:rPr>
          <w:color w:val="000000"/>
        </w:rPr>
        <w:t xml:space="preserve">      </w:t>
      </w:r>
      <w:r w:rsidRPr="006D5471">
        <w:rPr>
          <w:color w:val="000000"/>
          <w:sz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D5471">
        <w:rPr>
          <w:sz w:val="36"/>
        </w:rPr>
        <w:br/>
      </w:r>
      <w:r w:rsidRPr="006D5471">
        <w:rPr>
          <w:color w:val="000000"/>
          <w:sz w:val="28"/>
        </w:rPr>
        <w:t>      3) не менее двух лет стажа работы в областях, соответствующих функциональным направлениям конкретной должности данной категории;</w:t>
      </w:r>
      <w:r w:rsidRPr="006D5471">
        <w:rPr>
          <w:sz w:val="36"/>
        </w:rPr>
        <w:br/>
      </w:r>
      <w:r w:rsidRPr="006D5471">
        <w:rPr>
          <w:color w:val="000000"/>
          <w:sz w:val="28"/>
        </w:rPr>
        <w:t xml:space="preserve">      </w:t>
      </w:r>
      <w:proofErr w:type="gramStart"/>
      <w:r w:rsidRPr="006D5471">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5B0CC3" w:rsidRDefault="006D5471" w:rsidP="006D5471">
      <w:pPr>
        <w:widowControl w:val="0"/>
        <w:snapToGrid w:val="0"/>
        <w:jc w:val="both"/>
        <w:rPr>
          <w:color w:val="000000"/>
          <w:sz w:val="28"/>
          <w:lang w:val="kk-KZ"/>
        </w:rPr>
      </w:pPr>
      <w:r w:rsidRPr="006D5471">
        <w:rPr>
          <w:color w:val="000000"/>
          <w:sz w:val="28"/>
        </w:rPr>
        <w:t>      5) наличие ученой степени.</w:t>
      </w:r>
    </w:p>
    <w:p w:rsidR="006D5471" w:rsidRPr="006D5471" w:rsidRDefault="006D5471" w:rsidP="006D5471">
      <w:pPr>
        <w:widowControl w:val="0"/>
        <w:snapToGrid w:val="0"/>
        <w:jc w:val="both"/>
        <w:rPr>
          <w:rFonts w:eastAsia="Calibri"/>
          <w:sz w:val="28"/>
          <w:szCs w:val="28"/>
          <w:lang w:val="kk-KZ"/>
        </w:rPr>
      </w:pPr>
    </w:p>
    <w:p w:rsidR="005B0CC3" w:rsidRPr="005B0CC3" w:rsidRDefault="005B0CC3" w:rsidP="005B0CC3">
      <w:pPr>
        <w:pStyle w:val="aa"/>
        <w:numPr>
          <w:ilvl w:val="0"/>
          <w:numId w:val="1"/>
        </w:numPr>
        <w:jc w:val="both"/>
        <w:rPr>
          <w:b/>
          <w:lang w:val="kk-KZ"/>
        </w:rPr>
      </w:pPr>
      <w:r w:rsidRPr="005B0CC3">
        <w:rPr>
          <w:b/>
          <w:lang w:val="kk-KZ"/>
        </w:rPr>
        <w:t>Руководитель отдела бухгалтерского учета и государственных закупок Организационно-финансовое управления</w:t>
      </w:r>
      <w:r w:rsidRPr="005B0CC3">
        <w:rPr>
          <w:b/>
        </w:rPr>
        <w:t xml:space="preserve">, категория </w:t>
      </w:r>
      <w:r w:rsidRPr="005B0CC3">
        <w:rPr>
          <w:b/>
          <w:lang w:val="kk-KZ"/>
        </w:rPr>
        <w:t>С-О-</w:t>
      </w:r>
      <w:r>
        <w:rPr>
          <w:b/>
          <w:lang w:val="kk-KZ"/>
        </w:rPr>
        <w:t>4</w:t>
      </w:r>
      <w:r w:rsidRPr="005B0CC3">
        <w:rPr>
          <w:b/>
          <w:lang w:val="kk-KZ"/>
        </w:rPr>
        <w:t>, индекс № ҰҚБ-05-1-1, 1 ед</w:t>
      </w:r>
      <w:r w:rsidR="00E179FB">
        <w:rPr>
          <w:b/>
          <w:lang w:val="kk-KZ"/>
        </w:rPr>
        <w:t>и</w:t>
      </w:r>
      <w:r w:rsidRPr="005B0CC3">
        <w:rPr>
          <w:b/>
          <w:lang w:val="kk-KZ"/>
        </w:rPr>
        <w:t xml:space="preserve">ница.  </w:t>
      </w:r>
    </w:p>
    <w:p w:rsidR="005B0CC3" w:rsidRPr="006764EE" w:rsidRDefault="005B0CC3" w:rsidP="005B0CC3">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00413B47" w:rsidRPr="00413B47">
        <w:rPr>
          <w:sz w:val="28"/>
          <w:szCs w:val="28"/>
        </w:rPr>
        <w:t>109</w:t>
      </w:r>
      <w:r w:rsidR="00413B47">
        <w:rPr>
          <w:sz w:val="28"/>
          <w:szCs w:val="28"/>
        </w:rPr>
        <w:t> </w:t>
      </w:r>
      <w:r w:rsidR="00413B47" w:rsidRPr="00413B47">
        <w:rPr>
          <w:sz w:val="28"/>
          <w:szCs w:val="28"/>
        </w:rPr>
        <w:t>932</w:t>
      </w:r>
      <w:r w:rsidR="00413B47">
        <w:rPr>
          <w:sz w:val="28"/>
          <w:szCs w:val="28"/>
          <w:lang w:val="kk-KZ"/>
        </w:rPr>
        <w:t xml:space="preserve"> </w:t>
      </w:r>
      <w:r w:rsidRPr="006764EE">
        <w:rPr>
          <w:sz w:val="28"/>
          <w:szCs w:val="28"/>
        </w:rPr>
        <w:t xml:space="preserve">до </w:t>
      </w:r>
      <w:r w:rsidR="00413B47" w:rsidRPr="00413B47">
        <w:rPr>
          <w:sz w:val="28"/>
          <w:szCs w:val="28"/>
        </w:rPr>
        <w:t>148</w:t>
      </w:r>
      <w:r w:rsidR="00413B47">
        <w:rPr>
          <w:sz w:val="28"/>
          <w:szCs w:val="28"/>
        </w:rPr>
        <w:t> </w:t>
      </w:r>
      <w:r w:rsidR="00413B47" w:rsidRPr="00413B47">
        <w:rPr>
          <w:sz w:val="28"/>
          <w:szCs w:val="28"/>
        </w:rPr>
        <w:t>242</w:t>
      </w:r>
      <w:r w:rsidR="00413B47">
        <w:rPr>
          <w:sz w:val="28"/>
          <w:szCs w:val="28"/>
          <w:lang w:val="kk-KZ"/>
        </w:rPr>
        <w:t xml:space="preserve"> </w:t>
      </w:r>
      <w:r w:rsidRPr="006764EE">
        <w:rPr>
          <w:sz w:val="28"/>
          <w:szCs w:val="28"/>
        </w:rPr>
        <w:t>тенге.</w:t>
      </w:r>
    </w:p>
    <w:p w:rsidR="00413B47" w:rsidRDefault="005B0CC3" w:rsidP="005B0CC3">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00413B47" w:rsidRPr="00413B47">
        <w:rPr>
          <w:rFonts w:eastAsia="Calibri"/>
          <w:sz w:val="28"/>
          <w:szCs w:val="28"/>
          <w:lang w:val="kk-KZ" w:eastAsia="en-US"/>
        </w:rPr>
        <w:t>Осуществление общего руководства деятельностью отдела; Составление и формирование проекта бюджета таможни, обеспечение предоставления годовых и квартальных отчетов о ходе реализации бюджетных программ; обеспечение проведения операций бухгалтерского учета по исполнению планов финансирования путем непрерывного документального обоснования; составления и представления сводного баланса таможни; конкурса, ценовых предложений государственных закупок способом запроса из одного источника и рекомендациями по организации и координации проведения. Предоставление информации руководителю управления о ходе рассмотрения обращений физических и юридических лиц, с государственными органами, с гражданами и организациями, структурными подразделениями таможни по вопросам, входящим в его компетенцию; расчет ежегодного расходования бюджетных средств, открытых в соответствии с лимитом; ведение главной книги, проведение бюджетных заявок по бюджетной программе; в соответствии с Законом о государственных закупках, организация и обеспечение своевременного прохождения государственных закупок, создание договоров; проведение регистрации договоров с поставщиками,  получение, совершенное надзора за уведомлением отдела казначейства; расходования бюджетных средств, выделенных по программе полного таможенного обеспечения, работа с казначейством (своевременное перечисление средств по договору), контроль за правильным использованием и уничтожением основных и быстроизнашивающихся средств, находящихся на балансе таможни.</w:t>
      </w:r>
    </w:p>
    <w:p w:rsidR="00993FAE" w:rsidRDefault="00993FAE" w:rsidP="00993FAE">
      <w:pPr>
        <w:widowControl w:val="0"/>
        <w:snapToGrid w:val="0"/>
        <w:ind w:firstLine="708"/>
        <w:jc w:val="both"/>
        <w:rPr>
          <w:b/>
          <w:sz w:val="28"/>
          <w:szCs w:val="28"/>
          <w:lang w:val="kk-KZ"/>
        </w:rPr>
      </w:pPr>
      <w:r w:rsidRPr="006764EE">
        <w:rPr>
          <w:b/>
          <w:sz w:val="28"/>
          <w:szCs w:val="28"/>
          <w:lang w:val="kk-KZ"/>
        </w:rPr>
        <w:t>Образование, специальность, опыт работы</w:t>
      </w:r>
      <w:r>
        <w:rPr>
          <w:b/>
          <w:sz w:val="28"/>
          <w:szCs w:val="28"/>
          <w:lang w:val="kk-KZ"/>
        </w:rPr>
        <w:t>, требования</w:t>
      </w:r>
      <w:r w:rsidRPr="006764EE">
        <w:rPr>
          <w:b/>
          <w:sz w:val="28"/>
          <w:szCs w:val="28"/>
          <w:lang w:val="kk-KZ"/>
        </w:rPr>
        <w:t>:</w:t>
      </w:r>
    </w:p>
    <w:p w:rsidR="00413B47" w:rsidRDefault="00993FAE" w:rsidP="005B0CC3">
      <w:pPr>
        <w:widowControl w:val="0"/>
        <w:snapToGrid w:val="0"/>
        <w:ind w:firstLine="708"/>
        <w:jc w:val="both"/>
        <w:rPr>
          <w:rFonts w:eastAsia="Calibri"/>
          <w:sz w:val="28"/>
          <w:szCs w:val="28"/>
          <w:lang w:val="kk-KZ"/>
        </w:rPr>
      </w:pPr>
      <w:r w:rsidRPr="00993FAE">
        <w:rPr>
          <w:sz w:val="28"/>
          <w:szCs w:val="28"/>
          <w:lang w:val="kk-KZ"/>
        </w:rPr>
        <w:t>Образование</w:t>
      </w:r>
      <w:r w:rsidRPr="00413B47">
        <w:rPr>
          <w:rFonts w:eastAsia="Calibri"/>
          <w:sz w:val="28"/>
          <w:szCs w:val="28"/>
        </w:rPr>
        <w:t xml:space="preserve"> </w:t>
      </w:r>
      <w:r>
        <w:rPr>
          <w:rFonts w:eastAsia="Calibri"/>
          <w:sz w:val="28"/>
          <w:szCs w:val="28"/>
          <w:lang w:val="kk-KZ"/>
        </w:rPr>
        <w:t>в</w:t>
      </w:r>
      <w:proofErr w:type="spellStart"/>
      <w:r w:rsidR="00413B47" w:rsidRPr="00413B47">
        <w:rPr>
          <w:rFonts w:eastAsia="Calibri"/>
          <w:sz w:val="28"/>
          <w:szCs w:val="28"/>
        </w:rPr>
        <w:t>ысшее</w:t>
      </w:r>
      <w:proofErr w:type="spellEnd"/>
      <w:r w:rsidR="00413B47" w:rsidRPr="00413B47">
        <w:rPr>
          <w:rFonts w:eastAsia="Calibri"/>
          <w:sz w:val="28"/>
          <w:szCs w:val="28"/>
        </w:rPr>
        <w:t>: социальные науки, экономика и бизнес, финансы, менеджмент, учет и аудит либо право</w:t>
      </w:r>
      <w:r w:rsidR="005B0CC3">
        <w:rPr>
          <w:rFonts w:eastAsia="Calibri"/>
          <w:sz w:val="28"/>
          <w:szCs w:val="28"/>
          <w:lang w:val="kk-KZ"/>
        </w:rPr>
        <w:t>.</w:t>
      </w:r>
    </w:p>
    <w:p w:rsidR="007858A1" w:rsidRDefault="00993FAE" w:rsidP="005B0CC3">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993FAE" w:rsidRDefault="00993FAE" w:rsidP="007858A1">
      <w:pPr>
        <w:widowControl w:val="0"/>
        <w:snapToGrid w:val="0"/>
        <w:jc w:val="both"/>
        <w:rPr>
          <w:color w:val="000000"/>
          <w:sz w:val="28"/>
          <w:lang w:val="kk-KZ"/>
        </w:rPr>
      </w:pPr>
      <w:r w:rsidRPr="00E45E4F">
        <w:rPr>
          <w:color w:val="000000"/>
          <w:sz w:val="28"/>
        </w:rPr>
        <w:t xml:space="preserve">      </w:t>
      </w:r>
      <w:proofErr w:type="gramStart"/>
      <w:r w:rsidRPr="00E45E4F">
        <w:rPr>
          <w:color w:val="000000"/>
          <w:sz w:val="28"/>
        </w:rPr>
        <w:t>Опыт работы должен соответствовать одному из следующих требований:</w:t>
      </w:r>
      <w:r w:rsidRPr="00E45E4F">
        <w:rPr>
          <w:sz w:val="32"/>
        </w:rPr>
        <w:br/>
      </w:r>
      <w:r w:rsidRPr="00E45E4F">
        <w:rPr>
          <w:color w:val="000000"/>
          <w:sz w:val="28"/>
        </w:rPr>
        <w:t>      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w:t>
      </w:r>
      <w:proofErr w:type="gramEnd"/>
      <w:r w:rsidRPr="00E45E4F">
        <w:rPr>
          <w:color w:val="000000"/>
          <w:sz w:val="28"/>
        </w:rPr>
        <w:t xml:space="preserve">, Е-4, E-R-3 либо на административных государственных </w:t>
      </w:r>
      <w:proofErr w:type="gramStart"/>
      <w:r w:rsidRPr="00E45E4F">
        <w:rPr>
          <w:color w:val="000000"/>
          <w:sz w:val="28"/>
        </w:rPr>
        <w:t>должностях</w:t>
      </w:r>
      <w:proofErr w:type="gramEnd"/>
      <w:r w:rsidRPr="00E45E4F">
        <w:rPr>
          <w:color w:val="000000"/>
          <w:sz w:val="28"/>
        </w:rPr>
        <w:t xml:space="preserve"> корпуса «А» или политических государственных должностях;</w:t>
      </w:r>
    </w:p>
    <w:p w:rsidR="00993FAE" w:rsidRDefault="00993FAE" w:rsidP="00993FAE">
      <w:pPr>
        <w:widowControl w:val="0"/>
        <w:snapToGrid w:val="0"/>
        <w:jc w:val="both"/>
        <w:rPr>
          <w:color w:val="000000"/>
          <w:sz w:val="28"/>
          <w:lang w:val="kk-KZ"/>
        </w:rPr>
      </w:pPr>
      <w:r w:rsidRPr="00E45E4F">
        <w:rPr>
          <w:color w:val="000000"/>
          <w:sz w:val="28"/>
        </w:rPr>
        <w:t xml:space="preserve">      2) не менее двух с половиной лет стажа государственной службы, в том </w:t>
      </w:r>
      <w:r w:rsidRPr="00E45E4F">
        <w:rPr>
          <w:color w:val="000000"/>
          <w:sz w:val="28"/>
        </w:rPr>
        <w:lastRenderedPageBreak/>
        <w:t>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993FAE" w:rsidRDefault="00993FAE" w:rsidP="00993FAE">
      <w:pPr>
        <w:widowControl w:val="0"/>
        <w:snapToGrid w:val="0"/>
        <w:jc w:val="both"/>
        <w:rPr>
          <w:color w:val="000000"/>
          <w:sz w:val="28"/>
          <w:lang w:val="kk-KZ"/>
        </w:rPr>
      </w:pPr>
      <w:r w:rsidRPr="00E45E4F">
        <w:rPr>
          <w:color w:val="000000"/>
          <w:sz w:val="28"/>
        </w:rPr>
        <w:t>      3) не менее двух с половиной лет стажа работы в областях, соответствующих функциональным направлениям конкретной должности данной категории;</w:t>
      </w:r>
    </w:p>
    <w:p w:rsidR="00993FAE" w:rsidRDefault="00993FAE" w:rsidP="00993FAE">
      <w:pPr>
        <w:widowControl w:val="0"/>
        <w:snapToGrid w:val="0"/>
        <w:jc w:val="both"/>
        <w:rPr>
          <w:color w:val="000000"/>
          <w:sz w:val="28"/>
          <w:lang w:val="kk-KZ"/>
        </w:rPr>
      </w:pPr>
      <w:r w:rsidRPr="00E45E4F">
        <w:rPr>
          <w:color w:val="000000"/>
          <w:sz w:val="28"/>
        </w:rPr>
        <w:t xml:space="preserve">      </w:t>
      </w:r>
      <w:proofErr w:type="gramStart"/>
      <w:r w:rsidRPr="00E45E4F">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E45E4F">
        <w:rPr>
          <w:sz w:val="32"/>
        </w:rPr>
        <w:br/>
      </w:r>
      <w:r w:rsidRPr="00E45E4F">
        <w:rPr>
          <w:color w:val="000000"/>
          <w:sz w:val="28"/>
        </w:rPr>
        <w:t>      5) наличие ученой степени.</w:t>
      </w:r>
      <w:proofErr w:type="gramEnd"/>
    </w:p>
    <w:p w:rsidR="00993FAE" w:rsidRPr="00993FAE" w:rsidRDefault="00993FAE" w:rsidP="00993FAE">
      <w:pPr>
        <w:widowControl w:val="0"/>
        <w:snapToGrid w:val="0"/>
        <w:jc w:val="both"/>
        <w:rPr>
          <w:rFonts w:eastAsia="Calibri"/>
          <w:sz w:val="28"/>
          <w:szCs w:val="28"/>
          <w:lang w:val="kk-KZ"/>
        </w:rPr>
      </w:pPr>
    </w:p>
    <w:p w:rsidR="00413B47" w:rsidRPr="00413B47" w:rsidRDefault="00824C3D" w:rsidP="00824C3D">
      <w:pPr>
        <w:pStyle w:val="aa"/>
        <w:numPr>
          <w:ilvl w:val="0"/>
          <w:numId w:val="1"/>
        </w:numPr>
        <w:jc w:val="both"/>
        <w:rPr>
          <w:b/>
          <w:lang w:val="kk-KZ"/>
        </w:rPr>
      </w:pPr>
      <w:r w:rsidRPr="00824C3D">
        <w:rPr>
          <w:b/>
          <w:lang w:val="kk-KZ"/>
        </w:rPr>
        <w:t>Главный специалист Организационного отдела Организационно-финансового управления</w:t>
      </w:r>
      <w:r w:rsidR="00413B47" w:rsidRPr="00413B47">
        <w:rPr>
          <w:b/>
        </w:rPr>
        <w:t>,</w:t>
      </w:r>
      <w:r w:rsidRPr="00824C3D">
        <w:t xml:space="preserve"> </w:t>
      </w:r>
      <w:r w:rsidRPr="00824C3D">
        <w:rPr>
          <w:b/>
        </w:rPr>
        <w:t xml:space="preserve">(временно, на период нахождения основного сотрудника в отпуске по уходу за ребенком до 16.12.2017г. и до 30.04.2018г.) </w:t>
      </w:r>
      <w:r w:rsidR="00413B47" w:rsidRPr="00413B47">
        <w:rPr>
          <w:b/>
        </w:rPr>
        <w:t xml:space="preserve"> категория </w:t>
      </w:r>
      <w:r w:rsidR="00413B47" w:rsidRPr="00413B47">
        <w:rPr>
          <w:b/>
          <w:lang w:val="kk-KZ"/>
        </w:rPr>
        <w:t xml:space="preserve">С-О-5, индекс № </w:t>
      </w:r>
      <w:r w:rsidRPr="00824C3D">
        <w:rPr>
          <w:b/>
          <w:lang w:val="kk-KZ"/>
        </w:rPr>
        <w:t>ҰҚБ-05-2-2</w:t>
      </w:r>
      <w:r w:rsidR="00413B47" w:rsidRPr="00413B47">
        <w:rPr>
          <w:b/>
          <w:lang w:val="kk-KZ"/>
        </w:rPr>
        <w:t xml:space="preserve">, </w:t>
      </w:r>
      <w:r w:rsidRPr="00824C3D">
        <w:rPr>
          <w:b/>
          <w:lang w:val="kk-KZ"/>
        </w:rPr>
        <w:t>№ ҰҚБ-05-2-3</w:t>
      </w:r>
      <w:r>
        <w:rPr>
          <w:b/>
          <w:lang w:val="kk-KZ"/>
        </w:rPr>
        <w:t xml:space="preserve">, </w:t>
      </w:r>
      <w:r w:rsidRPr="00824C3D">
        <w:rPr>
          <w:b/>
          <w:lang w:val="kk-KZ"/>
        </w:rPr>
        <w:t>2 единицы</w:t>
      </w:r>
    </w:p>
    <w:p w:rsidR="00413B47" w:rsidRPr="006764EE" w:rsidRDefault="00413B47" w:rsidP="00413B47">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Pr="00E54673">
        <w:rPr>
          <w:sz w:val="28"/>
          <w:szCs w:val="28"/>
        </w:rPr>
        <w:t>83</w:t>
      </w:r>
      <w:r>
        <w:rPr>
          <w:sz w:val="28"/>
          <w:szCs w:val="28"/>
        </w:rPr>
        <w:t> </w:t>
      </w:r>
      <w:r w:rsidRPr="00E54673">
        <w:rPr>
          <w:sz w:val="28"/>
          <w:szCs w:val="28"/>
        </w:rPr>
        <w:t>282</w:t>
      </w:r>
      <w:r>
        <w:rPr>
          <w:sz w:val="28"/>
          <w:szCs w:val="28"/>
          <w:lang w:val="kk-KZ"/>
        </w:rPr>
        <w:t xml:space="preserve"> </w:t>
      </w:r>
      <w:r w:rsidRPr="006764EE">
        <w:rPr>
          <w:sz w:val="28"/>
          <w:szCs w:val="28"/>
        </w:rPr>
        <w:t xml:space="preserve">до </w:t>
      </w:r>
      <w:r w:rsidRPr="00E54673">
        <w:rPr>
          <w:sz w:val="28"/>
          <w:szCs w:val="28"/>
        </w:rPr>
        <w:t>112</w:t>
      </w:r>
      <w:r>
        <w:rPr>
          <w:sz w:val="28"/>
          <w:szCs w:val="28"/>
        </w:rPr>
        <w:t> </w:t>
      </w:r>
      <w:r w:rsidRPr="00E54673">
        <w:rPr>
          <w:sz w:val="28"/>
          <w:szCs w:val="28"/>
        </w:rPr>
        <w:t>431</w:t>
      </w:r>
      <w:r>
        <w:rPr>
          <w:sz w:val="28"/>
          <w:szCs w:val="28"/>
          <w:lang w:val="kk-KZ"/>
        </w:rPr>
        <w:t xml:space="preserve"> </w:t>
      </w:r>
      <w:r w:rsidRPr="006764EE">
        <w:rPr>
          <w:sz w:val="28"/>
          <w:szCs w:val="28"/>
        </w:rPr>
        <w:t>тенге.</w:t>
      </w:r>
    </w:p>
    <w:p w:rsidR="00824C3D" w:rsidRDefault="00413B47" w:rsidP="00413B47">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00824C3D" w:rsidRPr="00824C3D">
        <w:rPr>
          <w:rFonts w:eastAsia="Calibri"/>
          <w:sz w:val="28"/>
          <w:szCs w:val="28"/>
          <w:lang w:val="kk-KZ" w:eastAsia="en-US"/>
        </w:rPr>
        <w:t xml:space="preserve">Контроль за соблюдением законодательства о языках, норм и положений нормативных правовых актов Республики Казахстан, приказов, распоряжений, указаний Комитета, Таможни, регламентирующих языковую политику государства, структурными подразделениями, выдача рекомендаций об устранении нарушений их требований; проведение редакционной экспертизы текстов проектов основных и производных нормативных правовых, управленческих актов и исходящих документов на государственном языке, подписываемых руководством Таможни; организация и контроль за исполнением плановых мероприятий по развитию государственного языка в структурных подразделениях Таможни; организация и проведение различных мероприятий (семинаров, совещаний, круглых столов, конференций, конкурсов, стажировок, курсов повышения квалификации и т.д.) в сфере развития государственного языка и соблюдения норм в структурных подразделениях Таможни;   </w:t>
      </w:r>
    </w:p>
    <w:p w:rsidR="007858A1" w:rsidRDefault="00413B47" w:rsidP="00413B47">
      <w:pPr>
        <w:widowControl w:val="0"/>
        <w:snapToGrid w:val="0"/>
        <w:ind w:firstLine="708"/>
        <w:jc w:val="both"/>
        <w:rPr>
          <w:b/>
          <w:sz w:val="28"/>
          <w:szCs w:val="28"/>
          <w:lang w:val="kk-KZ"/>
        </w:rPr>
      </w:pPr>
      <w:r w:rsidRPr="006764EE">
        <w:rPr>
          <w:b/>
          <w:sz w:val="28"/>
          <w:szCs w:val="28"/>
          <w:lang w:val="kk-KZ"/>
        </w:rPr>
        <w:t>Образование, специальность, опыт работы</w:t>
      </w:r>
      <w:r w:rsidR="00C51F9F">
        <w:rPr>
          <w:b/>
          <w:sz w:val="28"/>
          <w:szCs w:val="28"/>
          <w:lang w:val="kk-KZ"/>
        </w:rPr>
        <w:t>, требования</w:t>
      </w:r>
      <w:r w:rsidRPr="006764EE">
        <w:rPr>
          <w:b/>
          <w:sz w:val="28"/>
          <w:szCs w:val="28"/>
          <w:lang w:val="kk-KZ"/>
        </w:rPr>
        <w:t xml:space="preserve">: </w:t>
      </w:r>
    </w:p>
    <w:p w:rsidR="007858A1" w:rsidRDefault="007858A1" w:rsidP="007858A1">
      <w:pPr>
        <w:widowControl w:val="0"/>
        <w:snapToGrid w:val="0"/>
        <w:ind w:firstLine="708"/>
        <w:jc w:val="both"/>
        <w:rPr>
          <w:rFonts w:eastAsia="Calibri"/>
          <w:sz w:val="28"/>
          <w:szCs w:val="28"/>
          <w:lang w:val="kk-KZ"/>
        </w:rPr>
      </w:pPr>
      <w:r>
        <w:rPr>
          <w:rFonts w:eastAsia="Calibri"/>
          <w:sz w:val="28"/>
          <w:szCs w:val="28"/>
          <w:lang w:val="kk-KZ"/>
        </w:rPr>
        <w:t xml:space="preserve">Образование </w:t>
      </w:r>
      <w:r w:rsidRPr="00824C3D">
        <w:rPr>
          <w:rFonts w:eastAsia="Calibri"/>
          <w:sz w:val="28"/>
          <w:szCs w:val="28"/>
        </w:rPr>
        <w:t>высшее</w:t>
      </w:r>
      <w:r w:rsidR="00824C3D" w:rsidRPr="00824C3D">
        <w:rPr>
          <w:rFonts w:eastAsia="Calibri"/>
          <w:sz w:val="28"/>
          <w:szCs w:val="28"/>
        </w:rPr>
        <w:t>: социальные науки, экономика и бизнес либо технические науки и технологии либо право либо естественные науки, математика, информатика либо гуманитарные науки либо в сфере образования</w:t>
      </w:r>
      <w:r w:rsidR="00413B47">
        <w:rPr>
          <w:rFonts w:eastAsia="Calibri"/>
          <w:sz w:val="28"/>
          <w:szCs w:val="28"/>
          <w:lang w:val="kk-KZ"/>
        </w:rPr>
        <w:t>.</w:t>
      </w:r>
      <w:r w:rsidR="00413B47" w:rsidRPr="006764EE">
        <w:rPr>
          <w:rFonts w:eastAsia="Calibri"/>
          <w:sz w:val="28"/>
          <w:szCs w:val="28"/>
        </w:rPr>
        <w:t xml:space="preserve"> </w:t>
      </w:r>
    </w:p>
    <w:p w:rsidR="007858A1" w:rsidRDefault="007858A1" w:rsidP="007858A1">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p>
    <w:p w:rsidR="007858A1" w:rsidRPr="00E80560" w:rsidRDefault="007858A1" w:rsidP="00E80560">
      <w:pPr>
        <w:pStyle w:val="aa"/>
        <w:widowControl w:val="0"/>
        <w:numPr>
          <w:ilvl w:val="0"/>
          <w:numId w:val="20"/>
        </w:numPr>
        <w:snapToGrid w:val="0"/>
        <w:ind w:left="0" w:firstLine="426"/>
        <w:jc w:val="both"/>
        <w:rPr>
          <w:color w:val="000000"/>
          <w:lang w:val="kk-KZ"/>
        </w:rPr>
      </w:pPr>
      <w:r w:rsidRPr="00E80560">
        <w:rPr>
          <w:color w:val="000000"/>
        </w:rPr>
        <w:t xml:space="preserve">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w:t>
      </w:r>
      <w:r w:rsidRPr="00E80560">
        <w:rPr>
          <w:color w:val="000000"/>
        </w:rPr>
        <w:lastRenderedPageBreak/>
        <w:t>D-O-6, Е-5, E-R-4, E-G-1 либо на административных государственных должностях корпуса «А» или политических государственных должностях;</w:t>
      </w:r>
    </w:p>
    <w:p w:rsidR="007858A1" w:rsidRDefault="007858A1" w:rsidP="007858A1">
      <w:pPr>
        <w:widowControl w:val="0"/>
        <w:snapToGrid w:val="0"/>
        <w:jc w:val="both"/>
        <w:rPr>
          <w:color w:val="000000"/>
          <w:sz w:val="28"/>
          <w:lang w:val="kk-KZ"/>
        </w:rPr>
      </w:pPr>
      <w:r w:rsidRPr="006D5471">
        <w:rPr>
          <w:color w:val="000000"/>
        </w:rPr>
        <w:t xml:space="preserve">      </w:t>
      </w:r>
      <w:r w:rsidRPr="006D5471">
        <w:rPr>
          <w:color w:val="000000"/>
          <w:sz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D5471">
        <w:rPr>
          <w:sz w:val="36"/>
        </w:rPr>
        <w:br/>
      </w:r>
      <w:r w:rsidRPr="006D5471">
        <w:rPr>
          <w:color w:val="000000"/>
          <w:sz w:val="28"/>
        </w:rPr>
        <w:t>      3) не менее двух лет стажа работы в областях, соответствующих функциональным направлениям конкретной должности данной категории;</w:t>
      </w:r>
      <w:r w:rsidRPr="006D5471">
        <w:rPr>
          <w:sz w:val="36"/>
        </w:rPr>
        <w:br/>
      </w:r>
      <w:r w:rsidRPr="006D5471">
        <w:rPr>
          <w:color w:val="000000"/>
          <w:sz w:val="28"/>
        </w:rPr>
        <w:t xml:space="preserve">      </w:t>
      </w:r>
      <w:proofErr w:type="gramStart"/>
      <w:r w:rsidRPr="006D5471">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7858A1" w:rsidRDefault="007858A1" w:rsidP="007858A1">
      <w:pPr>
        <w:widowControl w:val="0"/>
        <w:snapToGrid w:val="0"/>
        <w:jc w:val="both"/>
        <w:rPr>
          <w:color w:val="000000"/>
          <w:sz w:val="28"/>
          <w:lang w:val="kk-KZ"/>
        </w:rPr>
      </w:pPr>
      <w:r w:rsidRPr="006D5471">
        <w:rPr>
          <w:color w:val="000000"/>
          <w:sz w:val="28"/>
        </w:rPr>
        <w:t>      5) наличие ученой степени.</w:t>
      </w:r>
    </w:p>
    <w:p w:rsidR="00824C3D" w:rsidRPr="00824C3D" w:rsidRDefault="00824C3D" w:rsidP="00413B47">
      <w:pPr>
        <w:widowControl w:val="0"/>
        <w:snapToGrid w:val="0"/>
        <w:ind w:firstLine="708"/>
        <w:jc w:val="both"/>
        <w:rPr>
          <w:rFonts w:eastAsia="Calibri"/>
          <w:sz w:val="28"/>
          <w:szCs w:val="28"/>
          <w:lang w:val="kk-KZ"/>
        </w:rPr>
      </w:pPr>
    </w:p>
    <w:p w:rsidR="00824C3D" w:rsidRPr="00824C3D" w:rsidRDefault="00824C3D" w:rsidP="00824C3D">
      <w:pPr>
        <w:pStyle w:val="aa"/>
        <w:numPr>
          <w:ilvl w:val="0"/>
          <w:numId w:val="1"/>
        </w:numPr>
        <w:jc w:val="both"/>
        <w:rPr>
          <w:b/>
          <w:lang w:val="kk-KZ"/>
        </w:rPr>
      </w:pPr>
      <w:r w:rsidRPr="00824C3D">
        <w:rPr>
          <w:b/>
          <w:lang w:val="kk-KZ"/>
        </w:rPr>
        <w:t>Главный специалист Отдела таможенного контроля Управления таможенного контроля</w:t>
      </w:r>
      <w:r w:rsidRPr="00824C3D">
        <w:rPr>
          <w:b/>
        </w:rPr>
        <w:t xml:space="preserve">, категория </w:t>
      </w:r>
      <w:r w:rsidRPr="00824C3D">
        <w:rPr>
          <w:b/>
          <w:lang w:val="kk-KZ"/>
        </w:rPr>
        <w:t>С-О-5, индекс № КББ-07-1-2, 1 ед</w:t>
      </w:r>
      <w:r w:rsidR="00E179FB">
        <w:rPr>
          <w:b/>
          <w:lang w:val="kk-KZ"/>
        </w:rPr>
        <w:t>и</w:t>
      </w:r>
      <w:r w:rsidRPr="00824C3D">
        <w:rPr>
          <w:b/>
          <w:lang w:val="kk-KZ"/>
        </w:rPr>
        <w:t xml:space="preserve">ница.  </w:t>
      </w:r>
    </w:p>
    <w:p w:rsidR="00824C3D" w:rsidRPr="006764EE" w:rsidRDefault="00824C3D" w:rsidP="00824C3D">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Pr="00E54673">
        <w:rPr>
          <w:sz w:val="28"/>
          <w:szCs w:val="28"/>
        </w:rPr>
        <w:t>83</w:t>
      </w:r>
      <w:r>
        <w:rPr>
          <w:sz w:val="28"/>
          <w:szCs w:val="28"/>
        </w:rPr>
        <w:t> </w:t>
      </w:r>
      <w:r w:rsidRPr="00E54673">
        <w:rPr>
          <w:sz w:val="28"/>
          <w:szCs w:val="28"/>
        </w:rPr>
        <w:t>282</w:t>
      </w:r>
      <w:r>
        <w:rPr>
          <w:sz w:val="28"/>
          <w:szCs w:val="28"/>
          <w:lang w:val="kk-KZ"/>
        </w:rPr>
        <w:t xml:space="preserve"> </w:t>
      </w:r>
      <w:r w:rsidRPr="006764EE">
        <w:rPr>
          <w:sz w:val="28"/>
          <w:szCs w:val="28"/>
        </w:rPr>
        <w:t xml:space="preserve">до </w:t>
      </w:r>
      <w:r w:rsidRPr="00E54673">
        <w:rPr>
          <w:sz w:val="28"/>
          <w:szCs w:val="28"/>
        </w:rPr>
        <w:t>112</w:t>
      </w:r>
      <w:r>
        <w:rPr>
          <w:sz w:val="28"/>
          <w:szCs w:val="28"/>
        </w:rPr>
        <w:t> </w:t>
      </w:r>
      <w:r w:rsidRPr="00E54673">
        <w:rPr>
          <w:sz w:val="28"/>
          <w:szCs w:val="28"/>
        </w:rPr>
        <w:t>431</w:t>
      </w:r>
      <w:r>
        <w:rPr>
          <w:sz w:val="28"/>
          <w:szCs w:val="28"/>
          <w:lang w:val="kk-KZ"/>
        </w:rPr>
        <w:t xml:space="preserve"> </w:t>
      </w:r>
      <w:r w:rsidRPr="006764EE">
        <w:rPr>
          <w:sz w:val="28"/>
          <w:szCs w:val="28"/>
        </w:rPr>
        <w:t>тенге.</w:t>
      </w:r>
    </w:p>
    <w:p w:rsidR="00824C3D" w:rsidRDefault="00824C3D" w:rsidP="00824C3D">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Pr="00824C3D">
        <w:rPr>
          <w:rFonts w:eastAsia="Calibri"/>
          <w:sz w:val="28"/>
          <w:szCs w:val="28"/>
          <w:lang w:val="kk-KZ" w:eastAsia="en-US"/>
        </w:rPr>
        <w:t>Ежемесячно и поквартально проведение «круглых столов» и «консультативных советов» с таможенными представителями по вопросам, связанным с таможенным законодательством; в соответствии с Кодексом Республики Казахстан "Об административных правонарушениях" оформление  протоколов по делам об административных правонарушениях; совершение таможенных операций в отношении товаров и транспортных средств, перемещаемых через таможенную границу таможенного союза, уполномоченных на проведение таможенного контроля, а также внесении дополнений и изменений в сведения, заявленные в таможенной декларации, а так же осуществления контроля  по другим вопросам; мониторинг времени проведения таможенных операций в пунктах пропуска; осуществления таможенного контроля в едином таможенном реестре объектов интеллектуальной собственности, объектов интеллектуальной собственности, внесенных в реестр объектов интеллектуальной собственности государств-членов Таможенного союза; контроль за деятельностью брокерских компаний, зарегистрированных в зоне деятельности таможни «Достык»; контроль за  деятельностью лиц в сфере таможенного дела и уполномоченных экономических операторов; защиты прав и интересов деятельности участников ВЭД в рамках таможенного дела Республики Казахстан;  самостоятельно либо во взаимодействии с уполномоченным в области таможенного дела проводить контроля в зонах таможенного контроля, а так же проведение информационно-разъяснительной работы; участвует в разработке перспективных и текущих планов работы отдела; обеспечивает сохранность в отношении товаров, перемещаемых через таможенную границу таможенного союза, с соблюдением запретов и ограничений, установленных законодательством Таможенного союза и Республики Казахстан.</w:t>
      </w:r>
    </w:p>
    <w:p w:rsidR="00E80560" w:rsidRDefault="00824C3D" w:rsidP="00824C3D">
      <w:pPr>
        <w:widowControl w:val="0"/>
        <w:snapToGrid w:val="0"/>
        <w:ind w:firstLine="708"/>
        <w:jc w:val="both"/>
        <w:rPr>
          <w:b/>
          <w:sz w:val="28"/>
          <w:szCs w:val="28"/>
          <w:lang w:val="kk-KZ"/>
        </w:rPr>
      </w:pPr>
      <w:r w:rsidRPr="006764EE">
        <w:rPr>
          <w:b/>
          <w:sz w:val="28"/>
          <w:szCs w:val="28"/>
          <w:lang w:val="kk-KZ"/>
        </w:rPr>
        <w:lastRenderedPageBreak/>
        <w:t>Образование, специальность, опыт работы</w:t>
      </w:r>
      <w:r w:rsidR="00C51F9F">
        <w:rPr>
          <w:b/>
          <w:sz w:val="28"/>
          <w:szCs w:val="28"/>
          <w:lang w:val="kk-KZ"/>
        </w:rPr>
        <w:t>, требования</w:t>
      </w:r>
      <w:r w:rsidRPr="006764EE">
        <w:rPr>
          <w:b/>
          <w:sz w:val="28"/>
          <w:szCs w:val="28"/>
          <w:lang w:val="kk-KZ"/>
        </w:rPr>
        <w:t xml:space="preserve">: </w:t>
      </w:r>
    </w:p>
    <w:p w:rsidR="007E6C75" w:rsidRDefault="007E6C75" w:rsidP="00824C3D">
      <w:pPr>
        <w:widowControl w:val="0"/>
        <w:snapToGrid w:val="0"/>
        <w:ind w:firstLine="708"/>
        <w:jc w:val="both"/>
        <w:rPr>
          <w:rFonts w:eastAsia="Calibri"/>
          <w:sz w:val="28"/>
          <w:szCs w:val="28"/>
          <w:lang w:val="kk-KZ"/>
        </w:rPr>
      </w:pPr>
      <w:r>
        <w:rPr>
          <w:rFonts w:eastAsia="Calibri"/>
          <w:sz w:val="28"/>
          <w:szCs w:val="28"/>
          <w:lang w:val="kk-KZ"/>
        </w:rPr>
        <w:t>Образование в</w:t>
      </w:r>
      <w:proofErr w:type="spellStart"/>
      <w:r w:rsidR="00824C3D" w:rsidRPr="00824C3D">
        <w:rPr>
          <w:rFonts w:eastAsia="Calibri"/>
          <w:sz w:val="28"/>
          <w:szCs w:val="28"/>
        </w:rPr>
        <w:t>ысшее</w:t>
      </w:r>
      <w:proofErr w:type="spellEnd"/>
      <w:r w:rsidR="00824C3D" w:rsidRPr="00824C3D">
        <w:rPr>
          <w:rFonts w:eastAsia="Calibri"/>
          <w:sz w:val="28"/>
          <w:szCs w:val="28"/>
        </w:rPr>
        <w:t>: социальные науки, экономика и бизнес, экономика, менеджмент, финансы, учет и аудит, государственное и муниципальное управление, маркетинг, мировая экономика либо право либо технические науки и технологии.</w:t>
      </w:r>
    </w:p>
    <w:p w:rsidR="007E6C75" w:rsidRDefault="007E6C75" w:rsidP="007E6C75">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p>
    <w:p w:rsidR="007E6C75" w:rsidRPr="007E6C75" w:rsidRDefault="007E6C75" w:rsidP="007E6C75">
      <w:pPr>
        <w:pStyle w:val="aa"/>
        <w:widowControl w:val="0"/>
        <w:numPr>
          <w:ilvl w:val="0"/>
          <w:numId w:val="21"/>
        </w:numPr>
        <w:snapToGrid w:val="0"/>
        <w:ind w:left="0" w:firstLine="426"/>
        <w:jc w:val="both"/>
        <w:rPr>
          <w:color w:val="000000"/>
          <w:lang w:val="kk-KZ"/>
        </w:rPr>
      </w:pPr>
      <w:r w:rsidRPr="007E6C75">
        <w:rPr>
          <w:color w:val="000000"/>
        </w:rPr>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p>
    <w:p w:rsidR="007E6C75" w:rsidRDefault="007E6C75" w:rsidP="007E6C75">
      <w:pPr>
        <w:widowControl w:val="0"/>
        <w:snapToGrid w:val="0"/>
        <w:jc w:val="both"/>
        <w:rPr>
          <w:color w:val="000000"/>
          <w:sz w:val="28"/>
          <w:lang w:val="kk-KZ"/>
        </w:rPr>
      </w:pPr>
      <w:r w:rsidRPr="006D5471">
        <w:rPr>
          <w:color w:val="000000"/>
        </w:rPr>
        <w:t xml:space="preserve">      </w:t>
      </w:r>
      <w:r w:rsidRPr="006D5471">
        <w:rPr>
          <w:color w:val="000000"/>
          <w:sz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D5471">
        <w:rPr>
          <w:sz w:val="36"/>
        </w:rPr>
        <w:br/>
      </w:r>
      <w:r>
        <w:rPr>
          <w:color w:val="000000"/>
          <w:sz w:val="28"/>
        </w:rPr>
        <w:t>     </w:t>
      </w:r>
      <w:r w:rsidRPr="006D5471">
        <w:rPr>
          <w:color w:val="000000"/>
          <w:sz w:val="28"/>
        </w:rPr>
        <w:t>3) не менее двух лет стажа работы в областях, соответствующих функциональным направлениям конкретной должности данной категории;</w:t>
      </w:r>
      <w:r w:rsidRPr="006D5471">
        <w:rPr>
          <w:sz w:val="36"/>
        </w:rPr>
        <w:br/>
      </w:r>
      <w:r w:rsidRPr="006D5471">
        <w:rPr>
          <w:color w:val="000000"/>
          <w:sz w:val="28"/>
        </w:rPr>
        <w:t xml:space="preserve">      </w:t>
      </w:r>
      <w:proofErr w:type="gramStart"/>
      <w:r w:rsidRPr="006D5471">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7E6C75" w:rsidRDefault="007E6C75" w:rsidP="007E6C75">
      <w:pPr>
        <w:widowControl w:val="0"/>
        <w:snapToGrid w:val="0"/>
        <w:jc w:val="both"/>
        <w:rPr>
          <w:color w:val="000000"/>
          <w:sz w:val="28"/>
          <w:lang w:val="kk-KZ"/>
        </w:rPr>
      </w:pPr>
      <w:r w:rsidRPr="006D5471">
        <w:rPr>
          <w:color w:val="000000"/>
          <w:sz w:val="28"/>
        </w:rPr>
        <w:t>      5) наличие ученой степени.</w:t>
      </w:r>
    </w:p>
    <w:p w:rsidR="00824C3D" w:rsidRPr="00824C3D" w:rsidRDefault="00824C3D" w:rsidP="00824C3D">
      <w:pPr>
        <w:widowControl w:val="0"/>
        <w:snapToGrid w:val="0"/>
        <w:ind w:firstLine="708"/>
        <w:jc w:val="both"/>
        <w:rPr>
          <w:rFonts w:eastAsia="Calibri"/>
          <w:sz w:val="28"/>
          <w:szCs w:val="28"/>
          <w:lang w:val="kk-KZ"/>
        </w:rPr>
      </w:pPr>
      <w:r w:rsidRPr="00824C3D">
        <w:rPr>
          <w:rFonts w:eastAsia="Calibri"/>
          <w:sz w:val="28"/>
          <w:szCs w:val="28"/>
        </w:rPr>
        <w:t xml:space="preserve">    </w:t>
      </w:r>
      <w:r w:rsidRPr="006764EE">
        <w:rPr>
          <w:rFonts w:eastAsia="Calibri"/>
          <w:sz w:val="28"/>
          <w:szCs w:val="28"/>
        </w:rPr>
        <w:t xml:space="preserve"> </w:t>
      </w:r>
    </w:p>
    <w:p w:rsidR="00824C3D" w:rsidRPr="00824C3D" w:rsidRDefault="00824C3D" w:rsidP="00824C3D">
      <w:pPr>
        <w:pStyle w:val="aa"/>
        <w:numPr>
          <w:ilvl w:val="0"/>
          <w:numId w:val="1"/>
        </w:numPr>
        <w:jc w:val="both"/>
      </w:pPr>
      <w:r w:rsidRPr="00824C3D">
        <w:rPr>
          <w:b/>
          <w:lang w:val="kk-KZ"/>
        </w:rPr>
        <w:t>Главный специалист Отдела контроля делящихся радиоактивных материалов и технических средств таможенного контроля Управления таможенного контроля</w:t>
      </w:r>
      <w:r w:rsidRPr="00824C3D">
        <w:rPr>
          <w:b/>
        </w:rPr>
        <w:t xml:space="preserve">, категория </w:t>
      </w:r>
      <w:r w:rsidRPr="00824C3D">
        <w:rPr>
          <w:b/>
          <w:lang w:val="kk-KZ"/>
        </w:rPr>
        <w:t>С-О-5, индекс № КББ-07-3-8, № КББ-07-3-9, 2 единицы</w:t>
      </w:r>
      <w:r>
        <w:rPr>
          <w:b/>
          <w:lang w:val="kk-KZ"/>
        </w:rPr>
        <w:t>.</w:t>
      </w:r>
    </w:p>
    <w:p w:rsidR="00824C3D" w:rsidRPr="00824C3D" w:rsidRDefault="00824C3D" w:rsidP="00824C3D">
      <w:pPr>
        <w:ind w:left="360"/>
        <w:jc w:val="both"/>
        <w:rPr>
          <w:sz w:val="28"/>
          <w:szCs w:val="28"/>
        </w:rPr>
      </w:pPr>
      <w:r w:rsidRPr="00824C3D">
        <w:rPr>
          <w:b/>
          <w:lang w:val="kk-KZ"/>
        </w:rPr>
        <w:t xml:space="preserve"> </w:t>
      </w:r>
      <w:r w:rsidRPr="00824C3D">
        <w:rPr>
          <w:b/>
          <w:lang w:val="kk-KZ"/>
        </w:rPr>
        <w:tab/>
      </w:r>
      <w:r w:rsidRPr="00824C3D">
        <w:rPr>
          <w:b/>
          <w:sz w:val="28"/>
          <w:szCs w:val="28"/>
          <w:lang w:val="kk-KZ"/>
        </w:rPr>
        <w:t>Должностной оклад:</w:t>
      </w:r>
      <w:r w:rsidRPr="00824C3D">
        <w:rPr>
          <w:sz w:val="28"/>
          <w:szCs w:val="28"/>
          <w:lang w:val="kk-KZ"/>
        </w:rPr>
        <w:t xml:space="preserve"> </w:t>
      </w:r>
      <w:r w:rsidRPr="00824C3D">
        <w:rPr>
          <w:sz w:val="28"/>
          <w:szCs w:val="28"/>
        </w:rPr>
        <w:t>в   зависимости  от  выслуги  лет  от  83 282</w:t>
      </w:r>
      <w:r w:rsidRPr="00824C3D">
        <w:rPr>
          <w:sz w:val="28"/>
          <w:szCs w:val="28"/>
          <w:lang w:val="kk-KZ"/>
        </w:rPr>
        <w:t xml:space="preserve"> </w:t>
      </w:r>
      <w:r w:rsidRPr="00824C3D">
        <w:rPr>
          <w:sz w:val="28"/>
          <w:szCs w:val="28"/>
        </w:rPr>
        <w:t>до 112 431</w:t>
      </w:r>
      <w:r w:rsidRPr="00824C3D">
        <w:rPr>
          <w:sz w:val="28"/>
          <w:szCs w:val="28"/>
          <w:lang w:val="kk-KZ"/>
        </w:rPr>
        <w:t xml:space="preserve"> </w:t>
      </w:r>
      <w:r w:rsidRPr="00824C3D">
        <w:rPr>
          <w:sz w:val="28"/>
          <w:szCs w:val="28"/>
        </w:rPr>
        <w:t>тенге.</w:t>
      </w:r>
    </w:p>
    <w:p w:rsidR="00824C3D" w:rsidRDefault="00824C3D" w:rsidP="00824C3D">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Pr="00824C3D">
        <w:rPr>
          <w:rFonts w:eastAsia="Calibri"/>
          <w:sz w:val="28"/>
          <w:szCs w:val="28"/>
          <w:lang w:val="kk-KZ" w:eastAsia="en-US"/>
        </w:rPr>
        <w:t>Осуществляет работу в соответствии с требованиями нормативных и иных правовых актов КТК МФ РК по вопросам радиационной безопасности,  контроля индивидуальных доз внешнего облучения,  получаемых должностными лицами органов государственных доходов; осуществляет постоянный радиационный контроль с помощью стационарной дистанционной автоматизированной аппаратуры всех транспортных средств, товаров и пассажиров (багажа) при их перемещении через таможенную границу  Республики Казахстан  с регистрацией  превышения естественного гамма- нейтронного фона.  Осуществляет иные функции, необходимые для реализации задач, возложенных на отдел.</w:t>
      </w:r>
    </w:p>
    <w:p w:rsidR="007E6C75" w:rsidRDefault="00824C3D" w:rsidP="00824C3D">
      <w:pPr>
        <w:widowControl w:val="0"/>
        <w:snapToGrid w:val="0"/>
        <w:ind w:firstLine="708"/>
        <w:jc w:val="both"/>
        <w:rPr>
          <w:rFonts w:eastAsia="Calibri"/>
          <w:sz w:val="28"/>
          <w:szCs w:val="28"/>
          <w:lang w:val="kk-KZ"/>
        </w:rPr>
      </w:pPr>
      <w:r w:rsidRPr="006764EE">
        <w:rPr>
          <w:b/>
          <w:sz w:val="28"/>
          <w:szCs w:val="28"/>
          <w:lang w:val="kk-KZ"/>
        </w:rPr>
        <w:t>Образование, специальность, опыт работы</w:t>
      </w:r>
      <w:r w:rsidR="00C51F9F">
        <w:rPr>
          <w:b/>
          <w:sz w:val="28"/>
          <w:szCs w:val="28"/>
          <w:lang w:val="kk-KZ"/>
        </w:rPr>
        <w:t>, требования</w:t>
      </w:r>
      <w:r w:rsidRPr="006764EE">
        <w:rPr>
          <w:b/>
          <w:sz w:val="28"/>
          <w:szCs w:val="28"/>
          <w:lang w:val="kk-KZ"/>
        </w:rPr>
        <w:t xml:space="preserve">: </w:t>
      </w:r>
    </w:p>
    <w:p w:rsidR="007E6C75" w:rsidRDefault="007E6C75" w:rsidP="00824C3D">
      <w:pPr>
        <w:widowControl w:val="0"/>
        <w:snapToGrid w:val="0"/>
        <w:ind w:firstLine="708"/>
        <w:jc w:val="both"/>
        <w:rPr>
          <w:rFonts w:eastAsia="Calibri"/>
          <w:sz w:val="28"/>
          <w:szCs w:val="28"/>
          <w:lang w:val="kk-KZ"/>
        </w:rPr>
      </w:pPr>
      <w:r>
        <w:rPr>
          <w:rFonts w:eastAsia="Calibri"/>
          <w:sz w:val="28"/>
          <w:szCs w:val="28"/>
          <w:lang w:val="kk-KZ"/>
        </w:rPr>
        <w:t>Образование в</w:t>
      </w:r>
      <w:proofErr w:type="spellStart"/>
      <w:r w:rsidR="00824C3D" w:rsidRPr="00824C3D">
        <w:rPr>
          <w:rFonts w:eastAsia="Calibri"/>
          <w:sz w:val="28"/>
          <w:szCs w:val="28"/>
        </w:rPr>
        <w:t>ысшее</w:t>
      </w:r>
      <w:proofErr w:type="spellEnd"/>
      <w:r w:rsidR="00824C3D" w:rsidRPr="00824C3D">
        <w:rPr>
          <w:rFonts w:eastAsia="Calibri"/>
          <w:sz w:val="28"/>
          <w:szCs w:val="28"/>
        </w:rPr>
        <w:t xml:space="preserve">: социальные науки, экономика и бизнес, экономика, менеджмент, финансы, учет и аудит, государственное и муниципальное управление, маркетинг, мировая экономика либо право либо </w:t>
      </w:r>
      <w:r w:rsidR="00824C3D" w:rsidRPr="00824C3D">
        <w:rPr>
          <w:rFonts w:eastAsia="Calibri"/>
          <w:sz w:val="28"/>
          <w:szCs w:val="28"/>
        </w:rPr>
        <w:lastRenderedPageBreak/>
        <w:t>технические науки и технологии.</w:t>
      </w:r>
    </w:p>
    <w:p w:rsidR="007E6C75" w:rsidRDefault="007E6C75" w:rsidP="007E6C75">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p>
    <w:p w:rsidR="007E6C75" w:rsidRPr="0086055A" w:rsidRDefault="007E6C75" w:rsidP="0086055A">
      <w:pPr>
        <w:pStyle w:val="aa"/>
        <w:widowControl w:val="0"/>
        <w:numPr>
          <w:ilvl w:val="0"/>
          <w:numId w:val="22"/>
        </w:numPr>
        <w:snapToGrid w:val="0"/>
        <w:ind w:left="0" w:firstLine="426"/>
        <w:jc w:val="both"/>
        <w:rPr>
          <w:color w:val="000000"/>
          <w:lang w:val="kk-KZ"/>
        </w:rPr>
      </w:pPr>
      <w:r w:rsidRPr="0086055A">
        <w:rPr>
          <w:color w:val="000000"/>
        </w:rPr>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p>
    <w:p w:rsidR="007E6C75" w:rsidRDefault="007E6C75" w:rsidP="007E6C75">
      <w:pPr>
        <w:widowControl w:val="0"/>
        <w:snapToGrid w:val="0"/>
        <w:jc w:val="both"/>
        <w:rPr>
          <w:color w:val="000000"/>
          <w:sz w:val="28"/>
          <w:lang w:val="kk-KZ"/>
        </w:rPr>
      </w:pPr>
      <w:r w:rsidRPr="006D5471">
        <w:rPr>
          <w:color w:val="000000"/>
        </w:rPr>
        <w:t xml:space="preserve">      </w:t>
      </w:r>
      <w:r w:rsidRPr="006D5471">
        <w:rPr>
          <w:color w:val="000000"/>
          <w:sz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D5471">
        <w:rPr>
          <w:sz w:val="36"/>
        </w:rPr>
        <w:br/>
      </w:r>
      <w:r w:rsidR="0086055A">
        <w:rPr>
          <w:color w:val="000000"/>
          <w:sz w:val="28"/>
        </w:rPr>
        <w:t>     </w:t>
      </w:r>
      <w:r w:rsidRPr="006D5471">
        <w:rPr>
          <w:color w:val="000000"/>
          <w:sz w:val="28"/>
        </w:rPr>
        <w:t>3) не менее двух лет стажа работы в областях, соответствующих функциональным направлениям конкретной должности данной категории;</w:t>
      </w:r>
      <w:r w:rsidRPr="006D5471">
        <w:rPr>
          <w:sz w:val="36"/>
        </w:rPr>
        <w:br/>
      </w:r>
      <w:r w:rsidRPr="006D5471">
        <w:rPr>
          <w:color w:val="000000"/>
          <w:sz w:val="28"/>
        </w:rPr>
        <w:t xml:space="preserve">      </w:t>
      </w:r>
      <w:proofErr w:type="gramStart"/>
      <w:r w:rsidRPr="006D5471">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824C3D" w:rsidRPr="0086055A" w:rsidRDefault="007E6C75" w:rsidP="0086055A">
      <w:pPr>
        <w:widowControl w:val="0"/>
        <w:snapToGrid w:val="0"/>
        <w:jc w:val="both"/>
        <w:rPr>
          <w:color w:val="000000"/>
          <w:sz w:val="28"/>
          <w:lang w:val="kk-KZ"/>
        </w:rPr>
      </w:pPr>
      <w:r w:rsidRPr="006D5471">
        <w:rPr>
          <w:color w:val="000000"/>
          <w:sz w:val="28"/>
        </w:rPr>
        <w:t>      5) наличие ученой степени</w:t>
      </w:r>
      <w:r w:rsidR="0086055A">
        <w:rPr>
          <w:color w:val="000000"/>
          <w:sz w:val="28"/>
          <w:lang w:val="kk-KZ"/>
        </w:rPr>
        <w:t>.</w:t>
      </w:r>
    </w:p>
    <w:p w:rsidR="00824C3D" w:rsidRPr="00824C3D" w:rsidRDefault="00824C3D" w:rsidP="00824C3D">
      <w:pPr>
        <w:widowControl w:val="0"/>
        <w:snapToGrid w:val="0"/>
        <w:ind w:firstLine="708"/>
        <w:jc w:val="both"/>
        <w:rPr>
          <w:rFonts w:eastAsia="Calibri"/>
          <w:sz w:val="28"/>
          <w:szCs w:val="28"/>
          <w:lang w:val="kk-KZ"/>
        </w:rPr>
      </w:pPr>
    </w:p>
    <w:p w:rsidR="00824C3D" w:rsidRPr="00824C3D" w:rsidRDefault="00824C3D" w:rsidP="00824C3D">
      <w:pPr>
        <w:pStyle w:val="aa"/>
        <w:numPr>
          <w:ilvl w:val="0"/>
          <w:numId w:val="1"/>
        </w:numPr>
        <w:jc w:val="both"/>
        <w:rPr>
          <w:b/>
          <w:lang w:val="kk-KZ"/>
        </w:rPr>
      </w:pPr>
      <w:r w:rsidRPr="00824C3D">
        <w:rPr>
          <w:b/>
          <w:lang w:val="kk-KZ"/>
        </w:rPr>
        <w:t>Главный специалист отдела защиты информации</w:t>
      </w:r>
      <w:r w:rsidRPr="00824C3D">
        <w:rPr>
          <w:b/>
        </w:rPr>
        <w:t xml:space="preserve">, категория </w:t>
      </w:r>
      <w:r w:rsidRPr="00824C3D">
        <w:rPr>
          <w:b/>
          <w:lang w:val="kk-KZ"/>
        </w:rPr>
        <w:t>С-О-5, индекс № АҚБ-9-2, 1 ед</w:t>
      </w:r>
      <w:r w:rsidR="00E179FB">
        <w:rPr>
          <w:b/>
          <w:lang w:val="kk-KZ"/>
        </w:rPr>
        <w:t>и</w:t>
      </w:r>
      <w:r w:rsidRPr="00824C3D">
        <w:rPr>
          <w:b/>
          <w:lang w:val="kk-KZ"/>
        </w:rPr>
        <w:t xml:space="preserve">ница.  </w:t>
      </w:r>
    </w:p>
    <w:p w:rsidR="00824C3D" w:rsidRPr="006764EE" w:rsidRDefault="00824C3D" w:rsidP="00824C3D">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Pr="00E54673">
        <w:rPr>
          <w:sz w:val="28"/>
          <w:szCs w:val="28"/>
        </w:rPr>
        <w:t>83</w:t>
      </w:r>
      <w:r>
        <w:rPr>
          <w:sz w:val="28"/>
          <w:szCs w:val="28"/>
        </w:rPr>
        <w:t> </w:t>
      </w:r>
      <w:r w:rsidRPr="00E54673">
        <w:rPr>
          <w:sz w:val="28"/>
          <w:szCs w:val="28"/>
        </w:rPr>
        <w:t>282</w:t>
      </w:r>
      <w:r>
        <w:rPr>
          <w:sz w:val="28"/>
          <w:szCs w:val="28"/>
          <w:lang w:val="kk-KZ"/>
        </w:rPr>
        <w:t xml:space="preserve"> </w:t>
      </w:r>
      <w:r w:rsidRPr="006764EE">
        <w:rPr>
          <w:sz w:val="28"/>
          <w:szCs w:val="28"/>
        </w:rPr>
        <w:t xml:space="preserve">до </w:t>
      </w:r>
      <w:r w:rsidRPr="00E54673">
        <w:rPr>
          <w:sz w:val="28"/>
          <w:szCs w:val="28"/>
        </w:rPr>
        <w:t>112</w:t>
      </w:r>
      <w:r>
        <w:rPr>
          <w:sz w:val="28"/>
          <w:szCs w:val="28"/>
        </w:rPr>
        <w:t> </w:t>
      </w:r>
      <w:r w:rsidRPr="00E54673">
        <w:rPr>
          <w:sz w:val="28"/>
          <w:szCs w:val="28"/>
        </w:rPr>
        <w:t>431</w:t>
      </w:r>
      <w:r>
        <w:rPr>
          <w:sz w:val="28"/>
          <w:szCs w:val="28"/>
          <w:lang w:val="kk-KZ"/>
        </w:rPr>
        <w:t xml:space="preserve"> </w:t>
      </w:r>
      <w:r w:rsidRPr="006764EE">
        <w:rPr>
          <w:sz w:val="28"/>
          <w:szCs w:val="28"/>
        </w:rPr>
        <w:t>тенге.</w:t>
      </w:r>
    </w:p>
    <w:p w:rsidR="00824C3D" w:rsidRDefault="00824C3D" w:rsidP="00824C3D">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Pr="00824C3D">
        <w:rPr>
          <w:rFonts w:eastAsia="Calibri"/>
          <w:sz w:val="28"/>
          <w:szCs w:val="28"/>
          <w:lang w:val="kk-KZ" w:eastAsia="en-US"/>
        </w:rPr>
        <w:t>осуществление мероприятий по обеспечению режима секретности в проведении всех видов секретных работ; ведения секретного делопроизводства, подготовка материалов для оформления допуска к государственным секретам сотрудников таможни; организации технической защиты государственных секретов; проведение инструктажа конфиденциальности с сотрудниками таможни, допущенных к работам и документам.</w:t>
      </w:r>
    </w:p>
    <w:p w:rsidR="0086055A" w:rsidRDefault="00824C3D" w:rsidP="00824C3D">
      <w:pPr>
        <w:widowControl w:val="0"/>
        <w:snapToGrid w:val="0"/>
        <w:ind w:firstLine="708"/>
        <w:jc w:val="both"/>
        <w:rPr>
          <w:b/>
          <w:sz w:val="28"/>
          <w:szCs w:val="28"/>
          <w:lang w:val="kk-KZ"/>
        </w:rPr>
      </w:pPr>
      <w:r w:rsidRPr="006764EE">
        <w:rPr>
          <w:b/>
          <w:sz w:val="28"/>
          <w:szCs w:val="28"/>
          <w:lang w:val="kk-KZ"/>
        </w:rPr>
        <w:t>Образование, специальность, опыт работы</w:t>
      </w:r>
      <w:r w:rsidR="00C51F9F">
        <w:rPr>
          <w:b/>
          <w:sz w:val="28"/>
          <w:szCs w:val="28"/>
          <w:lang w:val="kk-KZ"/>
        </w:rPr>
        <w:t>, требования</w:t>
      </w:r>
      <w:r w:rsidRPr="006764EE">
        <w:rPr>
          <w:b/>
          <w:sz w:val="28"/>
          <w:szCs w:val="28"/>
          <w:lang w:val="kk-KZ"/>
        </w:rPr>
        <w:t xml:space="preserve">: </w:t>
      </w:r>
    </w:p>
    <w:p w:rsidR="0086055A" w:rsidRDefault="0086055A" w:rsidP="00824C3D">
      <w:pPr>
        <w:widowControl w:val="0"/>
        <w:snapToGrid w:val="0"/>
        <w:ind w:firstLine="708"/>
        <w:jc w:val="both"/>
        <w:rPr>
          <w:rFonts w:eastAsia="Calibri"/>
          <w:sz w:val="28"/>
          <w:szCs w:val="28"/>
          <w:lang w:val="kk-KZ"/>
        </w:rPr>
      </w:pPr>
      <w:r w:rsidRPr="0086055A">
        <w:rPr>
          <w:sz w:val="28"/>
          <w:szCs w:val="28"/>
          <w:lang w:val="kk-KZ"/>
        </w:rPr>
        <w:t>Образование</w:t>
      </w:r>
      <w:r>
        <w:rPr>
          <w:b/>
          <w:sz w:val="28"/>
          <w:szCs w:val="28"/>
          <w:lang w:val="kk-KZ"/>
        </w:rPr>
        <w:t xml:space="preserve"> </w:t>
      </w:r>
      <w:r w:rsidRPr="00824C3D">
        <w:rPr>
          <w:rFonts w:eastAsia="Calibri"/>
          <w:sz w:val="28"/>
          <w:szCs w:val="28"/>
        </w:rPr>
        <w:t>высшее</w:t>
      </w:r>
      <w:r>
        <w:rPr>
          <w:rFonts w:eastAsia="Calibri"/>
          <w:sz w:val="28"/>
          <w:szCs w:val="28"/>
          <w:lang w:val="kk-KZ"/>
        </w:rPr>
        <w:t>:</w:t>
      </w:r>
      <w:r w:rsidRPr="00824C3D">
        <w:rPr>
          <w:rFonts w:eastAsia="Calibri"/>
          <w:sz w:val="28"/>
          <w:szCs w:val="28"/>
        </w:rPr>
        <w:t xml:space="preserve"> </w:t>
      </w:r>
      <w:r w:rsidR="00824C3D" w:rsidRPr="00824C3D">
        <w:rPr>
          <w:rFonts w:eastAsia="Calibri"/>
          <w:sz w:val="28"/>
          <w:szCs w:val="28"/>
        </w:rPr>
        <w:t>социальные науки, экономика и бизнес, экономика, менеджмент, финансы, учет и аудит, государственное и муниципальное управление, маркетинг, мировая экономика либо право либо технические науки и технологии</w:t>
      </w:r>
      <w:r w:rsidR="00824C3D">
        <w:rPr>
          <w:rFonts w:eastAsia="Calibri"/>
          <w:sz w:val="28"/>
          <w:szCs w:val="28"/>
          <w:lang w:val="kk-KZ"/>
        </w:rPr>
        <w:t>.</w:t>
      </w:r>
      <w:r w:rsidR="00824C3D" w:rsidRPr="006764EE">
        <w:rPr>
          <w:rFonts w:eastAsia="Calibri"/>
          <w:sz w:val="28"/>
          <w:szCs w:val="28"/>
        </w:rPr>
        <w:t xml:space="preserve"> </w:t>
      </w:r>
    </w:p>
    <w:p w:rsidR="0086055A" w:rsidRDefault="0086055A" w:rsidP="0086055A">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p>
    <w:p w:rsidR="0086055A" w:rsidRPr="0086055A" w:rsidRDefault="00C51F9F" w:rsidP="0086055A">
      <w:pPr>
        <w:pStyle w:val="aa"/>
        <w:widowControl w:val="0"/>
        <w:numPr>
          <w:ilvl w:val="0"/>
          <w:numId w:val="23"/>
        </w:numPr>
        <w:snapToGrid w:val="0"/>
        <w:ind w:left="284" w:firstLine="181"/>
        <w:jc w:val="both"/>
        <w:rPr>
          <w:color w:val="000000"/>
          <w:lang w:val="kk-KZ"/>
        </w:rPr>
      </w:pPr>
      <w:r>
        <w:rPr>
          <w:color w:val="000000"/>
          <w:lang w:val="kk-KZ"/>
        </w:rPr>
        <w:t xml:space="preserve"> </w:t>
      </w:r>
      <w:r w:rsidR="0086055A" w:rsidRPr="0086055A">
        <w:rPr>
          <w:color w:val="000000"/>
        </w:rPr>
        <w:t xml:space="preserve">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w:t>
      </w:r>
      <w:r w:rsidR="0086055A" w:rsidRPr="0086055A">
        <w:rPr>
          <w:color w:val="000000"/>
        </w:rPr>
        <w:lastRenderedPageBreak/>
        <w:t>должностях корпуса «А» или политических государственных должностях;</w:t>
      </w:r>
    </w:p>
    <w:p w:rsidR="0086055A" w:rsidRDefault="0086055A" w:rsidP="0086055A">
      <w:pPr>
        <w:widowControl w:val="0"/>
        <w:snapToGrid w:val="0"/>
        <w:jc w:val="both"/>
        <w:rPr>
          <w:color w:val="000000"/>
          <w:sz w:val="28"/>
          <w:lang w:val="kk-KZ"/>
        </w:rPr>
      </w:pPr>
      <w:r w:rsidRPr="006D5471">
        <w:rPr>
          <w:color w:val="000000"/>
        </w:rPr>
        <w:t xml:space="preserve">      </w:t>
      </w:r>
      <w:r w:rsidRPr="006D5471">
        <w:rPr>
          <w:color w:val="000000"/>
          <w:sz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D5471">
        <w:rPr>
          <w:sz w:val="36"/>
        </w:rPr>
        <w:br/>
      </w:r>
      <w:r w:rsidR="00C51F9F">
        <w:rPr>
          <w:color w:val="000000"/>
          <w:sz w:val="28"/>
        </w:rPr>
        <w:t>     </w:t>
      </w:r>
      <w:r w:rsidRPr="006D5471">
        <w:rPr>
          <w:color w:val="000000"/>
          <w:sz w:val="28"/>
        </w:rPr>
        <w:t>3) не менее двух лет стажа работы в областях, соответствующих функциональным направлениям конкретной должности данной категории;</w:t>
      </w:r>
      <w:r w:rsidRPr="006D5471">
        <w:rPr>
          <w:sz w:val="36"/>
        </w:rPr>
        <w:br/>
      </w:r>
      <w:r w:rsidRPr="006D5471">
        <w:rPr>
          <w:color w:val="000000"/>
          <w:sz w:val="28"/>
        </w:rPr>
        <w:t xml:space="preserve">      </w:t>
      </w:r>
      <w:proofErr w:type="gramStart"/>
      <w:r w:rsidRPr="006D5471">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86055A" w:rsidRDefault="0086055A" w:rsidP="0086055A">
      <w:pPr>
        <w:widowControl w:val="0"/>
        <w:snapToGrid w:val="0"/>
        <w:jc w:val="both"/>
        <w:rPr>
          <w:color w:val="000000"/>
          <w:sz w:val="28"/>
          <w:lang w:val="kk-KZ"/>
        </w:rPr>
      </w:pPr>
      <w:r w:rsidRPr="006D5471">
        <w:rPr>
          <w:color w:val="000000"/>
          <w:sz w:val="28"/>
        </w:rPr>
        <w:t>      5) наличие ученой степени.</w:t>
      </w:r>
    </w:p>
    <w:p w:rsidR="00824C3D" w:rsidRPr="00824C3D" w:rsidRDefault="00824C3D" w:rsidP="00824C3D">
      <w:pPr>
        <w:widowControl w:val="0"/>
        <w:snapToGrid w:val="0"/>
        <w:ind w:firstLine="708"/>
        <w:jc w:val="both"/>
        <w:rPr>
          <w:rFonts w:eastAsia="Calibri"/>
          <w:sz w:val="28"/>
          <w:szCs w:val="28"/>
          <w:lang w:val="kk-KZ"/>
        </w:rPr>
      </w:pPr>
    </w:p>
    <w:p w:rsidR="00824C3D" w:rsidRPr="00824C3D" w:rsidRDefault="00824C3D" w:rsidP="00824C3D">
      <w:pPr>
        <w:pStyle w:val="aa"/>
        <w:numPr>
          <w:ilvl w:val="0"/>
          <w:numId w:val="1"/>
        </w:numPr>
        <w:jc w:val="both"/>
        <w:rPr>
          <w:b/>
          <w:lang w:val="kk-KZ"/>
        </w:rPr>
      </w:pPr>
      <w:r w:rsidRPr="00824C3D">
        <w:rPr>
          <w:b/>
          <w:lang w:val="kk-KZ"/>
        </w:rPr>
        <w:t>Главный специалист таможенного поста «Теміржол» таможни «Достык»</w:t>
      </w:r>
      <w:r w:rsidRPr="00824C3D">
        <w:rPr>
          <w:b/>
        </w:rPr>
        <w:t xml:space="preserve">, категория </w:t>
      </w:r>
      <w:r w:rsidRPr="00824C3D">
        <w:rPr>
          <w:b/>
          <w:lang w:val="kk-KZ"/>
        </w:rPr>
        <w:t>С-О-5, индекс № КБТ-11-35, 1 ед</w:t>
      </w:r>
      <w:r w:rsidR="00E179FB">
        <w:rPr>
          <w:b/>
          <w:lang w:val="kk-KZ"/>
        </w:rPr>
        <w:t>и</w:t>
      </w:r>
      <w:r w:rsidRPr="00824C3D">
        <w:rPr>
          <w:b/>
          <w:lang w:val="kk-KZ"/>
        </w:rPr>
        <w:t xml:space="preserve">ница.  </w:t>
      </w:r>
    </w:p>
    <w:p w:rsidR="00824C3D" w:rsidRPr="006764EE" w:rsidRDefault="00824C3D" w:rsidP="00824C3D">
      <w:pPr>
        <w:jc w:val="both"/>
        <w:rPr>
          <w:sz w:val="28"/>
          <w:szCs w:val="28"/>
        </w:rPr>
      </w:pPr>
      <w:r>
        <w:rPr>
          <w:b/>
          <w:sz w:val="28"/>
          <w:szCs w:val="28"/>
          <w:lang w:val="kk-KZ"/>
        </w:rPr>
        <w:t xml:space="preserve"> </w:t>
      </w:r>
      <w:r>
        <w:rPr>
          <w:b/>
          <w:sz w:val="28"/>
          <w:szCs w:val="28"/>
          <w:lang w:val="kk-KZ"/>
        </w:rPr>
        <w:tab/>
      </w:r>
      <w:r w:rsidRPr="006764EE">
        <w:rPr>
          <w:rFonts w:ascii="Times New Roman KZ" w:hAnsi="Times New Roman KZ"/>
          <w:b/>
          <w:sz w:val="28"/>
          <w:szCs w:val="28"/>
          <w:lang w:val="kk-KZ"/>
        </w:rPr>
        <w:t>Должностной оклад:</w:t>
      </w:r>
      <w:r w:rsidRPr="006764EE">
        <w:rPr>
          <w:rFonts w:ascii="Times New Roman KZ" w:hAnsi="Times New Roman KZ"/>
          <w:sz w:val="28"/>
          <w:szCs w:val="28"/>
          <w:lang w:val="kk-KZ"/>
        </w:rPr>
        <w:t xml:space="preserve"> </w:t>
      </w:r>
      <w:r w:rsidRPr="006764EE">
        <w:rPr>
          <w:sz w:val="28"/>
          <w:szCs w:val="28"/>
        </w:rPr>
        <w:t xml:space="preserve">в   зависимости  от  выслуги  лет  от  </w:t>
      </w:r>
      <w:r w:rsidRPr="00E54673">
        <w:rPr>
          <w:sz w:val="28"/>
          <w:szCs w:val="28"/>
        </w:rPr>
        <w:t>83</w:t>
      </w:r>
      <w:r>
        <w:rPr>
          <w:sz w:val="28"/>
          <w:szCs w:val="28"/>
        </w:rPr>
        <w:t> </w:t>
      </w:r>
      <w:r w:rsidRPr="00E54673">
        <w:rPr>
          <w:sz w:val="28"/>
          <w:szCs w:val="28"/>
        </w:rPr>
        <w:t>282</w:t>
      </w:r>
      <w:r>
        <w:rPr>
          <w:sz w:val="28"/>
          <w:szCs w:val="28"/>
          <w:lang w:val="kk-KZ"/>
        </w:rPr>
        <w:t xml:space="preserve"> </w:t>
      </w:r>
      <w:r w:rsidRPr="006764EE">
        <w:rPr>
          <w:sz w:val="28"/>
          <w:szCs w:val="28"/>
        </w:rPr>
        <w:t xml:space="preserve">до </w:t>
      </w:r>
      <w:r w:rsidRPr="00E54673">
        <w:rPr>
          <w:sz w:val="28"/>
          <w:szCs w:val="28"/>
        </w:rPr>
        <w:t>112</w:t>
      </w:r>
      <w:r>
        <w:rPr>
          <w:sz w:val="28"/>
          <w:szCs w:val="28"/>
        </w:rPr>
        <w:t> </w:t>
      </w:r>
      <w:r w:rsidRPr="00E54673">
        <w:rPr>
          <w:sz w:val="28"/>
          <w:szCs w:val="28"/>
        </w:rPr>
        <w:t>431</w:t>
      </w:r>
      <w:r>
        <w:rPr>
          <w:sz w:val="28"/>
          <w:szCs w:val="28"/>
          <w:lang w:val="kk-KZ"/>
        </w:rPr>
        <w:t xml:space="preserve"> </w:t>
      </w:r>
      <w:r w:rsidRPr="006764EE">
        <w:rPr>
          <w:sz w:val="28"/>
          <w:szCs w:val="28"/>
        </w:rPr>
        <w:t>тенге.</w:t>
      </w:r>
    </w:p>
    <w:p w:rsidR="00824C3D" w:rsidRDefault="00824C3D" w:rsidP="00824C3D">
      <w:pPr>
        <w:widowControl w:val="0"/>
        <w:snapToGrid w:val="0"/>
        <w:ind w:firstLine="708"/>
        <w:jc w:val="both"/>
        <w:rPr>
          <w:rFonts w:eastAsia="Calibri"/>
          <w:sz w:val="28"/>
          <w:szCs w:val="28"/>
          <w:lang w:val="kk-KZ" w:eastAsia="en-US"/>
        </w:rPr>
      </w:pPr>
      <w:r w:rsidRPr="006764EE">
        <w:rPr>
          <w:b/>
          <w:sz w:val="28"/>
          <w:szCs w:val="28"/>
          <w:lang w:val="kk-KZ"/>
        </w:rPr>
        <w:t xml:space="preserve">Должностные обязанности: </w:t>
      </w:r>
      <w:r w:rsidRPr="00824C3D">
        <w:rPr>
          <w:rFonts w:eastAsia="Calibri"/>
          <w:sz w:val="28"/>
          <w:szCs w:val="28"/>
          <w:lang w:val="kk-KZ" w:eastAsia="en-US"/>
        </w:rPr>
        <w:t xml:space="preserve">Обеспечение контроля за соблюдением законности при работе  подчиненными должностными лицами отдела таможенного оформления и таможенного контроля при исполнении своих служебных обязанностей; в пределах своей компетенции суверенитета Республики Казахстан, национальной и экономической безопасности,а также безопасности жизни и здоровья человека, окружающей среды, защиту животных и растений,защиту потребителей приезжих товаров; форм таможенного контроля в соответствии с штатным размещением; проведения таможенного контроля товаров в рамках договора с соблюдением таможенных процедур и окончании их действий; ведение архива бумажных экземпляров таможенных документов в случае, если таможенное декларирование производится в письменной форме с применением таможенной декларации, вместе с тем, ведение таможенной базы данных с использованием прикладных программ; проведение таможенного контроля в сфере таможенного дела с соблюдением запретов и ограничений в отношении товаров, перемещаемых через таможенную границу Таможенного союза; обеспечение соблюдения режима зоны таможенного контроля, лично либо совместно со структурными  подразделениями таможни; проведения таможенного контроля для определения вида и форм таможенного контроля с применением системы управления рисками; взаимодействие с экспедиторскими компаниями, контролирующими органами, таможенными представителями, участниками ВЭД; ведение статистического учета таможенного поста, участие в осуществлении действующих планов и планов в перспективе; принятие мер по обеспечению полной сохранности личных номерных печатей, пломбираторов, служебной документации, печатей и штампов; в пределах компетенции поста участие в разработке нормативных правовых актов; передача в соответствующие подразделения таможни и в Комитет сведений, необходимые для учета и контроля; проведение информационно-разъяснительной работы в сфере таможенного дела; в случае </w:t>
      </w:r>
      <w:r w:rsidRPr="00824C3D">
        <w:rPr>
          <w:rFonts w:eastAsia="Calibri"/>
          <w:sz w:val="28"/>
          <w:szCs w:val="28"/>
          <w:lang w:val="kk-KZ" w:eastAsia="en-US"/>
        </w:rPr>
        <w:lastRenderedPageBreak/>
        <w:t xml:space="preserve">выявления контрабанды либо других признаков преступления незамедлительно уведомить начальника таможенного поста и написать рапорт на имя начальника таможни; таможенное сопровождение товаров и транспортных средств; размещение другого штата, предусмотренного Законодательством Республики Казахстан.     </w:t>
      </w:r>
    </w:p>
    <w:p w:rsidR="00C51F9F" w:rsidRDefault="00824C3D" w:rsidP="00824C3D">
      <w:pPr>
        <w:widowControl w:val="0"/>
        <w:snapToGrid w:val="0"/>
        <w:ind w:firstLine="708"/>
        <w:jc w:val="both"/>
        <w:rPr>
          <w:b/>
          <w:sz w:val="28"/>
          <w:szCs w:val="28"/>
          <w:lang w:val="kk-KZ"/>
        </w:rPr>
      </w:pPr>
      <w:r w:rsidRPr="006764EE">
        <w:rPr>
          <w:b/>
          <w:sz w:val="28"/>
          <w:szCs w:val="28"/>
          <w:lang w:val="kk-KZ"/>
        </w:rPr>
        <w:t>Образование, специальность, опыт работы</w:t>
      </w:r>
      <w:r w:rsidR="00C51F9F">
        <w:rPr>
          <w:b/>
          <w:sz w:val="28"/>
          <w:szCs w:val="28"/>
          <w:lang w:val="kk-KZ"/>
        </w:rPr>
        <w:t>, требования</w:t>
      </w:r>
      <w:r w:rsidRPr="006764EE">
        <w:rPr>
          <w:b/>
          <w:sz w:val="28"/>
          <w:szCs w:val="28"/>
          <w:lang w:val="kk-KZ"/>
        </w:rPr>
        <w:t xml:space="preserve">: </w:t>
      </w:r>
    </w:p>
    <w:p w:rsidR="00C51F9F" w:rsidRDefault="00C51F9F" w:rsidP="00824C3D">
      <w:pPr>
        <w:widowControl w:val="0"/>
        <w:snapToGrid w:val="0"/>
        <w:ind w:firstLine="708"/>
        <w:jc w:val="both"/>
        <w:rPr>
          <w:rFonts w:eastAsia="Calibri"/>
          <w:sz w:val="28"/>
          <w:szCs w:val="28"/>
          <w:lang w:val="kk-KZ"/>
        </w:rPr>
      </w:pPr>
      <w:r w:rsidRPr="00C51F9F">
        <w:rPr>
          <w:sz w:val="28"/>
          <w:szCs w:val="28"/>
          <w:lang w:val="kk-KZ"/>
        </w:rPr>
        <w:t>Образование</w:t>
      </w:r>
      <w:r>
        <w:rPr>
          <w:b/>
          <w:sz w:val="28"/>
          <w:szCs w:val="28"/>
          <w:lang w:val="kk-KZ"/>
        </w:rPr>
        <w:t xml:space="preserve"> </w:t>
      </w:r>
      <w:r w:rsidRPr="00824C3D">
        <w:rPr>
          <w:rFonts w:eastAsia="Calibri"/>
          <w:sz w:val="28"/>
          <w:szCs w:val="28"/>
        </w:rPr>
        <w:t>высшее</w:t>
      </w:r>
      <w:r w:rsidR="00824C3D" w:rsidRPr="00824C3D">
        <w:rPr>
          <w:rFonts w:eastAsia="Calibri"/>
          <w:sz w:val="28"/>
          <w:szCs w:val="28"/>
        </w:rPr>
        <w:t xml:space="preserve">: социальные науки, экономика и бизнес, экономика, менеджмент. Финансы, учет и аудит, государственное местное управление,  маркетинг, мировая экономика либо </w:t>
      </w:r>
      <w:proofErr w:type="gramStart"/>
      <w:r w:rsidR="00824C3D" w:rsidRPr="00824C3D">
        <w:rPr>
          <w:rFonts w:eastAsia="Calibri"/>
          <w:sz w:val="28"/>
          <w:szCs w:val="28"/>
        </w:rPr>
        <w:t>право</w:t>
      </w:r>
      <w:proofErr w:type="gramEnd"/>
      <w:r w:rsidR="00824C3D" w:rsidRPr="00824C3D">
        <w:rPr>
          <w:rFonts w:eastAsia="Calibri"/>
          <w:sz w:val="28"/>
          <w:szCs w:val="28"/>
        </w:rPr>
        <w:t xml:space="preserve"> либо ветеринария либо сельскохозя</w:t>
      </w:r>
      <w:r w:rsidR="00824C3D">
        <w:rPr>
          <w:rFonts w:eastAsia="Calibri"/>
          <w:sz w:val="28"/>
          <w:szCs w:val="28"/>
        </w:rPr>
        <w:t xml:space="preserve">йственные науки.  </w:t>
      </w:r>
      <w:r w:rsidR="00824C3D" w:rsidRPr="006764EE">
        <w:rPr>
          <w:rFonts w:eastAsia="Calibri"/>
          <w:sz w:val="28"/>
          <w:szCs w:val="28"/>
        </w:rPr>
        <w:t xml:space="preserve"> </w:t>
      </w:r>
    </w:p>
    <w:p w:rsidR="00C51F9F" w:rsidRDefault="00C51F9F" w:rsidP="00C51F9F">
      <w:pPr>
        <w:widowControl w:val="0"/>
        <w:snapToGrid w:val="0"/>
        <w:ind w:firstLine="708"/>
        <w:jc w:val="both"/>
        <w:rPr>
          <w:color w:val="000000"/>
          <w:sz w:val="28"/>
          <w:lang w:val="kk-KZ"/>
        </w:rPr>
      </w:pPr>
      <w:r w:rsidRPr="00E45E4F">
        <w:rPr>
          <w:color w:val="000000"/>
          <w:sz w:val="28"/>
        </w:rPr>
        <w:t xml:space="preserve">Наличие следующих компетенций: инициативность, </w:t>
      </w:r>
      <w:proofErr w:type="spellStart"/>
      <w:r w:rsidRPr="00E45E4F">
        <w:rPr>
          <w:color w:val="000000"/>
          <w:sz w:val="28"/>
        </w:rPr>
        <w:t>коммуникативность</w:t>
      </w:r>
      <w:proofErr w:type="spellEnd"/>
      <w:r w:rsidRPr="00E45E4F">
        <w:rPr>
          <w:color w:val="000000"/>
          <w:sz w:val="28"/>
        </w:rPr>
        <w:t xml:space="preserve">, </w:t>
      </w:r>
      <w:proofErr w:type="spellStart"/>
      <w:r w:rsidRPr="00E45E4F">
        <w:rPr>
          <w:color w:val="000000"/>
          <w:sz w:val="28"/>
        </w:rPr>
        <w:t>аналитичность</w:t>
      </w:r>
      <w:proofErr w:type="spellEnd"/>
      <w:r w:rsidRPr="00E45E4F">
        <w:rPr>
          <w:color w:val="000000"/>
          <w:sz w:val="28"/>
        </w:rPr>
        <w:t>, организованность, этичность, ориентация на качество, ориентация на потребителя, нетерпимость к коррупции;</w:t>
      </w:r>
    </w:p>
    <w:p w:rsidR="00C51F9F" w:rsidRPr="00C51F9F" w:rsidRDefault="00C51F9F" w:rsidP="00C51F9F">
      <w:pPr>
        <w:pStyle w:val="aa"/>
        <w:widowControl w:val="0"/>
        <w:numPr>
          <w:ilvl w:val="0"/>
          <w:numId w:val="24"/>
        </w:numPr>
        <w:snapToGrid w:val="0"/>
        <w:ind w:left="0" w:firstLine="426"/>
        <w:jc w:val="both"/>
        <w:rPr>
          <w:color w:val="000000"/>
          <w:lang w:val="kk-KZ"/>
        </w:rPr>
      </w:pPr>
      <w:r>
        <w:rPr>
          <w:color w:val="000000"/>
          <w:lang w:val="kk-KZ"/>
        </w:rPr>
        <w:t xml:space="preserve"> </w:t>
      </w:r>
      <w:r w:rsidRPr="00C51F9F">
        <w:rPr>
          <w:color w:val="000000"/>
        </w:rPr>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p>
    <w:p w:rsidR="00C51F9F" w:rsidRDefault="00C51F9F" w:rsidP="00C51F9F">
      <w:pPr>
        <w:widowControl w:val="0"/>
        <w:snapToGrid w:val="0"/>
        <w:jc w:val="both"/>
        <w:rPr>
          <w:color w:val="000000"/>
          <w:sz w:val="28"/>
          <w:lang w:val="kk-KZ"/>
        </w:rPr>
      </w:pPr>
      <w:r w:rsidRPr="006D5471">
        <w:rPr>
          <w:color w:val="000000"/>
        </w:rPr>
        <w:t xml:space="preserve">      </w:t>
      </w:r>
      <w:r w:rsidRPr="006D5471">
        <w:rPr>
          <w:color w:val="000000"/>
          <w:sz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6D5471">
        <w:rPr>
          <w:sz w:val="36"/>
        </w:rPr>
        <w:br/>
      </w:r>
      <w:r w:rsidRPr="006D5471">
        <w:rPr>
          <w:color w:val="000000"/>
          <w:sz w:val="28"/>
        </w:rPr>
        <w:t>      3) не менее двух лет стажа работы в областях, соответствующих функциональным направлениям конкретной должности данной категории;</w:t>
      </w:r>
      <w:r w:rsidRPr="006D5471">
        <w:rPr>
          <w:sz w:val="36"/>
        </w:rPr>
        <w:br/>
      </w:r>
      <w:r w:rsidRPr="006D5471">
        <w:rPr>
          <w:color w:val="000000"/>
          <w:sz w:val="28"/>
        </w:rPr>
        <w:t xml:space="preserve">      </w:t>
      </w:r>
      <w:proofErr w:type="gramStart"/>
      <w:r w:rsidRPr="006D5471">
        <w:rPr>
          <w:color w:val="000000"/>
          <w:sz w:val="28"/>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roofErr w:type="gramEnd"/>
    </w:p>
    <w:p w:rsidR="00C51F9F" w:rsidRDefault="00C51F9F" w:rsidP="00C51F9F">
      <w:pPr>
        <w:widowControl w:val="0"/>
        <w:snapToGrid w:val="0"/>
        <w:jc w:val="both"/>
        <w:rPr>
          <w:color w:val="000000"/>
          <w:sz w:val="28"/>
          <w:lang w:val="kk-KZ"/>
        </w:rPr>
      </w:pPr>
      <w:r w:rsidRPr="006D5471">
        <w:rPr>
          <w:color w:val="000000"/>
          <w:sz w:val="28"/>
        </w:rPr>
        <w:t>      5) наличие ученой степени.</w:t>
      </w:r>
    </w:p>
    <w:p w:rsidR="00E54673" w:rsidRPr="00E54673" w:rsidRDefault="00E54673" w:rsidP="00824C3D">
      <w:pPr>
        <w:pStyle w:val="aa"/>
        <w:widowControl w:val="0"/>
        <w:snapToGrid w:val="0"/>
        <w:jc w:val="both"/>
        <w:rPr>
          <w:rFonts w:eastAsia="Calibri"/>
          <w:lang w:val="kk-KZ"/>
        </w:rPr>
      </w:pPr>
    </w:p>
    <w:p w:rsidR="00A73525" w:rsidRDefault="00A73525" w:rsidP="00A73525">
      <w:pPr>
        <w:ind w:firstLine="708"/>
        <w:jc w:val="both"/>
        <w:rPr>
          <w:rFonts w:eastAsia="Calibri"/>
          <w:b/>
          <w:sz w:val="28"/>
          <w:szCs w:val="28"/>
          <w:lang w:val="kk-KZ"/>
        </w:rPr>
      </w:pPr>
    </w:p>
    <w:p w:rsidR="00824C3D" w:rsidRPr="00190B7A" w:rsidRDefault="00824C3D" w:rsidP="00190B7A">
      <w:pPr>
        <w:pStyle w:val="a6"/>
        <w:spacing w:before="0" w:beforeAutospacing="0" w:after="0" w:afterAutospacing="0"/>
        <w:jc w:val="both"/>
        <w:rPr>
          <w:spacing w:val="2"/>
          <w:lang w:val="kk-KZ"/>
        </w:rPr>
      </w:pPr>
    </w:p>
    <w:p w:rsidR="00824C3D" w:rsidRDefault="00824C3D" w:rsidP="00BF0738">
      <w:pPr>
        <w:ind w:left="4254"/>
        <w:rPr>
          <w:color w:val="000000"/>
          <w:lang w:val="kk-KZ"/>
        </w:rPr>
      </w:pPr>
    </w:p>
    <w:p w:rsidR="00824C3D" w:rsidRDefault="00824C3D"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190B7A" w:rsidRDefault="00190B7A" w:rsidP="00BF0738">
      <w:pPr>
        <w:ind w:left="4254"/>
        <w:rPr>
          <w:color w:val="000000"/>
          <w:sz w:val="28"/>
          <w:lang w:val="kk-KZ"/>
        </w:rPr>
      </w:pPr>
    </w:p>
    <w:p w:rsidR="00824C3D" w:rsidRPr="00190B7A" w:rsidRDefault="00824C3D" w:rsidP="00190B7A">
      <w:pPr>
        <w:rPr>
          <w:color w:val="000000"/>
          <w:sz w:val="28"/>
          <w:lang w:val="kk-KZ"/>
        </w:rPr>
      </w:pPr>
    </w:p>
    <w:p w:rsidR="00190B7A" w:rsidRPr="00FE0F59" w:rsidRDefault="00190B7A" w:rsidP="00190B7A">
      <w:pPr>
        <w:ind w:left="4254"/>
        <w:rPr>
          <w:color w:val="000000"/>
        </w:rPr>
      </w:pPr>
      <w:r w:rsidRPr="00FE0F59">
        <w:rPr>
          <w:color w:val="000000"/>
        </w:rPr>
        <w:t>Приложение 2</w:t>
      </w:r>
    </w:p>
    <w:p w:rsidR="00190B7A" w:rsidRPr="00FE0F59" w:rsidRDefault="00190B7A" w:rsidP="00190B7A">
      <w:pPr>
        <w:ind w:left="4254"/>
        <w:rPr>
          <w:color w:val="000000"/>
        </w:rPr>
      </w:pPr>
      <w:r w:rsidRPr="00FE0F59">
        <w:rPr>
          <w:color w:val="000000"/>
        </w:rPr>
        <w:t>к Правилам проведения конкурса на занятие административной государственной должности корпуса «Б»</w:t>
      </w:r>
    </w:p>
    <w:p w:rsidR="00190B7A" w:rsidRPr="00FE0F59" w:rsidRDefault="00190B7A" w:rsidP="00190B7A">
      <w:pPr>
        <w:ind w:left="4254"/>
      </w:pPr>
    </w:p>
    <w:p w:rsidR="00190B7A" w:rsidRPr="00FE0F59" w:rsidRDefault="00190B7A" w:rsidP="00190B7A">
      <w:pPr>
        <w:ind w:left="4254"/>
        <w:rPr>
          <w:color w:val="000000"/>
        </w:rPr>
      </w:pPr>
      <w:r w:rsidRPr="00FE0F59">
        <w:rPr>
          <w:color w:val="000000"/>
        </w:rPr>
        <w:t>___________________________________</w:t>
      </w:r>
    </w:p>
    <w:p w:rsidR="00190B7A" w:rsidRPr="00FE0F59" w:rsidRDefault="00190B7A" w:rsidP="00190B7A">
      <w:pPr>
        <w:ind w:left="4254"/>
        <w:rPr>
          <w:color w:val="000000"/>
        </w:rPr>
      </w:pPr>
      <w:r w:rsidRPr="00FE0F59">
        <w:rPr>
          <w:color w:val="000000"/>
        </w:rPr>
        <w:t xml:space="preserve">               (государственный орган)</w:t>
      </w:r>
    </w:p>
    <w:p w:rsidR="00190B7A" w:rsidRPr="00FE0F59" w:rsidRDefault="00190B7A" w:rsidP="00190B7A">
      <w:pPr>
        <w:rPr>
          <w:color w:val="000000"/>
        </w:rPr>
      </w:pPr>
      <w:bookmarkStart w:id="3" w:name="z123"/>
    </w:p>
    <w:p w:rsidR="00190B7A" w:rsidRPr="00FE0F59" w:rsidRDefault="00190B7A" w:rsidP="00190B7A">
      <w:pPr>
        <w:ind w:firstLine="709"/>
        <w:rPr>
          <w:color w:val="000000"/>
        </w:rPr>
      </w:pPr>
      <w:r w:rsidRPr="00FE0F59">
        <w:rPr>
          <w:color w:val="000000"/>
        </w:rPr>
        <w:t>Заявление</w:t>
      </w:r>
    </w:p>
    <w:p w:rsidR="00190B7A" w:rsidRPr="00FE0F59" w:rsidRDefault="00190B7A" w:rsidP="00190B7A">
      <w:pPr>
        <w:ind w:firstLine="709"/>
      </w:pPr>
    </w:p>
    <w:bookmarkEnd w:id="3"/>
    <w:p w:rsidR="00190B7A" w:rsidRPr="00FE0F59" w:rsidRDefault="00190B7A" w:rsidP="00190B7A">
      <w:pPr>
        <w:ind w:firstLine="709"/>
        <w:jc w:val="both"/>
      </w:pPr>
      <w:r w:rsidRPr="00FE0F59">
        <w:rPr>
          <w:color w:val="000000"/>
        </w:rPr>
        <w:t>Прошу допустить меня к участию в конкурсе на занятие вакантной</w:t>
      </w:r>
      <w:r w:rsidRPr="00FE0F59">
        <w:br/>
      </w:r>
      <w:r w:rsidRPr="00FE0F59">
        <w:rPr>
          <w:color w:val="000000"/>
        </w:rPr>
        <w:t>административной государственной должности_________________________</w:t>
      </w:r>
      <w:r w:rsidRPr="00FE0F59">
        <w:br/>
      </w:r>
      <w:r w:rsidRPr="00FE0F59">
        <w:rPr>
          <w:color w:val="000000"/>
        </w:rPr>
        <w:t>__________________________________________________________________________________________________________________________________________________________</w:t>
      </w:r>
      <w:r w:rsidRPr="00FE0F59">
        <w:br/>
      </w:r>
      <w:r w:rsidRPr="00FE0F59">
        <w:rPr>
          <w:color w:val="000000"/>
        </w:rPr>
        <w:t>__________________________________________________________________________________________________________________________________________________________</w:t>
      </w:r>
    </w:p>
    <w:p w:rsidR="00190B7A" w:rsidRPr="00FE0F59" w:rsidRDefault="00190B7A" w:rsidP="00190B7A">
      <w:pPr>
        <w:ind w:firstLine="709"/>
        <w:jc w:val="both"/>
      </w:pPr>
      <w:r w:rsidRPr="00FE0F59">
        <w:rPr>
          <w:color w:val="000000"/>
        </w:rPr>
        <w:t>С основными требованиями Правил проведения конкурса на занятие</w:t>
      </w:r>
      <w:r w:rsidRPr="00FE0F59">
        <w:br/>
      </w:r>
      <w:r w:rsidRPr="00FE0F59">
        <w:rPr>
          <w:color w:val="000000"/>
        </w:rPr>
        <w:t xml:space="preserve">административной государственной должности корпуса «Б» и формирования конкурсной комиссии </w:t>
      </w:r>
      <w:proofErr w:type="gramStart"/>
      <w:r w:rsidRPr="00FE0F59">
        <w:rPr>
          <w:color w:val="000000"/>
        </w:rPr>
        <w:t>ознакомлен</w:t>
      </w:r>
      <w:proofErr w:type="gramEnd"/>
      <w:r w:rsidRPr="00FE0F59">
        <w:rPr>
          <w:color w:val="000000"/>
        </w:rPr>
        <w:t xml:space="preserve"> (ознакомлена), согласен (согласна) и обязуюсь их выполнять.</w:t>
      </w:r>
    </w:p>
    <w:p w:rsidR="00190B7A" w:rsidRPr="00FE0F59" w:rsidRDefault="00190B7A" w:rsidP="00190B7A">
      <w:pPr>
        <w:ind w:firstLine="709"/>
        <w:jc w:val="both"/>
        <w:rPr>
          <w:color w:val="000000"/>
        </w:rPr>
      </w:pPr>
      <w:r w:rsidRPr="00FE0F59">
        <w:rPr>
          <w:color w:val="000000"/>
        </w:rPr>
        <w:t>Отвечаю за подлинность представленных документов.</w:t>
      </w:r>
    </w:p>
    <w:p w:rsidR="00190B7A" w:rsidRPr="00FE0F59" w:rsidRDefault="00190B7A" w:rsidP="00190B7A">
      <w:pPr>
        <w:ind w:firstLine="709"/>
        <w:jc w:val="both"/>
      </w:pPr>
    </w:p>
    <w:p w:rsidR="00190B7A" w:rsidRPr="00FE0F59" w:rsidRDefault="00190B7A" w:rsidP="00190B7A">
      <w:pPr>
        <w:ind w:firstLine="709"/>
        <w:jc w:val="both"/>
      </w:pPr>
      <w:r w:rsidRPr="00FE0F59">
        <w:rPr>
          <w:color w:val="000000"/>
        </w:rPr>
        <w:t>Прилагаемые документы:</w:t>
      </w:r>
    </w:p>
    <w:p w:rsidR="00190B7A" w:rsidRPr="00FE0F59" w:rsidRDefault="00190B7A" w:rsidP="00190B7A">
      <w:pPr>
        <w:pBdr>
          <w:bottom w:val="single" w:sz="12" w:space="2" w:color="auto"/>
        </w:pBdr>
        <w:ind w:firstLine="709"/>
        <w:rPr>
          <w:color w:val="000000"/>
          <w:lang w:val="kk-KZ"/>
        </w:rPr>
      </w:pPr>
      <w:r w:rsidRPr="00FE0F59">
        <w:rPr>
          <w:color w:val="000000"/>
        </w:rPr>
        <w:t>______________________________________________________________</w:t>
      </w:r>
      <w:r w:rsidRPr="00FE0F59">
        <w:br/>
      </w:r>
      <w:r w:rsidRPr="00FE0F59">
        <w:rPr>
          <w:color w:val="000000"/>
        </w:rPr>
        <w:t>___________________________________________________________________</w:t>
      </w:r>
      <w:r w:rsidRPr="00FE0F59">
        <w:br/>
      </w:r>
      <w:r w:rsidRPr="00FE0F59">
        <w:rPr>
          <w:color w:val="000000"/>
        </w:rPr>
        <w:t>___________________________________________________________________</w:t>
      </w:r>
      <w:r w:rsidRPr="00FE0F59">
        <w:br/>
      </w:r>
      <w:r w:rsidRPr="00FE0F59">
        <w:rPr>
          <w:color w:val="000000"/>
        </w:rPr>
        <w:t>___________________________________________________________________</w:t>
      </w:r>
      <w:r w:rsidRPr="00FE0F59">
        <w:br/>
      </w:r>
      <w:r w:rsidRPr="00FE0F59">
        <w:rPr>
          <w:color w:val="000000"/>
        </w:rPr>
        <w:t>___________________________________________________________________</w:t>
      </w:r>
      <w:r w:rsidRPr="00FE0F59">
        <w:br/>
      </w:r>
      <w:r w:rsidRPr="00FE0F59">
        <w:rPr>
          <w:color w:val="000000"/>
        </w:rPr>
        <w:t>___________________________________________________________________</w:t>
      </w:r>
      <w:r w:rsidRPr="00FE0F59">
        <w:br/>
      </w:r>
      <w:r w:rsidRPr="00FE0F59">
        <w:rPr>
          <w:color w:val="000000"/>
        </w:rPr>
        <w:t>___________________________________________________________________</w:t>
      </w:r>
    </w:p>
    <w:p w:rsidR="00190B7A" w:rsidRPr="00FE0F59" w:rsidRDefault="00190B7A" w:rsidP="00190B7A">
      <w:pPr>
        <w:pBdr>
          <w:bottom w:val="single" w:sz="12" w:space="2" w:color="auto"/>
        </w:pBdr>
        <w:ind w:firstLine="709"/>
        <w:rPr>
          <w:color w:val="000000"/>
        </w:rPr>
      </w:pPr>
    </w:p>
    <w:p w:rsidR="00190B7A" w:rsidRPr="00FE0F59" w:rsidRDefault="00190B7A" w:rsidP="00190B7A">
      <w:pPr>
        <w:pBdr>
          <w:bottom w:val="single" w:sz="12" w:space="2" w:color="auto"/>
        </w:pBdr>
        <w:ind w:firstLine="709"/>
        <w:jc w:val="both"/>
      </w:pPr>
      <w:r w:rsidRPr="00FE0F59">
        <w:t xml:space="preserve">__________                       </w:t>
      </w:r>
      <w:r w:rsidRPr="00FE0F59">
        <w:tab/>
        <w:t>______________________________________</w:t>
      </w:r>
    </w:p>
    <w:p w:rsidR="00190B7A" w:rsidRPr="00FE0F59" w:rsidRDefault="00190B7A" w:rsidP="00190B7A">
      <w:pPr>
        <w:pBdr>
          <w:bottom w:val="single" w:sz="12" w:space="2" w:color="auto"/>
        </w:pBdr>
        <w:ind w:firstLine="709"/>
        <w:jc w:val="both"/>
      </w:pPr>
      <w:r w:rsidRPr="00FE0F59">
        <w:t xml:space="preserve"> (подпись)                                        </w:t>
      </w:r>
      <w:r w:rsidRPr="00FE0F59">
        <w:tab/>
      </w:r>
      <w:r w:rsidRPr="00FE0F59">
        <w:tab/>
        <w:t>(Ф.И.О. (при его наличии))</w:t>
      </w:r>
    </w:p>
    <w:p w:rsidR="00190B7A" w:rsidRPr="00FE0F59" w:rsidRDefault="00190B7A" w:rsidP="00190B7A">
      <w:pPr>
        <w:pBdr>
          <w:bottom w:val="single" w:sz="12" w:space="2" w:color="auto"/>
        </w:pBdr>
        <w:ind w:firstLine="709"/>
      </w:pPr>
    </w:p>
    <w:p w:rsidR="00824C3D" w:rsidRPr="00FE0F59" w:rsidRDefault="00190B7A" w:rsidP="00190B7A">
      <w:pPr>
        <w:pBdr>
          <w:bottom w:val="single" w:sz="12" w:space="2" w:color="auto"/>
        </w:pBdr>
        <w:ind w:firstLine="709"/>
        <w:rPr>
          <w:color w:val="000000"/>
          <w:sz w:val="22"/>
          <w:lang w:val="kk-KZ"/>
        </w:rPr>
      </w:pPr>
      <w:r w:rsidRPr="00FE0F59">
        <w:t xml:space="preserve"> «____» _______________ 20__ г.</w:t>
      </w:r>
      <w:r w:rsidRPr="00FE0F59">
        <w:rPr>
          <w:color w:val="000000"/>
          <w:sz w:val="22"/>
          <w:lang w:val="kk-KZ"/>
        </w:rPr>
        <w:t xml:space="preserve"> </w:t>
      </w:r>
    </w:p>
    <w:sectPr w:rsidR="00824C3D" w:rsidRPr="00FE0F59" w:rsidSect="008947A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906"/>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44B47"/>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556B2"/>
    <w:multiLevelType w:val="hybridMultilevel"/>
    <w:tmpl w:val="98C8BE7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A3542"/>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57A94"/>
    <w:multiLevelType w:val="hybridMultilevel"/>
    <w:tmpl w:val="5C1E5BF0"/>
    <w:lvl w:ilvl="0" w:tplc="3C6AF9CA">
      <w:start w:val="1"/>
      <w:numFmt w:val="decimal"/>
      <w:lvlText w:val="%1)"/>
      <w:lvlJc w:val="left"/>
      <w:pPr>
        <w:ind w:left="975" w:hanging="4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0E686417"/>
    <w:multiLevelType w:val="hybridMultilevel"/>
    <w:tmpl w:val="5C1E5BF0"/>
    <w:lvl w:ilvl="0" w:tplc="3C6AF9CA">
      <w:start w:val="1"/>
      <w:numFmt w:val="decimal"/>
      <w:lvlText w:val="%1)"/>
      <w:lvlJc w:val="left"/>
      <w:pPr>
        <w:ind w:left="975" w:hanging="4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16CB2780"/>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33AC0"/>
    <w:multiLevelType w:val="hybridMultilevel"/>
    <w:tmpl w:val="AD3C5044"/>
    <w:lvl w:ilvl="0" w:tplc="D346E08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22816DEE"/>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C475C"/>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B337E"/>
    <w:multiLevelType w:val="hybridMultilevel"/>
    <w:tmpl w:val="A6AEC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50C7A"/>
    <w:multiLevelType w:val="hybridMultilevel"/>
    <w:tmpl w:val="00F29EEA"/>
    <w:lvl w:ilvl="0" w:tplc="238ADB9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2F5644E1"/>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8A3E0B"/>
    <w:multiLevelType w:val="hybridMultilevel"/>
    <w:tmpl w:val="2A1019E6"/>
    <w:lvl w:ilvl="0" w:tplc="B496615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397E5306"/>
    <w:multiLevelType w:val="hybridMultilevel"/>
    <w:tmpl w:val="C13CAC00"/>
    <w:lvl w:ilvl="0" w:tplc="5CE898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BA3B8F"/>
    <w:multiLevelType w:val="hybridMultilevel"/>
    <w:tmpl w:val="5C1E5BF0"/>
    <w:lvl w:ilvl="0" w:tplc="3C6AF9CA">
      <w:start w:val="1"/>
      <w:numFmt w:val="decimal"/>
      <w:lvlText w:val="%1)"/>
      <w:lvlJc w:val="left"/>
      <w:pPr>
        <w:ind w:left="975" w:hanging="4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4B61177F"/>
    <w:multiLevelType w:val="hybridMultilevel"/>
    <w:tmpl w:val="5C1E5BF0"/>
    <w:lvl w:ilvl="0" w:tplc="3C6AF9CA">
      <w:start w:val="1"/>
      <w:numFmt w:val="decimal"/>
      <w:lvlText w:val="%1)"/>
      <w:lvlJc w:val="left"/>
      <w:pPr>
        <w:ind w:left="975" w:hanging="4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547B4B56"/>
    <w:multiLevelType w:val="hybridMultilevel"/>
    <w:tmpl w:val="987085C2"/>
    <w:lvl w:ilvl="0" w:tplc="56BE37B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58835DE3"/>
    <w:multiLevelType w:val="hybridMultilevel"/>
    <w:tmpl w:val="698C7FAC"/>
    <w:lvl w:ilvl="0" w:tplc="821AB57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9">
    <w:nsid w:val="65635C0C"/>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646BE"/>
    <w:multiLevelType w:val="hybridMultilevel"/>
    <w:tmpl w:val="2F28640E"/>
    <w:lvl w:ilvl="0" w:tplc="DD20AC3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nsid w:val="6A771A7A"/>
    <w:multiLevelType w:val="hybridMultilevel"/>
    <w:tmpl w:val="3110A3F8"/>
    <w:lvl w:ilvl="0" w:tplc="51020C9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2">
    <w:nsid w:val="7C75598E"/>
    <w:multiLevelType w:val="hybridMultilevel"/>
    <w:tmpl w:val="5C1E5BF0"/>
    <w:lvl w:ilvl="0" w:tplc="3C6AF9CA">
      <w:start w:val="1"/>
      <w:numFmt w:val="decimal"/>
      <w:lvlText w:val="%1)"/>
      <w:lvlJc w:val="left"/>
      <w:pPr>
        <w:ind w:left="975" w:hanging="42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3">
    <w:nsid w:val="7F1F1D89"/>
    <w:multiLevelType w:val="hybridMultilevel"/>
    <w:tmpl w:val="98C8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3"/>
  </w:num>
  <w:num w:numId="6">
    <w:abstractNumId w:val="23"/>
  </w:num>
  <w:num w:numId="7">
    <w:abstractNumId w:val="19"/>
  </w:num>
  <w:num w:numId="8">
    <w:abstractNumId w:val="12"/>
  </w:num>
  <w:num w:numId="9">
    <w:abstractNumId w:val="8"/>
  </w:num>
  <w:num w:numId="10">
    <w:abstractNumId w:val="9"/>
  </w:num>
  <w:num w:numId="11">
    <w:abstractNumId w:val="21"/>
  </w:num>
  <w:num w:numId="12">
    <w:abstractNumId w:val="14"/>
  </w:num>
  <w:num w:numId="13">
    <w:abstractNumId w:val="10"/>
  </w:num>
  <w:num w:numId="14">
    <w:abstractNumId w:val="5"/>
  </w:num>
  <w:num w:numId="15">
    <w:abstractNumId w:val="22"/>
  </w:num>
  <w:num w:numId="16">
    <w:abstractNumId w:val="16"/>
  </w:num>
  <w:num w:numId="17">
    <w:abstractNumId w:val="4"/>
  </w:num>
  <w:num w:numId="18">
    <w:abstractNumId w:val="15"/>
  </w:num>
  <w:num w:numId="19">
    <w:abstractNumId w:val="13"/>
  </w:num>
  <w:num w:numId="20">
    <w:abstractNumId w:val="17"/>
  </w:num>
  <w:num w:numId="21">
    <w:abstractNumId w:val="11"/>
  </w:num>
  <w:num w:numId="22">
    <w:abstractNumId w:val="7"/>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C6"/>
    <w:rsid w:val="00012942"/>
    <w:rsid w:val="00023EC6"/>
    <w:rsid w:val="00052F00"/>
    <w:rsid w:val="000576C7"/>
    <w:rsid w:val="000624FE"/>
    <w:rsid w:val="000D6054"/>
    <w:rsid w:val="001027B1"/>
    <w:rsid w:val="00141E69"/>
    <w:rsid w:val="0016595B"/>
    <w:rsid w:val="00186A7C"/>
    <w:rsid w:val="00190B7A"/>
    <w:rsid w:val="001A526F"/>
    <w:rsid w:val="001C7D41"/>
    <w:rsid w:val="001D3B01"/>
    <w:rsid w:val="00223676"/>
    <w:rsid w:val="002B1BCA"/>
    <w:rsid w:val="002C3EF9"/>
    <w:rsid w:val="002C5696"/>
    <w:rsid w:val="00314791"/>
    <w:rsid w:val="00321B81"/>
    <w:rsid w:val="003B29BD"/>
    <w:rsid w:val="003D2A4F"/>
    <w:rsid w:val="003D773D"/>
    <w:rsid w:val="003E0D9B"/>
    <w:rsid w:val="00407281"/>
    <w:rsid w:val="00413B47"/>
    <w:rsid w:val="004A4076"/>
    <w:rsid w:val="004A42D9"/>
    <w:rsid w:val="004C1918"/>
    <w:rsid w:val="004D2665"/>
    <w:rsid w:val="0050581C"/>
    <w:rsid w:val="0053631E"/>
    <w:rsid w:val="00536A7E"/>
    <w:rsid w:val="00557900"/>
    <w:rsid w:val="005902D4"/>
    <w:rsid w:val="005B0CC3"/>
    <w:rsid w:val="005C6A16"/>
    <w:rsid w:val="005D28E2"/>
    <w:rsid w:val="005F6A4B"/>
    <w:rsid w:val="00645F0D"/>
    <w:rsid w:val="00657A9B"/>
    <w:rsid w:val="006642D0"/>
    <w:rsid w:val="006764EE"/>
    <w:rsid w:val="006D5471"/>
    <w:rsid w:val="00702BDC"/>
    <w:rsid w:val="007173C5"/>
    <w:rsid w:val="00760071"/>
    <w:rsid w:val="007858A1"/>
    <w:rsid w:val="00792633"/>
    <w:rsid w:val="007931F0"/>
    <w:rsid w:val="007C7833"/>
    <w:rsid w:val="007E51C1"/>
    <w:rsid w:val="007E6C75"/>
    <w:rsid w:val="007F1D0A"/>
    <w:rsid w:val="007F35C2"/>
    <w:rsid w:val="00821E39"/>
    <w:rsid w:val="00824C3D"/>
    <w:rsid w:val="008460BC"/>
    <w:rsid w:val="0086055A"/>
    <w:rsid w:val="008947AD"/>
    <w:rsid w:val="0089625F"/>
    <w:rsid w:val="008B7B76"/>
    <w:rsid w:val="008D3A9B"/>
    <w:rsid w:val="008D5F01"/>
    <w:rsid w:val="008E4FC6"/>
    <w:rsid w:val="008E695C"/>
    <w:rsid w:val="00907F79"/>
    <w:rsid w:val="00931D27"/>
    <w:rsid w:val="009447F7"/>
    <w:rsid w:val="00971C11"/>
    <w:rsid w:val="00993FAE"/>
    <w:rsid w:val="009E0438"/>
    <w:rsid w:val="009E0FB2"/>
    <w:rsid w:val="009F0267"/>
    <w:rsid w:val="00A0218B"/>
    <w:rsid w:val="00A10CA7"/>
    <w:rsid w:val="00A5375F"/>
    <w:rsid w:val="00A60CBC"/>
    <w:rsid w:val="00A73525"/>
    <w:rsid w:val="00A77CCE"/>
    <w:rsid w:val="00AB3632"/>
    <w:rsid w:val="00AD2D47"/>
    <w:rsid w:val="00AD759D"/>
    <w:rsid w:val="00AF00E0"/>
    <w:rsid w:val="00B33E9B"/>
    <w:rsid w:val="00B346E5"/>
    <w:rsid w:val="00B42C3C"/>
    <w:rsid w:val="00B72E52"/>
    <w:rsid w:val="00BD616A"/>
    <w:rsid w:val="00BE0EAE"/>
    <w:rsid w:val="00BE4A17"/>
    <w:rsid w:val="00BF0738"/>
    <w:rsid w:val="00C072A5"/>
    <w:rsid w:val="00C3188F"/>
    <w:rsid w:val="00C51F9F"/>
    <w:rsid w:val="00C67D22"/>
    <w:rsid w:val="00C96960"/>
    <w:rsid w:val="00D07692"/>
    <w:rsid w:val="00D209D3"/>
    <w:rsid w:val="00D232C8"/>
    <w:rsid w:val="00D7541D"/>
    <w:rsid w:val="00D81D31"/>
    <w:rsid w:val="00DA6903"/>
    <w:rsid w:val="00DC4854"/>
    <w:rsid w:val="00DC48D4"/>
    <w:rsid w:val="00DE4065"/>
    <w:rsid w:val="00E0139F"/>
    <w:rsid w:val="00E179FB"/>
    <w:rsid w:val="00E456EC"/>
    <w:rsid w:val="00E54673"/>
    <w:rsid w:val="00E80560"/>
    <w:rsid w:val="00E97B19"/>
    <w:rsid w:val="00EB045A"/>
    <w:rsid w:val="00ED0DC7"/>
    <w:rsid w:val="00ED7CF0"/>
    <w:rsid w:val="00F0284E"/>
    <w:rsid w:val="00F30AF7"/>
    <w:rsid w:val="00F53F74"/>
    <w:rsid w:val="00F64DAF"/>
    <w:rsid w:val="00F8201C"/>
    <w:rsid w:val="00F83192"/>
    <w:rsid w:val="00F91074"/>
    <w:rsid w:val="00FA6358"/>
    <w:rsid w:val="00FB4FF1"/>
    <w:rsid w:val="00FE0F59"/>
    <w:rsid w:val="00FF1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EC6"/>
    <w:pPr>
      <w:keepNext/>
      <w:keepLines/>
      <w:widowControl w:val="0"/>
      <w:spacing w:before="240"/>
      <w:jc w:val="center"/>
      <w:outlineLvl w:val="0"/>
    </w:pPr>
    <w:rPr>
      <w:rFonts w:ascii="Cambria" w:hAnsi="Cambria"/>
      <w:b/>
      <w:bCs/>
      <w:i/>
      <w:iCs/>
      <w:color w:val="365F91"/>
      <w:sz w:val="32"/>
      <w:szCs w:val="32"/>
    </w:rPr>
  </w:style>
  <w:style w:type="paragraph" w:styleId="2">
    <w:name w:val="heading 2"/>
    <w:basedOn w:val="a"/>
    <w:next w:val="a"/>
    <w:link w:val="20"/>
    <w:uiPriority w:val="9"/>
    <w:semiHidden/>
    <w:unhideWhenUsed/>
    <w:qFormat/>
    <w:rsid w:val="00DC4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23EC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EC6"/>
    <w:rPr>
      <w:rFonts w:ascii="Cambria" w:eastAsia="Times New Roman" w:hAnsi="Cambria" w:cs="Times New Roman"/>
      <w:b/>
      <w:bCs/>
      <w:i/>
      <w:iCs/>
      <w:color w:val="365F91"/>
      <w:sz w:val="32"/>
      <w:szCs w:val="32"/>
      <w:lang w:eastAsia="ru-RU"/>
    </w:rPr>
  </w:style>
  <w:style w:type="character" w:customStyle="1" w:styleId="30">
    <w:name w:val="Заголовок 3 Знак"/>
    <w:basedOn w:val="a0"/>
    <w:link w:val="3"/>
    <w:rsid w:val="00023EC6"/>
    <w:rPr>
      <w:rFonts w:asciiTheme="majorHAnsi" w:eastAsiaTheme="majorEastAsia" w:hAnsiTheme="majorHAnsi" w:cstheme="majorBidi"/>
      <w:b/>
      <w:bCs/>
      <w:color w:val="4F81BD" w:themeColor="accent1"/>
      <w:sz w:val="24"/>
      <w:szCs w:val="24"/>
      <w:lang w:eastAsia="ru-RU"/>
    </w:rPr>
  </w:style>
  <w:style w:type="character" w:customStyle="1" w:styleId="s1">
    <w:name w:val="s1"/>
    <w:uiPriority w:val="99"/>
    <w:rsid w:val="00023EC6"/>
    <w:rPr>
      <w:rFonts w:ascii="Times New Roman" w:hAnsi="Times New Roman"/>
      <w:b/>
      <w:color w:val="000000"/>
      <w:sz w:val="20"/>
      <w:u w:val="none"/>
      <w:effect w:val="none"/>
    </w:rPr>
  </w:style>
  <w:style w:type="paragraph" w:customStyle="1" w:styleId="11">
    <w:name w:val="Без интервала1"/>
    <w:uiPriority w:val="99"/>
    <w:rsid w:val="00023EC6"/>
    <w:pPr>
      <w:spacing w:after="0" w:line="240" w:lineRule="auto"/>
    </w:pPr>
    <w:rPr>
      <w:rFonts w:ascii="Calibri" w:eastAsia="Times New Roman" w:hAnsi="Calibri" w:cs="Times New Roman"/>
      <w:sz w:val="24"/>
      <w:szCs w:val="24"/>
      <w:lang w:eastAsia="ru-RU"/>
    </w:rPr>
  </w:style>
  <w:style w:type="character" w:styleId="a3">
    <w:name w:val="Hyperlink"/>
    <w:uiPriority w:val="99"/>
    <w:rsid w:val="00023EC6"/>
    <w:rPr>
      <w:rFonts w:cs="Times New Roman"/>
      <w:color w:val="0000FF"/>
      <w:u w:val="single"/>
    </w:rPr>
  </w:style>
  <w:style w:type="paragraph" w:styleId="21">
    <w:name w:val="Body Text Indent 2"/>
    <w:basedOn w:val="a"/>
    <w:link w:val="22"/>
    <w:uiPriority w:val="99"/>
    <w:rsid w:val="00023EC6"/>
    <w:pPr>
      <w:spacing w:after="120" w:line="480" w:lineRule="auto"/>
      <w:ind w:left="283"/>
    </w:pPr>
  </w:style>
  <w:style w:type="character" w:customStyle="1" w:styleId="22">
    <w:name w:val="Основной текст с отступом 2 Знак"/>
    <w:basedOn w:val="a0"/>
    <w:link w:val="21"/>
    <w:uiPriority w:val="99"/>
    <w:rsid w:val="00023EC6"/>
    <w:rPr>
      <w:rFonts w:ascii="Times New Roman" w:eastAsia="Times New Roman" w:hAnsi="Times New Roman" w:cs="Times New Roman"/>
      <w:sz w:val="24"/>
      <w:szCs w:val="24"/>
      <w:lang w:eastAsia="ru-RU"/>
    </w:rPr>
  </w:style>
  <w:style w:type="paragraph" w:customStyle="1" w:styleId="a4">
    <w:name w:val="Готовый"/>
    <w:basedOn w:val="a"/>
    <w:rsid w:val="00023E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styleId="a5">
    <w:name w:val="Strong"/>
    <w:uiPriority w:val="22"/>
    <w:qFormat/>
    <w:rsid w:val="00023EC6"/>
    <w:rPr>
      <w:b/>
      <w:bC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3EC6"/>
    <w:pPr>
      <w:spacing w:before="100" w:beforeAutospacing="1" w:after="100" w:afterAutospacing="1"/>
    </w:p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023EC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23EC6"/>
    <w:rPr>
      <w:rFonts w:ascii="Tahoma" w:hAnsi="Tahoma" w:cs="Tahoma"/>
      <w:sz w:val="16"/>
      <w:szCs w:val="16"/>
    </w:rPr>
  </w:style>
  <w:style w:type="character" w:customStyle="1" w:styleId="a9">
    <w:name w:val="Текст выноски Знак"/>
    <w:basedOn w:val="a0"/>
    <w:link w:val="a8"/>
    <w:uiPriority w:val="99"/>
    <w:semiHidden/>
    <w:rsid w:val="00023EC6"/>
    <w:rPr>
      <w:rFonts w:ascii="Tahoma" w:eastAsia="Times New Roman" w:hAnsi="Tahoma" w:cs="Tahoma"/>
      <w:sz w:val="16"/>
      <w:szCs w:val="16"/>
      <w:lang w:eastAsia="ru-RU"/>
    </w:rPr>
  </w:style>
  <w:style w:type="paragraph" w:customStyle="1" w:styleId="FR1">
    <w:name w:val="FR1"/>
    <w:rsid w:val="00DC48D4"/>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0">
    <w:name w:val="Заголовок 2 Знак"/>
    <w:basedOn w:val="a0"/>
    <w:link w:val="2"/>
    <w:uiPriority w:val="9"/>
    <w:semiHidden/>
    <w:rsid w:val="00DC48D4"/>
    <w:rPr>
      <w:rFonts w:asciiTheme="majorHAnsi" w:eastAsiaTheme="majorEastAsia" w:hAnsiTheme="majorHAnsi" w:cstheme="majorBidi"/>
      <w:b/>
      <w:bCs/>
      <w:color w:val="4F81BD" w:themeColor="accent1"/>
      <w:sz w:val="26"/>
      <w:szCs w:val="26"/>
      <w:lang w:eastAsia="ru-RU"/>
    </w:rPr>
  </w:style>
  <w:style w:type="paragraph" w:styleId="aa">
    <w:name w:val="List Paragraph"/>
    <w:basedOn w:val="a"/>
    <w:uiPriority w:val="34"/>
    <w:qFormat/>
    <w:rsid w:val="00BF0738"/>
    <w:pPr>
      <w:ind w:left="720"/>
      <w:contextualSpacing/>
    </w:pPr>
    <w:rPr>
      <w:sz w:val="28"/>
      <w:szCs w:val="28"/>
    </w:rPr>
  </w:style>
  <w:style w:type="paragraph" w:styleId="ab">
    <w:name w:val="Body Text Indent"/>
    <w:basedOn w:val="a"/>
    <w:link w:val="ac"/>
    <w:uiPriority w:val="99"/>
    <w:semiHidden/>
    <w:unhideWhenUsed/>
    <w:rsid w:val="004C1918"/>
    <w:pPr>
      <w:spacing w:after="120"/>
      <w:ind w:left="283"/>
    </w:pPr>
  </w:style>
  <w:style w:type="character" w:customStyle="1" w:styleId="ac">
    <w:name w:val="Основной текст с отступом Знак"/>
    <w:basedOn w:val="a0"/>
    <w:link w:val="ab"/>
    <w:uiPriority w:val="99"/>
    <w:semiHidden/>
    <w:rsid w:val="004C19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EC6"/>
    <w:pPr>
      <w:keepNext/>
      <w:keepLines/>
      <w:widowControl w:val="0"/>
      <w:spacing w:before="240"/>
      <w:jc w:val="center"/>
      <w:outlineLvl w:val="0"/>
    </w:pPr>
    <w:rPr>
      <w:rFonts w:ascii="Cambria" w:hAnsi="Cambria"/>
      <w:b/>
      <w:bCs/>
      <w:i/>
      <w:iCs/>
      <w:color w:val="365F91"/>
      <w:sz w:val="32"/>
      <w:szCs w:val="32"/>
    </w:rPr>
  </w:style>
  <w:style w:type="paragraph" w:styleId="2">
    <w:name w:val="heading 2"/>
    <w:basedOn w:val="a"/>
    <w:next w:val="a"/>
    <w:link w:val="20"/>
    <w:uiPriority w:val="9"/>
    <w:semiHidden/>
    <w:unhideWhenUsed/>
    <w:qFormat/>
    <w:rsid w:val="00DC4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23EC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EC6"/>
    <w:rPr>
      <w:rFonts w:ascii="Cambria" w:eastAsia="Times New Roman" w:hAnsi="Cambria" w:cs="Times New Roman"/>
      <w:b/>
      <w:bCs/>
      <w:i/>
      <w:iCs/>
      <w:color w:val="365F91"/>
      <w:sz w:val="32"/>
      <w:szCs w:val="32"/>
      <w:lang w:eastAsia="ru-RU"/>
    </w:rPr>
  </w:style>
  <w:style w:type="character" w:customStyle="1" w:styleId="30">
    <w:name w:val="Заголовок 3 Знак"/>
    <w:basedOn w:val="a0"/>
    <w:link w:val="3"/>
    <w:rsid w:val="00023EC6"/>
    <w:rPr>
      <w:rFonts w:asciiTheme="majorHAnsi" w:eastAsiaTheme="majorEastAsia" w:hAnsiTheme="majorHAnsi" w:cstheme="majorBidi"/>
      <w:b/>
      <w:bCs/>
      <w:color w:val="4F81BD" w:themeColor="accent1"/>
      <w:sz w:val="24"/>
      <w:szCs w:val="24"/>
      <w:lang w:eastAsia="ru-RU"/>
    </w:rPr>
  </w:style>
  <w:style w:type="character" w:customStyle="1" w:styleId="s1">
    <w:name w:val="s1"/>
    <w:uiPriority w:val="99"/>
    <w:rsid w:val="00023EC6"/>
    <w:rPr>
      <w:rFonts w:ascii="Times New Roman" w:hAnsi="Times New Roman"/>
      <w:b/>
      <w:color w:val="000000"/>
      <w:sz w:val="20"/>
      <w:u w:val="none"/>
      <w:effect w:val="none"/>
    </w:rPr>
  </w:style>
  <w:style w:type="paragraph" w:customStyle="1" w:styleId="11">
    <w:name w:val="Без интервала1"/>
    <w:uiPriority w:val="99"/>
    <w:rsid w:val="00023EC6"/>
    <w:pPr>
      <w:spacing w:after="0" w:line="240" w:lineRule="auto"/>
    </w:pPr>
    <w:rPr>
      <w:rFonts w:ascii="Calibri" w:eastAsia="Times New Roman" w:hAnsi="Calibri" w:cs="Times New Roman"/>
      <w:sz w:val="24"/>
      <w:szCs w:val="24"/>
      <w:lang w:eastAsia="ru-RU"/>
    </w:rPr>
  </w:style>
  <w:style w:type="character" w:styleId="a3">
    <w:name w:val="Hyperlink"/>
    <w:uiPriority w:val="99"/>
    <w:rsid w:val="00023EC6"/>
    <w:rPr>
      <w:rFonts w:cs="Times New Roman"/>
      <w:color w:val="0000FF"/>
      <w:u w:val="single"/>
    </w:rPr>
  </w:style>
  <w:style w:type="paragraph" w:styleId="21">
    <w:name w:val="Body Text Indent 2"/>
    <w:basedOn w:val="a"/>
    <w:link w:val="22"/>
    <w:uiPriority w:val="99"/>
    <w:rsid w:val="00023EC6"/>
    <w:pPr>
      <w:spacing w:after="120" w:line="480" w:lineRule="auto"/>
      <w:ind w:left="283"/>
    </w:pPr>
  </w:style>
  <w:style w:type="character" w:customStyle="1" w:styleId="22">
    <w:name w:val="Основной текст с отступом 2 Знак"/>
    <w:basedOn w:val="a0"/>
    <w:link w:val="21"/>
    <w:uiPriority w:val="99"/>
    <w:rsid w:val="00023EC6"/>
    <w:rPr>
      <w:rFonts w:ascii="Times New Roman" w:eastAsia="Times New Roman" w:hAnsi="Times New Roman" w:cs="Times New Roman"/>
      <w:sz w:val="24"/>
      <w:szCs w:val="24"/>
      <w:lang w:eastAsia="ru-RU"/>
    </w:rPr>
  </w:style>
  <w:style w:type="paragraph" w:customStyle="1" w:styleId="a4">
    <w:name w:val="Готовый"/>
    <w:basedOn w:val="a"/>
    <w:rsid w:val="00023E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styleId="a5">
    <w:name w:val="Strong"/>
    <w:uiPriority w:val="22"/>
    <w:qFormat/>
    <w:rsid w:val="00023EC6"/>
    <w:rPr>
      <w:b/>
      <w:bC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3EC6"/>
    <w:pPr>
      <w:spacing w:before="100" w:beforeAutospacing="1" w:after="100" w:afterAutospacing="1"/>
    </w:p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023EC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23EC6"/>
    <w:rPr>
      <w:rFonts w:ascii="Tahoma" w:hAnsi="Tahoma" w:cs="Tahoma"/>
      <w:sz w:val="16"/>
      <w:szCs w:val="16"/>
    </w:rPr>
  </w:style>
  <w:style w:type="character" w:customStyle="1" w:styleId="a9">
    <w:name w:val="Текст выноски Знак"/>
    <w:basedOn w:val="a0"/>
    <w:link w:val="a8"/>
    <w:uiPriority w:val="99"/>
    <w:semiHidden/>
    <w:rsid w:val="00023EC6"/>
    <w:rPr>
      <w:rFonts w:ascii="Tahoma" w:eastAsia="Times New Roman" w:hAnsi="Tahoma" w:cs="Tahoma"/>
      <w:sz w:val="16"/>
      <w:szCs w:val="16"/>
      <w:lang w:eastAsia="ru-RU"/>
    </w:rPr>
  </w:style>
  <w:style w:type="paragraph" w:customStyle="1" w:styleId="FR1">
    <w:name w:val="FR1"/>
    <w:rsid w:val="00DC48D4"/>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0">
    <w:name w:val="Заголовок 2 Знак"/>
    <w:basedOn w:val="a0"/>
    <w:link w:val="2"/>
    <w:uiPriority w:val="9"/>
    <w:semiHidden/>
    <w:rsid w:val="00DC48D4"/>
    <w:rPr>
      <w:rFonts w:asciiTheme="majorHAnsi" w:eastAsiaTheme="majorEastAsia" w:hAnsiTheme="majorHAnsi" w:cstheme="majorBidi"/>
      <w:b/>
      <w:bCs/>
      <w:color w:val="4F81BD" w:themeColor="accent1"/>
      <w:sz w:val="26"/>
      <w:szCs w:val="26"/>
      <w:lang w:eastAsia="ru-RU"/>
    </w:rPr>
  </w:style>
  <w:style w:type="paragraph" w:styleId="aa">
    <w:name w:val="List Paragraph"/>
    <w:basedOn w:val="a"/>
    <w:uiPriority w:val="34"/>
    <w:qFormat/>
    <w:rsid w:val="00BF0738"/>
    <w:pPr>
      <w:ind w:left="720"/>
      <w:contextualSpacing/>
    </w:pPr>
    <w:rPr>
      <w:sz w:val="28"/>
      <w:szCs w:val="28"/>
    </w:rPr>
  </w:style>
  <w:style w:type="paragraph" w:styleId="ab">
    <w:name w:val="Body Text Indent"/>
    <w:basedOn w:val="a"/>
    <w:link w:val="ac"/>
    <w:uiPriority w:val="99"/>
    <w:semiHidden/>
    <w:unhideWhenUsed/>
    <w:rsid w:val="004C1918"/>
    <w:pPr>
      <w:spacing w:after="120"/>
      <w:ind w:left="283"/>
    </w:pPr>
  </w:style>
  <w:style w:type="character" w:customStyle="1" w:styleId="ac">
    <w:name w:val="Основной текст с отступом Знак"/>
    <w:basedOn w:val="a0"/>
    <w:link w:val="ab"/>
    <w:uiPriority w:val="99"/>
    <w:semiHidden/>
    <w:rsid w:val="004C1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9807">
      <w:bodyDiv w:val="1"/>
      <w:marLeft w:val="0"/>
      <w:marRight w:val="0"/>
      <w:marTop w:val="0"/>
      <w:marBottom w:val="0"/>
      <w:divBdr>
        <w:top w:val="none" w:sz="0" w:space="0" w:color="auto"/>
        <w:left w:val="none" w:sz="0" w:space="0" w:color="auto"/>
        <w:bottom w:val="none" w:sz="0" w:space="0" w:color="auto"/>
        <w:right w:val="none" w:sz="0" w:space="0" w:color="auto"/>
      </w:divBdr>
    </w:div>
    <w:div w:id="633098800">
      <w:bodyDiv w:val="1"/>
      <w:marLeft w:val="0"/>
      <w:marRight w:val="0"/>
      <w:marTop w:val="0"/>
      <w:marBottom w:val="0"/>
      <w:divBdr>
        <w:top w:val="none" w:sz="0" w:space="0" w:color="auto"/>
        <w:left w:val="none" w:sz="0" w:space="0" w:color="auto"/>
        <w:bottom w:val="none" w:sz="0" w:space="0" w:color="auto"/>
        <w:right w:val="none" w:sz="0" w:space="0" w:color="auto"/>
      </w:divBdr>
    </w:div>
    <w:div w:id="651756221">
      <w:bodyDiv w:val="1"/>
      <w:marLeft w:val="0"/>
      <w:marRight w:val="0"/>
      <w:marTop w:val="0"/>
      <w:marBottom w:val="0"/>
      <w:divBdr>
        <w:top w:val="none" w:sz="0" w:space="0" w:color="auto"/>
        <w:left w:val="none" w:sz="0" w:space="0" w:color="auto"/>
        <w:bottom w:val="none" w:sz="0" w:space="0" w:color="auto"/>
        <w:right w:val="none" w:sz="0" w:space="0" w:color="auto"/>
      </w:divBdr>
    </w:div>
    <w:div w:id="1182208467">
      <w:bodyDiv w:val="1"/>
      <w:marLeft w:val="0"/>
      <w:marRight w:val="0"/>
      <w:marTop w:val="0"/>
      <w:marBottom w:val="0"/>
      <w:divBdr>
        <w:top w:val="none" w:sz="0" w:space="0" w:color="auto"/>
        <w:left w:val="none" w:sz="0" w:space="0" w:color="auto"/>
        <w:bottom w:val="none" w:sz="0" w:space="0" w:color="auto"/>
        <w:right w:val="none" w:sz="0" w:space="0" w:color="auto"/>
      </w:divBdr>
    </w:div>
    <w:div w:id="13143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u.segizbae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dambaev@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4538</Words>
  <Characters>25870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dc:creator>
  <cp:lastModifiedBy>Эльмира Гафиятулина</cp:lastModifiedBy>
  <cp:revision>2</cp:revision>
  <dcterms:created xsi:type="dcterms:W3CDTF">2016-07-22T13:24:00Z</dcterms:created>
  <dcterms:modified xsi:type="dcterms:W3CDTF">2016-07-22T13:24:00Z</dcterms:modified>
</cp:coreProperties>
</file>