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140D4D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40D4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қазандағы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140D4D">
        <w:rPr>
          <w:rFonts w:ascii="Times New Roman" w:hAnsi="Times New Roman" w:cs="Times New Roman"/>
          <w:b/>
          <w:bCs/>
          <w:sz w:val="24"/>
          <w:szCs w:val="24"/>
          <w:lang w:val="kk-KZ"/>
        </w:rPr>
        <w:t>88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140D4D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D4D">
        <w:rPr>
          <w:rFonts w:ascii="Times New Roman" w:hAnsi="Times New Roman"/>
          <w:b/>
          <w:sz w:val="24"/>
          <w:szCs w:val="24"/>
          <w:lang w:val="kk-KZ"/>
        </w:rPr>
        <w:t>Кедендік бақылау департаментінің Интеграцияланған бақылау және кедендік инфрақұрылым басқармасы басшысының орынбасары,</w:t>
      </w:r>
      <w:r w:rsidRPr="00140D4D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140D4D">
        <w:rPr>
          <w:rFonts w:ascii="Times New Roman" w:hAnsi="Times New Roman"/>
          <w:b/>
          <w:sz w:val="24"/>
          <w:szCs w:val="24"/>
          <w:lang w:val="kk-KZ"/>
        </w:rPr>
        <w:t>Салықтық бақылау департаментінің Жеке тұлғаларды әкімшілендіру басқармасы басшысының орынбасары және</w:t>
      </w:r>
      <w:r w:rsidRPr="00140D4D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140D4D">
        <w:rPr>
          <w:rFonts w:ascii="Times New Roman" w:hAnsi="Times New Roman"/>
          <w:b/>
          <w:sz w:val="24"/>
          <w:szCs w:val="24"/>
          <w:lang w:val="kk-KZ"/>
        </w:rPr>
        <w:t>Талдау, статистика және тәуекелдерді басқару департаментінің Тәуекел- менеджмент басқармасының басшысы</w:t>
      </w:r>
      <w:r w:rsidR="001E2331" w:rsidRPr="00140D4D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9039A3" w:rsidRPr="00140D4D" w:rsidTr="00081150">
        <w:tc>
          <w:tcPr>
            <w:tcW w:w="9747" w:type="dxa"/>
            <w:gridSpan w:val="2"/>
          </w:tcPr>
          <w:p w:rsidR="009039A3" w:rsidRPr="00DB0E39" w:rsidRDefault="00140D4D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департаментінің Интеграцияланған бақылау және кедендік инфрақұрылым басқармасы басшысының орынбасары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140D4D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E24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Килибаев Алтынбек Сенбаевич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140D4D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Салықтық бақылау департаментінің Жеке тұлғаларды әкімшілендіру басқармасы басшысының орынбасары</w:t>
            </w:r>
          </w:p>
        </w:tc>
      </w:tr>
      <w:tr w:rsidR="009039A3" w:rsidRPr="00D66392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66392" w:rsidRDefault="00140D4D" w:rsidP="007370BB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9E24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Кусаинова Дина Кабдылманаповна</w:t>
            </w:r>
          </w:p>
        </w:tc>
      </w:tr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140D4D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0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департаментінің Тәуекел- менеджмент басқармасының басшысы</w:t>
            </w:r>
            <w:bookmarkStart w:id="0" w:name="_GoBack"/>
            <w:bookmarkEnd w:id="0"/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140D4D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>Кувандыков</w:t>
            </w:r>
            <w:proofErr w:type="spellEnd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>Максат</w:t>
            </w:r>
            <w:proofErr w:type="spellEnd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E24BF">
              <w:rPr>
                <w:rFonts w:ascii="Times New Roman" w:hAnsi="Times New Roman" w:cs="Times New Roman"/>
                <w:color w:val="000000"/>
                <w:sz w:val="24"/>
              </w:rPr>
              <w:t>Капашевич</w:t>
            </w:r>
            <w:proofErr w:type="spellEnd"/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40D4D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43C8-8DC1-468C-8BF5-645ED2CA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cp:lastPrinted>2016-04-19T09:55:00Z</cp:lastPrinted>
  <dcterms:created xsi:type="dcterms:W3CDTF">2017-01-27T06:52:00Z</dcterms:created>
  <dcterms:modified xsi:type="dcterms:W3CDTF">2017-10-31T06:49:00Z</dcterms:modified>
</cp:coreProperties>
</file>