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CB" w:rsidRPr="008E66E4" w:rsidRDefault="00B65FCB" w:rsidP="00B65FCB">
      <w:pPr>
        <w:spacing w:after="0" w:line="240" w:lineRule="auto"/>
        <w:jc w:val="center"/>
        <w:rPr>
          <w:rFonts w:ascii="Times New Roman" w:hAnsi="Times New Roman" w:cs="Times New Roman"/>
          <w:b/>
          <w:sz w:val="24"/>
          <w:szCs w:val="24"/>
          <w:lang w:val="kk-KZ"/>
        </w:rPr>
      </w:pPr>
      <w:bookmarkStart w:id="0" w:name="_GoBack"/>
      <w:bookmarkEnd w:id="0"/>
      <w:r w:rsidRPr="008E66E4">
        <w:rPr>
          <w:rFonts w:ascii="Times New Roman" w:hAnsi="Times New Roman" w:cs="Times New Roman"/>
          <w:b/>
          <w:sz w:val="24"/>
          <w:szCs w:val="24"/>
          <w:lang w:val="kk-KZ"/>
        </w:rPr>
        <w:t>Решение</w:t>
      </w:r>
    </w:p>
    <w:p w:rsidR="00B65FCB" w:rsidRPr="008E66E4" w:rsidRDefault="00B65FCB" w:rsidP="00B65FCB">
      <w:pPr>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конкурсной комиссии Комитета государственных доходов </w:t>
      </w:r>
      <w:r w:rsidRPr="008E66E4">
        <w:rPr>
          <w:rFonts w:ascii="Times New Roman" w:hAnsi="Times New Roman" w:cs="Times New Roman"/>
          <w:b/>
          <w:sz w:val="24"/>
          <w:szCs w:val="24"/>
        </w:rPr>
        <w:t>Министерства финансов Республики Казахстан</w:t>
      </w:r>
      <w:r w:rsidRPr="008E66E4">
        <w:rPr>
          <w:rFonts w:ascii="Times New Roman" w:hAnsi="Times New Roman" w:cs="Times New Roman"/>
          <w:b/>
          <w:sz w:val="24"/>
          <w:szCs w:val="24"/>
          <w:lang w:val="kk-KZ"/>
        </w:rPr>
        <w:t xml:space="preserve"> для проведения внутреннего конкурса среди </w:t>
      </w:r>
      <w:r w:rsidRPr="008E66E4">
        <w:rPr>
          <w:rFonts w:ascii="Times New Roman" w:hAnsi="Times New Roman" w:cs="Times New Roman"/>
          <w:b/>
          <w:sz w:val="24"/>
          <w:szCs w:val="24"/>
        </w:rPr>
        <w:t xml:space="preserve">государственных служащих Министерства финансов Республики Казахстан для занятия </w:t>
      </w:r>
      <w:proofErr w:type="spellStart"/>
      <w:r w:rsidRPr="008E66E4">
        <w:rPr>
          <w:rFonts w:ascii="Times New Roman" w:hAnsi="Times New Roman" w:cs="Times New Roman"/>
          <w:b/>
          <w:sz w:val="24"/>
          <w:szCs w:val="24"/>
        </w:rPr>
        <w:t>вакантн</w:t>
      </w:r>
      <w:proofErr w:type="spellEnd"/>
      <w:r w:rsidRPr="008E66E4">
        <w:rPr>
          <w:rFonts w:ascii="Times New Roman" w:hAnsi="Times New Roman" w:cs="Times New Roman"/>
          <w:b/>
          <w:sz w:val="24"/>
          <w:szCs w:val="24"/>
          <w:lang w:val="kk-KZ"/>
        </w:rPr>
        <w:t>ых</w:t>
      </w:r>
      <w:r w:rsidRPr="008E66E4">
        <w:rPr>
          <w:rFonts w:ascii="Times New Roman" w:hAnsi="Times New Roman" w:cs="Times New Roman"/>
          <w:b/>
          <w:sz w:val="24"/>
          <w:szCs w:val="24"/>
        </w:rPr>
        <w:t xml:space="preserve"> </w:t>
      </w:r>
      <w:proofErr w:type="spellStart"/>
      <w:r w:rsidRPr="008E66E4">
        <w:rPr>
          <w:rFonts w:ascii="Times New Roman" w:hAnsi="Times New Roman" w:cs="Times New Roman"/>
          <w:b/>
          <w:sz w:val="24"/>
          <w:szCs w:val="24"/>
        </w:rPr>
        <w:t>административн</w:t>
      </w:r>
      <w:proofErr w:type="spellEnd"/>
      <w:r w:rsidRPr="008E66E4">
        <w:rPr>
          <w:rFonts w:ascii="Times New Roman" w:hAnsi="Times New Roman" w:cs="Times New Roman"/>
          <w:b/>
          <w:sz w:val="24"/>
          <w:szCs w:val="24"/>
          <w:lang w:val="kk-KZ"/>
        </w:rPr>
        <w:t>ых</w:t>
      </w:r>
      <w:r w:rsidRPr="008E66E4">
        <w:rPr>
          <w:rFonts w:ascii="Times New Roman" w:hAnsi="Times New Roman" w:cs="Times New Roman"/>
          <w:b/>
          <w:sz w:val="24"/>
          <w:szCs w:val="24"/>
        </w:rPr>
        <w:t xml:space="preserve"> </w:t>
      </w:r>
      <w:proofErr w:type="spellStart"/>
      <w:r w:rsidRPr="008E66E4">
        <w:rPr>
          <w:rFonts w:ascii="Times New Roman" w:hAnsi="Times New Roman" w:cs="Times New Roman"/>
          <w:b/>
          <w:sz w:val="24"/>
          <w:szCs w:val="24"/>
        </w:rPr>
        <w:t>государственн</w:t>
      </w:r>
      <w:proofErr w:type="spellEnd"/>
      <w:r w:rsidRPr="008E66E4">
        <w:rPr>
          <w:rFonts w:ascii="Times New Roman" w:hAnsi="Times New Roman" w:cs="Times New Roman"/>
          <w:b/>
          <w:sz w:val="24"/>
          <w:szCs w:val="24"/>
          <w:lang w:val="kk-KZ"/>
        </w:rPr>
        <w:t>ых</w:t>
      </w:r>
      <w:r w:rsidRPr="008E66E4">
        <w:rPr>
          <w:rFonts w:ascii="Times New Roman" w:hAnsi="Times New Roman" w:cs="Times New Roman"/>
          <w:b/>
          <w:sz w:val="24"/>
          <w:szCs w:val="24"/>
        </w:rPr>
        <w:t xml:space="preserve"> </w:t>
      </w:r>
      <w:proofErr w:type="spellStart"/>
      <w:r w:rsidRPr="008E66E4">
        <w:rPr>
          <w:rFonts w:ascii="Times New Roman" w:hAnsi="Times New Roman" w:cs="Times New Roman"/>
          <w:b/>
          <w:sz w:val="24"/>
          <w:szCs w:val="24"/>
        </w:rPr>
        <w:t>должност</w:t>
      </w:r>
      <w:proofErr w:type="spellEnd"/>
      <w:r w:rsidRPr="008E66E4">
        <w:rPr>
          <w:rFonts w:ascii="Times New Roman" w:hAnsi="Times New Roman" w:cs="Times New Roman"/>
          <w:b/>
          <w:sz w:val="24"/>
          <w:szCs w:val="24"/>
          <w:lang w:val="kk-KZ"/>
        </w:rPr>
        <w:t>ей</w:t>
      </w:r>
      <w:r w:rsidRPr="008E66E4">
        <w:rPr>
          <w:rFonts w:ascii="Times New Roman" w:hAnsi="Times New Roman" w:cs="Times New Roman"/>
          <w:b/>
          <w:sz w:val="24"/>
          <w:szCs w:val="24"/>
        </w:rPr>
        <w:t xml:space="preserve"> корпуса «Б»</w:t>
      </w:r>
      <w:r w:rsidRPr="008E66E4">
        <w:rPr>
          <w:rFonts w:ascii="Times New Roman" w:hAnsi="Times New Roman" w:cs="Times New Roman"/>
          <w:b/>
          <w:sz w:val="24"/>
          <w:szCs w:val="24"/>
          <w:lang w:val="kk-KZ"/>
        </w:rPr>
        <w:t xml:space="preserve"> </w:t>
      </w:r>
      <w:r w:rsidRPr="008E66E4">
        <w:rPr>
          <w:rFonts w:ascii="Times New Roman" w:hAnsi="Times New Roman" w:cs="Times New Roman"/>
          <w:b/>
          <w:bCs/>
          <w:color w:val="000000"/>
          <w:sz w:val="24"/>
          <w:szCs w:val="24"/>
        </w:rPr>
        <w:t xml:space="preserve">№ </w:t>
      </w:r>
      <w:r w:rsidR="004561B3">
        <w:rPr>
          <w:rFonts w:ascii="Times New Roman" w:hAnsi="Times New Roman" w:cs="Times New Roman"/>
          <w:b/>
          <w:bCs/>
          <w:color w:val="000000"/>
          <w:sz w:val="24"/>
          <w:szCs w:val="24"/>
        </w:rPr>
        <w:t>46</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4561B3">
        <w:rPr>
          <w:rFonts w:ascii="Times New Roman" w:hAnsi="Times New Roman" w:cs="Times New Roman"/>
          <w:b/>
          <w:sz w:val="24"/>
          <w:szCs w:val="24"/>
          <w:lang w:val="kk-KZ"/>
        </w:rPr>
        <w:t>0</w:t>
      </w:r>
      <w:r w:rsidR="00163425">
        <w:rPr>
          <w:rFonts w:ascii="Times New Roman" w:hAnsi="Times New Roman" w:cs="Times New Roman"/>
          <w:b/>
          <w:sz w:val="24"/>
          <w:szCs w:val="24"/>
          <w:lang w:val="kk-KZ"/>
        </w:rPr>
        <w:t>8</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4561B3">
        <w:rPr>
          <w:rFonts w:ascii="Times New Roman" w:hAnsi="Times New Roman" w:cs="Times New Roman"/>
          <w:b/>
          <w:sz w:val="24"/>
          <w:szCs w:val="24"/>
          <w:lang w:val="kk-KZ"/>
        </w:rPr>
        <w:t>6</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A02298" w:rsidRPr="00DB0E39" w:rsidRDefault="00A02298" w:rsidP="00A02298">
      <w:pPr>
        <w:spacing w:after="0" w:line="240" w:lineRule="auto"/>
        <w:jc w:val="center"/>
        <w:rPr>
          <w:rFonts w:ascii="Times New Roman" w:hAnsi="Times New Roman" w:cs="Times New Roman"/>
          <w:b/>
          <w:sz w:val="24"/>
          <w:szCs w:val="24"/>
          <w:lang w:val="kk-KZ"/>
        </w:rPr>
      </w:pPr>
      <w:r w:rsidRPr="00DB0E39">
        <w:rPr>
          <w:rFonts w:ascii="Times New Roman" w:hAnsi="Times New Roman" w:cs="Times New Roman"/>
          <w:b/>
          <w:sz w:val="24"/>
          <w:szCs w:val="24"/>
        </w:rPr>
        <w:t>Список</w:t>
      </w:r>
    </w:p>
    <w:p w:rsidR="00EE79CF" w:rsidRPr="00BE6888" w:rsidRDefault="00A02298" w:rsidP="00EE79CF">
      <w:pPr>
        <w:jc w:val="center"/>
        <w:rPr>
          <w:rFonts w:ascii="Times New Roman" w:hAnsi="Times New Roman" w:cs="Times New Roman"/>
          <w:b/>
          <w:sz w:val="24"/>
          <w:szCs w:val="24"/>
          <w:lang w:val="kk-KZ"/>
        </w:rPr>
      </w:pPr>
      <w:r w:rsidRPr="00DB0E39">
        <w:rPr>
          <w:rFonts w:ascii="Times New Roman" w:hAnsi="Times New Roman" w:cs="Times New Roman"/>
          <w:b/>
          <w:sz w:val="24"/>
          <w:szCs w:val="24"/>
          <w:lang w:val="kk-KZ"/>
        </w:rPr>
        <w:t xml:space="preserve">кандидатов, получивших положительное заключение конкурсной комиссии </w:t>
      </w:r>
      <w:r w:rsidRPr="00DB0E39">
        <w:rPr>
          <w:rFonts w:ascii="Times New Roman" w:hAnsi="Times New Roman" w:cs="Times New Roman"/>
          <w:b/>
          <w:sz w:val="24"/>
          <w:szCs w:val="24"/>
        </w:rPr>
        <w:t>внутренне</w:t>
      </w:r>
      <w:r w:rsidRPr="00DB0E39">
        <w:rPr>
          <w:rFonts w:ascii="Times New Roman" w:hAnsi="Times New Roman" w:cs="Times New Roman"/>
          <w:b/>
          <w:sz w:val="24"/>
          <w:szCs w:val="24"/>
          <w:lang w:val="kk-KZ"/>
        </w:rPr>
        <w:t xml:space="preserve">го </w:t>
      </w:r>
      <w:r w:rsidRPr="00DB0E39">
        <w:rPr>
          <w:rFonts w:ascii="Times New Roman" w:hAnsi="Times New Roman" w:cs="Times New Roman"/>
          <w:b/>
          <w:sz w:val="24"/>
          <w:szCs w:val="24"/>
        </w:rPr>
        <w:t xml:space="preserve"> конкурс</w:t>
      </w:r>
      <w:r w:rsidRPr="00DB0E39">
        <w:rPr>
          <w:rFonts w:ascii="Times New Roman" w:hAnsi="Times New Roman" w:cs="Times New Roman"/>
          <w:b/>
          <w:sz w:val="24"/>
          <w:szCs w:val="24"/>
          <w:lang w:val="kk-KZ"/>
        </w:rPr>
        <w:t xml:space="preserve">а Комитета государственных доходов Министерства финансов Республики Казахстан среди государственных служащих в данном государственном органе </w:t>
      </w:r>
      <w:r w:rsidRPr="00DB0E39">
        <w:rPr>
          <w:rFonts w:ascii="Times New Roman" w:hAnsi="Times New Roman" w:cs="Times New Roman"/>
          <w:b/>
          <w:sz w:val="24"/>
          <w:szCs w:val="24"/>
        </w:rPr>
        <w:t xml:space="preserve">на занятие </w:t>
      </w:r>
      <w:proofErr w:type="spellStart"/>
      <w:r w:rsidRPr="00DB0E39">
        <w:rPr>
          <w:rFonts w:ascii="Times New Roman" w:hAnsi="Times New Roman" w:cs="Times New Roman"/>
          <w:b/>
          <w:sz w:val="24"/>
          <w:szCs w:val="24"/>
        </w:rPr>
        <w:t>вакантн</w:t>
      </w:r>
      <w:proofErr w:type="spellEnd"/>
      <w:r w:rsidRPr="00DB0E39">
        <w:rPr>
          <w:rFonts w:ascii="Times New Roman" w:hAnsi="Times New Roman" w:cs="Times New Roman"/>
          <w:b/>
          <w:sz w:val="24"/>
          <w:szCs w:val="24"/>
          <w:lang w:val="kk-KZ"/>
        </w:rPr>
        <w:t xml:space="preserve">ых </w:t>
      </w:r>
      <w:proofErr w:type="spellStart"/>
      <w:r w:rsidRPr="00DB0E39">
        <w:rPr>
          <w:rFonts w:ascii="Times New Roman" w:hAnsi="Times New Roman" w:cs="Times New Roman"/>
          <w:b/>
          <w:sz w:val="24"/>
          <w:szCs w:val="24"/>
        </w:rPr>
        <w:t>административн</w:t>
      </w:r>
      <w:proofErr w:type="spellEnd"/>
      <w:r w:rsidRPr="00DB0E39">
        <w:rPr>
          <w:rFonts w:ascii="Times New Roman" w:hAnsi="Times New Roman" w:cs="Times New Roman"/>
          <w:b/>
          <w:sz w:val="24"/>
          <w:szCs w:val="24"/>
          <w:lang w:val="kk-KZ"/>
        </w:rPr>
        <w:t xml:space="preserve">ых </w:t>
      </w:r>
      <w:proofErr w:type="spellStart"/>
      <w:r w:rsidRPr="00DB0E39">
        <w:rPr>
          <w:rFonts w:ascii="Times New Roman" w:hAnsi="Times New Roman" w:cs="Times New Roman"/>
          <w:b/>
          <w:sz w:val="24"/>
          <w:szCs w:val="24"/>
        </w:rPr>
        <w:t>государственн</w:t>
      </w:r>
      <w:proofErr w:type="spellEnd"/>
      <w:r w:rsidRPr="00DB0E39">
        <w:rPr>
          <w:rFonts w:ascii="Times New Roman" w:hAnsi="Times New Roman" w:cs="Times New Roman"/>
          <w:b/>
          <w:sz w:val="24"/>
          <w:szCs w:val="24"/>
          <w:lang w:val="kk-KZ"/>
        </w:rPr>
        <w:t xml:space="preserve">ых </w:t>
      </w:r>
      <w:proofErr w:type="spellStart"/>
      <w:r w:rsidRPr="00DB0E39">
        <w:rPr>
          <w:rFonts w:ascii="Times New Roman" w:hAnsi="Times New Roman" w:cs="Times New Roman"/>
          <w:b/>
          <w:sz w:val="24"/>
          <w:szCs w:val="24"/>
        </w:rPr>
        <w:t>должнос</w:t>
      </w:r>
      <w:proofErr w:type="spellEnd"/>
      <w:r w:rsidRPr="00DB0E39">
        <w:rPr>
          <w:rFonts w:ascii="Times New Roman" w:hAnsi="Times New Roman" w:cs="Times New Roman"/>
          <w:b/>
          <w:sz w:val="24"/>
          <w:szCs w:val="24"/>
          <w:lang w:val="kk-KZ"/>
        </w:rPr>
        <w:t xml:space="preserve">тей корпуса «Б» </w:t>
      </w:r>
      <w:r w:rsidR="004561B3" w:rsidRPr="004561B3">
        <w:rPr>
          <w:rFonts w:ascii="Times New Roman" w:hAnsi="Times New Roman" w:cs="Times New Roman"/>
          <w:b/>
          <w:sz w:val="24"/>
          <w:szCs w:val="24"/>
          <w:lang w:val="kk-KZ"/>
        </w:rPr>
        <w:t>главного эксперта Управления администрирования косвенных налогов Департамента налогового контроля, главного эксперта Управления по работе с задолженностью, главного эксперта Управления методологии Департамента методологии налогообложения, главного эксперта Управления налогообложения нерезидентов Департамента методологии налогообложения, главного эксперта Управления непроизводственных платежей Департамента методологии налогообложения, заместителя руководителя Управления непроизводственных платежей Департамента методологии налогообложения, главного эксперта Управления апелляции и обеспечения законных прав</w:t>
      </w:r>
    </w:p>
    <w:tbl>
      <w:tblPr>
        <w:tblStyle w:val="a3"/>
        <w:tblW w:w="9747" w:type="dxa"/>
        <w:tblLook w:val="04A0" w:firstRow="1" w:lastRow="0" w:firstColumn="1" w:lastColumn="0" w:noHBand="0" w:noVBand="1"/>
      </w:tblPr>
      <w:tblGrid>
        <w:gridCol w:w="654"/>
        <w:gridCol w:w="9093"/>
      </w:tblGrid>
      <w:tr w:rsidR="002E60CD" w:rsidRPr="00DB0E39" w:rsidTr="002E60CD">
        <w:tc>
          <w:tcPr>
            <w:tcW w:w="9747" w:type="dxa"/>
            <w:gridSpan w:val="2"/>
          </w:tcPr>
          <w:p w:rsidR="002E60CD" w:rsidRPr="00DB0E39" w:rsidRDefault="004561B3" w:rsidP="00203115">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главного эксперта Управления администрирования косвенных налогов Деп</w:t>
            </w:r>
            <w:r>
              <w:rPr>
                <w:rFonts w:ascii="Times New Roman" w:hAnsi="Times New Roman" w:cs="Times New Roman"/>
                <w:b/>
                <w:sz w:val="24"/>
                <w:szCs w:val="24"/>
                <w:lang w:val="kk-KZ"/>
              </w:rPr>
              <w:t>артамента налогового  контроля</w:t>
            </w:r>
          </w:p>
        </w:tc>
      </w:tr>
      <w:tr w:rsidR="00EF4159" w:rsidRPr="00DB0E39" w:rsidTr="001D1E21">
        <w:tc>
          <w:tcPr>
            <w:tcW w:w="654" w:type="dxa"/>
          </w:tcPr>
          <w:p w:rsidR="00EF4159" w:rsidRPr="00EF4159" w:rsidRDefault="00EF4159" w:rsidP="0034554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EF4159" w:rsidRPr="00DC147F" w:rsidRDefault="004561B3">
            <w:pPr>
              <w:rPr>
                <w:rFonts w:ascii="Times New Roman" w:hAnsi="Times New Roman" w:cs="Times New Roman"/>
                <w:color w:val="000000"/>
                <w:sz w:val="24"/>
                <w:szCs w:val="24"/>
                <w:lang w:val="kk-KZ"/>
              </w:rPr>
            </w:pPr>
            <w:r w:rsidRPr="004561B3">
              <w:rPr>
                <w:rFonts w:ascii="Times New Roman" w:hAnsi="Times New Roman" w:cs="Times New Roman"/>
                <w:color w:val="000000"/>
                <w:sz w:val="24"/>
                <w:szCs w:val="24"/>
                <w:lang w:val="kk-KZ"/>
              </w:rPr>
              <w:t>Муздыбаева Айсулу Айтбаевна</w:t>
            </w:r>
          </w:p>
        </w:tc>
      </w:tr>
      <w:tr w:rsidR="00374244" w:rsidRPr="00DB0E39" w:rsidTr="00B77F87">
        <w:tc>
          <w:tcPr>
            <w:tcW w:w="9747" w:type="dxa"/>
            <w:gridSpan w:val="2"/>
          </w:tcPr>
          <w:p w:rsidR="00374244" w:rsidRPr="00DB0E39" w:rsidRDefault="004561B3" w:rsidP="004517E1">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главного эксперта Управле</w:t>
            </w:r>
            <w:r>
              <w:rPr>
                <w:rFonts w:ascii="Times New Roman" w:hAnsi="Times New Roman" w:cs="Times New Roman"/>
                <w:b/>
                <w:sz w:val="24"/>
                <w:szCs w:val="24"/>
                <w:lang w:val="kk-KZ"/>
              </w:rPr>
              <w:t xml:space="preserve">ния по работе с задолженностью </w:t>
            </w:r>
            <w:r w:rsidRPr="004561B3">
              <w:rPr>
                <w:rFonts w:ascii="Times New Roman" w:hAnsi="Times New Roman" w:cs="Times New Roman"/>
                <w:b/>
                <w:sz w:val="24"/>
                <w:szCs w:val="24"/>
                <w:lang w:val="kk-KZ"/>
              </w:rPr>
              <w:t>временная до 15.05.2018</w:t>
            </w:r>
          </w:p>
        </w:tc>
      </w:tr>
      <w:tr w:rsidR="00EE79CF" w:rsidRPr="00DC147F" w:rsidTr="00B77F87">
        <w:tc>
          <w:tcPr>
            <w:tcW w:w="654" w:type="dxa"/>
          </w:tcPr>
          <w:p w:rsidR="00EE79CF" w:rsidRPr="00EF4159" w:rsidRDefault="00EE79CF" w:rsidP="00B77F87">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EE79CF" w:rsidRPr="00F21B84" w:rsidRDefault="004561B3">
            <w:pPr>
              <w:rPr>
                <w:rFonts w:ascii="Times New Roman" w:hAnsi="Times New Roman" w:cs="Times New Roman"/>
                <w:color w:val="000000"/>
                <w:sz w:val="24"/>
                <w:szCs w:val="24"/>
                <w:lang w:val="kk-KZ"/>
              </w:rPr>
            </w:pPr>
            <w:r w:rsidRPr="004561B3">
              <w:rPr>
                <w:rFonts w:ascii="Times New Roman" w:hAnsi="Times New Roman" w:cs="Times New Roman"/>
                <w:color w:val="000000"/>
                <w:sz w:val="24"/>
                <w:szCs w:val="24"/>
                <w:lang w:val="kk-KZ"/>
              </w:rPr>
              <w:t>Нурмуханбетова Райхан Калиакберовна</w:t>
            </w:r>
          </w:p>
        </w:tc>
      </w:tr>
      <w:tr w:rsidR="00A02298" w:rsidRPr="00DB0E39" w:rsidTr="009A76CD">
        <w:tc>
          <w:tcPr>
            <w:tcW w:w="9747" w:type="dxa"/>
            <w:gridSpan w:val="2"/>
          </w:tcPr>
          <w:p w:rsidR="00A02298" w:rsidRPr="00DB0E39" w:rsidRDefault="004561B3" w:rsidP="009A76CD">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главного эксперта Управления методологии Департамен</w:t>
            </w:r>
            <w:r>
              <w:rPr>
                <w:rFonts w:ascii="Times New Roman" w:hAnsi="Times New Roman" w:cs="Times New Roman"/>
                <w:b/>
                <w:sz w:val="24"/>
                <w:szCs w:val="24"/>
                <w:lang w:val="kk-KZ"/>
              </w:rPr>
              <w:t>та методологии налогообложения</w:t>
            </w:r>
          </w:p>
        </w:tc>
      </w:tr>
      <w:tr w:rsidR="00A02298" w:rsidRPr="00DC147F" w:rsidTr="009A76CD">
        <w:tc>
          <w:tcPr>
            <w:tcW w:w="654" w:type="dxa"/>
          </w:tcPr>
          <w:p w:rsidR="00A02298" w:rsidRPr="00EF4159" w:rsidRDefault="00A02298" w:rsidP="009A76C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A02298" w:rsidRPr="00DC147F" w:rsidRDefault="004561B3" w:rsidP="009A76CD">
            <w:pPr>
              <w:rPr>
                <w:rFonts w:ascii="Times New Roman" w:hAnsi="Times New Roman" w:cs="Times New Roman"/>
                <w:color w:val="000000"/>
                <w:sz w:val="24"/>
                <w:szCs w:val="24"/>
                <w:lang w:val="kk-KZ"/>
              </w:rPr>
            </w:pPr>
            <w:r w:rsidRPr="004561B3">
              <w:rPr>
                <w:rFonts w:ascii="Times New Roman" w:hAnsi="Times New Roman" w:cs="Times New Roman"/>
                <w:color w:val="000000"/>
                <w:sz w:val="24"/>
                <w:szCs w:val="24"/>
                <w:lang w:val="kk-KZ"/>
              </w:rPr>
              <w:t>Исмурзин Сунгат Серикович</w:t>
            </w:r>
          </w:p>
        </w:tc>
      </w:tr>
      <w:tr w:rsidR="00BE6888" w:rsidRPr="00DC147F" w:rsidTr="006B784F">
        <w:tc>
          <w:tcPr>
            <w:tcW w:w="9747" w:type="dxa"/>
            <w:gridSpan w:val="2"/>
          </w:tcPr>
          <w:p w:rsidR="00BE6888" w:rsidRPr="00BE6888" w:rsidRDefault="004561B3" w:rsidP="00BE6888">
            <w:pPr>
              <w:jc w:val="center"/>
              <w:rPr>
                <w:rFonts w:ascii="Times New Roman" w:hAnsi="Times New Roman" w:cs="Times New Roman"/>
                <w:b/>
                <w:color w:val="000000"/>
                <w:sz w:val="24"/>
                <w:szCs w:val="24"/>
                <w:lang w:val="kk-KZ"/>
              </w:rPr>
            </w:pPr>
            <w:r w:rsidRPr="004561B3">
              <w:rPr>
                <w:rFonts w:ascii="Times New Roman" w:hAnsi="Times New Roman" w:cs="Times New Roman"/>
                <w:b/>
                <w:color w:val="000000"/>
                <w:sz w:val="24"/>
                <w:szCs w:val="24"/>
                <w:lang w:val="kk-KZ"/>
              </w:rPr>
              <w:t>на должность главного эксперта Управления налогообложения нерезидентов Департамен</w:t>
            </w:r>
            <w:r>
              <w:rPr>
                <w:rFonts w:ascii="Times New Roman" w:hAnsi="Times New Roman" w:cs="Times New Roman"/>
                <w:b/>
                <w:color w:val="000000"/>
                <w:sz w:val="24"/>
                <w:szCs w:val="24"/>
                <w:lang w:val="kk-KZ"/>
              </w:rPr>
              <w:t>та методологии налогообложения</w:t>
            </w:r>
          </w:p>
        </w:tc>
      </w:tr>
      <w:tr w:rsidR="00BE6888" w:rsidRPr="00DC147F" w:rsidTr="009A76CD">
        <w:tc>
          <w:tcPr>
            <w:tcW w:w="654" w:type="dxa"/>
          </w:tcPr>
          <w:p w:rsidR="00BE6888" w:rsidRPr="00EF4159" w:rsidRDefault="00BE6888" w:rsidP="009A76C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BE6888" w:rsidRPr="00BE6888" w:rsidRDefault="004561B3">
            <w:pPr>
              <w:rPr>
                <w:rFonts w:ascii="Times New Roman" w:hAnsi="Times New Roman" w:cs="Times New Roman"/>
                <w:color w:val="000000"/>
                <w:sz w:val="24"/>
              </w:rPr>
            </w:pPr>
            <w:proofErr w:type="spellStart"/>
            <w:r w:rsidRPr="004561B3">
              <w:rPr>
                <w:rFonts w:ascii="Times New Roman" w:hAnsi="Times New Roman" w:cs="Times New Roman"/>
                <w:color w:val="000000"/>
                <w:sz w:val="24"/>
              </w:rPr>
              <w:t>Алдияр</w:t>
            </w:r>
            <w:proofErr w:type="spellEnd"/>
            <w:r w:rsidRPr="004561B3">
              <w:rPr>
                <w:rFonts w:ascii="Times New Roman" w:hAnsi="Times New Roman" w:cs="Times New Roman"/>
                <w:color w:val="000000"/>
                <w:sz w:val="24"/>
              </w:rPr>
              <w:t xml:space="preserve"> </w:t>
            </w:r>
            <w:proofErr w:type="spellStart"/>
            <w:r w:rsidRPr="004561B3">
              <w:rPr>
                <w:rFonts w:ascii="Times New Roman" w:hAnsi="Times New Roman" w:cs="Times New Roman"/>
                <w:color w:val="000000"/>
                <w:sz w:val="24"/>
              </w:rPr>
              <w:t>Нұрсүлтан</w:t>
            </w:r>
            <w:proofErr w:type="spellEnd"/>
            <w:r w:rsidRPr="004561B3">
              <w:rPr>
                <w:rFonts w:ascii="Times New Roman" w:hAnsi="Times New Roman" w:cs="Times New Roman"/>
                <w:color w:val="000000"/>
                <w:sz w:val="24"/>
              </w:rPr>
              <w:t xml:space="preserve"> </w:t>
            </w:r>
            <w:proofErr w:type="spellStart"/>
            <w:r w:rsidRPr="004561B3">
              <w:rPr>
                <w:rFonts w:ascii="Times New Roman" w:hAnsi="Times New Roman" w:cs="Times New Roman"/>
                <w:color w:val="000000"/>
                <w:sz w:val="24"/>
              </w:rPr>
              <w:t>Мұқанбетанапияұлы</w:t>
            </w:r>
            <w:proofErr w:type="spellEnd"/>
          </w:p>
        </w:tc>
      </w:tr>
      <w:tr w:rsidR="00BE6888" w:rsidRPr="00DC147F" w:rsidTr="009A76CD">
        <w:tc>
          <w:tcPr>
            <w:tcW w:w="654" w:type="dxa"/>
          </w:tcPr>
          <w:p w:rsidR="00BE6888" w:rsidRPr="00EF4159" w:rsidRDefault="00BE6888" w:rsidP="009A76C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center"/>
          </w:tcPr>
          <w:p w:rsidR="00BE6888" w:rsidRPr="00F21B84" w:rsidRDefault="004561B3">
            <w:pPr>
              <w:rPr>
                <w:rFonts w:ascii="Times New Roman" w:hAnsi="Times New Roman" w:cs="Times New Roman"/>
                <w:color w:val="000000"/>
                <w:sz w:val="24"/>
              </w:rPr>
            </w:pPr>
            <w:proofErr w:type="spellStart"/>
            <w:r w:rsidRPr="004561B3">
              <w:rPr>
                <w:rFonts w:ascii="Times New Roman" w:hAnsi="Times New Roman" w:cs="Times New Roman"/>
                <w:color w:val="000000"/>
                <w:sz w:val="24"/>
              </w:rPr>
              <w:t>Айдарханов</w:t>
            </w:r>
            <w:proofErr w:type="spellEnd"/>
            <w:r w:rsidRPr="004561B3">
              <w:rPr>
                <w:rFonts w:ascii="Times New Roman" w:hAnsi="Times New Roman" w:cs="Times New Roman"/>
                <w:color w:val="000000"/>
                <w:sz w:val="24"/>
              </w:rPr>
              <w:t xml:space="preserve"> </w:t>
            </w:r>
            <w:proofErr w:type="spellStart"/>
            <w:r w:rsidRPr="004561B3">
              <w:rPr>
                <w:rFonts w:ascii="Times New Roman" w:hAnsi="Times New Roman" w:cs="Times New Roman"/>
                <w:color w:val="000000"/>
                <w:sz w:val="24"/>
              </w:rPr>
              <w:t>Дастан</w:t>
            </w:r>
            <w:proofErr w:type="spellEnd"/>
            <w:r w:rsidRPr="004561B3">
              <w:rPr>
                <w:rFonts w:ascii="Times New Roman" w:hAnsi="Times New Roman" w:cs="Times New Roman"/>
                <w:color w:val="000000"/>
                <w:sz w:val="24"/>
              </w:rPr>
              <w:t xml:space="preserve"> </w:t>
            </w:r>
            <w:proofErr w:type="spellStart"/>
            <w:r w:rsidRPr="004561B3">
              <w:rPr>
                <w:rFonts w:ascii="Times New Roman" w:hAnsi="Times New Roman" w:cs="Times New Roman"/>
                <w:color w:val="000000"/>
                <w:sz w:val="24"/>
              </w:rPr>
              <w:t>Әлібекұлы</w:t>
            </w:r>
            <w:proofErr w:type="spellEnd"/>
          </w:p>
        </w:tc>
      </w:tr>
      <w:tr w:rsidR="00BE6888" w:rsidRPr="00DB0E39" w:rsidTr="002F4783">
        <w:tc>
          <w:tcPr>
            <w:tcW w:w="9747" w:type="dxa"/>
            <w:gridSpan w:val="2"/>
          </w:tcPr>
          <w:p w:rsidR="00BE6888" w:rsidRPr="00DB0E39" w:rsidRDefault="004561B3" w:rsidP="002F4783">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главного эксперта Управления непроизводственных платежей Департамен</w:t>
            </w:r>
            <w:r>
              <w:rPr>
                <w:rFonts w:ascii="Times New Roman" w:hAnsi="Times New Roman" w:cs="Times New Roman"/>
                <w:b/>
                <w:sz w:val="24"/>
                <w:szCs w:val="24"/>
                <w:lang w:val="kk-KZ"/>
              </w:rPr>
              <w:t>та методологии налогообложения</w:t>
            </w:r>
          </w:p>
        </w:tc>
      </w:tr>
      <w:tr w:rsidR="00BE6888" w:rsidRPr="00DC147F" w:rsidTr="002F4783">
        <w:tc>
          <w:tcPr>
            <w:tcW w:w="654" w:type="dxa"/>
          </w:tcPr>
          <w:p w:rsidR="00BE6888" w:rsidRPr="00EF4159" w:rsidRDefault="00BE6888" w:rsidP="002F4783">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BE6888" w:rsidRPr="00DC147F" w:rsidRDefault="004561B3" w:rsidP="002F478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не состоялся</w:t>
            </w:r>
          </w:p>
        </w:tc>
      </w:tr>
      <w:tr w:rsidR="00BE6888" w:rsidRPr="00DB0E39" w:rsidTr="002F4783">
        <w:tc>
          <w:tcPr>
            <w:tcW w:w="9747" w:type="dxa"/>
            <w:gridSpan w:val="2"/>
          </w:tcPr>
          <w:p w:rsidR="00BE6888" w:rsidRPr="00DB0E39" w:rsidRDefault="004561B3" w:rsidP="002F4783">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Заместителя руководителя Управления непроизводственных платежей Департамен</w:t>
            </w:r>
            <w:r>
              <w:rPr>
                <w:rFonts w:ascii="Times New Roman" w:hAnsi="Times New Roman" w:cs="Times New Roman"/>
                <w:b/>
                <w:sz w:val="24"/>
                <w:szCs w:val="24"/>
                <w:lang w:val="kk-KZ"/>
              </w:rPr>
              <w:t>та методологии налогообложения</w:t>
            </w:r>
          </w:p>
        </w:tc>
      </w:tr>
      <w:tr w:rsidR="00BE6888" w:rsidRPr="00DC147F" w:rsidTr="002F4783">
        <w:tc>
          <w:tcPr>
            <w:tcW w:w="654" w:type="dxa"/>
          </w:tcPr>
          <w:p w:rsidR="00BE6888" w:rsidRPr="00EF4159" w:rsidRDefault="00BE6888" w:rsidP="002F4783">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BE6888" w:rsidRPr="00DC147F" w:rsidRDefault="004561B3" w:rsidP="002F4783">
            <w:pPr>
              <w:rPr>
                <w:rFonts w:ascii="Times New Roman" w:hAnsi="Times New Roman" w:cs="Times New Roman"/>
                <w:color w:val="000000"/>
                <w:sz w:val="24"/>
                <w:szCs w:val="24"/>
                <w:lang w:val="kk-KZ"/>
              </w:rPr>
            </w:pPr>
            <w:r w:rsidRPr="004561B3">
              <w:rPr>
                <w:rFonts w:ascii="Times New Roman" w:hAnsi="Times New Roman" w:cs="Times New Roman"/>
                <w:color w:val="000000"/>
                <w:sz w:val="24"/>
                <w:szCs w:val="24"/>
                <w:lang w:val="kk-KZ"/>
              </w:rPr>
              <w:t>Мулдашев Есбол Кабдулович</w:t>
            </w:r>
          </w:p>
        </w:tc>
      </w:tr>
      <w:tr w:rsidR="00BE6888" w:rsidRPr="00DB0E39" w:rsidTr="002F4783">
        <w:tc>
          <w:tcPr>
            <w:tcW w:w="9747" w:type="dxa"/>
            <w:gridSpan w:val="2"/>
          </w:tcPr>
          <w:p w:rsidR="00BE6888" w:rsidRPr="00DB0E39" w:rsidRDefault="004561B3" w:rsidP="002F4783">
            <w:pPr>
              <w:jc w:val="center"/>
              <w:rPr>
                <w:rFonts w:ascii="Times New Roman" w:hAnsi="Times New Roman" w:cs="Times New Roman"/>
                <w:b/>
                <w:sz w:val="24"/>
                <w:szCs w:val="24"/>
                <w:lang w:val="kk-KZ"/>
              </w:rPr>
            </w:pPr>
            <w:r w:rsidRPr="004561B3">
              <w:rPr>
                <w:rFonts w:ascii="Times New Roman" w:hAnsi="Times New Roman" w:cs="Times New Roman"/>
                <w:b/>
                <w:sz w:val="24"/>
                <w:szCs w:val="24"/>
                <w:lang w:val="kk-KZ"/>
              </w:rPr>
              <w:t>на должность главного эксперта Управления апелляц</w:t>
            </w:r>
            <w:r>
              <w:rPr>
                <w:rFonts w:ascii="Times New Roman" w:hAnsi="Times New Roman" w:cs="Times New Roman"/>
                <w:b/>
                <w:sz w:val="24"/>
                <w:szCs w:val="24"/>
                <w:lang w:val="kk-KZ"/>
              </w:rPr>
              <w:t>ии и обеспечения законных прав</w:t>
            </w:r>
          </w:p>
        </w:tc>
      </w:tr>
      <w:tr w:rsidR="00BE6888" w:rsidRPr="00DC147F" w:rsidTr="002F4783">
        <w:tc>
          <w:tcPr>
            <w:tcW w:w="654" w:type="dxa"/>
          </w:tcPr>
          <w:p w:rsidR="00BE6888" w:rsidRPr="00EF4159" w:rsidRDefault="00BE6888" w:rsidP="002F4783">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BE6888" w:rsidRPr="00DC147F" w:rsidRDefault="004561B3" w:rsidP="002F4783">
            <w:pPr>
              <w:rPr>
                <w:rFonts w:ascii="Times New Roman" w:hAnsi="Times New Roman" w:cs="Times New Roman"/>
                <w:color w:val="000000"/>
                <w:sz w:val="24"/>
                <w:szCs w:val="24"/>
                <w:lang w:val="kk-KZ"/>
              </w:rPr>
            </w:pPr>
            <w:r w:rsidRPr="004561B3">
              <w:rPr>
                <w:rFonts w:ascii="Times New Roman" w:hAnsi="Times New Roman" w:cs="Times New Roman"/>
                <w:color w:val="000000"/>
                <w:sz w:val="24"/>
                <w:szCs w:val="24"/>
                <w:lang w:val="kk-KZ"/>
              </w:rPr>
              <w:t>Сапар Зухра Ерғалиқызы</w:t>
            </w:r>
          </w:p>
        </w:tc>
      </w:tr>
    </w:tbl>
    <w:p w:rsidR="00F51586" w:rsidRPr="00DB0E39" w:rsidRDefault="00F51586">
      <w:pPr>
        <w:rPr>
          <w:sz w:val="24"/>
          <w:szCs w:val="24"/>
        </w:rPr>
      </w:pPr>
    </w:p>
    <w:sectPr w:rsidR="00F51586" w:rsidRPr="00DB0E39" w:rsidSect="00BE6888">
      <w:pgSz w:w="11906" w:h="16838"/>
      <w:pgMar w:top="851"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F5"/>
    <w:rsid w:val="00015238"/>
    <w:rsid w:val="00071F3C"/>
    <w:rsid w:val="001202E7"/>
    <w:rsid w:val="00163425"/>
    <w:rsid w:val="001642C7"/>
    <w:rsid w:val="001654B2"/>
    <w:rsid w:val="00184D35"/>
    <w:rsid w:val="001C2DB4"/>
    <w:rsid w:val="00203115"/>
    <w:rsid w:val="0022599E"/>
    <w:rsid w:val="002A3C9A"/>
    <w:rsid w:val="002E60CD"/>
    <w:rsid w:val="0030266A"/>
    <w:rsid w:val="00326C0F"/>
    <w:rsid w:val="00340EEB"/>
    <w:rsid w:val="00355B87"/>
    <w:rsid w:val="0037419A"/>
    <w:rsid w:val="00374244"/>
    <w:rsid w:val="003D3E17"/>
    <w:rsid w:val="003E0AAD"/>
    <w:rsid w:val="004517E1"/>
    <w:rsid w:val="004561B3"/>
    <w:rsid w:val="004F2EEF"/>
    <w:rsid w:val="005C2CE0"/>
    <w:rsid w:val="00612EE8"/>
    <w:rsid w:val="00642B94"/>
    <w:rsid w:val="00657D99"/>
    <w:rsid w:val="007E2486"/>
    <w:rsid w:val="00843391"/>
    <w:rsid w:val="008B5669"/>
    <w:rsid w:val="00931CD5"/>
    <w:rsid w:val="00992AC8"/>
    <w:rsid w:val="009E3AF5"/>
    <w:rsid w:val="00A02298"/>
    <w:rsid w:val="00AB06F7"/>
    <w:rsid w:val="00B65FCB"/>
    <w:rsid w:val="00B747F5"/>
    <w:rsid w:val="00BD79BB"/>
    <w:rsid w:val="00BE6888"/>
    <w:rsid w:val="00C40D7D"/>
    <w:rsid w:val="00C87979"/>
    <w:rsid w:val="00D75884"/>
    <w:rsid w:val="00DB0E39"/>
    <w:rsid w:val="00DC147F"/>
    <w:rsid w:val="00DD3B0B"/>
    <w:rsid w:val="00EE79CF"/>
    <w:rsid w:val="00EF4159"/>
    <w:rsid w:val="00F21B84"/>
    <w:rsid w:val="00F51586"/>
    <w:rsid w:val="00FE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B0E39"/>
    <w:pPr>
      <w:spacing w:after="0" w:line="240" w:lineRule="auto"/>
    </w:pPr>
  </w:style>
  <w:style w:type="paragraph" w:styleId="a5">
    <w:name w:val="Balloon Text"/>
    <w:basedOn w:val="a"/>
    <w:link w:val="a6"/>
    <w:uiPriority w:val="99"/>
    <w:semiHidden/>
    <w:unhideWhenUsed/>
    <w:rsid w:val="00A022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B0E39"/>
    <w:pPr>
      <w:spacing w:after="0" w:line="240" w:lineRule="auto"/>
    </w:pPr>
  </w:style>
  <w:style w:type="paragraph" w:styleId="a5">
    <w:name w:val="Balloon Text"/>
    <w:basedOn w:val="a"/>
    <w:link w:val="a6"/>
    <w:uiPriority w:val="99"/>
    <w:semiHidden/>
    <w:unhideWhenUsed/>
    <w:rsid w:val="00A022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2017-05-26T05:29:00Z</cp:lastPrinted>
  <dcterms:created xsi:type="dcterms:W3CDTF">2017-06-08T05:57:00Z</dcterms:created>
  <dcterms:modified xsi:type="dcterms:W3CDTF">2017-06-08T05:57:00Z</dcterms:modified>
</cp:coreProperties>
</file>