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53AA">
        <w:rPr>
          <w:rFonts w:ascii="Times New Roman" w:hAnsi="Times New Roman" w:cs="Times New Roman"/>
          <w:b/>
          <w:sz w:val="24"/>
          <w:szCs w:val="24"/>
          <w:lang w:val="kk-KZ"/>
        </w:rPr>
        <w:t>№57 от 26</w:t>
      </w:r>
      <w:r w:rsidR="003C53AA" w:rsidRPr="003C53AA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C53AA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C53AA" w:rsidRPr="003C53AA">
        <w:rPr>
          <w:rFonts w:ascii="Times New Roman" w:hAnsi="Times New Roman" w:cs="Times New Roman"/>
          <w:b/>
          <w:sz w:val="24"/>
          <w:szCs w:val="24"/>
          <w:lang w:val="kk-KZ"/>
        </w:rPr>
        <w:t>.2017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9259C" w:rsidRPr="0009259C" w:rsidRDefault="00A02298" w:rsidP="000925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9251E2" w:rsidRPr="009251E2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ведомственного контроля Департамента развития и координации, заместителя руководителя Управления информационных технологий Департамента развития и координации, главного эксперта Управления информационных технологий Департамента развития и координации, главного эксперта Управления человеческих ресурсов, главного эксперта Управления риск-менеджмента Департамента анализа, статистики и управления рисками, главного эксперта Юридического управления, главного эксперта Управления международного сотрудничества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информационных технологий Департамента развития и координации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0804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4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Жумагалиев Науржан Арманович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BE6888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ведомственного контроля Департамента развития и координации</w:t>
            </w:r>
            <w:r w:rsid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F21B84" w:rsidRDefault="000804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4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Ажгожина Индира Тохтаровна</w:t>
            </w:r>
          </w:p>
        </w:tc>
      </w:tr>
      <w:tr w:rsidR="00BE6888" w:rsidRPr="00DC147F" w:rsidTr="006B784F">
        <w:tc>
          <w:tcPr>
            <w:tcW w:w="9747" w:type="dxa"/>
            <w:gridSpan w:val="2"/>
          </w:tcPr>
          <w:p w:rsidR="00BE6888" w:rsidRPr="0009259C" w:rsidRDefault="0009259C" w:rsidP="003C53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информационных технологий Департамента развития и координации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720AE" w:rsidRPr="00DC147F" w:rsidTr="00E025CA">
        <w:tc>
          <w:tcPr>
            <w:tcW w:w="654" w:type="dxa"/>
          </w:tcPr>
          <w:p w:rsidR="00A720AE" w:rsidRPr="00EF4159" w:rsidRDefault="00A720AE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A720AE" w:rsidRPr="00A720AE" w:rsidRDefault="00A720AE" w:rsidP="008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Кабдылманаповна</w:t>
            </w:r>
            <w:proofErr w:type="spellEnd"/>
          </w:p>
        </w:tc>
      </w:tr>
      <w:tr w:rsidR="00A720AE" w:rsidRPr="00DC147F" w:rsidTr="00E025CA">
        <w:tc>
          <w:tcPr>
            <w:tcW w:w="654" w:type="dxa"/>
          </w:tcPr>
          <w:p w:rsidR="00A720AE" w:rsidRDefault="00A720AE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A720AE" w:rsidRPr="00A720AE" w:rsidRDefault="00357EEE" w:rsidP="008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Имажанова</w:t>
            </w:r>
            <w:proofErr w:type="spellEnd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 xml:space="preserve"> Айжан </w:t>
            </w:r>
            <w:proofErr w:type="spellStart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A720AE" w:rsidRPr="00DC147F" w:rsidTr="00E025CA">
        <w:tc>
          <w:tcPr>
            <w:tcW w:w="654" w:type="dxa"/>
          </w:tcPr>
          <w:p w:rsidR="00A720AE" w:rsidRDefault="00A720AE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</w:tcPr>
          <w:p w:rsidR="00A720AE" w:rsidRPr="00A720AE" w:rsidRDefault="00A720AE" w:rsidP="008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AE">
              <w:rPr>
                <w:rFonts w:ascii="Times New Roman" w:hAnsi="Times New Roman" w:cs="Times New Roman"/>
                <w:sz w:val="24"/>
                <w:szCs w:val="24"/>
              </w:rPr>
              <w:t xml:space="preserve">Мырзанов Кайрат </w:t>
            </w:r>
            <w:proofErr w:type="spellStart"/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</w:tr>
      <w:tr w:rsidR="00A720AE" w:rsidRPr="00DC147F" w:rsidTr="00E025CA">
        <w:tc>
          <w:tcPr>
            <w:tcW w:w="654" w:type="dxa"/>
          </w:tcPr>
          <w:p w:rsidR="00A720AE" w:rsidRDefault="00A720AE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93" w:type="dxa"/>
          </w:tcPr>
          <w:p w:rsidR="00A720AE" w:rsidRPr="00A720AE" w:rsidRDefault="00BC53E3" w:rsidP="008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AE">
              <w:rPr>
                <w:rFonts w:ascii="Times New Roman" w:hAnsi="Times New Roman" w:cs="Times New Roman"/>
                <w:sz w:val="24"/>
                <w:szCs w:val="24"/>
              </w:rPr>
              <w:t>Арон Райхан</w:t>
            </w:r>
          </w:p>
        </w:tc>
      </w:tr>
      <w:tr w:rsidR="00A720AE" w:rsidRPr="00DC147F" w:rsidTr="00E025CA">
        <w:tc>
          <w:tcPr>
            <w:tcW w:w="654" w:type="dxa"/>
          </w:tcPr>
          <w:p w:rsidR="00A720AE" w:rsidRDefault="00A720AE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93" w:type="dxa"/>
          </w:tcPr>
          <w:p w:rsidR="00A720AE" w:rsidRPr="00A720AE" w:rsidRDefault="00BC53E3" w:rsidP="008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EE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35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EE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35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EEE">
              <w:rPr>
                <w:rFonts w:ascii="Times New Roman" w:hAnsi="Times New Roman" w:cs="Times New Roman"/>
                <w:sz w:val="24"/>
                <w:szCs w:val="24"/>
              </w:rPr>
              <w:t>Жасулановна</w:t>
            </w:r>
            <w:proofErr w:type="spellEnd"/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9251E2" w:rsidRDefault="0009259C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</w:t>
            </w:r>
          </w:p>
          <w:p w:rsidR="00BE6888" w:rsidRPr="00DB0E39" w:rsidRDefault="009251E2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человеческих ресурсов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A720AE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20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Сейтканов Саят Сайлауович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риск-менеджмента Департамента анализа, статистики и управления рисками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A720AE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20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Темиржанов Адилжан Айдарбекович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Юридического управления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A720AE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20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Каппасова Гульсара Абдрашевна</w:t>
            </w:r>
          </w:p>
        </w:tc>
      </w:tr>
      <w:tr w:rsidR="0009259C" w:rsidRPr="00DB0E39" w:rsidTr="0061050B">
        <w:tc>
          <w:tcPr>
            <w:tcW w:w="9747" w:type="dxa"/>
            <w:gridSpan w:val="2"/>
          </w:tcPr>
          <w:p w:rsidR="0009259C" w:rsidRPr="0009259C" w:rsidRDefault="0009259C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международного сотрудничества</w:t>
            </w:r>
            <w:r w:rsidR="00080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9259C" w:rsidRPr="00DC147F" w:rsidTr="002F4783">
        <w:tc>
          <w:tcPr>
            <w:tcW w:w="654" w:type="dxa"/>
          </w:tcPr>
          <w:p w:rsidR="0009259C" w:rsidRPr="0009259C" w:rsidRDefault="0009259C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93" w:type="dxa"/>
            <w:vAlign w:val="center"/>
          </w:tcPr>
          <w:p w:rsidR="0009259C" w:rsidRPr="00BE6888" w:rsidRDefault="00A720AE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20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Бекенова Дина Булатовна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A720AE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8040A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E60CD"/>
    <w:rsid w:val="0030266A"/>
    <w:rsid w:val="00326C0F"/>
    <w:rsid w:val="00340EEB"/>
    <w:rsid w:val="00355B87"/>
    <w:rsid w:val="00357EEE"/>
    <w:rsid w:val="0037419A"/>
    <w:rsid w:val="00374244"/>
    <w:rsid w:val="003C53AA"/>
    <w:rsid w:val="003D3E17"/>
    <w:rsid w:val="003E0AAD"/>
    <w:rsid w:val="004517E1"/>
    <w:rsid w:val="004F2EEF"/>
    <w:rsid w:val="005C2CE0"/>
    <w:rsid w:val="00612EE8"/>
    <w:rsid w:val="00642B94"/>
    <w:rsid w:val="00657D99"/>
    <w:rsid w:val="007E2486"/>
    <w:rsid w:val="00843391"/>
    <w:rsid w:val="008B5669"/>
    <w:rsid w:val="009251E2"/>
    <w:rsid w:val="00931CD5"/>
    <w:rsid w:val="00992AC8"/>
    <w:rsid w:val="009E3AF5"/>
    <w:rsid w:val="00A02298"/>
    <w:rsid w:val="00A720AE"/>
    <w:rsid w:val="00AA0BA0"/>
    <w:rsid w:val="00AB06F7"/>
    <w:rsid w:val="00B65FCB"/>
    <w:rsid w:val="00B747F5"/>
    <w:rsid w:val="00BC53E3"/>
    <w:rsid w:val="00BD79BB"/>
    <w:rsid w:val="00BE6888"/>
    <w:rsid w:val="00C40D7D"/>
    <w:rsid w:val="00C8490B"/>
    <w:rsid w:val="00C87979"/>
    <w:rsid w:val="00CF0048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2017-05-26T05:29:00Z</cp:lastPrinted>
  <dcterms:created xsi:type="dcterms:W3CDTF">2017-07-26T05:49:00Z</dcterms:created>
  <dcterms:modified xsi:type="dcterms:W3CDTF">2017-07-26T05:49:00Z</dcterms:modified>
</cp:coreProperties>
</file>