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A639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служащих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Управления </w:t>
      </w:r>
      <w:r w:rsidR="00A63998">
        <w:rPr>
          <w:rFonts w:ascii="Times New Roman" w:hAnsi="Times New Roman" w:cs="Times New Roman"/>
          <w:b/>
          <w:sz w:val="28"/>
          <w:szCs w:val="28"/>
          <w:lang w:val="kk-KZ"/>
        </w:rPr>
        <w:t>налогообложения нерезидентов Департамента методологии налогообложения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A63998" w:rsidRDefault="001654B2" w:rsidP="00A63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 w:rsidR="00A639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налогообложения нерезидентов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A63998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Зарина Аскаровна</w:t>
            </w:r>
            <w:bookmarkStart w:id="0" w:name="_GoBack"/>
            <w:bookmarkEnd w:id="0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22599E"/>
    <w:rsid w:val="002E60CD"/>
    <w:rsid w:val="00340EEB"/>
    <w:rsid w:val="003D3E17"/>
    <w:rsid w:val="008B5669"/>
    <w:rsid w:val="00992AC8"/>
    <w:rsid w:val="00A63998"/>
    <w:rsid w:val="00B747F5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dcterms:created xsi:type="dcterms:W3CDTF">2016-05-19T11:32:00Z</dcterms:created>
  <dcterms:modified xsi:type="dcterms:W3CDTF">2016-06-17T06:46:00Z</dcterms:modified>
</cp:coreProperties>
</file>