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bookmarkStart w:id="0" w:name="_GoBack"/>
      <w:bookmarkEnd w:id="0"/>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331FCE" w:rsidRDefault="00C359E0" w:rsidP="00C359E0">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Pr>
          <w:b/>
          <w:lang w:val="kk-KZ"/>
        </w:rPr>
        <w:t>ул.</w:t>
      </w:r>
      <w:r w:rsidR="00331FCE" w:rsidRPr="00546706">
        <w:rPr>
          <w:b/>
        </w:rPr>
        <w:t xml:space="preserve"> </w:t>
      </w:r>
      <w:r>
        <w:rPr>
          <w:b/>
          <w:lang w:val="kk-KZ"/>
        </w:rPr>
        <w:t>Бейбитшилик 10</w:t>
      </w:r>
      <w:r w:rsidR="00331FCE" w:rsidRPr="00546706">
        <w:rPr>
          <w:b/>
        </w:rPr>
        <w:t>, телефон для справок: (7172) 7</w:t>
      </w:r>
      <w:r>
        <w:rPr>
          <w:b/>
          <w:lang w:val="kk-KZ"/>
        </w:rPr>
        <w:t>09-935</w:t>
      </w:r>
      <w:r w:rsidR="00331FCE" w:rsidRPr="00546706">
        <w:rPr>
          <w:b/>
        </w:rPr>
        <w:t xml:space="preserve">, </w:t>
      </w:r>
      <w:hyperlink r:id="rId7" w:history="1">
        <w:r w:rsidRPr="00344C1C">
          <w:rPr>
            <w:rStyle w:val="a4"/>
          </w:rPr>
          <w:t>e.gafiyatulina@kgd.gov.kz</w:t>
        </w:r>
      </w:hyperlink>
    </w:p>
    <w:p w:rsidR="00C359E0" w:rsidRPr="00C359E0" w:rsidRDefault="00C359E0"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C2724C" w:rsidRPr="005966E3" w:rsidRDefault="00C2724C" w:rsidP="00B33046">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C2724C" w:rsidRPr="005966E3" w:rsidRDefault="00C2724C" w:rsidP="00B33046">
      <w:pPr>
        <w:rPr>
          <w:spacing w:val="2"/>
          <w:sz w:val="24"/>
          <w:szCs w:val="24"/>
        </w:rPr>
      </w:pPr>
      <w:r w:rsidRPr="005966E3">
        <w:rPr>
          <w:spacing w:val="2"/>
          <w:sz w:val="24"/>
          <w:szCs w:val="24"/>
        </w:rPr>
        <w:t>      высшее образование;</w:t>
      </w:r>
    </w:p>
    <w:p w:rsidR="00C2724C" w:rsidRPr="005966E3" w:rsidRDefault="00C2724C" w:rsidP="00B33046">
      <w:pPr>
        <w:rPr>
          <w:spacing w:val="2"/>
          <w:sz w:val="24"/>
          <w:szCs w:val="24"/>
        </w:rPr>
      </w:pPr>
      <w:r w:rsidRPr="005966E3">
        <w:rPr>
          <w:spacing w:val="2"/>
          <w:sz w:val="24"/>
          <w:szCs w:val="24"/>
        </w:rPr>
        <w:t xml:space="preserve">      наличие следующих компетенций: инициативность, </w:t>
      </w:r>
      <w:proofErr w:type="spellStart"/>
      <w:r w:rsidRPr="005966E3">
        <w:rPr>
          <w:spacing w:val="2"/>
          <w:sz w:val="24"/>
          <w:szCs w:val="24"/>
        </w:rPr>
        <w:t>коммуникативность</w:t>
      </w:r>
      <w:proofErr w:type="spellEnd"/>
      <w:r w:rsidRPr="005966E3">
        <w:rPr>
          <w:spacing w:val="2"/>
          <w:sz w:val="24"/>
          <w:szCs w:val="24"/>
        </w:rPr>
        <w:t xml:space="preserve">, </w:t>
      </w:r>
      <w:proofErr w:type="spellStart"/>
      <w:r w:rsidRPr="005966E3">
        <w:rPr>
          <w:spacing w:val="2"/>
          <w:sz w:val="24"/>
          <w:szCs w:val="24"/>
        </w:rPr>
        <w:t>аналитичность</w:t>
      </w:r>
      <w:proofErr w:type="spellEnd"/>
      <w:r w:rsidRPr="005966E3">
        <w:rPr>
          <w:spacing w:val="2"/>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C2724C" w:rsidRPr="005966E3" w:rsidRDefault="00C2724C" w:rsidP="00B33046">
      <w:pPr>
        <w:rPr>
          <w:spacing w:val="2"/>
          <w:sz w:val="24"/>
          <w:szCs w:val="24"/>
        </w:rPr>
      </w:pPr>
      <w:r w:rsidRPr="005966E3">
        <w:rPr>
          <w:spacing w:val="2"/>
          <w:sz w:val="24"/>
          <w:szCs w:val="24"/>
        </w:rPr>
        <w:t>      опыт работы должен соответствовать одному из следующих требований:</w:t>
      </w:r>
    </w:p>
    <w:p w:rsidR="00C2724C" w:rsidRPr="005966E3" w:rsidRDefault="00C2724C" w:rsidP="00B33046">
      <w:pPr>
        <w:rPr>
          <w:spacing w:val="2"/>
          <w:sz w:val="24"/>
          <w:szCs w:val="24"/>
        </w:rPr>
      </w:pPr>
      <w:r w:rsidRPr="005966E3">
        <w:rPr>
          <w:spacing w:val="2"/>
          <w:sz w:val="24"/>
          <w:szCs w:val="24"/>
        </w:rPr>
        <w:t>      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С-4, C-O-4, D-4, D-O-3, или на административных государственных должностях корпуса "А", или на политических государственных должностях;</w:t>
      </w:r>
    </w:p>
    <w:p w:rsidR="00C2724C" w:rsidRPr="005966E3" w:rsidRDefault="00C2724C" w:rsidP="00B33046">
      <w:pPr>
        <w:rPr>
          <w:spacing w:val="2"/>
          <w:sz w:val="24"/>
          <w:szCs w:val="24"/>
        </w:rPr>
      </w:pPr>
      <w:r w:rsidRPr="005966E3">
        <w:rPr>
          <w:spacing w:val="2"/>
          <w:sz w:val="24"/>
          <w:szCs w:val="24"/>
        </w:rPr>
        <w:t>      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А-4, B-4, С-4, C-O-4, D-4, D-O-3, или на административных государственных должностях корпуса "А", или на политических государственных должностях;</w:t>
      </w:r>
    </w:p>
    <w:p w:rsidR="00C2724C" w:rsidRPr="005966E3" w:rsidRDefault="00C2724C" w:rsidP="00B33046">
      <w:pPr>
        <w:rPr>
          <w:spacing w:val="2"/>
          <w:sz w:val="24"/>
          <w:szCs w:val="24"/>
        </w:rPr>
      </w:pPr>
      <w:r w:rsidRPr="005966E3">
        <w:rPr>
          <w:spacing w:val="2"/>
          <w:sz w:val="24"/>
          <w:szCs w:val="24"/>
        </w:rPr>
        <w:t xml:space="preserve">      3) не менее трех лет стажа работы на административных государственных должностях не ниже категорий А-4, B-4, С-4, C-O-4, D-4, D-O-3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5966E3">
        <w:rPr>
          <w:spacing w:val="2"/>
          <w:sz w:val="24"/>
          <w:szCs w:val="24"/>
        </w:rPr>
        <w:t>маслихата</w:t>
      </w:r>
      <w:proofErr w:type="spellEnd"/>
      <w:r w:rsidRPr="005966E3">
        <w:rPr>
          <w:spacing w:val="2"/>
          <w:sz w:val="24"/>
          <w:szCs w:val="24"/>
        </w:rPr>
        <w:t xml:space="preserve"> области, города республиканского значения, столицы, работающего на постоянной основе, или в статусе международного служащего;</w:t>
      </w:r>
    </w:p>
    <w:p w:rsidR="00C2724C" w:rsidRPr="005966E3" w:rsidRDefault="00C2724C" w:rsidP="00B33046">
      <w:pPr>
        <w:rPr>
          <w:spacing w:val="2"/>
          <w:sz w:val="24"/>
          <w:szCs w:val="24"/>
        </w:rPr>
      </w:pPr>
      <w:r w:rsidRPr="005966E3">
        <w:rPr>
          <w:spacing w:val="2"/>
          <w:sz w:val="24"/>
          <w:szCs w:val="24"/>
        </w:rPr>
        <w:t>      4) не менее одного года и шести месяцев стажа работы в должности судьи, за исключением судей, прекративших свои полномочия по отрицательным мотивам;</w:t>
      </w:r>
    </w:p>
    <w:p w:rsidR="00C2724C" w:rsidRPr="005966E3" w:rsidRDefault="00C2724C" w:rsidP="00B33046">
      <w:pPr>
        <w:rPr>
          <w:spacing w:val="2"/>
          <w:sz w:val="24"/>
          <w:szCs w:val="24"/>
        </w:rPr>
      </w:pPr>
      <w:r w:rsidRPr="005966E3">
        <w:rPr>
          <w:spacing w:val="2"/>
          <w:sz w:val="24"/>
          <w:szCs w:val="24"/>
        </w:rPr>
        <w:t xml:space="preserve">      5) не менее четырех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оперативно-тактического уровня органа военного управления Вооруженных Сил или военных учебных заведений в воинском звании не ниже младшего офицерского состава; </w:t>
      </w:r>
    </w:p>
    <w:p w:rsidR="00C2724C" w:rsidRPr="005966E3" w:rsidRDefault="00C2724C" w:rsidP="00B33046">
      <w:pPr>
        <w:rPr>
          <w:spacing w:val="2"/>
          <w:sz w:val="24"/>
          <w:szCs w:val="24"/>
        </w:rPr>
      </w:pPr>
      <w:r w:rsidRPr="005966E3">
        <w:rPr>
          <w:spacing w:val="2"/>
          <w:sz w:val="24"/>
          <w:szCs w:val="24"/>
        </w:rPr>
        <w:t>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p>
    <w:p w:rsidR="00C2724C" w:rsidRPr="005966E3" w:rsidRDefault="00C2724C" w:rsidP="00B33046">
      <w:pPr>
        <w:rPr>
          <w:spacing w:val="2"/>
          <w:sz w:val="24"/>
          <w:szCs w:val="24"/>
        </w:rPr>
      </w:pPr>
      <w:r w:rsidRPr="005966E3">
        <w:rPr>
          <w:spacing w:val="2"/>
          <w:sz w:val="24"/>
          <w:szCs w:val="24"/>
        </w:rPr>
        <w:t>      7)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C2724C" w:rsidRPr="005966E3" w:rsidRDefault="00C2724C" w:rsidP="00B33046">
      <w:pPr>
        <w:rPr>
          <w:spacing w:val="2"/>
          <w:sz w:val="24"/>
          <w:szCs w:val="24"/>
        </w:rPr>
      </w:pPr>
      <w:r w:rsidRPr="005966E3">
        <w:rPr>
          <w:spacing w:val="2"/>
          <w:sz w:val="24"/>
          <w:szCs w:val="24"/>
        </w:rPr>
        <w:t>      8) наличие ученой степени.*</w:t>
      </w:r>
    </w:p>
    <w:p w:rsidR="00C359E0" w:rsidRDefault="00C359E0" w:rsidP="00B33046">
      <w:pPr>
        <w:ind w:firstLine="284"/>
        <w:jc w:val="both"/>
        <w:rPr>
          <w:i/>
          <w:sz w:val="24"/>
          <w:szCs w:val="24"/>
          <w:lang w:val="kk-KZ"/>
        </w:rPr>
      </w:pPr>
    </w:p>
    <w:p w:rsidR="00C359E0" w:rsidRDefault="00C359E0" w:rsidP="00B33046">
      <w:pPr>
        <w:ind w:firstLine="284"/>
        <w:jc w:val="both"/>
        <w:rPr>
          <w:i/>
          <w:sz w:val="24"/>
          <w:szCs w:val="24"/>
          <w:lang w:val="kk-KZ"/>
        </w:rPr>
      </w:pP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C359E0" w:rsidRPr="00C359E0" w:rsidRDefault="00C359E0" w:rsidP="00C359E0">
      <w:pPr>
        <w:rPr>
          <w:sz w:val="36"/>
        </w:rPr>
      </w:pPr>
      <w:r>
        <w:rPr>
          <w:color w:val="000000"/>
          <w:sz w:val="24"/>
          <w:lang w:val="kk-KZ"/>
        </w:rPr>
        <w:t xml:space="preserve">       </w:t>
      </w:r>
      <w:r w:rsidRPr="00C359E0">
        <w:rPr>
          <w:color w:val="000000"/>
          <w:sz w:val="24"/>
        </w:rPr>
        <w:t>высшее образование;</w:t>
      </w:r>
    </w:p>
    <w:p w:rsidR="00C359E0" w:rsidRPr="00C359E0" w:rsidRDefault="00C359E0" w:rsidP="00C359E0">
      <w:pPr>
        <w:rPr>
          <w:sz w:val="36"/>
        </w:rPr>
      </w:pPr>
      <w:bookmarkStart w:id="1" w:name="z165"/>
      <w:r w:rsidRPr="00C359E0">
        <w:rPr>
          <w:color w:val="000000"/>
          <w:sz w:val="24"/>
        </w:rPr>
        <w:lastRenderedPageBreak/>
        <w:t xml:space="preserve">       наличие следующих компетенций: инициативность, </w:t>
      </w:r>
      <w:proofErr w:type="spellStart"/>
      <w:r w:rsidRPr="00C359E0">
        <w:rPr>
          <w:color w:val="000000"/>
          <w:sz w:val="24"/>
        </w:rPr>
        <w:t>коммуникативность</w:t>
      </w:r>
      <w:proofErr w:type="spellEnd"/>
      <w:r w:rsidRPr="00C359E0">
        <w:rPr>
          <w:color w:val="000000"/>
          <w:sz w:val="24"/>
        </w:rPr>
        <w:t xml:space="preserve">, </w:t>
      </w:r>
      <w:proofErr w:type="spellStart"/>
      <w:r w:rsidRPr="00C359E0">
        <w:rPr>
          <w:color w:val="000000"/>
          <w:sz w:val="24"/>
        </w:rPr>
        <w:t>аналитичность</w:t>
      </w:r>
      <w:proofErr w:type="spellEnd"/>
      <w:r w:rsidRPr="00C359E0">
        <w:rPr>
          <w:color w:val="000000"/>
          <w:sz w:val="24"/>
        </w:rPr>
        <w:t xml:space="preserve">, организованность, этичность, ориентация на качество, ориентация на потребителя, нетерпимость к коррупции; </w:t>
      </w:r>
    </w:p>
    <w:p w:rsidR="00C359E0" w:rsidRPr="00C359E0" w:rsidRDefault="00C359E0" w:rsidP="00C359E0">
      <w:pPr>
        <w:rPr>
          <w:sz w:val="36"/>
        </w:rPr>
      </w:pPr>
      <w:bookmarkStart w:id="2" w:name="z166"/>
      <w:bookmarkEnd w:id="1"/>
      <w:r w:rsidRPr="00C359E0">
        <w:rPr>
          <w:color w:val="000000"/>
          <w:sz w:val="24"/>
        </w:rPr>
        <w:t>      опыт работы должен соответствовать одному из следующих требований:</w:t>
      </w:r>
    </w:p>
    <w:p w:rsidR="00C359E0" w:rsidRPr="00C359E0" w:rsidRDefault="00C359E0" w:rsidP="00C359E0">
      <w:pPr>
        <w:rPr>
          <w:sz w:val="36"/>
        </w:rPr>
      </w:pPr>
      <w:bookmarkStart w:id="3" w:name="z167"/>
      <w:bookmarkEnd w:id="2"/>
      <w:r w:rsidRPr="00C359E0">
        <w:rPr>
          <w:color w:val="000000"/>
          <w:sz w:val="24"/>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B-5, С-5, C-O-5, D-4, D-O-4, или на административных государственных должностях корпуса "А", или на политических государственных должностях;</w:t>
      </w:r>
    </w:p>
    <w:p w:rsidR="00C359E0" w:rsidRPr="00C359E0" w:rsidRDefault="00C359E0" w:rsidP="00C359E0">
      <w:pPr>
        <w:rPr>
          <w:sz w:val="36"/>
        </w:rPr>
      </w:pPr>
      <w:bookmarkStart w:id="4" w:name="z168"/>
      <w:bookmarkEnd w:id="3"/>
      <w:r w:rsidRPr="00C359E0">
        <w:rPr>
          <w:color w:val="000000"/>
          <w:sz w:val="24"/>
        </w:rPr>
        <w:t>      </w:t>
      </w:r>
      <w:proofErr w:type="gramStart"/>
      <w:r w:rsidRPr="00C359E0">
        <w:rPr>
          <w:color w:val="000000"/>
          <w:sz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B-5, С-5, C-O-5, D-4, D-O-4, или на административных государственных должностях корпуса "А", или на политических государственных должностях;</w:t>
      </w:r>
      <w:proofErr w:type="gramEnd"/>
    </w:p>
    <w:p w:rsidR="00C359E0" w:rsidRPr="00C359E0" w:rsidRDefault="00C359E0" w:rsidP="00C359E0">
      <w:pPr>
        <w:rPr>
          <w:sz w:val="36"/>
        </w:rPr>
      </w:pPr>
      <w:bookmarkStart w:id="5" w:name="z169"/>
      <w:bookmarkEnd w:id="4"/>
      <w:r w:rsidRPr="00C359E0">
        <w:rPr>
          <w:color w:val="000000"/>
          <w:sz w:val="24"/>
        </w:rPr>
        <w:t>      </w:t>
      </w:r>
      <w:proofErr w:type="gramStart"/>
      <w:r w:rsidRPr="00C359E0">
        <w:rPr>
          <w:color w:val="000000"/>
          <w:sz w:val="24"/>
        </w:rPr>
        <w:t xml:space="preserve">3) не менее двух лет стажа работы на административных государственных должностях не ниже категорий B-5, С-5, C-O-5, D-4, D-O-4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C359E0">
        <w:rPr>
          <w:color w:val="000000"/>
          <w:sz w:val="24"/>
        </w:rPr>
        <w:t>маслихата</w:t>
      </w:r>
      <w:proofErr w:type="spellEnd"/>
      <w:r w:rsidRPr="00C359E0">
        <w:rPr>
          <w:color w:val="000000"/>
          <w:sz w:val="24"/>
        </w:rPr>
        <w:t xml:space="preserve"> области, города республиканского значения, столицы, работающего на постоянной основе, или в статусе международного служащего;</w:t>
      </w:r>
      <w:proofErr w:type="gramEnd"/>
    </w:p>
    <w:p w:rsidR="00C359E0" w:rsidRPr="00C359E0" w:rsidRDefault="00C359E0" w:rsidP="00C359E0">
      <w:pPr>
        <w:rPr>
          <w:sz w:val="36"/>
        </w:rPr>
      </w:pPr>
      <w:bookmarkStart w:id="6" w:name="z170"/>
      <w:bookmarkEnd w:id="5"/>
      <w:r w:rsidRPr="00C359E0">
        <w:rPr>
          <w:color w:val="000000"/>
          <w:sz w:val="24"/>
        </w:rPr>
        <w:t>      4) не менее одного года стажа работы в должности судьи, за исключением судей, прекративших свои полномочия по отрицательным мотивам;</w:t>
      </w:r>
    </w:p>
    <w:p w:rsidR="00C359E0" w:rsidRPr="00C359E0" w:rsidRDefault="00C359E0" w:rsidP="00C359E0">
      <w:pPr>
        <w:rPr>
          <w:sz w:val="36"/>
        </w:rPr>
      </w:pPr>
      <w:bookmarkStart w:id="7" w:name="z171"/>
      <w:bookmarkEnd w:id="6"/>
      <w:r w:rsidRPr="00C359E0">
        <w:rPr>
          <w:color w:val="000000"/>
          <w:sz w:val="24"/>
        </w:rPr>
        <w:t xml:space="preserve">       </w:t>
      </w:r>
      <w:proofErr w:type="gramStart"/>
      <w:r w:rsidRPr="00C359E0">
        <w:rPr>
          <w:color w:val="000000"/>
          <w:sz w:val="24"/>
        </w:rPr>
        <w:t xml:space="preserve">5) не менее трех лет стажа государственной службы, в том числе не менее двух лет на должностях не ниже среднего начальствующего состава правоохранительных или младшего офицерского состава специальных государственных органов центрального либо областного уровней, или оперативно-тактического уровня органа военного управления Вооруженных Сил или военных учебных заведений в воинском звании не ниже младшего офицерского состава; </w:t>
      </w:r>
      <w:proofErr w:type="gramEnd"/>
    </w:p>
    <w:p w:rsidR="00C359E0" w:rsidRPr="00C359E0" w:rsidRDefault="00C359E0" w:rsidP="00C359E0">
      <w:pPr>
        <w:rPr>
          <w:sz w:val="36"/>
        </w:rPr>
      </w:pPr>
      <w:bookmarkStart w:id="8" w:name="z172"/>
      <w:bookmarkEnd w:id="7"/>
      <w:r w:rsidRPr="00C359E0">
        <w:rPr>
          <w:color w:val="000000"/>
          <w:sz w:val="24"/>
        </w:rPr>
        <w:t>      6) не менее четырех лет стажа работы в областях, соответствующих функциональным направлениям конкретной должности данной категории;*</w:t>
      </w:r>
    </w:p>
    <w:p w:rsidR="00C359E0" w:rsidRPr="00C359E0" w:rsidRDefault="00C359E0" w:rsidP="00C359E0">
      <w:pPr>
        <w:rPr>
          <w:sz w:val="36"/>
        </w:rPr>
      </w:pPr>
      <w:bookmarkStart w:id="9" w:name="z173"/>
      <w:bookmarkEnd w:id="8"/>
      <w:r w:rsidRPr="00C359E0">
        <w:rPr>
          <w:color w:val="000000"/>
          <w:sz w:val="24"/>
        </w:rPr>
        <w:t>      </w:t>
      </w:r>
      <w:proofErr w:type="gramStart"/>
      <w:r w:rsidRPr="00C359E0">
        <w:rPr>
          <w:color w:val="000000"/>
          <w:sz w:val="24"/>
        </w:rPr>
        <w:t>7)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roofErr w:type="gramEnd"/>
    </w:p>
    <w:p w:rsidR="00C359E0" w:rsidRDefault="00C359E0" w:rsidP="00C359E0">
      <w:pPr>
        <w:rPr>
          <w:color w:val="000000"/>
          <w:sz w:val="24"/>
          <w:lang w:val="kk-KZ"/>
        </w:rPr>
      </w:pPr>
      <w:bookmarkStart w:id="10" w:name="z174"/>
      <w:bookmarkEnd w:id="9"/>
      <w:r w:rsidRPr="00C359E0">
        <w:rPr>
          <w:color w:val="000000"/>
          <w:sz w:val="24"/>
        </w:rPr>
        <w:t>      8) наличие ученой степени.*</w:t>
      </w:r>
    </w:p>
    <w:p w:rsidR="00C359E0" w:rsidRPr="00C359E0" w:rsidRDefault="00C359E0" w:rsidP="00C359E0">
      <w:pPr>
        <w:rPr>
          <w:sz w:val="36"/>
          <w:lang w:val="kk-KZ"/>
        </w:rPr>
      </w:pPr>
    </w:p>
    <w:bookmarkEnd w:id="10"/>
    <w:p w:rsidR="00C2724C" w:rsidRPr="008F5098" w:rsidRDefault="00C2724C" w:rsidP="00B33046">
      <w:pPr>
        <w:ind w:firstLine="284"/>
        <w:jc w:val="both"/>
        <w:rPr>
          <w:b/>
          <w:i/>
          <w:spacing w:val="2"/>
          <w:sz w:val="24"/>
          <w:szCs w:val="24"/>
          <w:lang w:val="kk-KZ"/>
        </w:rPr>
      </w:pPr>
      <w:r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B33046">
      <w:pPr>
        <w:pStyle w:val="af"/>
        <w:spacing w:before="0" w:beforeAutospacing="0" w:after="0" w:afterAutospacing="0"/>
        <w:ind w:firstLine="709"/>
        <w:jc w:val="both"/>
        <w:rPr>
          <w:lang w:val="kk-KZ"/>
        </w:rPr>
      </w:pPr>
      <w:r>
        <w:rPr>
          <w:b/>
        </w:rPr>
        <w:t xml:space="preserve"> </w:t>
      </w:r>
    </w:p>
    <w:p w:rsidR="00C2724C" w:rsidRPr="005966E3" w:rsidRDefault="00C2724C" w:rsidP="00B33046">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B3304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B3304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proofErr w:type="spellStart"/>
            <w:r w:rsidRPr="005966E3">
              <w:rPr>
                <w:rFonts w:ascii="Times New Roman" w:hAnsi="Times New Roman" w:cs="Times New Roman"/>
                <w:b/>
                <w:kern w:val="0"/>
                <w:sz w:val="24"/>
                <w:szCs w:val="24"/>
              </w:rPr>
              <w:t>max</w:t>
            </w:r>
            <w:proofErr w:type="spellEnd"/>
          </w:p>
        </w:tc>
      </w:tr>
      <w:tr w:rsidR="00C2724C"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C2724C" w:rsidRPr="005966E3" w:rsidRDefault="00C2724C" w:rsidP="00C2724C">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C2724C" w:rsidRPr="005966E3" w:rsidRDefault="00C2724C" w:rsidP="00C2724C">
            <w:pPr>
              <w:jc w:val="center"/>
              <w:rPr>
                <w:sz w:val="24"/>
                <w:szCs w:val="24"/>
              </w:rPr>
            </w:pPr>
            <w:r w:rsidRPr="005966E3">
              <w:rPr>
                <w:sz w:val="24"/>
                <w:szCs w:val="24"/>
              </w:rPr>
              <w:t>208205,20</w:t>
            </w:r>
          </w:p>
        </w:tc>
      </w:tr>
      <w:tr w:rsidR="00C359E0"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EB4BD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C359E0" w:rsidRPr="005966E3" w:rsidRDefault="00C359E0" w:rsidP="00EB4BD6">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C359E0" w:rsidRPr="00C359E0" w:rsidRDefault="00C359E0" w:rsidP="00EB4BD6">
            <w:pPr>
              <w:jc w:val="center"/>
              <w:rPr>
                <w:sz w:val="24"/>
                <w:szCs w:val="24"/>
                <w:lang w:val="kk-KZ"/>
              </w:rPr>
            </w:pPr>
            <w:r>
              <w:rPr>
                <w:sz w:val="24"/>
                <w:szCs w:val="24"/>
                <w:lang w:val="kk-KZ"/>
              </w:rPr>
              <w:t>186551,86</w:t>
            </w:r>
          </w:p>
        </w:tc>
      </w:tr>
    </w:tbl>
    <w:p w:rsidR="00C2724C" w:rsidRDefault="00C2724C" w:rsidP="00B33046">
      <w:pPr>
        <w:jc w:val="center"/>
        <w:rPr>
          <w:b/>
          <w:sz w:val="24"/>
          <w:szCs w:val="24"/>
        </w:rPr>
      </w:pPr>
    </w:p>
    <w:p w:rsidR="00C2724C" w:rsidRPr="00CE51F0" w:rsidRDefault="00345502" w:rsidP="00661A09">
      <w:pPr>
        <w:pStyle w:val="af4"/>
        <w:numPr>
          <w:ilvl w:val="0"/>
          <w:numId w:val="2"/>
        </w:numPr>
        <w:shd w:val="clear" w:color="auto" w:fill="FFFFFF"/>
        <w:snapToGrid w:val="0"/>
        <w:ind w:left="0" w:firstLine="708"/>
        <w:jc w:val="both"/>
        <w:rPr>
          <w:b/>
          <w:bCs/>
          <w:sz w:val="24"/>
          <w:szCs w:val="24"/>
        </w:rPr>
      </w:pPr>
      <w:r>
        <w:rPr>
          <w:b/>
          <w:bCs/>
          <w:sz w:val="24"/>
          <w:szCs w:val="24"/>
          <w:lang w:val="kk-KZ"/>
        </w:rPr>
        <w:t xml:space="preserve">Главный эксперт </w:t>
      </w:r>
      <w:proofErr w:type="spellStart"/>
      <w:r w:rsidRPr="00345502">
        <w:rPr>
          <w:b/>
          <w:bCs/>
          <w:sz w:val="24"/>
          <w:szCs w:val="24"/>
        </w:rPr>
        <w:t>Управлени</w:t>
      </w:r>
      <w:proofErr w:type="spellEnd"/>
      <w:r w:rsidR="00504475">
        <w:rPr>
          <w:b/>
          <w:bCs/>
          <w:sz w:val="24"/>
          <w:szCs w:val="24"/>
          <w:lang w:val="kk-KZ"/>
        </w:rPr>
        <w:t>я</w:t>
      </w:r>
      <w:r w:rsidRPr="00345502">
        <w:rPr>
          <w:b/>
          <w:bCs/>
          <w:sz w:val="24"/>
          <w:szCs w:val="24"/>
        </w:rPr>
        <w:t xml:space="preserve"> методологии тарифного и нетарифного регулирования</w:t>
      </w:r>
      <w:r>
        <w:rPr>
          <w:b/>
          <w:bCs/>
          <w:sz w:val="24"/>
          <w:szCs w:val="24"/>
          <w:lang w:val="kk-KZ"/>
        </w:rPr>
        <w:t xml:space="preserve"> </w:t>
      </w:r>
      <w:r w:rsidR="00C2724C" w:rsidRPr="00CE51F0">
        <w:rPr>
          <w:b/>
          <w:bCs/>
          <w:sz w:val="24"/>
          <w:szCs w:val="24"/>
        </w:rPr>
        <w:t xml:space="preserve">Департамента </w:t>
      </w:r>
      <w:r>
        <w:rPr>
          <w:b/>
          <w:bCs/>
          <w:sz w:val="24"/>
          <w:szCs w:val="24"/>
          <w:lang w:val="kk-KZ"/>
        </w:rPr>
        <w:t>таможенной методологии</w:t>
      </w:r>
      <w:r w:rsidR="00C2724C" w:rsidRPr="00CE51F0">
        <w:rPr>
          <w:b/>
          <w:bCs/>
          <w:sz w:val="24"/>
          <w:szCs w:val="24"/>
        </w:rPr>
        <w:t>, категория С-</w:t>
      </w:r>
      <w:r>
        <w:rPr>
          <w:b/>
          <w:bCs/>
          <w:sz w:val="24"/>
          <w:szCs w:val="24"/>
          <w:lang w:val="kk-KZ"/>
        </w:rPr>
        <w:t>4</w:t>
      </w:r>
      <w:r>
        <w:rPr>
          <w:b/>
          <w:bCs/>
          <w:sz w:val="24"/>
          <w:szCs w:val="24"/>
        </w:rPr>
        <w:t>, 1 единица</w:t>
      </w:r>
    </w:p>
    <w:p w:rsidR="00345502" w:rsidRDefault="00C359E0" w:rsidP="00345502">
      <w:pPr>
        <w:tabs>
          <w:tab w:val="left" w:pos="252"/>
        </w:tabs>
        <w:contextualSpacing/>
        <w:jc w:val="both"/>
        <w:rPr>
          <w:rFonts w:eastAsia="Calibri"/>
          <w:color w:val="000000"/>
          <w:sz w:val="24"/>
          <w:szCs w:val="24"/>
          <w:lang w:val="kk-KZ"/>
        </w:rPr>
      </w:pPr>
      <w:r>
        <w:rPr>
          <w:b/>
          <w:sz w:val="24"/>
          <w:szCs w:val="24"/>
          <w:lang w:val="kk-KZ"/>
        </w:rPr>
        <w:t xml:space="preserve">            </w:t>
      </w:r>
      <w:r w:rsidRPr="00C359E0">
        <w:rPr>
          <w:b/>
          <w:sz w:val="24"/>
          <w:szCs w:val="24"/>
        </w:rPr>
        <w:t xml:space="preserve">Функциональные обязанности: </w:t>
      </w:r>
      <w:r w:rsidR="00345502" w:rsidRPr="00C776D6">
        <w:rPr>
          <w:rFonts w:eastAsia="Calibri"/>
          <w:color w:val="000000"/>
          <w:sz w:val="24"/>
          <w:szCs w:val="24"/>
        </w:rPr>
        <w:t>Осуществление методологии вопросов, касающихся таможенных платежей и налогов.</w:t>
      </w:r>
      <w:r w:rsidR="00345502">
        <w:rPr>
          <w:rFonts w:eastAsia="Calibri"/>
          <w:color w:val="000000"/>
          <w:sz w:val="24"/>
          <w:szCs w:val="24"/>
          <w:lang w:val="kk-KZ"/>
        </w:rPr>
        <w:t xml:space="preserve"> </w:t>
      </w:r>
      <w:r w:rsidR="00345502" w:rsidRPr="00C776D6">
        <w:rPr>
          <w:rFonts w:eastAsia="Calibri"/>
          <w:color w:val="000000"/>
          <w:sz w:val="24"/>
          <w:szCs w:val="24"/>
        </w:rPr>
        <w:t xml:space="preserve">Совершенствование таможенного законодательства Евразийского экономического союза, таможенного и налогового законодательства Республики Казахстан в указанной сфере. Разработка и участие в разработке таможенного законодательства Евразийского экономического союза, таможенного и налогового </w:t>
      </w:r>
      <w:r w:rsidR="00345502" w:rsidRPr="00C776D6">
        <w:rPr>
          <w:rFonts w:eastAsia="Calibri"/>
          <w:color w:val="000000"/>
          <w:sz w:val="24"/>
          <w:szCs w:val="24"/>
        </w:rPr>
        <w:lastRenderedPageBreak/>
        <w:t xml:space="preserve">законодательства Республики Казахстан по вопросам, касающимся таможенных платежей и налогов. </w:t>
      </w:r>
    </w:p>
    <w:p w:rsidR="002033F9" w:rsidRDefault="00C359E0" w:rsidP="00345502">
      <w:pPr>
        <w:jc w:val="both"/>
        <w:rPr>
          <w:b/>
        </w:rPr>
      </w:pPr>
      <w:r>
        <w:rPr>
          <w:b/>
          <w:sz w:val="24"/>
          <w:szCs w:val="24"/>
          <w:lang w:val="kk-KZ"/>
        </w:rPr>
        <w:t xml:space="preserve">            </w:t>
      </w:r>
      <w:r w:rsidRPr="00C359E0">
        <w:rPr>
          <w:b/>
          <w:sz w:val="24"/>
          <w:szCs w:val="24"/>
        </w:rPr>
        <w:t xml:space="preserve">Требования к участникам конкурса:  </w:t>
      </w:r>
      <w:r w:rsidRPr="00C359E0">
        <w:rPr>
          <w:sz w:val="24"/>
          <w:szCs w:val="24"/>
        </w:rPr>
        <w:t xml:space="preserve">Образование высшее: </w:t>
      </w:r>
      <w:r w:rsidR="00345502" w:rsidRPr="00C776D6">
        <w:rPr>
          <w:sz w:val="24"/>
          <w:szCs w:val="24"/>
        </w:rPr>
        <w:t>таможенное дело или право, социальные науки, экономика и бизнес, гуманитарные науки.</w:t>
      </w:r>
      <w:r w:rsidRPr="00C359E0">
        <w:rPr>
          <w:sz w:val="24"/>
          <w:szCs w:val="24"/>
          <w:lang w:val="kk-KZ"/>
        </w:rPr>
        <w:t xml:space="preserve"> </w:t>
      </w:r>
      <w:r w:rsidR="00345502" w:rsidRPr="00345502">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C359E0">
        <w:rPr>
          <w:sz w:val="24"/>
          <w:szCs w:val="24"/>
        </w:rPr>
        <w:t xml:space="preserve"> </w:t>
      </w:r>
      <w:r w:rsidRPr="00C359E0">
        <w:rPr>
          <w:sz w:val="24"/>
          <w:szCs w:val="24"/>
          <w:lang w:val="kk-KZ"/>
        </w:rPr>
        <w:t xml:space="preserve"> </w:t>
      </w:r>
      <w:r w:rsidRPr="00C359E0">
        <w:rPr>
          <w:sz w:val="24"/>
          <w:szCs w:val="24"/>
        </w:rPr>
        <w:t xml:space="preserve">Стратегии «Казахстан – 2050»: новый политический курс состоявшегося государства. </w:t>
      </w:r>
      <w:r w:rsidR="00345502" w:rsidRPr="00C776D6">
        <w:rPr>
          <w:sz w:val="24"/>
          <w:szCs w:val="24"/>
        </w:rPr>
        <w:t xml:space="preserve">Знание </w:t>
      </w:r>
      <w:r w:rsidR="00345502" w:rsidRPr="00C776D6">
        <w:rPr>
          <w:sz w:val="24"/>
          <w:szCs w:val="24"/>
          <w:lang w:val="kk-KZ"/>
        </w:rPr>
        <w:t xml:space="preserve">законодательства Евразийского экономического союза в сфере таможенного дела и </w:t>
      </w:r>
      <w:r w:rsidR="00345502" w:rsidRPr="00C776D6">
        <w:rPr>
          <w:sz w:val="24"/>
          <w:szCs w:val="24"/>
        </w:rPr>
        <w:t>таможенного законодательства</w:t>
      </w:r>
      <w:r w:rsidR="00345502" w:rsidRPr="00C776D6">
        <w:rPr>
          <w:sz w:val="24"/>
          <w:szCs w:val="24"/>
          <w:lang w:val="kk-KZ"/>
        </w:rPr>
        <w:t xml:space="preserve"> Республики Казахстан.</w:t>
      </w:r>
      <w:r w:rsidR="00345502">
        <w:rPr>
          <w:sz w:val="24"/>
          <w:szCs w:val="24"/>
          <w:lang w:val="kk-KZ"/>
        </w:rPr>
        <w:t xml:space="preserve"> </w:t>
      </w:r>
      <w:r w:rsidR="00345502" w:rsidRPr="00C776D6">
        <w:rPr>
          <w:sz w:val="24"/>
          <w:szCs w:val="24"/>
          <w:lang w:val="kk-KZ"/>
        </w:rPr>
        <w:t>Знание других отраслей законодательства</w:t>
      </w:r>
      <w:r w:rsidR="00345502" w:rsidRPr="00C776D6">
        <w:rPr>
          <w:sz w:val="24"/>
          <w:szCs w:val="24"/>
        </w:rPr>
        <w:t>, относящихся к компетенции Департамента.</w:t>
      </w:r>
    </w:p>
    <w:p w:rsidR="0017392C" w:rsidRDefault="0017392C" w:rsidP="002033F9">
      <w:pPr>
        <w:ind w:firstLine="708"/>
        <w:jc w:val="both"/>
        <w:rPr>
          <w:b/>
          <w:lang w:val="kk-KZ"/>
        </w:rPr>
      </w:pPr>
    </w:p>
    <w:p w:rsidR="00345502" w:rsidRPr="00345502" w:rsidRDefault="00345502" w:rsidP="00661A09">
      <w:pPr>
        <w:pStyle w:val="af4"/>
        <w:numPr>
          <w:ilvl w:val="0"/>
          <w:numId w:val="2"/>
        </w:numPr>
        <w:shd w:val="clear" w:color="auto" w:fill="FFFFFF"/>
        <w:snapToGrid w:val="0"/>
        <w:ind w:left="0" w:firstLine="708"/>
        <w:jc w:val="both"/>
        <w:rPr>
          <w:b/>
          <w:bCs/>
          <w:sz w:val="24"/>
          <w:szCs w:val="24"/>
        </w:rPr>
      </w:pPr>
      <w:r>
        <w:rPr>
          <w:b/>
          <w:bCs/>
          <w:sz w:val="24"/>
          <w:szCs w:val="24"/>
          <w:lang w:val="kk-KZ"/>
        </w:rPr>
        <w:t xml:space="preserve">Заместитель руководителя </w:t>
      </w:r>
      <w:proofErr w:type="spellStart"/>
      <w:r w:rsidR="00504475">
        <w:rPr>
          <w:b/>
          <w:bCs/>
          <w:sz w:val="24"/>
          <w:szCs w:val="24"/>
        </w:rPr>
        <w:t>Управлени</w:t>
      </w:r>
      <w:proofErr w:type="spellEnd"/>
      <w:r w:rsidR="00504475">
        <w:rPr>
          <w:b/>
          <w:bCs/>
          <w:sz w:val="24"/>
          <w:szCs w:val="24"/>
          <w:lang w:val="kk-KZ"/>
        </w:rPr>
        <w:t>я</w:t>
      </w:r>
      <w:r w:rsidRPr="00345502">
        <w:rPr>
          <w:b/>
          <w:bCs/>
          <w:sz w:val="24"/>
          <w:szCs w:val="24"/>
        </w:rPr>
        <w:t xml:space="preserve"> </w:t>
      </w:r>
      <w:r>
        <w:rPr>
          <w:b/>
          <w:bCs/>
          <w:sz w:val="24"/>
          <w:szCs w:val="24"/>
          <w:lang w:val="kk-KZ"/>
        </w:rPr>
        <w:t xml:space="preserve">организации таможенного контроля </w:t>
      </w:r>
      <w:r w:rsidRPr="00345502">
        <w:rPr>
          <w:b/>
          <w:bCs/>
          <w:sz w:val="24"/>
          <w:szCs w:val="24"/>
        </w:rPr>
        <w:t xml:space="preserve">Департамента </w:t>
      </w:r>
      <w:r w:rsidRPr="00345502">
        <w:rPr>
          <w:b/>
          <w:bCs/>
          <w:sz w:val="24"/>
          <w:szCs w:val="24"/>
          <w:lang w:val="kk-KZ"/>
        </w:rPr>
        <w:t>таможенно</w:t>
      </w:r>
      <w:r>
        <w:rPr>
          <w:b/>
          <w:bCs/>
          <w:sz w:val="24"/>
          <w:szCs w:val="24"/>
          <w:lang w:val="kk-KZ"/>
        </w:rPr>
        <w:t>го контроля</w:t>
      </w:r>
      <w:r w:rsidRPr="00345502">
        <w:rPr>
          <w:b/>
          <w:bCs/>
          <w:sz w:val="24"/>
          <w:szCs w:val="24"/>
        </w:rPr>
        <w:t>, категория С-</w:t>
      </w:r>
      <w:r>
        <w:rPr>
          <w:b/>
          <w:bCs/>
          <w:sz w:val="24"/>
          <w:szCs w:val="24"/>
          <w:lang w:val="kk-KZ"/>
        </w:rPr>
        <w:t>3</w:t>
      </w:r>
      <w:r w:rsidRPr="00345502">
        <w:rPr>
          <w:b/>
          <w:bCs/>
          <w:sz w:val="24"/>
          <w:szCs w:val="24"/>
        </w:rPr>
        <w:t>, 1 единица</w:t>
      </w:r>
    </w:p>
    <w:p w:rsidR="00345502" w:rsidRDefault="00345502" w:rsidP="00345502">
      <w:pPr>
        <w:tabs>
          <w:tab w:val="left" w:pos="252"/>
        </w:tabs>
        <w:contextualSpacing/>
        <w:jc w:val="both"/>
        <w:rPr>
          <w:rFonts w:eastAsia="Calibri"/>
          <w:sz w:val="24"/>
          <w:szCs w:val="24"/>
          <w:lang w:val="kk-KZ" w:eastAsia="en-US"/>
        </w:rPr>
      </w:pPr>
      <w:r>
        <w:rPr>
          <w:b/>
          <w:sz w:val="24"/>
          <w:szCs w:val="24"/>
          <w:lang w:val="kk-KZ"/>
        </w:rPr>
        <w:t xml:space="preserve">            </w:t>
      </w:r>
      <w:r w:rsidRPr="00C359E0">
        <w:rPr>
          <w:b/>
          <w:sz w:val="24"/>
          <w:szCs w:val="24"/>
        </w:rPr>
        <w:t xml:space="preserve">Функциональные обязанности: </w:t>
      </w:r>
      <w:r w:rsidRPr="00FA65EB">
        <w:rPr>
          <w:rFonts w:eastAsia="Calibri"/>
          <w:sz w:val="24"/>
          <w:szCs w:val="24"/>
          <w:lang w:val="kk-KZ" w:eastAsia="en-US"/>
        </w:rPr>
        <w:t>Обеспечение исполнения задач и функций, возложенных на Управление</w:t>
      </w:r>
      <w:r w:rsidRPr="00FA65EB">
        <w:rPr>
          <w:rFonts w:eastAsia="Calibri"/>
          <w:sz w:val="24"/>
          <w:szCs w:val="24"/>
          <w:lang w:eastAsia="en-US"/>
        </w:rPr>
        <w:t xml:space="preserve">; </w:t>
      </w:r>
      <w:r w:rsidRPr="00FA65EB">
        <w:rPr>
          <w:rFonts w:eastAsia="Calibri"/>
          <w:sz w:val="24"/>
          <w:szCs w:val="24"/>
          <w:lang w:val="kk-KZ" w:eastAsia="en-US"/>
        </w:rPr>
        <w:t xml:space="preserve">организация исполнения поручений руководства Комитета; </w:t>
      </w:r>
      <w:r w:rsidRPr="00FA65EB">
        <w:rPr>
          <w:rFonts w:eastAsia="Calibri"/>
          <w:sz w:val="24"/>
          <w:szCs w:val="24"/>
          <w:lang w:eastAsia="en-US"/>
        </w:rPr>
        <w:t>организация и совершенствование технологии таможенного контроля, в том числе с использованием информационных технологий, контроль применения таможенных процедур, контроль таможенной очистки товаров, контроль соблюдения запретов и ограничений, контроль за объектами интеллектуальной собственности, контроль за деятельностью в сфере таможенного дела; проведение проверок территориальных подразделений государственных доходов по вопросам, входящим в компетенцию Управления.</w:t>
      </w:r>
    </w:p>
    <w:p w:rsidR="00345502" w:rsidRPr="00345502" w:rsidRDefault="00345502" w:rsidP="00345502">
      <w:pPr>
        <w:ind w:left="34"/>
        <w:jc w:val="both"/>
        <w:rPr>
          <w:b/>
        </w:rPr>
      </w:pPr>
      <w:r w:rsidRPr="00345502">
        <w:rPr>
          <w:b/>
          <w:sz w:val="24"/>
          <w:szCs w:val="24"/>
          <w:lang w:val="kk-KZ"/>
        </w:rPr>
        <w:t xml:space="preserve">            </w:t>
      </w:r>
      <w:r w:rsidRPr="00345502">
        <w:rPr>
          <w:b/>
          <w:sz w:val="24"/>
          <w:szCs w:val="24"/>
        </w:rPr>
        <w:t xml:space="preserve">Требования к участникам конкурса:  </w:t>
      </w:r>
      <w:r w:rsidRPr="00345502">
        <w:rPr>
          <w:sz w:val="24"/>
          <w:szCs w:val="24"/>
        </w:rPr>
        <w:t xml:space="preserve">Образование высшее: </w:t>
      </w:r>
      <w:r w:rsidRPr="00345502">
        <w:rPr>
          <w:sz w:val="24"/>
          <w:szCs w:val="24"/>
          <w:lang w:val="kk-KZ"/>
        </w:rPr>
        <w:t xml:space="preserve">право или социальные науки,  </w:t>
      </w:r>
      <w:r w:rsidRPr="00345502">
        <w:rPr>
          <w:sz w:val="24"/>
          <w:szCs w:val="24"/>
        </w:rPr>
        <w:t>экономика и бизнес или</w:t>
      </w:r>
      <w:r w:rsidRPr="00345502">
        <w:rPr>
          <w:sz w:val="24"/>
          <w:szCs w:val="24"/>
          <w:lang w:val="kk-KZ"/>
        </w:rPr>
        <w:t xml:space="preserve"> технические науки и технологии, гуманитарные науки.</w:t>
      </w:r>
      <w:r w:rsidRPr="00345502">
        <w:rPr>
          <w:rFonts w:eastAsia="Calibri"/>
          <w:color w:val="000000"/>
          <w:sz w:val="24"/>
          <w:szCs w:val="24"/>
        </w:rPr>
        <w:t xml:space="preserve"> 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eastAsia="Calibri"/>
          <w:color w:val="000000"/>
          <w:sz w:val="24"/>
          <w:szCs w:val="24"/>
          <w:lang w:val="kk-KZ"/>
        </w:rPr>
        <w:t xml:space="preserve"> </w:t>
      </w:r>
      <w:r w:rsidRPr="00345502">
        <w:rPr>
          <w:sz w:val="24"/>
          <w:szCs w:val="24"/>
        </w:rPr>
        <w:t xml:space="preserve">Стратегии «Казахстан – 2050»: новый политический курс состоявшегося государства. </w:t>
      </w:r>
      <w:r w:rsidRPr="00345502">
        <w:rPr>
          <w:sz w:val="24"/>
          <w:szCs w:val="24"/>
          <w:lang w:val="kk-KZ"/>
        </w:rPr>
        <w:t>Знание законодательства Евразийского экономического союза в сфере таможенного дела и таможенного законодательства Республики Казахстан по вопросам, относящимся к компетенции Управления. Знание других отраслей законодательства, относящихся к компетенции Управления.</w:t>
      </w:r>
    </w:p>
    <w:p w:rsidR="00345502" w:rsidRPr="00345502" w:rsidRDefault="00345502" w:rsidP="002033F9">
      <w:pPr>
        <w:ind w:firstLine="708"/>
        <w:jc w:val="both"/>
        <w:rPr>
          <w:b/>
          <w:lang w:val="kk-KZ"/>
        </w:rPr>
      </w:pPr>
    </w:p>
    <w:p w:rsidR="00345502" w:rsidRPr="00345502" w:rsidRDefault="00345502" w:rsidP="00661A09">
      <w:pPr>
        <w:pStyle w:val="af4"/>
        <w:numPr>
          <w:ilvl w:val="0"/>
          <w:numId w:val="2"/>
        </w:numPr>
        <w:shd w:val="clear" w:color="auto" w:fill="FFFFFF"/>
        <w:snapToGrid w:val="0"/>
        <w:ind w:left="0" w:firstLine="708"/>
        <w:jc w:val="both"/>
        <w:rPr>
          <w:b/>
          <w:bCs/>
          <w:sz w:val="24"/>
          <w:szCs w:val="24"/>
        </w:rPr>
      </w:pPr>
      <w:r>
        <w:rPr>
          <w:b/>
          <w:bCs/>
          <w:sz w:val="24"/>
          <w:szCs w:val="24"/>
          <w:lang w:val="kk-KZ"/>
        </w:rPr>
        <w:t xml:space="preserve">Главный эксперт </w:t>
      </w:r>
      <w:proofErr w:type="spellStart"/>
      <w:r w:rsidRPr="00345502">
        <w:rPr>
          <w:b/>
          <w:bCs/>
          <w:sz w:val="24"/>
          <w:szCs w:val="24"/>
        </w:rPr>
        <w:t>Управлени</w:t>
      </w:r>
      <w:proofErr w:type="spellEnd"/>
      <w:r w:rsidR="00504475">
        <w:rPr>
          <w:b/>
          <w:bCs/>
          <w:sz w:val="24"/>
          <w:szCs w:val="24"/>
          <w:lang w:val="kk-KZ"/>
        </w:rPr>
        <w:t>я</w:t>
      </w:r>
      <w:r w:rsidRPr="00345502">
        <w:rPr>
          <w:b/>
          <w:bCs/>
          <w:sz w:val="24"/>
          <w:szCs w:val="24"/>
        </w:rPr>
        <w:t xml:space="preserve"> </w:t>
      </w:r>
      <w:r w:rsidRPr="00345502">
        <w:rPr>
          <w:b/>
          <w:bCs/>
          <w:sz w:val="24"/>
          <w:szCs w:val="24"/>
          <w:lang w:val="kk-KZ"/>
        </w:rPr>
        <w:t xml:space="preserve">организации таможенного контроля </w:t>
      </w:r>
      <w:r w:rsidRPr="00345502">
        <w:rPr>
          <w:b/>
          <w:bCs/>
          <w:sz w:val="24"/>
          <w:szCs w:val="24"/>
        </w:rPr>
        <w:t xml:space="preserve">Департамента </w:t>
      </w:r>
      <w:r w:rsidRPr="00345502">
        <w:rPr>
          <w:b/>
          <w:bCs/>
          <w:sz w:val="24"/>
          <w:szCs w:val="24"/>
          <w:lang w:val="kk-KZ"/>
        </w:rPr>
        <w:t>таможенного контроля</w:t>
      </w:r>
      <w:r w:rsidRPr="00345502">
        <w:rPr>
          <w:b/>
          <w:bCs/>
          <w:sz w:val="24"/>
          <w:szCs w:val="24"/>
        </w:rPr>
        <w:t>, категория С-</w:t>
      </w:r>
      <w:r>
        <w:rPr>
          <w:b/>
          <w:bCs/>
          <w:sz w:val="24"/>
          <w:szCs w:val="24"/>
          <w:lang w:val="kk-KZ"/>
        </w:rPr>
        <w:t>4</w:t>
      </w:r>
      <w:r w:rsidRPr="00345502">
        <w:rPr>
          <w:b/>
          <w:bCs/>
          <w:sz w:val="24"/>
          <w:szCs w:val="24"/>
        </w:rPr>
        <w:t>, 1 единица</w:t>
      </w:r>
    </w:p>
    <w:p w:rsidR="00345502" w:rsidRDefault="00345502" w:rsidP="00345502">
      <w:pPr>
        <w:tabs>
          <w:tab w:val="left" w:pos="252"/>
        </w:tabs>
        <w:contextualSpacing/>
        <w:jc w:val="both"/>
        <w:rPr>
          <w:b/>
          <w:sz w:val="24"/>
          <w:szCs w:val="24"/>
          <w:lang w:val="kk-KZ"/>
        </w:rPr>
      </w:pPr>
      <w:r>
        <w:rPr>
          <w:b/>
          <w:sz w:val="24"/>
          <w:szCs w:val="24"/>
          <w:lang w:val="kk-KZ"/>
        </w:rPr>
        <w:t xml:space="preserve">            </w:t>
      </w:r>
      <w:r w:rsidRPr="00C359E0">
        <w:rPr>
          <w:b/>
          <w:sz w:val="24"/>
          <w:szCs w:val="24"/>
        </w:rPr>
        <w:t xml:space="preserve">Функциональные обязанности: </w:t>
      </w:r>
      <w:r>
        <w:rPr>
          <w:sz w:val="24"/>
          <w:szCs w:val="24"/>
          <w:lang w:val="kk-KZ" w:eastAsia="en-US"/>
        </w:rPr>
        <w:t>П</w:t>
      </w:r>
      <w:proofErr w:type="spellStart"/>
      <w:r w:rsidRPr="00FA65EB">
        <w:rPr>
          <w:sz w:val="24"/>
          <w:szCs w:val="24"/>
          <w:lang w:eastAsia="en-US"/>
        </w:rPr>
        <w:t>редставление</w:t>
      </w:r>
      <w:proofErr w:type="spellEnd"/>
      <w:r w:rsidRPr="00FA65EB">
        <w:rPr>
          <w:sz w:val="24"/>
          <w:szCs w:val="24"/>
          <w:lang w:eastAsia="en-US"/>
        </w:rPr>
        <w:t xml:space="preserve"> в пределах своей компетенции интересов Комитета в международных, государственных, межведомственных структурах и иных организация</w:t>
      </w:r>
      <w:r w:rsidRPr="00FA65EB">
        <w:rPr>
          <w:sz w:val="24"/>
          <w:szCs w:val="24"/>
          <w:lang w:val="kk-KZ" w:eastAsia="en-US"/>
        </w:rPr>
        <w:t>х</w:t>
      </w:r>
      <w:r w:rsidRPr="00FA65EB">
        <w:rPr>
          <w:sz w:val="24"/>
          <w:szCs w:val="24"/>
          <w:lang w:eastAsia="en-US"/>
        </w:rPr>
        <w:t>; взаимодействие с таможенными органами иностранных государств, с международными организациями; рассмотрение обращений и запросов</w:t>
      </w:r>
      <w:r w:rsidRPr="00FA65EB">
        <w:rPr>
          <w:sz w:val="24"/>
          <w:szCs w:val="24"/>
          <w:lang w:val="kk-KZ" w:eastAsia="en-US"/>
        </w:rPr>
        <w:t xml:space="preserve"> государственных органов</w:t>
      </w:r>
      <w:r w:rsidRPr="00FA65EB">
        <w:rPr>
          <w:sz w:val="24"/>
          <w:szCs w:val="24"/>
          <w:lang w:eastAsia="en-US"/>
        </w:rPr>
        <w:t>, иных организаций, физических и юридических лиц и предоставление по ним заключений, в пределах компетенции Управления; ока</w:t>
      </w:r>
      <w:r w:rsidRPr="00FA65EB">
        <w:rPr>
          <w:sz w:val="24"/>
          <w:szCs w:val="24"/>
          <w:lang w:val="kk-KZ" w:eastAsia="en-US"/>
        </w:rPr>
        <w:t>з</w:t>
      </w:r>
      <w:proofErr w:type="spellStart"/>
      <w:r w:rsidRPr="00FA65EB">
        <w:rPr>
          <w:sz w:val="24"/>
          <w:szCs w:val="24"/>
          <w:lang w:eastAsia="en-US"/>
        </w:rPr>
        <w:t>ание</w:t>
      </w:r>
      <w:proofErr w:type="spellEnd"/>
      <w:r w:rsidRPr="00FA65EB">
        <w:rPr>
          <w:sz w:val="24"/>
          <w:szCs w:val="24"/>
          <w:lang w:eastAsia="en-US"/>
        </w:rPr>
        <w:t xml:space="preserve"> практической помощи территориальным подразделениям государственных доходов и участникам внешнеэкономической деятельности по вопросам, входящим в компетенцию Управления; организация и совершенствование технологии таможенного контроля, в том числе с использованием информационных технологий; проведение проверок территориальных подразделений государственных доходов по вопросам, входящим в компетенцию Управления</w:t>
      </w:r>
      <w:r>
        <w:rPr>
          <w:sz w:val="24"/>
          <w:szCs w:val="24"/>
          <w:lang w:val="kk-KZ" w:eastAsia="en-US"/>
        </w:rPr>
        <w:t xml:space="preserve">.  </w:t>
      </w:r>
      <w:r w:rsidRPr="00345502">
        <w:rPr>
          <w:b/>
          <w:sz w:val="24"/>
          <w:szCs w:val="24"/>
          <w:lang w:val="kk-KZ"/>
        </w:rPr>
        <w:t xml:space="preserve">            </w:t>
      </w:r>
      <w:r>
        <w:rPr>
          <w:b/>
          <w:sz w:val="24"/>
          <w:szCs w:val="24"/>
          <w:lang w:val="kk-KZ"/>
        </w:rPr>
        <w:t xml:space="preserve">   </w:t>
      </w:r>
    </w:p>
    <w:p w:rsidR="00345502" w:rsidRPr="00345502" w:rsidRDefault="00345502" w:rsidP="00345502">
      <w:pPr>
        <w:tabs>
          <w:tab w:val="left" w:pos="252"/>
        </w:tabs>
        <w:contextualSpacing/>
        <w:jc w:val="both"/>
        <w:rPr>
          <w:b/>
        </w:rPr>
      </w:pPr>
      <w:r>
        <w:rPr>
          <w:b/>
          <w:sz w:val="24"/>
          <w:szCs w:val="24"/>
          <w:lang w:val="kk-KZ"/>
        </w:rPr>
        <w:t xml:space="preserve">           </w:t>
      </w:r>
      <w:r w:rsidRPr="00345502">
        <w:rPr>
          <w:b/>
          <w:sz w:val="24"/>
          <w:szCs w:val="24"/>
        </w:rPr>
        <w:t xml:space="preserve">Требования к участникам конкурса:  </w:t>
      </w:r>
      <w:r w:rsidRPr="00345502">
        <w:rPr>
          <w:sz w:val="24"/>
          <w:szCs w:val="24"/>
        </w:rPr>
        <w:t xml:space="preserve">Образование высшее: </w:t>
      </w:r>
      <w:r w:rsidRPr="00345502">
        <w:rPr>
          <w:sz w:val="24"/>
          <w:szCs w:val="24"/>
          <w:lang w:val="kk-KZ"/>
        </w:rPr>
        <w:t xml:space="preserve">право или социальные науки,  </w:t>
      </w:r>
      <w:r w:rsidRPr="00345502">
        <w:rPr>
          <w:sz w:val="24"/>
          <w:szCs w:val="24"/>
        </w:rPr>
        <w:t>экономика и бизнес или</w:t>
      </w:r>
      <w:r w:rsidRPr="00345502">
        <w:rPr>
          <w:sz w:val="24"/>
          <w:szCs w:val="24"/>
          <w:lang w:val="kk-KZ"/>
        </w:rPr>
        <w:t xml:space="preserve"> технические науки и технологии, гуманитарные науки</w:t>
      </w:r>
      <w:r w:rsidRPr="00345502">
        <w:rPr>
          <w:sz w:val="24"/>
          <w:szCs w:val="24"/>
        </w:rPr>
        <w:t>.</w:t>
      </w:r>
      <w:r w:rsidRPr="00345502">
        <w:rPr>
          <w:sz w:val="24"/>
          <w:szCs w:val="24"/>
          <w:lang w:val="kk-KZ"/>
        </w:rPr>
        <w:t xml:space="preserve"> </w:t>
      </w:r>
      <w:r w:rsidR="008B562D" w:rsidRPr="00345502">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008B562D">
        <w:rPr>
          <w:rFonts w:eastAsia="Calibri"/>
          <w:color w:val="000000"/>
          <w:sz w:val="24"/>
          <w:szCs w:val="24"/>
          <w:lang w:val="kk-KZ"/>
        </w:rPr>
        <w:t xml:space="preserve"> </w:t>
      </w:r>
      <w:r w:rsidRPr="00345502">
        <w:rPr>
          <w:sz w:val="24"/>
          <w:szCs w:val="24"/>
        </w:rPr>
        <w:t xml:space="preserve"> </w:t>
      </w:r>
      <w:r w:rsidRPr="00345502">
        <w:rPr>
          <w:sz w:val="24"/>
          <w:szCs w:val="24"/>
          <w:lang w:val="kk-KZ"/>
        </w:rPr>
        <w:t xml:space="preserve"> </w:t>
      </w:r>
      <w:r w:rsidRPr="00345502">
        <w:rPr>
          <w:sz w:val="24"/>
          <w:szCs w:val="24"/>
        </w:rPr>
        <w:t xml:space="preserve">Стратегии «Казахстан – 2050»: новый политический курс состоявшегося государства. </w:t>
      </w:r>
      <w:r w:rsidRPr="00345502">
        <w:rPr>
          <w:sz w:val="24"/>
          <w:szCs w:val="24"/>
          <w:lang w:val="kk-KZ"/>
        </w:rPr>
        <w:t>Знание законодательства Евразийского экономического союза в сфере таможенного дела и таможенного законодательства Республики Казахстан по вопросам, относящимся к компетенции Управления. Знание других отраслей законодательства, относящихся к компетенции Управления.</w:t>
      </w:r>
    </w:p>
    <w:p w:rsidR="00345502" w:rsidRPr="00345502" w:rsidRDefault="00345502" w:rsidP="00345502">
      <w:pPr>
        <w:ind w:firstLine="708"/>
        <w:jc w:val="both"/>
        <w:rPr>
          <w:b/>
          <w:lang w:val="kk-KZ"/>
        </w:rPr>
      </w:pPr>
    </w:p>
    <w:p w:rsidR="008B562D" w:rsidRPr="008B562D" w:rsidRDefault="008B562D" w:rsidP="00661A09">
      <w:pPr>
        <w:pStyle w:val="af4"/>
        <w:numPr>
          <w:ilvl w:val="0"/>
          <w:numId w:val="2"/>
        </w:numPr>
        <w:shd w:val="clear" w:color="auto" w:fill="FFFFFF"/>
        <w:snapToGrid w:val="0"/>
        <w:ind w:left="0" w:firstLine="708"/>
        <w:jc w:val="both"/>
        <w:rPr>
          <w:b/>
          <w:bCs/>
          <w:sz w:val="24"/>
          <w:szCs w:val="24"/>
        </w:rPr>
      </w:pPr>
      <w:r w:rsidRPr="008B562D">
        <w:rPr>
          <w:b/>
          <w:bCs/>
          <w:sz w:val="24"/>
          <w:szCs w:val="24"/>
          <w:lang w:val="kk-KZ"/>
        </w:rPr>
        <w:lastRenderedPageBreak/>
        <w:t xml:space="preserve">Главный эксперт </w:t>
      </w:r>
      <w:r>
        <w:rPr>
          <w:b/>
          <w:bCs/>
          <w:sz w:val="24"/>
          <w:szCs w:val="24"/>
          <w:lang w:val="kk-KZ"/>
        </w:rPr>
        <w:t>Управлени</w:t>
      </w:r>
      <w:r w:rsidR="00504475">
        <w:rPr>
          <w:b/>
          <w:bCs/>
          <w:sz w:val="24"/>
          <w:szCs w:val="24"/>
          <w:lang w:val="kk-KZ"/>
        </w:rPr>
        <w:t>я</w:t>
      </w:r>
      <w:r>
        <w:rPr>
          <w:b/>
          <w:bCs/>
          <w:sz w:val="24"/>
          <w:szCs w:val="24"/>
          <w:lang w:val="kk-KZ"/>
        </w:rPr>
        <w:t xml:space="preserve"> </w:t>
      </w:r>
      <w:r w:rsidRPr="00C776D6">
        <w:rPr>
          <w:b/>
          <w:sz w:val="24"/>
          <w:szCs w:val="24"/>
          <w:lang w:val="kk-KZ"/>
        </w:rPr>
        <w:t xml:space="preserve">тарифного регулирования и посттаможенного контроля  </w:t>
      </w:r>
      <w:r w:rsidRPr="008B562D">
        <w:rPr>
          <w:b/>
          <w:bCs/>
          <w:sz w:val="24"/>
          <w:szCs w:val="24"/>
        </w:rPr>
        <w:t xml:space="preserve">Департамента </w:t>
      </w:r>
      <w:r w:rsidRPr="008B562D">
        <w:rPr>
          <w:b/>
          <w:bCs/>
          <w:sz w:val="24"/>
          <w:szCs w:val="24"/>
          <w:lang w:val="kk-KZ"/>
        </w:rPr>
        <w:t>таможенного контроля</w:t>
      </w:r>
      <w:r w:rsidRPr="008B562D">
        <w:rPr>
          <w:b/>
          <w:bCs/>
          <w:sz w:val="24"/>
          <w:szCs w:val="24"/>
        </w:rPr>
        <w:t>, категория С-</w:t>
      </w:r>
      <w:r w:rsidRPr="008B562D">
        <w:rPr>
          <w:b/>
          <w:bCs/>
          <w:sz w:val="24"/>
          <w:szCs w:val="24"/>
          <w:lang w:val="kk-KZ"/>
        </w:rPr>
        <w:t>4</w:t>
      </w:r>
      <w:r w:rsidRPr="008B562D">
        <w:rPr>
          <w:b/>
          <w:bCs/>
          <w:sz w:val="24"/>
          <w:szCs w:val="24"/>
        </w:rPr>
        <w:t xml:space="preserve">, </w:t>
      </w:r>
      <w:r>
        <w:rPr>
          <w:b/>
          <w:bCs/>
          <w:sz w:val="24"/>
          <w:szCs w:val="24"/>
          <w:lang w:val="kk-KZ"/>
        </w:rPr>
        <w:t>3</w:t>
      </w:r>
      <w:r w:rsidRPr="008B562D">
        <w:rPr>
          <w:b/>
          <w:bCs/>
          <w:sz w:val="24"/>
          <w:szCs w:val="24"/>
        </w:rPr>
        <w:t xml:space="preserve"> единиц</w:t>
      </w:r>
      <w:r>
        <w:rPr>
          <w:b/>
          <w:bCs/>
          <w:sz w:val="24"/>
          <w:szCs w:val="24"/>
          <w:lang w:val="kk-KZ"/>
        </w:rPr>
        <w:t>ы</w:t>
      </w:r>
    </w:p>
    <w:p w:rsidR="008B562D" w:rsidRDefault="008B562D" w:rsidP="008B562D">
      <w:pPr>
        <w:tabs>
          <w:tab w:val="left" w:pos="252"/>
        </w:tabs>
        <w:contextualSpacing/>
        <w:jc w:val="both"/>
        <w:rPr>
          <w:b/>
          <w:sz w:val="24"/>
          <w:szCs w:val="24"/>
          <w:lang w:val="kk-KZ"/>
        </w:rPr>
      </w:pPr>
      <w:r>
        <w:rPr>
          <w:b/>
          <w:sz w:val="24"/>
          <w:szCs w:val="24"/>
          <w:lang w:val="kk-KZ"/>
        </w:rPr>
        <w:t xml:space="preserve">            </w:t>
      </w:r>
      <w:r w:rsidRPr="00C359E0">
        <w:rPr>
          <w:b/>
          <w:sz w:val="24"/>
          <w:szCs w:val="24"/>
        </w:rPr>
        <w:t xml:space="preserve">Функциональные обязанности: </w:t>
      </w:r>
      <w:proofErr w:type="gramStart"/>
      <w:r w:rsidRPr="008B562D">
        <w:rPr>
          <w:spacing w:val="-2"/>
          <w:sz w:val="24"/>
          <w:szCs w:val="24"/>
        </w:rPr>
        <w:t xml:space="preserve">Организация таможенного контроля, </w:t>
      </w:r>
      <w:r w:rsidRPr="008B562D">
        <w:rPr>
          <w:sz w:val="24"/>
          <w:szCs w:val="24"/>
        </w:rPr>
        <w:t>участие в рабочих группах, участие в обучающих семинарах (тренингах); рассмотрение обращений физических и юридических лиц, территориальных органов Комитета; государственных органов Республики Казахстан, Евразийской экономической комиссии и таможенных органов других стран и иных организаций по вопросам, входящим в компетенцию Управления, осуществление выездных проверок территориальных органов государственных доходов; участие в судебных спорах по вопросам входящих в компетенцию;</w:t>
      </w:r>
      <w:proofErr w:type="gramEnd"/>
      <w:r w:rsidRPr="008B562D">
        <w:rPr>
          <w:sz w:val="24"/>
          <w:szCs w:val="24"/>
        </w:rPr>
        <w:t xml:space="preserve"> оказание государственных услуг в соответствии со стандартами оказания государственных услуг; участие в разработке профилей рисков; мониторинг деятельности территориальных органов государственных доходов; взаимодействие в пределах компетенции с государственными органами Республики Казахстан, таможенными и иными компетентными органами иностранных государств, международными организациями; проведение анализа таможенной стоимости ввозимых на территорию Республики Казахстан товаров; </w:t>
      </w:r>
      <w:proofErr w:type="gramStart"/>
      <w:r w:rsidRPr="008B562D">
        <w:rPr>
          <w:sz w:val="24"/>
          <w:szCs w:val="24"/>
        </w:rPr>
        <w:t>вынесение правоохранительным органам заключений по таможенной стоимости товаров, организация контроля за правильностью классификации и определению страны происхождения товаров территориальными подразделениями Комитета; принятие Решений по классификации товаров и предварительных решений по классификации товаров (далее ПКР) в соответствии с ТН ВЭД ЕАЭС; вынесение правоохранительным органам заключений по вопросам классификации товаров, определения страны происхождения товаров, расчет таможенных платежей и налогов;</w:t>
      </w:r>
      <w:proofErr w:type="gramEnd"/>
      <w:r w:rsidRPr="008B562D">
        <w:rPr>
          <w:sz w:val="24"/>
          <w:szCs w:val="24"/>
        </w:rPr>
        <w:t xml:space="preserve"> </w:t>
      </w:r>
      <w:proofErr w:type="gramStart"/>
      <w:r w:rsidRPr="008B562D">
        <w:rPr>
          <w:sz w:val="24"/>
          <w:szCs w:val="24"/>
        </w:rPr>
        <w:t>организация контроля за правильностью применение ставок таможенных пошлин Единого таможенного тарифа Евразийского экономического союза территориальными подразделениями Комитета; организация контроля за порядком применения льгот по уплате таможенных платежей и налогов;</w:t>
      </w:r>
      <w:r w:rsidRPr="008B562D">
        <w:rPr>
          <w:spacing w:val="-2"/>
          <w:sz w:val="24"/>
          <w:szCs w:val="24"/>
        </w:rPr>
        <w:t xml:space="preserve"> </w:t>
      </w:r>
      <w:r w:rsidRPr="008B562D">
        <w:rPr>
          <w:rFonts w:eastAsia="Calibri"/>
          <w:sz w:val="24"/>
          <w:szCs w:val="24"/>
        </w:rPr>
        <w:t>к</w:t>
      </w:r>
      <w:r w:rsidRPr="008B562D">
        <w:rPr>
          <w:sz w:val="24"/>
          <w:szCs w:val="24"/>
        </w:rPr>
        <w:t>онтроль применения ставок специальных, антидемпинговых и компенсационных пошлин, предварительных специальных, предварительных антидемпинговых и предварительных компенсационных пошлин; контроль сумм обеспечения таможенных платежей и налогов.</w:t>
      </w:r>
      <w:r>
        <w:rPr>
          <w:sz w:val="24"/>
          <w:szCs w:val="24"/>
          <w:lang w:val="kk-KZ" w:eastAsia="en-US"/>
        </w:rPr>
        <w:t xml:space="preserve">  </w:t>
      </w:r>
      <w:r w:rsidRPr="00345502">
        <w:rPr>
          <w:b/>
          <w:sz w:val="24"/>
          <w:szCs w:val="24"/>
          <w:lang w:val="kk-KZ"/>
        </w:rPr>
        <w:t xml:space="preserve">            </w:t>
      </w:r>
      <w:r>
        <w:rPr>
          <w:b/>
          <w:sz w:val="24"/>
          <w:szCs w:val="24"/>
          <w:lang w:val="kk-KZ"/>
        </w:rPr>
        <w:t xml:space="preserve">   </w:t>
      </w:r>
      <w:proofErr w:type="gramEnd"/>
    </w:p>
    <w:p w:rsidR="008B562D" w:rsidRDefault="008B562D" w:rsidP="008B562D">
      <w:pPr>
        <w:jc w:val="both"/>
        <w:rPr>
          <w:spacing w:val="2"/>
          <w:sz w:val="24"/>
          <w:szCs w:val="24"/>
          <w:lang w:val="kk-KZ"/>
        </w:rPr>
      </w:pPr>
      <w:r>
        <w:rPr>
          <w:b/>
          <w:sz w:val="24"/>
          <w:szCs w:val="24"/>
          <w:lang w:val="kk-KZ"/>
        </w:rPr>
        <w:t xml:space="preserve">           </w:t>
      </w:r>
      <w:r w:rsidRPr="00345502">
        <w:rPr>
          <w:b/>
          <w:sz w:val="24"/>
          <w:szCs w:val="24"/>
        </w:rPr>
        <w:t xml:space="preserve">Требования к участникам конкурса:  </w:t>
      </w:r>
      <w:r w:rsidRPr="00345502">
        <w:rPr>
          <w:sz w:val="24"/>
          <w:szCs w:val="24"/>
        </w:rPr>
        <w:t xml:space="preserve">Образование высшее: </w:t>
      </w:r>
      <w:r w:rsidRPr="00C776D6">
        <w:rPr>
          <w:sz w:val="24"/>
          <w:szCs w:val="24"/>
          <w:lang w:val="kk-KZ"/>
        </w:rPr>
        <w:t xml:space="preserve">право или социальные науки, </w:t>
      </w:r>
      <w:r w:rsidRPr="00C776D6">
        <w:rPr>
          <w:sz w:val="24"/>
          <w:szCs w:val="24"/>
        </w:rPr>
        <w:t>экономика и бизнес или</w:t>
      </w:r>
      <w:r w:rsidRPr="00C776D6">
        <w:rPr>
          <w:sz w:val="24"/>
          <w:szCs w:val="24"/>
          <w:lang w:val="kk-KZ"/>
        </w:rPr>
        <w:t xml:space="preserve"> технические науки и технологии</w:t>
      </w:r>
      <w:r w:rsidRPr="00C776D6">
        <w:rPr>
          <w:sz w:val="24"/>
          <w:szCs w:val="24"/>
        </w:rPr>
        <w:t>.</w:t>
      </w:r>
      <w:r w:rsidRPr="00345502">
        <w:rPr>
          <w:sz w:val="24"/>
          <w:szCs w:val="24"/>
          <w:lang w:val="kk-KZ"/>
        </w:rPr>
        <w:t xml:space="preserve"> </w:t>
      </w:r>
      <w:r w:rsidRPr="00345502">
        <w:rPr>
          <w:rFonts w:eastAsia="Calibri"/>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eastAsia="Calibri"/>
          <w:color w:val="000000"/>
          <w:sz w:val="24"/>
          <w:szCs w:val="24"/>
          <w:lang w:val="kk-KZ"/>
        </w:rPr>
        <w:t xml:space="preserve"> </w:t>
      </w:r>
      <w:r w:rsidRPr="00345502">
        <w:rPr>
          <w:sz w:val="24"/>
          <w:szCs w:val="24"/>
        </w:rPr>
        <w:t xml:space="preserve"> </w:t>
      </w:r>
      <w:r w:rsidRPr="00345502">
        <w:rPr>
          <w:sz w:val="24"/>
          <w:szCs w:val="24"/>
          <w:lang w:val="kk-KZ"/>
        </w:rPr>
        <w:t xml:space="preserve"> </w:t>
      </w:r>
      <w:r w:rsidRPr="00345502">
        <w:rPr>
          <w:sz w:val="24"/>
          <w:szCs w:val="24"/>
        </w:rPr>
        <w:t xml:space="preserve">Стратегии «Казахстан – 2050»: новый политический курс состоявшегося государства. </w:t>
      </w:r>
      <w:r w:rsidRPr="00C776D6">
        <w:rPr>
          <w:sz w:val="24"/>
          <w:szCs w:val="24"/>
        </w:rPr>
        <w:t xml:space="preserve">Желательно </w:t>
      </w:r>
      <w:r w:rsidRPr="00C776D6">
        <w:rPr>
          <w:sz w:val="24"/>
          <w:szCs w:val="24"/>
          <w:lang w:val="kk-KZ"/>
        </w:rPr>
        <w:t xml:space="preserve">знание таможенного и </w:t>
      </w:r>
      <w:r w:rsidRPr="00C776D6">
        <w:rPr>
          <w:sz w:val="24"/>
          <w:szCs w:val="24"/>
        </w:rPr>
        <w:t xml:space="preserve"> налогового законодательства</w:t>
      </w:r>
      <w:r>
        <w:rPr>
          <w:sz w:val="24"/>
          <w:szCs w:val="24"/>
          <w:lang w:val="kk-KZ"/>
        </w:rPr>
        <w:t xml:space="preserve">. </w:t>
      </w:r>
      <w:r w:rsidRPr="00C776D6">
        <w:rPr>
          <w:sz w:val="24"/>
          <w:szCs w:val="24"/>
          <w:lang w:val="kk-KZ"/>
        </w:rPr>
        <w:t>Д</w:t>
      </w:r>
      <w:proofErr w:type="spellStart"/>
      <w:r w:rsidRPr="00C776D6">
        <w:rPr>
          <w:spacing w:val="2"/>
          <w:sz w:val="24"/>
          <w:szCs w:val="24"/>
        </w:rPr>
        <w:t>ругие</w:t>
      </w:r>
      <w:proofErr w:type="spellEnd"/>
      <w:r w:rsidRPr="00C776D6">
        <w:rPr>
          <w:spacing w:val="2"/>
          <w:sz w:val="24"/>
          <w:szCs w:val="24"/>
        </w:rPr>
        <w:t xml:space="preserve"> обязательные знания, необходимые для исполнения функциональных обязанностей по должностям данной категории</w:t>
      </w:r>
      <w:r>
        <w:rPr>
          <w:spacing w:val="2"/>
          <w:sz w:val="24"/>
          <w:szCs w:val="24"/>
          <w:lang w:val="kk-KZ"/>
        </w:rPr>
        <w:t>.</w:t>
      </w:r>
    </w:p>
    <w:p w:rsidR="008B562D" w:rsidRPr="008B562D" w:rsidRDefault="008B562D" w:rsidP="008B562D">
      <w:pPr>
        <w:jc w:val="both"/>
        <w:rPr>
          <w:b/>
          <w:lang w:val="kk-KZ"/>
        </w:rPr>
      </w:pPr>
    </w:p>
    <w:p w:rsidR="008B562D" w:rsidRPr="008B562D" w:rsidRDefault="008B562D" w:rsidP="00661A09">
      <w:pPr>
        <w:pStyle w:val="af4"/>
        <w:numPr>
          <w:ilvl w:val="0"/>
          <w:numId w:val="2"/>
        </w:numPr>
        <w:shd w:val="clear" w:color="auto" w:fill="FFFFFF"/>
        <w:snapToGrid w:val="0"/>
        <w:ind w:left="0" w:firstLine="708"/>
        <w:jc w:val="both"/>
        <w:rPr>
          <w:b/>
          <w:bCs/>
          <w:sz w:val="24"/>
          <w:szCs w:val="24"/>
        </w:rPr>
      </w:pPr>
      <w:r w:rsidRPr="008B562D">
        <w:rPr>
          <w:b/>
          <w:bCs/>
          <w:sz w:val="24"/>
          <w:szCs w:val="24"/>
          <w:lang w:val="kk-KZ"/>
        </w:rPr>
        <w:t xml:space="preserve">Главный эксперт </w:t>
      </w:r>
      <w:proofErr w:type="spellStart"/>
      <w:r>
        <w:rPr>
          <w:b/>
          <w:sz w:val="24"/>
          <w:szCs w:val="24"/>
        </w:rPr>
        <w:t>Управлени</w:t>
      </w:r>
      <w:proofErr w:type="spellEnd"/>
      <w:r w:rsidR="00504475">
        <w:rPr>
          <w:b/>
          <w:sz w:val="24"/>
          <w:szCs w:val="24"/>
          <w:lang w:val="kk-KZ"/>
        </w:rPr>
        <w:t>я</w:t>
      </w:r>
      <w:r w:rsidRPr="00C776D6">
        <w:rPr>
          <w:b/>
          <w:sz w:val="24"/>
          <w:szCs w:val="24"/>
          <w:lang w:val="kk-KZ"/>
        </w:rPr>
        <w:t xml:space="preserve"> интегрированного контроля и таможенной инфраструктуры  </w:t>
      </w:r>
      <w:r w:rsidRPr="008B562D">
        <w:rPr>
          <w:b/>
          <w:bCs/>
          <w:sz w:val="24"/>
          <w:szCs w:val="24"/>
        </w:rPr>
        <w:t xml:space="preserve">Департамента </w:t>
      </w:r>
      <w:r w:rsidRPr="008B562D">
        <w:rPr>
          <w:b/>
          <w:bCs/>
          <w:sz w:val="24"/>
          <w:szCs w:val="24"/>
          <w:lang w:val="kk-KZ"/>
        </w:rPr>
        <w:t>таможенного контроля</w:t>
      </w:r>
      <w:r w:rsidRPr="008B562D">
        <w:rPr>
          <w:b/>
          <w:bCs/>
          <w:sz w:val="24"/>
          <w:szCs w:val="24"/>
        </w:rPr>
        <w:t>, категория С-</w:t>
      </w:r>
      <w:r w:rsidRPr="008B562D">
        <w:rPr>
          <w:b/>
          <w:bCs/>
          <w:sz w:val="24"/>
          <w:szCs w:val="24"/>
          <w:lang w:val="kk-KZ"/>
        </w:rPr>
        <w:t>4</w:t>
      </w:r>
      <w:r w:rsidRPr="008B562D">
        <w:rPr>
          <w:b/>
          <w:bCs/>
          <w:sz w:val="24"/>
          <w:szCs w:val="24"/>
        </w:rPr>
        <w:t>, 1 единица</w:t>
      </w:r>
    </w:p>
    <w:p w:rsidR="008B562D" w:rsidRPr="008B562D" w:rsidRDefault="008B562D" w:rsidP="008B562D">
      <w:pPr>
        <w:tabs>
          <w:tab w:val="left" w:pos="252"/>
        </w:tabs>
        <w:contextualSpacing/>
        <w:jc w:val="both"/>
        <w:rPr>
          <w:sz w:val="24"/>
          <w:szCs w:val="24"/>
          <w:lang w:val="kk-KZ" w:eastAsia="en-US"/>
        </w:rPr>
      </w:pPr>
      <w:r>
        <w:rPr>
          <w:b/>
          <w:sz w:val="24"/>
          <w:szCs w:val="24"/>
          <w:lang w:val="kk-KZ"/>
        </w:rPr>
        <w:t xml:space="preserve">            </w:t>
      </w:r>
      <w:r w:rsidRPr="00C359E0">
        <w:rPr>
          <w:b/>
          <w:sz w:val="24"/>
          <w:szCs w:val="24"/>
        </w:rPr>
        <w:t xml:space="preserve">Функциональные обязанности: </w:t>
      </w:r>
      <w:r w:rsidRPr="00C776D6">
        <w:rPr>
          <w:sz w:val="24"/>
          <w:szCs w:val="24"/>
          <w:lang w:val="kk-KZ" w:eastAsia="en-US"/>
        </w:rPr>
        <w:t xml:space="preserve">Осуществление работы по осуществлению функций транспортного контроля, ветеринарного, фитосанитарного, санитарно-карантинного контроля и взаимодействия с контролирующими органами в автомобильных пунктах пропуска; по осуществлению радиационногоконтроля товаров и транспортных средств в пунктах пропуска; по вопросам организации технического обслуживания, аварийно-восстановительных работ, а также по применению технических средств таможенного контроля, используемых в пунктах пропуска; по вопросам функционирования, обустройства и технического оснащения пунктов пропуска, </w:t>
      </w:r>
      <w:r w:rsidRPr="00C776D6">
        <w:rPr>
          <w:sz w:val="24"/>
          <w:szCs w:val="24"/>
          <w:lang w:eastAsia="en-US"/>
        </w:rPr>
        <w:t xml:space="preserve">участие в проведении проверки таможенных органов Комитета по вопросам интегрированного контроля в пунктах пропуска, контроля за соблюдением мер радиационного контроля, контроля работоспособности </w:t>
      </w:r>
      <w:r w:rsidRPr="00C776D6">
        <w:rPr>
          <w:sz w:val="24"/>
          <w:szCs w:val="24"/>
          <w:lang w:val="kk-KZ" w:eastAsia="en-US"/>
        </w:rPr>
        <w:t>ТСТК</w:t>
      </w:r>
      <w:r w:rsidRPr="00C776D6">
        <w:rPr>
          <w:sz w:val="24"/>
          <w:szCs w:val="24"/>
          <w:lang w:eastAsia="en-US"/>
        </w:rPr>
        <w:t xml:space="preserve">; осуществление сотрудничества с таможенными </w:t>
      </w:r>
      <w:r w:rsidRPr="00C776D6">
        <w:rPr>
          <w:sz w:val="24"/>
          <w:szCs w:val="24"/>
          <w:lang w:val="kk-KZ" w:eastAsia="en-US"/>
        </w:rPr>
        <w:t xml:space="preserve">органами </w:t>
      </w:r>
      <w:r w:rsidRPr="00C776D6">
        <w:rPr>
          <w:sz w:val="24"/>
          <w:szCs w:val="24"/>
          <w:lang w:eastAsia="en-US"/>
        </w:rPr>
        <w:t>и иными органами иностранных государств и международными организациями в соответствии с международными договорами Республики Казахстан</w:t>
      </w:r>
      <w:r w:rsidRPr="00C776D6">
        <w:rPr>
          <w:sz w:val="24"/>
          <w:szCs w:val="24"/>
          <w:lang w:val="kk-KZ" w:eastAsia="en-US"/>
        </w:rPr>
        <w:t>, участие в разработке проектов нормативных правовых и правовых  актов Республики Казахстан</w:t>
      </w:r>
      <w:r>
        <w:rPr>
          <w:sz w:val="24"/>
          <w:szCs w:val="24"/>
          <w:lang w:val="kk-KZ" w:eastAsia="en-US"/>
        </w:rPr>
        <w:t xml:space="preserve">.  </w:t>
      </w:r>
      <w:r w:rsidRPr="00345502">
        <w:rPr>
          <w:b/>
          <w:sz w:val="24"/>
          <w:szCs w:val="24"/>
          <w:lang w:val="kk-KZ"/>
        </w:rPr>
        <w:t xml:space="preserve">            </w:t>
      </w:r>
      <w:r>
        <w:rPr>
          <w:b/>
          <w:sz w:val="24"/>
          <w:szCs w:val="24"/>
          <w:lang w:val="kk-KZ"/>
        </w:rPr>
        <w:t xml:space="preserve">   </w:t>
      </w:r>
    </w:p>
    <w:p w:rsidR="00345502" w:rsidRDefault="008B562D" w:rsidP="008B562D">
      <w:pPr>
        <w:pStyle w:val="13"/>
        <w:jc w:val="both"/>
        <w:rPr>
          <w:b/>
          <w:lang w:val="kk-KZ"/>
        </w:rPr>
      </w:pPr>
      <w:r>
        <w:rPr>
          <w:b/>
          <w:sz w:val="24"/>
          <w:szCs w:val="24"/>
          <w:lang w:val="kk-KZ"/>
        </w:rPr>
        <w:t xml:space="preserve">           </w:t>
      </w:r>
      <w:r w:rsidRPr="00345502">
        <w:rPr>
          <w:rFonts w:ascii="Times New Roman" w:hAnsi="Times New Roman"/>
          <w:b/>
          <w:sz w:val="24"/>
          <w:szCs w:val="24"/>
        </w:rPr>
        <w:t xml:space="preserve">Требования к участникам конкурса:  </w:t>
      </w:r>
      <w:r w:rsidRPr="00345502">
        <w:rPr>
          <w:rFonts w:ascii="Times New Roman" w:hAnsi="Times New Roman"/>
          <w:sz w:val="24"/>
          <w:szCs w:val="24"/>
        </w:rPr>
        <w:t xml:space="preserve">Образование высшее: </w:t>
      </w:r>
      <w:r w:rsidRPr="00C776D6">
        <w:rPr>
          <w:rFonts w:ascii="Times New Roman" w:hAnsi="Times New Roman"/>
          <w:sz w:val="24"/>
          <w:szCs w:val="24"/>
          <w:lang w:val="kk-KZ"/>
        </w:rPr>
        <w:t xml:space="preserve">право или социальные науки,  </w:t>
      </w:r>
      <w:r w:rsidRPr="00C776D6">
        <w:rPr>
          <w:rFonts w:ascii="Times New Roman" w:hAnsi="Times New Roman"/>
          <w:sz w:val="24"/>
          <w:szCs w:val="24"/>
        </w:rPr>
        <w:t>экономика и бизнес или</w:t>
      </w:r>
      <w:r w:rsidRPr="00C776D6">
        <w:rPr>
          <w:rFonts w:ascii="Times New Roman" w:hAnsi="Times New Roman"/>
          <w:sz w:val="24"/>
          <w:szCs w:val="24"/>
          <w:lang w:val="kk-KZ"/>
        </w:rPr>
        <w:t xml:space="preserve"> технические науки и технологии, естественные науки или  </w:t>
      </w:r>
      <w:r w:rsidRPr="00C776D6">
        <w:rPr>
          <w:rFonts w:ascii="Times New Roman" w:hAnsi="Times New Roman"/>
          <w:sz w:val="24"/>
          <w:szCs w:val="24"/>
          <w:lang w:val="kk-KZ"/>
        </w:rPr>
        <w:lastRenderedPageBreak/>
        <w:t>сельскохозяйственные науки</w:t>
      </w:r>
      <w:r w:rsidRPr="00C776D6">
        <w:rPr>
          <w:rFonts w:ascii="Times New Roman" w:hAnsi="Times New Roman"/>
          <w:sz w:val="24"/>
          <w:szCs w:val="24"/>
        </w:rPr>
        <w:t>.</w:t>
      </w:r>
      <w:r w:rsidRPr="00345502">
        <w:rPr>
          <w:rFonts w:ascii="Times New Roman" w:hAnsi="Times New Roman"/>
          <w:sz w:val="24"/>
          <w:szCs w:val="24"/>
          <w:lang w:val="kk-KZ"/>
        </w:rPr>
        <w:t xml:space="preserve"> </w:t>
      </w:r>
      <w:r w:rsidRPr="00345502">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345502">
        <w:rPr>
          <w:rFonts w:ascii="Times New Roman" w:hAnsi="Times New Roman"/>
          <w:sz w:val="24"/>
          <w:szCs w:val="24"/>
        </w:rPr>
        <w:t xml:space="preserve"> </w:t>
      </w:r>
      <w:r w:rsidRPr="00345502">
        <w:rPr>
          <w:rFonts w:ascii="Times New Roman" w:hAnsi="Times New Roman"/>
          <w:sz w:val="24"/>
          <w:szCs w:val="24"/>
          <w:lang w:val="kk-KZ"/>
        </w:rPr>
        <w:t xml:space="preserve"> </w:t>
      </w:r>
      <w:r w:rsidRPr="00345502">
        <w:rPr>
          <w:rFonts w:ascii="Times New Roman" w:hAnsi="Times New Roman"/>
          <w:sz w:val="24"/>
          <w:szCs w:val="24"/>
        </w:rPr>
        <w:t xml:space="preserve">Стратегии «Казахстан – 2050»: новый политический курс состоявшегося государства. </w:t>
      </w:r>
      <w:r w:rsidRPr="00C776D6">
        <w:rPr>
          <w:rFonts w:ascii="Times New Roman" w:eastAsia="Times New Roman" w:hAnsi="Times New Roman"/>
          <w:sz w:val="24"/>
          <w:szCs w:val="24"/>
        </w:rPr>
        <w:t>Желательно</w:t>
      </w:r>
      <w:r w:rsidRPr="00C776D6">
        <w:rPr>
          <w:rFonts w:ascii="Times New Roman" w:eastAsia="Times New Roman" w:hAnsi="Times New Roman"/>
          <w:sz w:val="24"/>
          <w:szCs w:val="24"/>
          <w:lang w:val="kk-KZ"/>
        </w:rPr>
        <w:t xml:space="preserve"> з</w:t>
      </w:r>
      <w:proofErr w:type="spellStart"/>
      <w:r w:rsidRPr="00C776D6">
        <w:rPr>
          <w:rFonts w:ascii="Times New Roman" w:eastAsia="Times New Roman" w:hAnsi="Times New Roman"/>
          <w:sz w:val="24"/>
          <w:szCs w:val="24"/>
        </w:rPr>
        <w:t>нание</w:t>
      </w:r>
      <w:proofErr w:type="spellEnd"/>
      <w:r w:rsidRPr="00C776D6">
        <w:rPr>
          <w:rFonts w:ascii="Times New Roman" w:eastAsia="Times New Roman" w:hAnsi="Times New Roman"/>
          <w:sz w:val="24"/>
          <w:szCs w:val="24"/>
          <w:lang w:val="kk-KZ"/>
        </w:rPr>
        <w:t xml:space="preserve"> таможенного законодательства.</w:t>
      </w:r>
      <w:r>
        <w:rPr>
          <w:rFonts w:ascii="Times New Roman" w:eastAsia="Times New Roman" w:hAnsi="Times New Roman"/>
          <w:sz w:val="24"/>
          <w:szCs w:val="24"/>
          <w:lang w:val="kk-KZ"/>
        </w:rPr>
        <w:t xml:space="preserve"> </w:t>
      </w:r>
      <w:r w:rsidRPr="00C776D6">
        <w:rPr>
          <w:rFonts w:ascii="Times New Roman" w:eastAsia="Times New Roman" w:hAnsi="Times New Roman"/>
          <w:sz w:val="24"/>
          <w:szCs w:val="24"/>
        </w:rPr>
        <w:t>Другие обязательные знания</w:t>
      </w:r>
    </w:p>
    <w:p w:rsidR="00345502" w:rsidRDefault="00345502" w:rsidP="002033F9">
      <w:pPr>
        <w:ind w:firstLine="708"/>
        <w:jc w:val="both"/>
        <w:rPr>
          <w:b/>
          <w:lang w:val="kk-KZ"/>
        </w:rPr>
      </w:pPr>
    </w:p>
    <w:p w:rsidR="002D5618" w:rsidRPr="002D5618" w:rsidRDefault="002D5618" w:rsidP="002D5618">
      <w:pPr>
        <w:pStyle w:val="af4"/>
        <w:numPr>
          <w:ilvl w:val="0"/>
          <w:numId w:val="2"/>
        </w:numPr>
        <w:shd w:val="clear" w:color="auto" w:fill="FFFFFF"/>
        <w:snapToGrid w:val="0"/>
        <w:ind w:left="0" w:firstLine="708"/>
        <w:jc w:val="both"/>
        <w:rPr>
          <w:b/>
          <w:bCs/>
          <w:sz w:val="24"/>
          <w:szCs w:val="24"/>
        </w:rPr>
      </w:pPr>
      <w:r>
        <w:rPr>
          <w:b/>
          <w:bCs/>
          <w:sz w:val="24"/>
          <w:szCs w:val="24"/>
          <w:lang w:val="kk-KZ"/>
        </w:rPr>
        <w:t xml:space="preserve">Заместитель руководителя </w:t>
      </w:r>
      <w:proofErr w:type="spellStart"/>
      <w:r w:rsidRPr="002D5618">
        <w:rPr>
          <w:b/>
          <w:sz w:val="24"/>
          <w:szCs w:val="24"/>
        </w:rPr>
        <w:t>Управлени</w:t>
      </w:r>
      <w:proofErr w:type="spellEnd"/>
      <w:r w:rsidR="00504475">
        <w:rPr>
          <w:b/>
          <w:sz w:val="24"/>
          <w:szCs w:val="24"/>
          <w:lang w:val="kk-KZ"/>
        </w:rPr>
        <w:t>я</w:t>
      </w:r>
      <w:r w:rsidRPr="002D5618">
        <w:rPr>
          <w:b/>
          <w:sz w:val="24"/>
          <w:szCs w:val="24"/>
          <w:lang w:val="kk-KZ"/>
        </w:rPr>
        <w:t xml:space="preserve"> </w:t>
      </w:r>
      <w:r>
        <w:rPr>
          <w:b/>
          <w:sz w:val="24"/>
          <w:szCs w:val="24"/>
          <w:lang w:val="kk-KZ"/>
        </w:rPr>
        <w:t>по работе с задолженностью</w:t>
      </w:r>
      <w:r w:rsidRPr="002D5618">
        <w:rPr>
          <w:b/>
          <w:bCs/>
          <w:sz w:val="24"/>
          <w:szCs w:val="24"/>
        </w:rPr>
        <w:t>, категория С-</w:t>
      </w:r>
      <w:r>
        <w:rPr>
          <w:b/>
          <w:bCs/>
          <w:sz w:val="24"/>
          <w:szCs w:val="24"/>
          <w:lang w:val="kk-KZ"/>
        </w:rPr>
        <w:t>3</w:t>
      </w:r>
      <w:r w:rsidRPr="002D5618">
        <w:rPr>
          <w:b/>
          <w:bCs/>
          <w:sz w:val="24"/>
          <w:szCs w:val="24"/>
        </w:rPr>
        <w:t>, 1 единица</w:t>
      </w:r>
    </w:p>
    <w:p w:rsidR="002D5618" w:rsidRPr="008B562D" w:rsidRDefault="002D5618" w:rsidP="002D5618">
      <w:pPr>
        <w:tabs>
          <w:tab w:val="left" w:pos="252"/>
        </w:tabs>
        <w:contextualSpacing/>
        <w:jc w:val="both"/>
        <w:rPr>
          <w:sz w:val="24"/>
          <w:szCs w:val="24"/>
          <w:lang w:val="kk-KZ" w:eastAsia="en-US"/>
        </w:rPr>
      </w:pPr>
      <w:r>
        <w:rPr>
          <w:b/>
          <w:sz w:val="24"/>
          <w:szCs w:val="24"/>
          <w:lang w:val="kk-KZ"/>
        </w:rPr>
        <w:t xml:space="preserve">            </w:t>
      </w:r>
      <w:r w:rsidRPr="00C359E0">
        <w:rPr>
          <w:b/>
          <w:sz w:val="24"/>
          <w:szCs w:val="24"/>
        </w:rPr>
        <w:t xml:space="preserve">Функциональные обязанности: </w:t>
      </w:r>
      <w:r w:rsidRPr="00C776D6">
        <w:rPr>
          <w:sz w:val="24"/>
          <w:szCs w:val="24"/>
        </w:rPr>
        <w:t xml:space="preserve">Организация качественного выполнения поручений руководства по курируемым направлениям работы Управления; обеспечение своевременного и качественного рассмотрения поступающей документации; </w:t>
      </w:r>
      <w:proofErr w:type="gramStart"/>
      <w:r w:rsidRPr="00C776D6">
        <w:rPr>
          <w:sz w:val="24"/>
          <w:szCs w:val="24"/>
        </w:rPr>
        <w:t>организация работы и контроль за применением способов и мер принудительного взыскания налоговой задолженности, задолженности по таможенным платежам, налогам и пени, задолженности по обязательным пенсионным взносам, обязательным профессиональным пенсионным взносам в Единый накопительный пенсионный фонд и социальным отчислениям в Государственный фонд социального страхования (далее – задолженность), обеспечение эффективности и прозрачности применения способов и мер принудительного взыскания задолженности, организация осуществления аналитической работы на</w:t>
      </w:r>
      <w:proofErr w:type="gramEnd"/>
      <w:r w:rsidRPr="00C776D6">
        <w:rPr>
          <w:sz w:val="24"/>
          <w:szCs w:val="24"/>
        </w:rPr>
        <w:t xml:space="preserve"> </w:t>
      </w:r>
      <w:proofErr w:type="gramStart"/>
      <w:r w:rsidRPr="00C776D6">
        <w:rPr>
          <w:sz w:val="24"/>
          <w:szCs w:val="24"/>
        </w:rPr>
        <w:t>предмет выявления потенциальных резервов для взыскания задолженности; организация работы и контроль за проведением процедур банкротства и реабилитации; обеспечение эффективности и прозрачности проведения процедур банкротства м реабилитации; организация осуществления камерального контроля на предмет выявления признаков преднамеренного и ложного банкротства и деятельности администраторов; внесение замечаний и предложений в нормативные правовые акты, разрабатываемые Комитетом государственных доходов;</w:t>
      </w:r>
      <w:proofErr w:type="gramEnd"/>
      <w:r w:rsidRPr="00C776D6">
        <w:rPr>
          <w:sz w:val="24"/>
          <w:szCs w:val="24"/>
          <w:lang w:val="kk-KZ"/>
        </w:rPr>
        <w:t xml:space="preserve"> вынесение на рассмотрение </w:t>
      </w:r>
      <w:r w:rsidRPr="00C776D6">
        <w:rPr>
          <w:sz w:val="24"/>
          <w:szCs w:val="24"/>
        </w:rPr>
        <w:t xml:space="preserve">руководителя Управления предложений по курируемым вопросам; </w:t>
      </w:r>
      <w:r w:rsidRPr="00C776D6">
        <w:rPr>
          <w:sz w:val="24"/>
          <w:szCs w:val="24"/>
          <w:lang w:val="kk-KZ"/>
        </w:rPr>
        <w:t xml:space="preserve">согласование с руководителем </w:t>
      </w:r>
      <w:r w:rsidRPr="00C776D6">
        <w:rPr>
          <w:sz w:val="24"/>
          <w:szCs w:val="24"/>
        </w:rPr>
        <w:t xml:space="preserve">Управления предложений о поощрении или наложении дисциплинарных взысканий на работников Управления и руководителей органов государственных доходов; оказание практической и методологической помощи нижестоящим органам </w:t>
      </w:r>
      <w:r w:rsidRPr="00C776D6">
        <w:rPr>
          <w:sz w:val="24"/>
          <w:szCs w:val="24"/>
          <w:lang w:val="kk-KZ"/>
        </w:rPr>
        <w:t xml:space="preserve">государственных доходов </w:t>
      </w:r>
      <w:r w:rsidRPr="00C776D6">
        <w:rPr>
          <w:sz w:val="24"/>
          <w:szCs w:val="24"/>
        </w:rPr>
        <w:t xml:space="preserve">в организации работы по вопросам, входящим в компетенцию Управления; участие в Коллегиях МФ РК, в совещаниях, проводимых руководством </w:t>
      </w:r>
      <w:r w:rsidRPr="00C776D6">
        <w:rPr>
          <w:sz w:val="24"/>
          <w:szCs w:val="24"/>
          <w:lang w:val="kk-KZ"/>
        </w:rPr>
        <w:t>К</w:t>
      </w:r>
      <w:proofErr w:type="spellStart"/>
      <w:r w:rsidRPr="00C776D6">
        <w:rPr>
          <w:sz w:val="24"/>
          <w:szCs w:val="24"/>
        </w:rPr>
        <w:t>омитета</w:t>
      </w:r>
      <w:proofErr w:type="spellEnd"/>
      <w:r w:rsidRPr="00C776D6">
        <w:rPr>
          <w:sz w:val="24"/>
          <w:szCs w:val="24"/>
          <w:lang w:val="kk-KZ"/>
        </w:rPr>
        <w:t xml:space="preserve"> государственных доходов</w:t>
      </w:r>
      <w:r w:rsidRPr="00C776D6">
        <w:rPr>
          <w:sz w:val="24"/>
          <w:szCs w:val="24"/>
        </w:rPr>
        <w:t>; подписание исходящей корреспонденции Управления</w:t>
      </w:r>
      <w:r w:rsidRPr="00C776D6">
        <w:rPr>
          <w:sz w:val="24"/>
          <w:szCs w:val="24"/>
          <w:lang w:val="kk-KZ"/>
        </w:rPr>
        <w:t xml:space="preserve"> -  вслучае </w:t>
      </w:r>
      <w:r w:rsidRPr="00C776D6">
        <w:rPr>
          <w:sz w:val="24"/>
          <w:szCs w:val="24"/>
        </w:rPr>
        <w:t xml:space="preserve">замещения руководителя Управления; соблюдение трудовой дисциплины и </w:t>
      </w:r>
      <w:hyperlink r:id="rId8" w:anchor="z5" w:history="1">
        <w:r w:rsidRPr="00C776D6">
          <w:rPr>
            <w:bCs/>
            <w:sz w:val="24"/>
            <w:szCs w:val="24"/>
          </w:rPr>
          <w:t>Этического кодек</w:t>
        </w:r>
        <w:r w:rsidRPr="00C776D6">
          <w:rPr>
            <w:sz w:val="24"/>
            <w:szCs w:val="24"/>
          </w:rPr>
          <w:t>с</w:t>
        </w:r>
      </w:hyperlink>
      <w:r w:rsidRPr="00C776D6">
        <w:rPr>
          <w:sz w:val="24"/>
          <w:szCs w:val="24"/>
        </w:rPr>
        <w:t>а</w:t>
      </w:r>
      <w:r w:rsidRPr="00C776D6">
        <w:t xml:space="preserve"> </w:t>
      </w:r>
      <w:r w:rsidRPr="00C776D6">
        <w:rPr>
          <w:sz w:val="24"/>
          <w:szCs w:val="24"/>
        </w:rPr>
        <w:t>государственного служащего; неразглашение сведений, составляющих государственную и служебную тайну.</w:t>
      </w:r>
    </w:p>
    <w:p w:rsidR="002D5618" w:rsidRDefault="002D5618" w:rsidP="002D5618">
      <w:pPr>
        <w:pStyle w:val="13"/>
        <w:jc w:val="both"/>
        <w:rPr>
          <w:rFonts w:ascii="Times New Roman" w:eastAsia="Times New Roman" w:hAnsi="Times New Roman"/>
          <w:sz w:val="24"/>
          <w:szCs w:val="24"/>
          <w:lang w:val="kk-KZ"/>
        </w:rPr>
      </w:pPr>
      <w:r>
        <w:rPr>
          <w:b/>
          <w:sz w:val="24"/>
          <w:szCs w:val="24"/>
          <w:lang w:val="kk-KZ"/>
        </w:rPr>
        <w:t xml:space="preserve">           </w:t>
      </w:r>
      <w:r w:rsidRPr="00345502">
        <w:rPr>
          <w:rFonts w:ascii="Times New Roman" w:hAnsi="Times New Roman"/>
          <w:b/>
          <w:sz w:val="24"/>
          <w:szCs w:val="24"/>
        </w:rPr>
        <w:t xml:space="preserve">Требования к участникам конкурса:  </w:t>
      </w:r>
      <w:r w:rsidRPr="00345502">
        <w:rPr>
          <w:rFonts w:ascii="Times New Roman" w:hAnsi="Times New Roman"/>
          <w:sz w:val="24"/>
          <w:szCs w:val="24"/>
        </w:rPr>
        <w:t xml:space="preserve">Образование высшее: </w:t>
      </w:r>
      <w:r w:rsidRPr="00C776D6">
        <w:rPr>
          <w:rFonts w:ascii="Times New Roman" w:hAnsi="Times New Roman"/>
          <w:sz w:val="24"/>
          <w:szCs w:val="24"/>
          <w:lang w:val="kk-KZ"/>
        </w:rPr>
        <w:t xml:space="preserve">право или социальные науки, </w:t>
      </w:r>
      <w:r w:rsidRPr="00C776D6">
        <w:rPr>
          <w:rFonts w:ascii="Times New Roman" w:hAnsi="Times New Roman"/>
          <w:sz w:val="24"/>
          <w:szCs w:val="24"/>
        </w:rPr>
        <w:t>экономика и бизнес.</w:t>
      </w:r>
      <w:r w:rsidRPr="00345502">
        <w:rPr>
          <w:rFonts w:ascii="Times New Roman" w:hAnsi="Times New Roman"/>
          <w:sz w:val="24"/>
          <w:szCs w:val="24"/>
          <w:lang w:val="kk-KZ"/>
        </w:rPr>
        <w:t xml:space="preserve"> </w:t>
      </w:r>
      <w:r w:rsidRPr="00345502">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345502">
        <w:rPr>
          <w:rFonts w:ascii="Times New Roman" w:hAnsi="Times New Roman"/>
          <w:sz w:val="24"/>
          <w:szCs w:val="24"/>
        </w:rPr>
        <w:t xml:space="preserve"> </w:t>
      </w:r>
      <w:r w:rsidRPr="00345502">
        <w:rPr>
          <w:rFonts w:ascii="Times New Roman" w:hAnsi="Times New Roman"/>
          <w:sz w:val="24"/>
          <w:szCs w:val="24"/>
          <w:lang w:val="kk-KZ"/>
        </w:rPr>
        <w:t xml:space="preserve"> </w:t>
      </w:r>
      <w:r w:rsidRPr="00345502">
        <w:rPr>
          <w:rFonts w:ascii="Times New Roman" w:hAnsi="Times New Roman"/>
          <w:sz w:val="24"/>
          <w:szCs w:val="24"/>
        </w:rPr>
        <w:t xml:space="preserve">Стратегии «Казахстан – 2050»: новый политический курс состоявшегося государства. </w:t>
      </w:r>
      <w:r w:rsidRPr="00C776D6">
        <w:rPr>
          <w:rFonts w:ascii="Times New Roman" w:eastAsia="Times New Roman" w:hAnsi="Times New Roman"/>
          <w:sz w:val="24"/>
          <w:szCs w:val="24"/>
        </w:rPr>
        <w:t xml:space="preserve">Желательно </w:t>
      </w:r>
      <w:r w:rsidRPr="00C776D6">
        <w:rPr>
          <w:rFonts w:ascii="Times New Roman" w:hAnsi="Times New Roman"/>
          <w:sz w:val="24"/>
          <w:szCs w:val="24"/>
          <w:lang w:val="kk-KZ"/>
        </w:rPr>
        <w:t>з</w:t>
      </w:r>
      <w:proofErr w:type="spellStart"/>
      <w:r w:rsidRPr="00C776D6">
        <w:rPr>
          <w:rFonts w:ascii="Times New Roman" w:hAnsi="Times New Roman"/>
          <w:sz w:val="24"/>
          <w:szCs w:val="24"/>
        </w:rPr>
        <w:t>нание</w:t>
      </w:r>
      <w:proofErr w:type="spellEnd"/>
      <w:r w:rsidRPr="00C776D6">
        <w:rPr>
          <w:rFonts w:ascii="Times New Roman" w:hAnsi="Times New Roman"/>
          <w:sz w:val="24"/>
          <w:szCs w:val="24"/>
        </w:rPr>
        <w:t xml:space="preserve"> налогового, таможенного законодательства, а также законодательства о реабилитации и банкротстве</w:t>
      </w:r>
      <w:r>
        <w:rPr>
          <w:rFonts w:ascii="Times New Roman" w:hAnsi="Times New Roman"/>
          <w:sz w:val="24"/>
          <w:szCs w:val="24"/>
          <w:lang w:val="kk-KZ"/>
        </w:rPr>
        <w:t xml:space="preserve">. </w:t>
      </w:r>
      <w:r w:rsidRPr="00C776D6">
        <w:rPr>
          <w:rFonts w:ascii="Times New Roman" w:eastAsia="Times New Roman" w:hAnsi="Times New Roman"/>
          <w:sz w:val="24"/>
          <w:szCs w:val="24"/>
          <w:lang w:val="kk-KZ"/>
        </w:rPr>
        <w:t xml:space="preserve"> </w:t>
      </w:r>
      <w:r w:rsidRPr="00C776D6">
        <w:rPr>
          <w:rFonts w:ascii="Times New Roman" w:eastAsia="Times New Roman" w:hAnsi="Times New Roman"/>
          <w:sz w:val="24"/>
          <w:szCs w:val="24"/>
        </w:rPr>
        <w:t>Другие обязательные знания</w:t>
      </w:r>
    </w:p>
    <w:p w:rsidR="002D5618" w:rsidRDefault="002D5618" w:rsidP="002D5618">
      <w:pPr>
        <w:pStyle w:val="13"/>
        <w:jc w:val="both"/>
        <w:rPr>
          <w:rFonts w:ascii="Times New Roman" w:eastAsia="Times New Roman" w:hAnsi="Times New Roman"/>
          <w:sz w:val="24"/>
          <w:szCs w:val="24"/>
          <w:lang w:val="kk-KZ"/>
        </w:rPr>
      </w:pPr>
    </w:p>
    <w:p w:rsidR="002D5618" w:rsidRPr="002D5618" w:rsidRDefault="002D5618" w:rsidP="002D5618">
      <w:pPr>
        <w:pStyle w:val="af4"/>
        <w:numPr>
          <w:ilvl w:val="0"/>
          <w:numId w:val="2"/>
        </w:numPr>
        <w:shd w:val="clear" w:color="auto" w:fill="FFFFFF"/>
        <w:snapToGrid w:val="0"/>
        <w:ind w:left="0" w:firstLine="708"/>
        <w:jc w:val="both"/>
        <w:rPr>
          <w:b/>
          <w:bCs/>
          <w:sz w:val="24"/>
          <w:szCs w:val="24"/>
        </w:rPr>
      </w:pPr>
      <w:r>
        <w:rPr>
          <w:b/>
          <w:bCs/>
          <w:sz w:val="24"/>
          <w:szCs w:val="24"/>
          <w:lang w:val="kk-KZ"/>
        </w:rPr>
        <w:t xml:space="preserve">Главный эксперт </w:t>
      </w:r>
      <w:proofErr w:type="spellStart"/>
      <w:r w:rsidRPr="002D5618">
        <w:rPr>
          <w:b/>
          <w:sz w:val="24"/>
          <w:szCs w:val="24"/>
        </w:rPr>
        <w:t>Управлени</w:t>
      </w:r>
      <w:proofErr w:type="spellEnd"/>
      <w:r w:rsidR="00504475">
        <w:rPr>
          <w:b/>
          <w:sz w:val="24"/>
          <w:szCs w:val="24"/>
          <w:lang w:val="kk-KZ"/>
        </w:rPr>
        <w:t>я</w:t>
      </w:r>
      <w:r w:rsidRPr="002D5618">
        <w:rPr>
          <w:b/>
          <w:sz w:val="24"/>
          <w:szCs w:val="24"/>
          <w:lang w:val="kk-KZ"/>
        </w:rPr>
        <w:t xml:space="preserve"> </w:t>
      </w:r>
      <w:r>
        <w:rPr>
          <w:b/>
          <w:sz w:val="24"/>
          <w:szCs w:val="24"/>
          <w:lang w:val="kk-KZ"/>
        </w:rPr>
        <w:t>– секретариат Председателя</w:t>
      </w:r>
      <w:r w:rsidRPr="002D5618">
        <w:rPr>
          <w:b/>
          <w:bCs/>
          <w:sz w:val="24"/>
          <w:szCs w:val="24"/>
        </w:rPr>
        <w:t>, категория С-</w:t>
      </w:r>
      <w:r>
        <w:rPr>
          <w:b/>
          <w:bCs/>
          <w:sz w:val="24"/>
          <w:szCs w:val="24"/>
          <w:lang w:val="kk-KZ"/>
        </w:rPr>
        <w:t>4</w:t>
      </w:r>
      <w:r w:rsidRPr="002D5618">
        <w:rPr>
          <w:b/>
          <w:bCs/>
          <w:sz w:val="24"/>
          <w:szCs w:val="24"/>
        </w:rPr>
        <w:t>, 1 единица</w:t>
      </w:r>
    </w:p>
    <w:p w:rsidR="002D5618" w:rsidRDefault="002D5618" w:rsidP="002D5618">
      <w:pPr>
        <w:tabs>
          <w:tab w:val="left" w:pos="252"/>
        </w:tabs>
        <w:contextualSpacing/>
        <w:jc w:val="both"/>
        <w:rPr>
          <w:sz w:val="24"/>
          <w:szCs w:val="24"/>
          <w:lang w:val="kk-KZ"/>
        </w:rPr>
      </w:pPr>
      <w:r>
        <w:rPr>
          <w:b/>
          <w:sz w:val="24"/>
          <w:szCs w:val="24"/>
          <w:lang w:val="kk-KZ"/>
        </w:rPr>
        <w:t xml:space="preserve">            </w:t>
      </w:r>
      <w:r w:rsidRPr="00C359E0">
        <w:rPr>
          <w:b/>
          <w:sz w:val="24"/>
          <w:szCs w:val="24"/>
        </w:rPr>
        <w:t xml:space="preserve">Функциональные обязанности: </w:t>
      </w:r>
      <w:r w:rsidRPr="00C776D6">
        <w:rPr>
          <w:sz w:val="24"/>
          <w:szCs w:val="24"/>
        </w:rPr>
        <w:t xml:space="preserve">Осуществление взаимодействия со структурными, территориальными подразделениями, государственными органами, международными организациями по вопросам, входящим в компетенцию управления. Совместно со структурными подразделениями Комитета организация аппаратных совещаний, других мероприятий Руководителя Комитета. Организация обеспечения аналитическими, справочными и информационными материалами деятельности Руководителя Комитета. Анализ  и корректировка материалов и документов, исходящих и поступающих на имя Руководителя Комитета. Координирование рабочего графика, сбор и систематизация информации по исполнению поручений Руководителя Комитета. Совместно со структурными подразделениями, осуществление общего </w:t>
      </w:r>
      <w:proofErr w:type="gramStart"/>
      <w:r w:rsidRPr="00C776D6">
        <w:rPr>
          <w:sz w:val="24"/>
          <w:szCs w:val="24"/>
        </w:rPr>
        <w:t>контроля за</w:t>
      </w:r>
      <w:proofErr w:type="gramEnd"/>
      <w:r w:rsidRPr="00C776D6">
        <w:rPr>
          <w:sz w:val="24"/>
          <w:szCs w:val="24"/>
        </w:rPr>
        <w:t xml:space="preserve"> своевременностью исполнения </w:t>
      </w:r>
      <w:r w:rsidRPr="00C776D6">
        <w:rPr>
          <w:sz w:val="24"/>
          <w:szCs w:val="24"/>
        </w:rPr>
        <w:lastRenderedPageBreak/>
        <w:t>входящей документации по обращениям физических, юридических лиц и государственных органов.</w:t>
      </w:r>
    </w:p>
    <w:p w:rsidR="002D5618" w:rsidRDefault="002D5618" w:rsidP="00B5504A">
      <w:pPr>
        <w:pStyle w:val="13"/>
        <w:jc w:val="both"/>
        <w:rPr>
          <w:b/>
          <w:lang w:val="kk-KZ"/>
        </w:rPr>
      </w:pPr>
      <w:r>
        <w:rPr>
          <w:b/>
          <w:sz w:val="24"/>
          <w:szCs w:val="24"/>
          <w:lang w:val="kk-KZ"/>
        </w:rPr>
        <w:t xml:space="preserve">           </w:t>
      </w:r>
      <w:r w:rsidRPr="00345502">
        <w:rPr>
          <w:rFonts w:ascii="Times New Roman" w:hAnsi="Times New Roman"/>
          <w:b/>
          <w:sz w:val="24"/>
          <w:szCs w:val="24"/>
        </w:rPr>
        <w:t xml:space="preserve">Требования к участникам конкурса:  </w:t>
      </w:r>
      <w:r w:rsidRPr="00345502">
        <w:rPr>
          <w:rFonts w:ascii="Times New Roman" w:hAnsi="Times New Roman"/>
          <w:sz w:val="24"/>
          <w:szCs w:val="24"/>
        </w:rPr>
        <w:t xml:space="preserve">Образование высшее: </w:t>
      </w:r>
      <w:r w:rsidRPr="00C776D6">
        <w:rPr>
          <w:rFonts w:ascii="Times New Roman" w:hAnsi="Times New Roman"/>
          <w:sz w:val="24"/>
          <w:szCs w:val="24"/>
          <w:lang w:val="kk-KZ"/>
        </w:rPr>
        <w:t xml:space="preserve">право или социальные науки,  </w:t>
      </w:r>
      <w:r w:rsidRPr="00C776D6">
        <w:rPr>
          <w:rFonts w:ascii="Times New Roman" w:hAnsi="Times New Roman"/>
          <w:sz w:val="24"/>
          <w:szCs w:val="24"/>
        </w:rPr>
        <w:t>экономика и бизнес или</w:t>
      </w:r>
      <w:r w:rsidRPr="00C776D6">
        <w:rPr>
          <w:rFonts w:ascii="Times New Roman" w:hAnsi="Times New Roman"/>
          <w:sz w:val="24"/>
          <w:szCs w:val="24"/>
          <w:lang w:val="kk-KZ"/>
        </w:rPr>
        <w:t xml:space="preserve"> технические науки и технологии</w:t>
      </w:r>
      <w:r w:rsidRPr="00C776D6">
        <w:rPr>
          <w:rFonts w:ascii="Times New Roman" w:hAnsi="Times New Roman"/>
          <w:sz w:val="24"/>
          <w:szCs w:val="24"/>
        </w:rPr>
        <w:t>.</w:t>
      </w:r>
      <w:r>
        <w:rPr>
          <w:sz w:val="24"/>
          <w:szCs w:val="24"/>
          <w:lang w:val="kk-KZ"/>
        </w:rPr>
        <w:t xml:space="preserve"> Жела</w:t>
      </w:r>
      <w:proofErr w:type="spellStart"/>
      <w:r w:rsidRPr="00C776D6">
        <w:rPr>
          <w:rFonts w:ascii="Times New Roman" w:hAnsi="Times New Roman"/>
          <w:sz w:val="24"/>
          <w:szCs w:val="24"/>
        </w:rPr>
        <w:t>тельно</w:t>
      </w:r>
      <w:proofErr w:type="spellEnd"/>
      <w:r w:rsidRPr="00C776D6">
        <w:rPr>
          <w:rFonts w:ascii="Times New Roman" w:hAnsi="Times New Roman"/>
          <w:sz w:val="24"/>
          <w:szCs w:val="24"/>
        </w:rPr>
        <w:t xml:space="preserve"> знание иностранных языков.</w:t>
      </w:r>
      <w:r w:rsidRPr="00345502">
        <w:rPr>
          <w:rFonts w:ascii="Times New Roman" w:hAnsi="Times New Roman"/>
          <w:sz w:val="24"/>
          <w:szCs w:val="24"/>
          <w:lang w:val="kk-KZ"/>
        </w:rPr>
        <w:t xml:space="preserve"> </w:t>
      </w:r>
      <w:r w:rsidRPr="00345502">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345502">
        <w:rPr>
          <w:rFonts w:ascii="Times New Roman" w:hAnsi="Times New Roman"/>
          <w:sz w:val="24"/>
          <w:szCs w:val="24"/>
        </w:rPr>
        <w:t xml:space="preserve"> </w:t>
      </w:r>
      <w:r w:rsidRPr="00345502">
        <w:rPr>
          <w:rFonts w:ascii="Times New Roman" w:hAnsi="Times New Roman"/>
          <w:sz w:val="24"/>
          <w:szCs w:val="24"/>
          <w:lang w:val="kk-KZ"/>
        </w:rPr>
        <w:t xml:space="preserve"> </w:t>
      </w:r>
      <w:r w:rsidRPr="00345502">
        <w:rPr>
          <w:rFonts w:ascii="Times New Roman" w:hAnsi="Times New Roman"/>
          <w:sz w:val="24"/>
          <w:szCs w:val="24"/>
        </w:rPr>
        <w:t xml:space="preserve">Стратегии «Казахстан – 2050»: новый политический курс состоявшегося государства. </w:t>
      </w:r>
      <w:r w:rsidR="00B5504A" w:rsidRPr="00C776D6">
        <w:rPr>
          <w:rFonts w:ascii="Times New Roman" w:eastAsia="Times New Roman" w:hAnsi="Times New Roman"/>
          <w:sz w:val="24"/>
          <w:szCs w:val="24"/>
        </w:rPr>
        <w:t>Желательно</w:t>
      </w:r>
      <w:r w:rsidR="00B5504A" w:rsidRPr="00C776D6">
        <w:rPr>
          <w:rFonts w:ascii="Times New Roman" w:eastAsia="Times New Roman" w:hAnsi="Times New Roman"/>
          <w:sz w:val="24"/>
          <w:szCs w:val="24"/>
          <w:lang w:val="kk-KZ"/>
        </w:rPr>
        <w:t xml:space="preserve"> з</w:t>
      </w:r>
      <w:proofErr w:type="spellStart"/>
      <w:r w:rsidR="00B5504A" w:rsidRPr="00C776D6">
        <w:rPr>
          <w:rFonts w:ascii="Times New Roman" w:eastAsia="Times New Roman" w:hAnsi="Times New Roman"/>
          <w:sz w:val="24"/>
          <w:szCs w:val="24"/>
        </w:rPr>
        <w:t>нание</w:t>
      </w:r>
      <w:proofErr w:type="spellEnd"/>
      <w:r w:rsidR="00B5504A" w:rsidRPr="00C776D6">
        <w:rPr>
          <w:rFonts w:ascii="Times New Roman" w:eastAsia="Times New Roman" w:hAnsi="Times New Roman"/>
          <w:sz w:val="24"/>
          <w:szCs w:val="24"/>
        </w:rPr>
        <w:t xml:space="preserve"> </w:t>
      </w:r>
      <w:r w:rsidR="00B5504A" w:rsidRPr="00C776D6">
        <w:rPr>
          <w:rFonts w:ascii="Times New Roman" w:eastAsia="Times New Roman" w:hAnsi="Times New Roman"/>
          <w:sz w:val="24"/>
          <w:szCs w:val="24"/>
          <w:lang w:val="kk-KZ"/>
        </w:rPr>
        <w:t>таможенного и налогового законодательства.</w:t>
      </w:r>
      <w:r w:rsidR="00B5504A">
        <w:rPr>
          <w:rFonts w:ascii="Times New Roman" w:eastAsia="Times New Roman" w:hAnsi="Times New Roman"/>
          <w:sz w:val="24"/>
          <w:szCs w:val="24"/>
          <w:lang w:val="kk-KZ"/>
        </w:rPr>
        <w:t xml:space="preserve"> </w:t>
      </w:r>
      <w:r w:rsidR="00B5504A" w:rsidRPr="00C776D6">
        <w:rPr>
          <w:rFonts w:ascii="Times New Roman" w:eastAsia="Times New Roman" w:hAnsi="Times New Roman"/>
          <w:sz w:val="24"/>
          <w:szCs w:val="24"/>
        </w:rPr>
        <w:t>Другие обязательные знания</w:t>
      </w:r>
    </w:p>
    <w:p w:rsidR="002D5618" w:rsidRPr="002D5618" w:rsidRDefault="002D5618" w:rsidP="002D5618">
      <w:pPr>
        <w:pStyle w:val="13"/>
        <w:jc w:val="both"/>
        <w:rPr>
          <w:b/>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4D0480">
        <w:rPr>
          <w:sz w:val="24"/>
          <w:szCs w:val="24"/>
        </w:rPr>
        <w:t>маслихатов</w:t>
      </w:r>
      <w:proofErr w:type="spellEnd"/>
      <w:r w:rsidRPr="004D0480">
        <w:rPr>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r w:rsidRPr="004D0480">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D0480">
        <w:rPr>
          <w:sz w:val="24"/>
          <w:szCs w:val="24"/>
        </w:rPr>
        <w:t>маслихатов</w:t>
      </w:r>
      <w:proofErr w:type="spellEnd"/>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DB0E99">
        <w:rPr>
          <w:sz w:val="24"/>
          <w:szCs w:val="24"/>
        </w:rPr>
        <w:t xml:space="preserve">, </w:t>
      </w:r>
      <w:r w:rsidRPr="00DB0E99">
        <w:rPr>
          <w:sz w:val="24"/>
          <w:szCs w:val="24"/>
          <w:lang w:val="kk-KZ"/>
        </w:rPr>
        <w:t xml:space="preserve"> включительно</w:t>
      </w:r>
      <w:r w:rsidRPr="00DB0E99">
        <w:rPr>
          <w:sz w:val="24"/>
          <w:szCs w:val="24"/>
        </w:rPr>
        <w:t xml:space="preserve">. Документы принимаются по адресу: </w:t>
      </w:r>
      <w:r w:rsidRPr="00DB0E99">
        <w:rPr>
          <w:sz w:val="24"/>
          <w:szCs w:val="24"/>
          <w:lang w:val="kk-KZ"/>
        </w:rPr>
        <w:t xml:space="preserve">010000, г. Астана, </w:t>
      </w:r>
      <w:r w:rsidR="008B562D">
        <w:rPr>
          <w:sz w:val="24"/>
          <w:szCs w:val="24"/>
          <w:lang w:val="kk-KZ"/>
        </w:rPr>
        <w:t>ул</w:t>
      </w:r>
      <w:proofErr w:type="gramStart"/>
      <w:r w:rsidR="008B562D">
        <w:rPr>
          <w:sz w:val="24"/>
          <w:szCs w:val="24"/>
          <w:lang w:val="kk-KZ"/>
        </w:rPr>
        <w:t>.Б</w:t>
      </w:r>
      <w:proofErr w:type="gramEnd"/>
      <w:r w:rsidR="008B562D">
        <w:rPr>
          <w:sz w:val="24"/>
          <w:szCs w:val="24"/>
          <w:lang w:val="kk-KZ"/>
        </w:rPr>
        <w:t>ейбитшилик 10</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w:t>
      </w:r>
      <w:proofErr w:type="spellStart"/>
      <w:r w:rsidRPr="00E8036B">
        <w:rPr>
          <w:sz w:val="24"/>
          <w:szCs w:val="24"/>
        </w:rPr>
        <w:t>gov</w:t>
      </w:r>
      <w:proofErr w:type="spellEnd"/>
      <w:r w:rsidRPr="00E8036B">
        <w:rPr>
          <w:sz w:val="24"/>
          <w:szCs w:val="24"/>
        </w:rPr>
        <w:t>» или интегрированной информационной</w:t>
      </w:r>
      <w:r>
        <w:rPr>
          <w:sz w:val="24"/>
          <w:szCs w:val="24"/>
        </w:rPr>
        <w:t xml:space="preserve"> </w:t>
      </w:r>
      <w:r w:rsidRPr="00E8036B">
        <w:rPr>
          <w:sz w:val="24"/>
          <w:szCs w:val="24"/>
        </w:rPr>
        <w:t>системы «е-</w:t>
      </w:r>
      <w:proofErr w:type="spellStart"/>
      <w:r w:rsidRPr="00E8036B">
        <w:rPr>
          <w:sz w:val="24"/>
          <w:szCs w:val="24"/>
        </w:rPr>
        <w:t>қызмет</w:t>
      </w:r>
      <w:proofErr w:type="spellEnd"/>
      <w:r w:rsidRPr="00E8036B">
        <w:rPr>
          <w:sz w:val="24"/>
          <w:szCs w:val="24"/>
        </w:rPr>
        <w:t>»,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lastRenderedPageBreak/>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Pr="00E8036B" w:rsidRDefault="00575EA0" w:rsidP="00575EA0">
      <w:pPr>
        <w:tabs>
          <w:tab w:val="left" w:pos="9923"/>
        </w:tabs>
        <w:ind w:firstLine="709"/>
        <w:jc w:val="both"/>
        <w:rPr>
          <w:sz w:val="24"/>
          <w:szCs w:val="24"/>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575EA0" w:rsidRDefault="00575EA0"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940DBF" w:rsidRDefault="00940DBF" w:rsidP="00575EA0">
      <w:pPr>
        <w:tabs>
          <w:tab w:val="left" w:pos="9923"/>
        </w:tabs>
        <w:ind w:firstLine="709"/>
        <w:jc w:val="both"/>
        <w:rPr>
          <w:b/>
          <w:i/>
          <w:iCs/>
          <w:sz w:val="24"/>
          <w:szCs w:val="24"/>
          <w:lang w:val="kk-KZ"/>
        </w:rPr>
      </w:pPr>
    </w:p>
    <w:p w:rsidR="00940DBF" w:rsidRDefault="00940DBF" w:rsidP="00575EA0">
      <w:pPr>
        <w:tabs>
          <w:tab w:val="left" w:pos="9923"/>
        </w:tabs>
        <w:ind w:firstLine="709"/>
        <w:jc w:val="both"/>
        <w:rPr>
          <w:b/>
          <w:i/>
          <w:iCs/>
          <w:sz w:val="24"/>
          <w:szCs w:val="24"/>
          <w:lang w:val="kk-KZ"/>
        </w:rPr>
      </w:pPr>
    </w:p>
    <w:p w:rsidR="00940DBF" w:rsidRDefault="00940DBF" w:rsidP="00575EA0">
      <w:pPr>
        <w:tabs>
          <w:tab w:val="left" w:pos="9923"/>
        </w:tabs>
        <w:ind w:firstLine="709"/>
        <w:jc w:val="both"/>
        <w:rPr>
          <w:b/>
          <w:i/>
          <w:iCs/>
          <w:sz w:val="24"/>
          <w:szCs w:val="24"/>
          <w:lang w:val="kk-KZ"/>
        </w:rPr>
      </w:pPr>
    </w:p>
    <w:p w:rsidR="00940DBF" w:rsidRDefault="00940DBF"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lastRenderedPageBreak/>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
  </w:num>
  <w:num w:numId="3">
    <w:abstractNumId w:val="2"/>
  </w:num>
  <w:num w:numId="4">
    <w:abstractNumId w:val="0"/>
  </w:num>
  <w:num w:numId="5">
    <w:abstractNumId w:val="4"/>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E3B6F"/>
    <w:rsid w:val="000E7FD0"/>
    <w:rsid w:val="000F05A7"/>
    <w:rsid w:val="000F0EC2"/>
    <w:rsid w:val="000F1271"/>
    <w:rsid w:val="000F2B26"/>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U1500000153"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9904E-FA35-45B4-8E71-081F4798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3760</Words>
  <Characters>21432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4</cp:revision>
  <cp:lastPrinted>2016-12-14T12:39:00Z</cp:lastPrinted>
  <dcterms:created xsi:type="dcterms:W3CDTF">2017-05-12T05:56:00Z</dcterms:created>
  <dcterms:modified xsi:type="dcterms:W3CDTF">2017-05-12T05:56:00Z</dcterms:modified>
</cp:coreProperties>
</file>