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 xml:space="preserve">для категории </w:t>
      </w:r>
      <w:proofErr w:type="gramStart"/>
      <w:r w:rsidRPr="005478E7">
        <w:rPr>
          <w:rFonts w:ascii="Times New Roman" w:hAnsi="Times New Roman" w:cs="Times New Roman"/>
          <w:b/>
        </w:rPr>
        <w:t>С-О</w:t>
      </w:r>
      <w:proofErr w:type="gramEnd"/>
      <w:r w:rsidRPr="005478E7">
        <w:rPr>
          <w:rFonts w:ascii="Times New Roman" w:hAnsi="Times New Roman" w:cs="Times New Roman"/>
          <w:b/>
        </w:rPr>
        <w:t>-</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A91F37">
        <w:rPr>
          <w:rFonts w:ascii="Times New Roman" w:eastAsia="Times New Roman" w:hAnsi="Times New Roman" w:cs="Times New Roman"/>
          <w:spacing w:val="2"/>
          <w:sz w:val="28"/>
          <w:szCs w:val="28"/>
          <w:lang w:eastAsia="ru-RU"/>
        </w:rPr>
        <w:t>коммуникативность</w:t>
      </w:r>
      <w:proofErr w:type="spellEnd"/>
      <w:r w:rsidRPr="00A91F37">
        <w:rPr>
          <w:rFonts w:ascii="Times New Roman" w:eastAsia="Times New Roman" w:hAnsi="Times New Roman" w:cs="Times New Roman"/>
          <w:spacing w:val="2"/>
          <w:sz w:val="28"/>
          <w:szCs w:val="28"/>
          <w:lang w:eastAsia="ru-RU"/>
        </w:rPr>
        <w:t xml:space="preserve">, </w:t>
      </w:r>
      <w:proofErr w:type="spellStart"/>
      <w:r w:rsidRPr="00A91F37">
        <w:rPr>
          <w:rFonts w:ascii="Times New Roman" w:eastAsia="Times New Roman" w:hAnsi="Times New Roman" w:cs="Times New Roman"/>
          <w:spacing w:val="2"/>
          <w:sz w:val="28"/>
          <w:szCs w:val="28"/>
          <w:lang w:eastAsia="ru-RU"/>
        </w:rPr>
        <w:t>аналитичность</w:t>
      </w:r>
      <w:proofErr w:type="spellEnd"/>
      <w:r w:rsidRPr="00A91F37">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91F37">
        <w:rPr>
          <w:rFonts w:ascii="Times New Roman" w:eastAsia="Times New Roman" w:hAnsi="Times New Roman" w:cs="Times New Roman"/>
          <w:spacing w:val="2"/>
          <w:sz w:val="28"/>
          <w:szCs w:val="28"/>
          <w:lang w:eastAsia="ru-RU"/>
        </w:rPr>
        <w:t>маслихата</w:t>
      </w:r>
      <w:proofErr w:type="spellEnd"/>
      <w:r w:rsidRPr="00A91F37">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A91F37">
        <w:rPr>
          <w:rFonts w:ascii="Times New Roman" w:eastAsia="Times New Roman" w:hAnsi="Times New Roman" w:cs="Times New Roman"/>
          <w:spacing w:val="2"/>
          <w:sz w:val="28"/>
          <w:szCs w:val="28"/>
          <w:lang w:eastAsia="ru-RU"/>
        </w:rPr>
        <w:t>должностях;*</w:t>
      </w:r>
      <w:proofErr w:type="gramEnd"/>
      <w:r w:rsidRPr="00A91F37">
        <w:rPr>
          <w:rFonts w:ascii="Times New Roman" w:eastAsia="Times New Roman" w:hAnsi="Times New Roman" w:cs="Times New Roman"/>
          <w:spacing w:val="2"/>
          <w:sz w:val="28"/>
          <w:szCs w:val="28"/>
          <w:lang w:eastAsia="ru-RU"/>
        </w:rPr>
        <w:t>*</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8) наличие ученой </w:t>
      </w:r>
      <w:proofErr w:type="gramStart"/>
      <w:r w:rsidRPr="00A91F37">
        <w:rPr>
          <w:rFonts w:ascii="Times New Roman" w:eastAsia="Times New Roman" w:hAnsi="Times New Roman" w:cs="Times New Roman"/>
          <w:spacing w:val="2"/>
          <w:sz w:val="28"/>
          <w:szCs w:val="28"/>
          <w:lang w:eastAsia="ru-RU"/>
        </w:rPr>
        <w:t>степени.*</w:t>
      </w:r>
      <w:proofErr w:type="gramEnd"/>
      <w:r w:rsidRPr="00A91F37">
        <w:rPr>
          <w:rFonts w:ascii="Times New Roman" w:eastAsia="Times New Roman" w:hAnsi="Times New Roman" w:cs="Times New Roman"/>
          <w:spacing w:val="2"/>
          <w:sz w:val="28"/>
          <w:szCs w:val="28"/>
          <w:lang w:eastAsia="ru-RU"/>
        </w:rPr>
        <w:t>*</w:t>
      </w:r>
    </w:p>
    <w:p w:rsidR="008C74E8" w:rsidRPr="0060532D"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bl>
    <w:p w:rsidR="007C67F8" w:rsidRDefault="00E82DB8" w:rsidP="009D1571">
      <w:pPr>
        <w:pStyle w:val="1"/>
        <w:tabs>
          <w:tab w:val="left" w:pos="0"/>
        </w:tabs>
        <w:spacing w:before="0"/>
        <w:jc w:val="both"/>
        <w:rPr>
          <w:rFonts w:ascii="Times New Roman" w:hAnsi="Times New Roman" w:cs="Times New Roman"/>
          <w:lang w:val="kk-KZ"/>
        </w:rPr>
      </w:pPr>
      <w:r>
        <w:rPr>
          <w:rFonts w:ascii="Times New Roman" w:hAnsi="Times New Roman" w:cs="Times New Roman"/>
          <w:lang w:val="kk-KZ"/>
        </w:rPr>
        <w:br w:type="textWrapping" w:clear="all"/>
      </w:r>
    </w:p>
    <w:p w:rsidR="00F32CC5" w:rsidRPr="001104F9" w:rsidRDefault="007C67F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104F9" w:rsidRDefault="001104F9"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w:t>
      </w:r>
      <w:r w:rsidR="00727AE0">
        <w:rPr>
          <w:rFonts w:ascii="Times New Roman" w:hAnsi="Times New Roman"/>
          <w:b/>
          <w:sz w:val="28"/>
          <w:szCs w:val="28"/>
          <w:lang w:val="kk-KZ"/>
        </w:rPr>
        <w:t>ь</w:t>
      </w:r>
      <w:r w:rsidRPr="001104F9">
        <w:rPr>
          <w:rFonts w:ascii="Times New Roman" w:hAnsi="Times New Roman"/>
          <w:b/>
          <w:sz w:val="28"/>
          <w:szCs w:val="28"/>
          <w:lang w:val="kk-KZ"/>
        </w:rPr>
        <w:t xml:space="preserve"> руководителя Департамента государственных доходов по</w:t>
      </w:r>
      <w:r w:rsidR="004029C8">
        <w:rPr>
          <w:rFonts w:ascii="Times New Roman" w:hAnsi="Times New Roman"/>
          <w:b/>
          <w:sz w:val="28"/>
          <w:szCs w:val="28"/>
          <w:lang w:val="kk-KZ"/>
        </w:rPr>
        <w:t xml:space="preserve"> </w:t>
      </w:r>
      <w:r w:rsidR="009F1145">
        <w:rPr>
          <w:rFonts w:ascii="Times New Roman" w:hAnsi="Times New Roman"/>
          <w:b/>
          <w:sz w:val="28"/>
          <w:szCs w:val="28"/>
          <w:lang w:val="kk-KZ"/>
        </w:rPr>
        <w:t xml:space="preserve">Павлодарской </w:t>
      </w:r>
      <w:r w:rsidRPr="001104F9">
        <w:rPr>
          <w:rFonts w:ascii="Times New Roman" w:hAnsi="Times New Roman"/>
          <w:b/>
          <w:sz w:val="28"/>
          <w:szCs w:val="28"/>
          <w:lang w:val="kk-KZ"/>
        </w:rPr>
        <w:t>области</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727AE0" w:rsidRDefault="00727AE0"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9F1145" w:rsidRPr="009F1145" w:rsidRDefault="009F1145" w:rsidP="004029C8">
      <w:pPr>
        <w:pStyle w:val="12"/>
        <w:jc w:val="both"/>
        <w:rPr>
          <w:rFonts w:ascii="Times New Roman" w:hAnsi="Times New Roman"/>
          <w:spacing w:val="2"/>
          <w:sz w:val="28"/>
          <w:szCs w:val="28"/>
        </w:rPr>
      </w:pPr>
      <w:r w:rsidRPr="009F1145">
        <w:rPr>
          <w:rFonts w:ascii="Times New Roman" w:hAnsi="Times New Roman"/>
          <w:sz w:val="28"/>
          <w:szCs w:val="28"/>
        </w:rPr>
        <w:t xml:space="preserve">Организация, </w:t>
      </w:r>
      <w:proofErr w:type="spellStart"/>
      <w:r w:rsidRPr="009F1145">
        <w:rPr>
          <w:rFonts w:ascii="Times New Roman" w:hAnsi="Times New Roman"/>
          <w:sz w:val="28"/>
          <w:szCs w:val="28"/>
        </w:rPr>
        <w:t>координиция</w:t>
      </w:r>
      <w:proofErr w:type="spellEnd"/>
      <w:r w:rsidRPr="009F1145">
        <w:rPr>
          <w:rFonts w:ascii="Times New Roman" w:hAnsi="Times New Roman"/>
          <w:sz w:val="28"/>
          <w:szCs w:val="28"/>
        </w:rPr>
        <w:t xml:space="preserve"> и контроль за работой курируемых подразделений Департамента; осуществление контроля за соблюдением налогового законодательства и иных правовых актов, предусматривающих поступление неналоговых поступлений, организация работы по обеспечению поступлений налогов и других обязательных платежей и неналоговых поступлений в бюджет, осуществление контроля за </w:t>
      </w:r>
      <w:r w:rsidRPr="009F1145">
        <w:rPr>
          <w:rFonts w:ascii="Times New Roman" w:hAnsi="Times New Roman"/>
          <w:spacing w:val="2"/>
          <w:sz w:val="28"/>
          <w:szCs w:val="28"/>
        </w:rPr>
        <w:t>исчислением, удержанием, перечислением обязательных пенсионных взносов и обязательных профессиональных пенсионных взносов, исчислением и уплатой социальных отчислений</w:t>
      </w:r>
      <w:r w:rsidRPr="009F1145">
        <w:rPr>
          <w:rFonts w:ascii="Times New Roman" w:hAnsi="Times New Roman"/>
          <w:sz w:val="28"/>
          <w:szCs w:val="28"/>
        </w:rPr>
        <w:t xml:space="preserve">, осуществление налогового контроля за исполнением налогоплательщиками налоговых обязательств и мониторинг в установленном порядке налогоплательщиков, находящихся на налоговом учете в налоговом органе, </w:t>
      </w:r>
      <w:r w:rsidRPr="009F1145">
        <w:rPr>
          <w:rFonts w:ascii="Times New Roman" w:hAnsi="Times New Roman"/>
          <w:spacing w:val="2"/>
          <w:sz w:val="28"/>
          <w:szCs w:val="28"/>
        </w:rPr>
        <w:t xml:space="preserve">организация и осуществление работы по принудительному взысканию налоговой задолженности, </w:t>
      </w:r>
      <w:r w:rsidRPr="009F1145">
        <w:rPr>
          <w:rFonts w:ascii="Times New Roman" w:hAnsi="Times New Roman"/>
          <w:sz w:val="28"/>
          <w:szCs w:val="28"/>
        </w:rPr>
        <w:t xml:space="preserve">обеспечение работы по проведению процедур конкурсного производства, реабилитации, внешнего наблюдения, по выявлению </w:t>
      </w:r>
      <w:r w:rsidRPr="009F1145">
        <w:rPr>
          <w:rFonts w:ascii="Times New Roman" w:hAnsi="Times New Roman"/>
          <w:sz w:val="28"/>
          <w:szCs w:val="28"/>
        </w:rPr>
        <w:lastRenderedPageBreak/>
        <w:t>признаков ложного и преднамеренного банкротства, осуществление контроля за своевременным оказанием</w:t>
      </w:r>
      <w:r w:rsidRPr="009F1145">
        <w:rPr>
          <w:rFonts w:ascii="Times New Roman" w:hAnsi="Times New Roman"/>
          <w:spacing w:val="2"/>
          <w:sz w:val="28"/>
          <w:szCs w:val="28"/>
        </w:rPr>
        <w:t xml:space="preserve"> государственных услуг в соответствии со стандартами и регламентами оказания государственных услуг, контроль за проведением налоговых и внеплановых проверок в порядке, предусмотренном законодательством Республики Казахстан, обеспечение возврата (зачета) излишне (ошибочно) уплаченных или излишне взысканных сумм налогов,  других обязательных платежей в бюджет и иных денег в порядке, предусмотренном законодательством Республики Казахстан; организация разъяснительной работы по вопросам, связанным с возникновением, исполнением и прекращением налогового обязательства</w:t>
      </w:r>
      <w:r w:rsidRPr="009F1145">
        <w:rPr>
          <w:rFonts w:ascii="Times New Roman" w:hAnsi="Times New Roman"/>
          <w:spacing w:val="2"/>
          <w:sz w:val="28"/>
          <w:szCs w:val="28"/>
          <w:lang w:val="kk-KZ"/>
        </w:rPr>
        <w:t xml:space="preserve">; </w:t>
      </w:r>
      <w:r w:rsidRPr="009F1145">
        <w:rPr>
          <w:rFonts w:ascii="Times New Roman" w:hAnsi="Times New Roman"/>
          <w:spacing w:val="2"/>
          <w:sz w:val="28"/>
          <w:szCs w:val="28"/>
        </w:rPr>
        <w:t xml:space="preserve">Государственное регулирования производства, оборота этилового спирта и алкогольной продукции, табачных изделий, оборота отдельных видов нефтепродуктов и </w:t>
      </w:r>
      <w:proofErr w:type="spellStart"/>
      <w:r w:rsidRPr="009F1145">
        <w:rPr>
          <w:rFonts w:ascii="Times New Roman" w:hAnsi="Times New Roman"/>
          <w:spacing w:val="2"/>
          <w:sz w:val="28"/>
          <w:szCs w:val="28"/>
        </w:rPr>
        <w:t>биотоплива</w:t>
      </w:r>
      <w:proofErr w:type="spellEnd"/>
      <w:r w:rsidRPr="009F1145">
        <w:rPr>
          <w:rFonts w:ascii="Times New Roman" w:hAnsi="Times New Roman"/>
          <w:spacing w:val="2"/>
          <w:sz w:val="28"/>
          <w:szCs w:val="28"/>
        </w:rPr>
        <w:t>, государственного регулирования и контроля в области реабилитации и банкротства (за исключением банков, страховых (перестраховочных) организаций и накопительных пенсионных фондов) и иных функций в соответствии с законодательством Республики Казахстан.</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727AE0" w:rsidRDefault="00727AE0" w:rsidP="00727AE0">
      <w:pPr>
        <w:spacing w:after="0" w:line="240" w:lineRule="auto"/>
        <w:jc w:val="both"/>
        <w:rPr>
          <w:rFonts w:ascii="Times New Roman" w:eastAsia="Times New Roman" w:hAnsi="Times New Roman" w:cs="Times New Roman"/>
          <w:b/>
          <w:bCs/>
          <w:sz w:val="24"/>
          <w:szCs w:val="24"/>
          <w:lang w:val="kk-KZ" w:eastAsia="ru-RU"/>
        </w:rPr>
      </w:pPr>
    </w:p>
    <w:p w:rsidR="00727AE0" w:rsidRPr="008F4BA3" w:rsidRDefault="00727AE0" w:rsidP="00727AE0">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t xml:space="preserve">Необходимые для участия в конкурсе документы: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7AE0" w:rsidRPr="008F4BA3" w:rsidRDefault="00727AE0" w:rsidP="00727AE0">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3 РАБОЧИХ ДНЕЙ</w:t>
      </w:r>
      <w:r w:rsidR="00BF0A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 xml:space="preserve"> </w:t>
      </w:r>
      <w:r w:rsidR="00A568D5">
        <w:rPr>
          <w:rFonts w:ascii="Times New Roman" w:eastAsia="Times New Roman" w:hAnsi="Times New Roman" w:cs="Times New Roman"/>
          <w:b/>
          <w:sz w:val="28"/>
          <w:szCs w:val="28"/>
          <w:lang w:val="kk-KZ" w:eastAsia="ru-RU"/>
        </w:rPr>
        <w:t>с 12 по 14 декабря 2017 года включительно</w:t>
      </w:r>
      <w:r w:rsidR="00BF0AC5">
        <w:rPr>
          <w:rFonts w:ascii="Times New Roman" w:eastAsia="Times New Roman" w:hAnsi="Times New Roman" w:cs="Times New Roman"/>
          <w:b/>
          <w:sz w:val="28"/>
          <w:szCs w:val="28"/>
          <w:lang w:val="kk-KZ" w:eastAsia="ru-RU"/>
        </w:rPr>
        <w:t xml:space="preserve">, </w:t>
      </w:r>
      <w:r w:rsidRPr="008F4BA3">
        <w:rPr>
          <w:rFonts w:ascii="Times New Roman" w:eastAsia="Times New Roman" w:hAnsi="Times New Roman" w:cs="Times New Roman"/>
          <w:sz w:val="28"/>
          <w:szCs w:val="28"/>
          <w:lang w:val="kk-KZ" w:eastAsia="ru-RU"/>
        </w:rPr>
        <w:t>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Конкурсная комиссия рассматривает представленные документы на соответствие кандидатов квалификационным требованиям и принимает решение </w:t>
      </w:r>
      <w:r w:rsidRPr="008F4BA3">
        <w:rPr>
          <w:rFonts w:ascii="Times New Roman" w:eastAsia="Times New Roman" w:hAnsi="Times New Roman" w:cs="Times New Roman"/>
          <w:sz w:val="28"/>
          <w:szCs w:val="28"/>
          <w:lang w:eastAsia="ru-RU"/>
        </w:rPr>
        <w:lastRenderedPageBreak/>
        <w:t>о допуске участников конкурса к собеседованию в течение одного рабочего дня после окончания срока приема документов.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spacing w:after="0" w:line="240" w:lineRule="auto"/>
        <w:ind w:left="5664"/>
        <w:jc w:val="center"/>
        <w:rPr>
          <w:rFonts w:ascii="Times New Roman" w:eastAsia="Times New Roman" w:hAnsi="Times New Roman" w:cs="Times New Roman"/>
          <w:sz w:val="28"/>
          <w:szCs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bookmarkStart w:id="0" w:name="_GoBack"/>
      <w:bookmarkEnd w:id="0"/>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A5CAE" w:rsidRDefault="007A5CAE" w:rsidP="00727AE0">
      <w:pPr>
        <w:spacing w:after="0" w:line="240" w:lineRule="auto"/>
        <w:ind w:left="5664"/>
        <w:jc w:val="center"/>
        <w:rPr>
          <w:rFonts w:ascii="Times New Roman" w:eastAsia="Times New Roman" w:hAnsi="Times New Roman" w:cs="Times New Roman"/>
          <w:sz w:val="28"/>
          <w:lang w:val="kk-KZ"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4A8" w:rsidRDefault="00A454A8" w:rsidP="00A856EA">
      <w:pPr>
        <w:spacing w:after="0" w:line="240" w:lineRule="auto"/>
      </w:pPr>
      <w:r>
        <w:separator/>
      </w:r>
    </w:p>
  </w:endnote>
  <w:endnote w:type="continuationSeparator" w:id="0">
    <w:p w:rsidR="00A454A8" w:rsidRDefault="00A454A8"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4A8" w:rsidRDefault="00A454A8" w:rsidP="00A856EA">
      <w:pPr>
        <w:spacing w:after="0" w:line="240" w:lineRule="auto"/>
      </w:pPr>
      <w:r>
        <w:separator/>
      </w:r>
    </w:p>
  </w:footnote>
  <w:footnote w:type="continuationSeparator" w:id="0">
    <w:p w:rsidR="00A454A8" w:rsidRDefault="00A454A8"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3"/>
  </w:num>
  <w:num w:numId="3">
    <w:abstractNumId w:val="1"/>
  </w:num>
  <w:num w:numId="4">
    <w:abstractNumId w:val="11"/>
  </w:num>
  <w:num w:numId="5">
    <w:abstractNumId w:val="2"/>
  </w:num>
  <w:num w:numId="6">
    <w:abstractNumId w:val="6"/>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5"/>
  </w:num>
  <w:num w:numId="14">
    <w:abstractNumId w:val="1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C28"/>
    <w:rsid w:val="00085286"/>
    <w:rsid w:val="00095A39"/>
    <w:rsid w:val="000C5E46"/>
    <w:rsid w:val="000E43C3"/>
    <w:rsid w:val="000E53F0"/>
    <w:rsid w:val="000F34BA"/>
    <w:rsid w:val="000F7832"/>
    <w:rsid w:val="00107F83"/>
    <w:rsid w:val="0011047A"/>
    <w:rsid w:val="001104F9"/>
    <w:rsid w:val="0012140D"/>
    <w:rsid w:val="001257A3"/>
    <w:rsid w:val="00126727"/>
    <w:rsid w:val="001328D0"/>
    <w:rsid w:val="0018297E"/>
    <w:rsid w:val="00185E2B"/>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6102D"/>
    <w:rsid w:val="00781860"/>
    <w:rsid w:val="00794DA6"/>
    <w:rsid w:val="007A5CAE"/>
    <w:rsid w:val="007B6581"/>
    <w:rsid w:val="007C4089"/>
    <w:rsid w:val="007C5C16"/>
    <w:rsid w:val="007C67F8"/>
    <w:rsid w:val="007D4115"/>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9F1145"/>
    <w:rsid w:val="00A00BCF"/>
    <w:rsid w:val="00A13CD5"/>
    <w:rsid w:val="00A146EB"/>
    <w:rsid w:val="00A17A9A"/>
    <w:rsid w:val="00A2232C"/>
    <w:rsid w:val="00A328D5"/>
    <w:rsid w:val="00A344F6"/>
    <w:rsid w:val="00A454A8"/>
    <w:rsid w:val="00A568D5"/>
    <w:rsid w:val="00A74CB8"/>
    <w:rsid w:val="00A856EA"/>
    <w:rsid w:val="00A91D19"/>
    <w:rsid w:val="00A91F37"/>
    <w:rsid w:val="00AC118C"/>
    <w:rsid w:val="00AC386B"/>
    <w:rsid w:val="00AC6AFD"/>
    <w:rsid w:val="00B01663"/>
    <w:rsid w:val="00B1623C"/>
    <w:rsid w:val="00B23847"/>
    <w:rsid w:val="00B350AE"/>
    <w:rsid w:val="00B4087D"/>
    <w:rsid w:val="00B74EBF"/>
    <w:rsid w:val="00B7506E"/>
    <w:rsid w:val="00B912D7"/>
    <w:rsid w:val="00B91B44"/>
    <w:rsid w:val="00B92A0D"/>
    <w:rsid w:val="00BD7DDF"/>
    <w:rsid w:val="00BF0AC5"/>
    <w:rsid w:val="00C032E9"/>
    <w:rsid w:val="00C121FD"/>
    <w:rsid w:val="00C23F23"/>
    <w:rsid w:val="00C267E5"/>
    <w:rsid w:val="00C40433"/>
    <w:rsid w:val="00C42F60"/>
    <w:rsid w:val="00C51AC6"/>
    <w:rsid w:val="00C5204B"/>
    <w:rsid w:val="00C62D8C"/>
    <w:rsid w:val="00C72AC5"/>
    <w:rsid w:val="00C9249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B1CB8"/>
    <w:rsid w:val="00DD0875"/>
    <w:rsid w:val="00DD5C9B"/>
    <w:rsid w:val="00DE2FBD"/>
    <w:rsid w:val="00DE7D47"/>
    <w:rsid w:val="00DF2B47"/>
    <w:rsid w:val="00E047AC"/>
    <w:rsid w:val="00E143D0"/>
    <w:rsid w:val="00E236D3"/>
    <w:rsid w:val="00E35855"/>
    <w:rsid w:val="00E40B79"/>
    <w:rsid w:val="00E62140"/>
    <w:rsid w:val="00E65E04"/>
    <w:rsid w:val="00E71A83"/>
    <w:rsid w:val="00E81B98"/>
    <w:rsid w:val="00E82DB8"/>
    <w:rsid w:val="00E85F34"/>
    <w:rsid w:val="00E868F3"/>
    <w:rsid w:val="00EB32AC"/>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EF77"/>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A824-F91C-4403-AB33-69A87FEE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6</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137</cp:revision>
  <cp:lastPrinted>2016-07-05T03:07:00Z</cp:lastPrinted>
  <dcterms:created xsi:type="dcterms:W3CDTF">2015-05-05T04:26:00Z</dcterms:created>
  <dcterms:modified xsi:type="dcterms:W3CDTF">2017-12-11T03:40:00Z</dcterms:modified>
</cp:coreProperties>
</file>