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7E" w:rsidRDefault="00CA467E" w:rsidP="00D4585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D45850" w:rsidRPr="00CA467E" w:rsidRDefault="00D45850" w:rsidP="00C176B5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467E">
        <w:rPr>
          <w:rFonts w:ascii="Times New Roman" w:hAnsi="Times New Roman"/>
          <w:b/>
          <w:sz w:val="24"/>
          <w:szCs w:val="24"/>
        </w:rPr>
        <w:t>Список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 кандидатов</w:t>
      </w:r>
      <w:r w:rsidR="00DA63E8">
        <w:rPr>
          <w:rFonts w:ascii="Times New Roman" w:hAnsi="Times New Roman"/>
          <w:b/>
          <w:sz w:val="24"/>
          <w:szCs w:val="24"/>
          <w:lang w:val="kk-KZ"/>
        </w:rPr>
        <w:t>,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 получивших положительное заключение конкурсной комиссии общего </w:t>
      </w:r>
      <w:r w:rsidRPr="00CA467E">
        <w:rPr>
          <w:rFonts w:ascii="Times New Roman" w:hAnsi="Times New Roman"/>
          <w:b/>
          <w:sz w:val="24"/>
          <w:szCs w:val="24"/>
        </w:rPr>
        <w:t>конкурс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а </w:t>
      </w:r>
      <w:r w:rsidR="00411201">
        <w:rPr>
          <w:rFonts w:ascii="Times New Roman" w:hAnsi="Times New Roman"/>
          <w:b/>
          <w:sz w:val="24"/>
          <w:szCs w:val="24"/>
          <w:lang w:val="kk-KZ"/>
        </w:rPr>
        <w:t xml:space="preserve">таможни «Достык» 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Комитета государственных доходов Министерства финансов Республики Казахстан </w:t>
      </w:r>
      <w:r w:rsidRPr="00CA467E">
        <w:rPr>
          <w:rFonts w:ascii="Times New Roman" w:hAnsi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 корпуса «Б» на следующие вакантные должности</w:t>
      </w:r>
      <w:r w:rsidR="00063B2C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063B2C" w:rsidRPr="00063B2C">
        <w:rPr>
          <w:rFonts w:ascii="Times New Roman" w:hAnsi="Times New Roman"/>
          <w:b/>
          <w:sz w:val="24"/>
          <w:szCs w:val="24"/>
          <w:u w:val="single"/>
          <w:lang w:val="kk-KZ"/>
        </w:rPr>
        <w:t>согласно протоколу №3 от 0</w:t>
      </w:r>
      <w:r w:rsidR="00F22C68">
        <w:rPr>
          <w:rFonts w:ascii="Times New Roman" w:hAnsi="Times New Roman"/>
          <w:b/>
          <w:sz w:val="24"/>
          <w:szCs w:val="24"/>
          <w:u w:val="single"/>
          <w:lang w:val="kk-KZ"/>
        </w:rPr>
        <w:t>6</w:t>
      </w:r>
      <w:r w:rsidR="00063B2C" w:rsidRPr="00063B2C">
        <w:rPr>
          <w:rFonts w:ascii="Times New Roman" w:hAnsi="Times New Roman"/>
          <w:b/>
          <w:sz w:val="24"/>
          <w:szCs w:val="24"/>
          <w:u w:val="single"/>
          <w:lang w:val="kk-KZ"/>
        </w:rPr>
        <w:t>.</w:t>
      </w:r>
      <w:r w:rsidR="00F22C68">
        <w:rPr>
          <w:rFonts w:ascii="Times New Roman" w:hAnsi="Times New Roman"/>
          <w:b/>
          <w:sz w:val="24"/>
          <w:szCs w:val="24"/>
          <w:u w:val="single"/>
          <w:lang w:val="kk-KZ"/>
        </w:rPr>
        <w:t>01</w:t>
      </w:r>
      <w:r w:rsidR="00063B2C" w:rsidRPr="00063B2C">
        <w:rPr>
          <w:rFonts w:ascii="Times New Roman" w:hAnsi="Times New Roman"/>
          <w:b/>
          <w:sz w:val="24"/>
          <w:szCs w:val="24"/>
          <w:u w:val="single"/>
          <w:lang w:val="kk-KZ"/>
        </w:rPr>
        <w:t>.201</w:t>
      </w:r>
      <w:r w:rsidR="00F22C68">
        <w:rPr>
          <w:rFonts w:ascii="Times New Roman" w:hAnsi="Times New Roman"/>
          <w:b/>
          <w:sz w:val="24"/>
          <w:szCs w:val="24"/>
          <w:u w:val="single"/>
          <w:lang w:val="kk-KZ"/>
        </w:rPr>
        <w:t>7</w:t>
      </w:r>
      <w:r w:rsidR="00063B2C" w:rsidRPr="00063B2C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8467"/>
      </w:tblGrid>
      <w:tr w:rsidR="00D45850" w:rsidRPr="00CA467E" w:rsidTr="00F22C68">
        <w:tc>
          <w:tcPr>
            <w:tcW w:w="1104" w:type="dxa"/>
            <w:shd w:val="clear" w:color="auto" w:fill="auto"/>
          </w:tcPr>
          <w:p w:rsidR="00D45850" w:rsidRPr="00CA467E" w:rsidRDefault="00D45850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8467" w:type="dxa"/>
            <w:shd w:val="clear" w:color="auto" w:fill="auto"/>
          </w:tcPr>
          <w:p w:rsidR="00D45850" w:rsidRPr="00CA467E" w:rsidRDefault="00C176B5" w:rsidP="0041120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Ведущий </w:t>
            </w:r>
            <w:r w:rsidR="00D45850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специалист </w:t>
            </w:r>
            <w:r w:rsidR="004112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таможенного поста «Темиржол» таможни «Достык»</w:t>
            </w:r>
            <w:r w:rsidR="00D45850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Комитета государственных доходов Министерства финансов Республики Казахстан, категория С-О-</w:t>
            </w:r>
            <w:r w:rsidR="00CA467E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  <w:bookmarkStart w:id="0" w:name="_GoBack"/>
            <w:bookmarkEnd w:id="0"/>
          </w:p>
        </w:tc>
      </w:tr>
      <w:tr w:rsidR="00F22C68" w:rsidRPr="00CA467E" w:rsidTr="00F22C68">
        <w:tc>
          <w:tcPr>
            <w:tcW w:w="1104" w:type="dxa"/>
            <w:shd w:val="clear" w:color="auto" w:fill="auto"/>
          </w:tcPr>
          <w:p w:rsidR="00F22C68" w:rsidRPr="00CA467E" w:rsidRDefault="00F22C68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467" w:type="dxa"/>
            <w:shd w:val="clear" w:color="auto" w:fill="auto"/>
          </w:tcPr>
          <w:p w:rsidR="00F22C68" w:rsidRPr="00CA467E" w:rsidRDefault="00F22C68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Ещенов Нурдаулет Бахбергенович</w:t>
            </w:r>
          </w:p>
        </w:tc>
      </w:tr>
      <w:tr w:rsidR="00F22C68" w:rsidRPr="00CA467E" w:rsidTr="00F22C68">
        <w:tc>
          <w:tcPr>
            <w:tcW w:w="1104" w:type="dxa"/>
            <w:shd w:val="clear" w:color="auto" w:fill="auto"/>
          </w:tcPr>
          <w:p w:rsidR="00F22C68" w:rsidRPr="00CA467E" w:rsidRDefault="00F22C68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467" w:type="dxa"/>
            <w:shd w:val="clear" w:color="auto" w:fill="auto"/>
          </w:tcPr>
          <w:p w:rsidR="00F22C68" w:rsidRPr="0072586C" w:rsidRDefault="00F22C68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Ұсманов Қуаныш Дәуренұлы</w:t>
            </w:r>
          </w:p>
        </w:tc>
      </w:tr>
      <w:tr w:rsidR="00F22C68" w:rsidRPr="00CA467E" w:rsidTr="00F22C68">
        <w:tc>
          <w:tcPr>
            <w:tcW w:w="1104" w:type="dxa"/>
            <w:shd w:val="clear" w:color="auto" w:fill="auto"/>
          </w:tcPr>
          <w:p w:rsidR="00F22C68" w:rsidRPr="00CA467E" w:rsidRDefault="00F22C68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467" w:type="dxa"/>
            <w:shd w:val="clear" w:color="auto" w:fill="auto"/>
          </w:tcPr>
          <w:p w:rsidR="00F22C68" w:rsidRPr="0072586C" w:rsidRDefault="00F22C68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Ахметкалиева Алия Саматовна</w:t>
            </w:r>
          </w:p>
        </w:tc>
      </w:tr>
      <w:tr w:rsidR="00F22C68" w:rsidRPr="00CA467E" w:rsidTr="00F22C68">
        <w:tc>
          <w:tcPr>
            <w:tcW w:w="1104" w:type="dxa"/>
            <w:shd w:val="clear" w:color="auto" w:fill="auto"/>
          </w:tcPr>
          <w:p w:rsidR="00F22C68" w:rsidRPr="00CA467E" w:rsidRDefault="00F22C68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467" w:type="dxa"/>
            <w:shd w:val="clear" w:color="auto" w:fill="auto"/>
          </w:tcPr>
          <w:p w:rsidR="00F22C68" w:rsidRPr="0072586C" w:rsidRDefault="00F22C68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Толембаев Олжас Тлемисович</w:t>
            </w:r>
          </w:p>
        </w:tc>
      </w:tr>
      <w:tr w:rsidR="00F22C68" w:rsidRPr="00CA467E" w:rsidTr="00F22C68">
        <w:tc>
          <w:tcPr>
            <w:tcW w:w="1104" w:type="dxa"/>
            <w:shd w:val="clear" w:color="auto" w:fill="auto"/>
          </w:tcPr>
          <w:p w:rsidR="00F22C68" w:rsidRPr="00CA467E" w:rsidRDefault="00F22C68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467" w:type="dxa"/>
            <w:shd w:val="clear" w:color="auto" w:fill="auto"/>
          </w:tcPr>
          <w:p w:rsidR="00F22C68" w:rsidRDefault="00F22C68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443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Суртай Эльмира Сериковна</w:t>
            </w:r>
          </w:p>
        </w:tc>
      </w:tr>
      <w:tr w:rsidR="00F22C68" w:rsidRPr="00CA467E" w:rsidTr="00F22C68">
        <w:tc>
          <w:tcPr>
            <w:tcW w:w="1104" w:type="dxa"/>
            <w:shd w:val="clear" w:color="auto" w:fill="auto"/>
          </w:tcPr>
          <w:p w:rsidR="00F22C68" w:rsidRPr="00CA467E" w:rsidRDefault="00F22C68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467" w:type="dxa"/>
            <w:shd w:val="clear" w:color="auto" w:fill="auto"/>
          </w:tcPr>
          <w:p w:rsidR="00F22C68" w:rsidRDefault="00F22C68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Ильясова Динара Ильясовна</w:t>
            </w:r>
          </w:p>
        </w:tc>
      </w:tr>
      <w:tr w:rsidR="007539C5" w:rsidRPr="00CA467E" w:rsidTr="00F22C68">
        <w:tc>
          <w:tcPr>
            <w:tcW w:w="110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467" w:type="dxa"/>
            <w:shd w:val="clear" w:color="auto" w:fill="auto"/>
          </w:tcPr>
          <w:p w:rsidR="007539C5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539C5" w:rsidRPr="00CA467E" w:rsidTr="00F22C68">
        <w:tc>
          <w:tcPr>
            <w:tcW w:w="110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8467" w:type="dxa"/>
            <w:shd w:val="clear" w:color="auto" w:fill="auto"/>
          </w:tcPr>
          <w:p w:rsidR="007539C5" w:rsidRPr="00CA467E" w:rsidRDefault="0052527F" w:rsidP="00F22C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 w:rsidR="00F22C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таможенного поста «Алаколь» таможни </w:t>
            </w:r>
            <w:r w:rsidR="007539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«Достык»</w:t>
            </w:r>
            <w:r w:rsidR="007539C5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Комитета государственных доходов Министерства финансов Республики Казахстан, категория С-О-6</w:t>
            </w:r>
          </w:p>
        </w:tc>
      </w:tr>
      <w:tr w:rsidR="007539C5" w:rsidRPr="00CA467E" w:rsidTr="00F22C68">
        <w:tc>
          <w:tcPr>
            <w:tcW w:w="110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467" w:type="dxa"/>
            <w:shd w:val="clear" w:color="auto" w:fill="auto"/>
          </w:tcPr>
          <w:p w:rsidR="007539C5" w:rsidRPr="00CA467E" w:rsidRDefault="00F22C68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7E6EA4">
              <w:rPr>
                <w:rFonts w:ascii="Times New Roman" w:hAnsi="Times New Roman"/>
                <w:sz w:val="24"/>
                <w:szCs w:val="24"/>
                <w:lang w:val="kk-KZ"/>
              </w:rPr>
              <w:t>Рысбеков Маден Жарасұлы</w:t>
            </w:r>
          </w:p>
        </w:tc>
      </w:tr>
      <w:tr w:rsidR="007539C5" w:rsidRPr="00CA467E" w:rsidTr="00F22C68">
        <w:tc>
          <w:tcPr>
            <w:tcW w:w="110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467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F22C68" w:rsidRPr="00CA467E" w:rsidTr="00F22C68">
        <w:tc>
          <w:tcPr>
            <w:tcW w:w="1104" w:type="dxa"/>
            <w:shd w:val="clear" w:color="auto" w:fill="auto"/>
          </w:tcPr>
          <w:p w:rsidR="00F22C68" w:rsidRPr="00CA467E" w:rsidRDefault="00F22C68" w:rsidP="00F22C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22C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467" w:type="dxa"/>
            <w:shd w:val="clear" w:color="auto" w:fill="auto"/>
          </w:tcPr>
          <w:p w:rsidR="00F22C68" w:rsidRPr="00CA467E" w:rsidRDefault="00F22C68" w:rsidP="00F22C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юридического Управления таможни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«Достык»</w:t>
            </w: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Комитета государственных доходов Министерства финансов Республики Казахстан, категория С-О-6</w:t>
            </w:r>
          </w:p>
        </w:tc>
      </w:tr>
      <w:tr w:rsidR="00F22C68" w:rsidRPr="00CA467E" w:rsidTr="00F22C68">
        <w:tc>
          <w:tcPr>
            <w:tcW w:w="1104" w:type="dxa"/>
            <w:shd w:val="clear" w:color="auto" w:fill="auto"/>
          </w:tcPr>
          <w:p w:rsidR="00F22C68" w:rsidRPr="00CA467E" w:rsidRDefault="00F22C68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467" w:type="dxa"/>
            <w:shd w:val="clear" w:color="auto" w:fill="auto"/>
          </w:tcPr>
          <w:p w:rsidR="00F22C68" w:rsidRPr="00CA467E" w:rsidRDefault="00F22C68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0C3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Баякеева Гулнур Нурхатовна</w:t>
            </w:r>
          </w:p>
        </w:tc>
      </w:tr>
      <w:tr w:rsidR="00F22C68" w:rsidRPr="00CA467E" w:rsidTr="00F22C68">
        <w:tc>
          <w:tcPr>
            <w:tcW w:w="1104" w:type="dxa"/>
            <w:shd w:val="clear" w:color="auto" w:fill="auto"/>
          </w:tcPr>
          <w:p w:rsidR="00F22C68" w:rsidRPr="00CA467E" w:rsidRDefault="00F22C68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467" w:type="dxa"/>
            <w:shd w:val="clear" w:color="auto" w:fill="auto"/>
          </w:tcPr>
          <w:p w:rsidR="00F22C68" w:rsidRPr="00CA467E" w:rsidRDefault="00F22C68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F22C68" w:rsidRPr="00CA467E" w:rsidTr="00F22C6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68" w:rsidRPr="00CA467E" w:rsidRDefault="00DC70CA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  <w:r w:rsidR="00F22C68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68" w:rsidRPr="00F22C68" w:rsidRDefault="00F22C68" w:rsidP="00F22C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Управления анализа и рисков таможни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«Достык»</w:t>
            </w: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Комитета государственных доходов Министерства финансов Республики Казахстан, категория С-О-6</w:t>
            </w:r>
          </w:p>
        </w:tc>
      </w:tr>
      <w:tr w:rsidR="00F22C68" w:rsidRPr="00CA467E" w:rsidTr="00F22C6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68" w:rsidRPr="00CA467E" w:rsidRDefault="00F22C68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68" w:rsidRPr="00CA467E" w:rsidRDefault="00F22C68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Саякова Жанар Оралбековна</w:t>
            </w:r>
          </w:p>
        </w:tc>
      </w:tr>
      <w:tr w:rsidR="00F22C68" w:rsidRPr="00CA467E" w:rsidTr="00F22C68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68" w:rsidRPr="00CA467E" w:rsidRDefault="00F22C68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68" w:rsidRPr="00CA467E" w:rsidRDefault="00F22C68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B51B01" w:rsidRDefault="00B51B01" w:rsidP="00CA467E">
      <w:pPr>
        <w:jc w:val="both"/>
        <w:rPr>
          <w:sz w:val="24"/>
          <w:szCs w:val="24"/>
          <w:lang w:val="kk-KZ"/>
        </w:rPr>
      </w:pPr>
    </w:p>
    <w:p w:rsidR="00577072" w:rsidRDefault="00577072" w:rsidP="0057707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sectPr w:rsidR="00577072" w:rsidSect="00C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50"/>
    <w:rsid w:val="00046EBB"/>
    <w:rsid w:val="00063B2C"/>
    <w:rsid w:val="0007266C"/>
    <w:rsid w:val="000D6DDC"/>
    <w:rsid w:val="001C07B4"/>
    <w:rsid w:val="00205ACF"/>
    <w:rsid w:val="00411201"/>
    <w:rsid w:val="0052527F"/>
    <w:rsid w:val="00577072"/>
    <w:rsid w:val="006D18BB"/>
    <w:rsid w:val="006F7812"/>
    <w:rsid w:val="007539C5"/>
    <w:rsid w:val="007875FA"/>
    <w:rsid w:val="007F1D36"/>
    <w:rsid w:val="00834D91"/>
    <w:rsid w:val="008D01F8"/>
    <w:rsid w:val="00A02805"/>
    <w:rsid w:val="00A1245E"/>
    <w:rsid w:val="00B1248D"/>
    <w:rsid w:val="00B51B01"/>
    <w:rsid w:val="00C176B5"/>
    <w:rsid w:val="00C429D7"/>
    <w:rsid w:val="00CA467E"/>
    <w:rsid w:val="00D22038"/>
    <w:rsid w:val="00D45850"/>
    <w:rsid w:val="00DA63E8"/>
    <w:rsid w:val="00DC70CA"/>
    <w:rsid w:val="00F218DC"/>
    <w:rsid w:val="00F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FF8F-CE5E-4FB0-A441-D8F1B9C4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Аубакирова Гульнар Эмильевна</cp:lastModifiedBy>
  <cp:revision>9</cp:revision>
  <cp:lastPrinted>2017-01-06T04:22:00Z</cp:lastPrinted>
  <dcterms:created xsi:type="dcterms:W3CDTF">2016-10-17T10:48:00Z</dcterms:created>
  <dcterms:modified xsi:type="dcterms:W3CDTF">2017-01-09T04:40:00Z</dcterms:modified>
</cp:coreProperties>
</file>