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E0" w:rsidRDefault="004714E0" w:rsidP="004714E0">
      <w:pPr>
        <w:pStyle w:val="Default"/>
      </w:pPr>
    </w:p>
    <w:p w:rsidR="004714E0" w:rsidRDefault="004714E0" w:rsidP="004714E0">
      <w:pPr>
        <w:pStyle w:val="Default"/>
        <w:jc w:val="center"/>
        <w:rPr>
          <w:b/>
          <w:bCs/>
          <w:sz w:val="28"/>
          <w:szCs w:val="28"/>
        </w:rPr>
      </w:pPr>
      <w:r w:rsidRPr="004714E0">
        <w:rPr>
          <w:b/>
          <w:bCs/>
          <w:sz w:val="28"/>
          <w:szCs w:val="28"/>
        </w:rPr>
        <w:t xml:space="preserve">Решение </w:t>
      </w:r>
      <w:proofErr w:type="gramStart"/>
      <w:r w:rsidRPr="004714E0">
        <w:rPr>
          <w:b/>
          <w:bCs/>
          <w:sz w:val="28"/>
          <w:szCs w:val="28"/>
        </w:rPr>
        <w:t>заседания конкурсной комиссии Центральной таможенной лаборатории Комитета государственных доходов Министерства финансов Республики</w:t>
      </w:r>
      <w:proofErr w:type="gramEnd"/>
      <w:r w:rsidRPr="004714E0">
        <w:rPr>
          <w:b/>
          <w:bCs/>
          <w:sz w:val="28"/>
          <w:szCs w:val="28"/>
        </w:rPr>
        <w:t xml:space="preserve"> Казахстан, протокол №87 от 14 декабря 2017 года.</w:t>
      </w:r>
    </w:p>
    <w:p w:rsidR="004714E0" w:rsidRPr="004714E0" w:rsidRDefault="004714E0" w:rsidP="004714E0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</w:p>
    <w:p w:rsidR="004714E0" w:rsidRPr="004714E0" w:rsidRDefault="004714E0" w:rsidP="004714E0">
      <w:pPr>
        <w:pStyle w:val="Default"/>
        <w:jc w:val="center"/>
        <w:rPr>
          <w:b/>
          <w:bCs/>
          <w:sz w:val="28"/>
          <w:szCs w:val="28"/>
        </w:rPr>
      </w:pPr>
      <w:r w:rsidRPr="004714E0">
        <w:rPr>
          <w:b/>
          <w:bCs/>
          <w:sz w:val="28"/>
          <w:szCs w:val="28"/>
        </w:rPr>
        <w:t>Список победителей внутреннего конкурса среди всех государственных служащих Республики Казахстан на занятие вакантных административных государственных должностей корпуса «Б»:</w:t>
      </w:r>
    </w:p>
    <w:p w:rsidR="004714E0" w:rsidRDefault="004714E0" w:rsidP="004714E0">
      <w:pPr>
        <w:pStyle w:val="Default"/>
        <w:rPr>
          <w:b/>
          <w:bCs/>
          <w:sz w:val="28"/>
          <w:szCs w:val="28"/>
        </w:rPr>
      </w:pPr>
    </w:p>
    <w:p w:rsidR="004714E0" w:rsidRDefault="004714E0" w:rsidP="004714E0">
      <w:pPr>
        <w:pStyle w:val="Default"/>
        <w:rPr>
          <w:sz w:val="28"/>
          <w:szCs w:val="28"/>
        </w:rPr>
      </w:pPr>
    </w:p>
    <w:p w:rsidR="004714E0" w:rsidRDefault="004714E0" w:rsidP="004714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В связи с недостаточностью профессиональных знаний и навыков участников считать конкурс на занятие вакантной административной государственной должности главного специалиста отдела человеческих ресурсов не состоявшимся. </w:t>
      </w:r>
    </w:p>
    <w:p w:rsidR="00360F09" w:rsidRDefault="00360F09"/>
    <w:sectPr w:rsidR="00360F09" w:rsidSect="00D80F73">
      <w:pgSz w:w="11906" w:h="17338"/>
      <w:pgMar w:top="1547" w:right="177" w:bottom="1134" w:left="14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22"/>
    <w:rsid w:val="00360F09"/>
    <w:rsid w:val="004714E0"/>
    <w:rsid w:val="008B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1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1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Аубакирова Гульнар Эмильевна</cp:lastModifiedBy>
  <cp:revision>2</cp:revision>
  <dcterms:created xsi:type="dcterms:W3CDTF">2017-12-14T13:38:00Z</dcterms:created>
  <dcterms:modified xsi:type="dcterms:W3CDTF">2017-12-14T13:42:00Z</dcterms:modified>
</cp:coreProperties>
</file>