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72" w:rsidRDefault="00311072" w:rsidP="00311072">
      <w:pPr>
        <w:keepNext/>
        <w:keepLines/>
        <w:ind w:firstLine="284"/>
        <w:jc w:val="center"/>
        <w:outlineLvl w:val="4"/>
        <w:rPr>
          <w:rFonts w:ascii="Times New Roman" w:eastAsia="Times New Roman" w:hAnsi="Times New Roman" w:cs="Times New Roman"/>
          <w:b/>
          <w:sz w:val="24"/>
          <w:szCs w:val="24"/>
          <w:lang w:val="kk-KZ" w:eastAsia="ru-RU"/>
        </w:rPr>
      </w:pPr>
      <w:bookmarkStart w:id="0" w:name="_GoBack"/>
      <w:r w:rsidRPr="00017B18">
        <w:rPr>
          <w:rFonts w:ascii="Times New Roman" w:eastAsia="Times New Roman" w:hAnsi="Times New Roman" w:cs="Times New Roman"/>
          <w:b/>
          <w:sz w:val="24"/>
          <w:szCs w:val="24"/>
          <w:lang w:val="kk-KZ" w:eastAsia="ru-RU"/>
        </w:rPr>
        <w:t xml:space="preserve">Учебно-методический центр Комитета государственных доходов </w:t>
      </w:r>
    </w:p>
    <w:p w:rsidR="00311072" w:rsidRPr="00017B18" w:rsidRDefault="00311072" w:rsidP="00311072">
      <w:pPr>
        <w:keepNext/>
        <w:keepLines/>
        <w:ind w:firstLine="284"/>
        <w:jc w:val="center"/>
        <w:outlineLvl w:val="4"/>
        <w:rPr>
          <w:rFonts w:ascii="Times New Roman" w:eastAsia="Times New Roman" w:hAnsi="Times New Roman" w:cs="Times New Roman"/>
          <w:b/>
          <w:bCs/>
          <w:iCs/>
          <w:sz w:val="24"/>
          <w:szCs w:val="24"/>
          <w:lang w:eastAsia="ru-RU"/>
        </w:rPr>
      </w:pPr>
      <w:r w:rsidRPr="00017B18">
        <w:rPr>
          <w:rFonts w:ascii="Times New Roman" w:eastAsia="Times New Roman" w:hAnsi="Times New Roman" w:cs="Times New Roman"/>
          <w:b/>
          <w:sz w:val="24"/>
          <w:szCs w:val="24"/>
          <w:lang w:val="kk-KZ" w:eastAsia="ru-RU"/>
        </w:rPr>
        <w:t>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Pr>
          <w:rFonts w:ascii="Times New Roman" w:eastAsia="Times New Roman" w:hAnsi="Times New Roman" w:cs="Times New Roman"/>
          <w:b/>
          <w:color w:val="000000"/>
          <w:sz w:val="24"/>
          <w:szCs w:val="24"/>
          <w:lang w:eastAsia="ru-RU"/>
        </w:rPr>
        <w:t>среди государственных служащих</w:t>
      </w:r>
      <w:r>
        <w:rPr>
          <w:rFonts w:ascii="Times New Roman" w:eastAsia="Times New Roman" w:hAnsi="Times New Roman" w:cs="Times New Roman"/>
          <w:b/>
          <w:color w:val="000000"/>
          <w:sz w:val="24"/>
          <w:szCs w:val="24"/>
          <w:lang w:val="kk-KZ" w:eastAsia="ru-RU"/>
        </w:rPr>
        <w:t xml:space="preserve"> всех государственных органов для занятия вакантных административных государственных должностей</w:t>
      </w:r>
      <w:r>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корпуса «Б»</w:t>
      </w:r>
    </w:p>
    <w:bookmarkEnd w:id="0"/>
    <w:p w:rsidR="00E47370" w:rsidRPr="00B55991" w:rsidRDefault="00E47370" w:rsidP="00E47370">
      <w:pPr>
        <w:widowControl w:val="0"/>
        <w:jc w:val="both"/>
        <w:rPr>
          <w:rFonts w:ascii="Times New Roman" w:eastAsia="Times New Roman" w:hAnsi="Times New Roman" w:cs="Times New Roman"/>
          <w:b/>
          <w:bCs/>
          <w:iCs/>
          <w:sz w:val="24"/>
          <w:szCs w:val="24"/>
          <w:lang w:eastAsia="ru-RU"/>
        </w:rPr>
      </w:pPr>
    </w:p>
    <w:p w:rsidR="00FE7766" w:rsidRPr="00E47370" w:rsidRDefault="00E47370" w:rsidP="00E47370">
      <w:pPr>
        <w:widowControl w:val="0"/>
        <w:ind w:firstLine="708"/>
        <w:jc w:val="both"/>
        <w:rPr>
          <w:rFonts w:ascii="Times New Roman" w:eastAsia="Times New Roman" w:hAnsi="Times New Roman" w:cs="Times New Roman"/>
          <w:b/>
          <w:bCs/>
          <w:iCs/>
          <w:sz w:val="24"/>
          <w:szCs w:val="24"/>
          <w:lang w:eastAsia="ru-RU"/>
        </w:rPr>
      </w:pPr>
      <w:r w:rsidRPr="00E47370">
        <w:rPr>
          <w:rFonts w:ascii="Times New Roman" w:eastAsia="Times New Roman" w:hAnsi="Times New Roman" w:cs="Times New Roman"/>
          <w:b/>
          <w:bCs/>
          <w:iCs/>
          <w:sz w:val="24"/>
          <w:szCs w:val="24"/>
          <w:lang w:eastAsia="ru-RU"/>
        </w:rPr>
        <w:t>Срок приема документов - 3 рабочих дня, который исчисляется со следующего рабочего дня после последней публикации объявления о прове</w:t>
      </w:r>
      <w:r>
        <w:rPr>
          <w:rFonts w:ascii="Times New Roman" w:eastAsia="Times New Roman" w:hAnsi="Times New Roman" w:cs="Times New Roman"/>
          <w:b/>
          <w:bCs/>
          <w:iCs/>
          <w:sz w:val="24"/>
          <w:szCs w:val="24"/>
          <w:lang w:eastAsia="ru-RU"/>
        </w:rPr>
        <w:t xml:space="preserve">дении внутреннего конкурса с </w:t>
      </w:r>
      <w:r w:rsidR="00216F3C">
        <w:rPr>
          <w:rFonts w:ascii="Times New Roman" w:eastAsia="Times New Roman" w:hAnsi="Times New Roman" w:cs="Times New Roman"/>
          <w:b/>
          <w:bCs/>
          <w:iCs/>
          <w:sz w:val="24"/>
          <w:szCs w:val="24"/>
          <w:lang w:eastAsia="ru-RU"/>
        </w:rPr>
        <w:t>01</w:t>
      </w:r>
      <w:r w:rsidRPr="00E47370">
        <w:rPr>
          <w:rFonts w:ascii="Times New Roman" w:eastAsia="Times New Roman" w:hAnsi="Times New Roman" w:cs="Times New Roman"/>
          <w:b/>
          <w:bCs/>
          <w:iCs/>
          <w:sz w:val="24"/>
          <w:szCs w:val="24"/>
          <w:lang w:eastAsia="ru-RU"/>
        </w:rPr>
        <w:t>.0</w:t>
      </w:r>
      <w:r w:rsidR="00216F3C">
        <w:rPr>
          <w:rFonts w:ascii="Times New Roman" w:eastAsia="Times New Roman" w:hAnsi="Times New Roman" w:cs="Times New Roman"/>
          <w:b/>
          <w:bCs/>
          <w:iCs/>
          <w:sz w:val="24"/>
          <w:szCs w:val="24"/>
          <w:lang w:eastAsia="ru-RU"/>
        </w:rPr>
        <w:t>8</w:t>
      </w:r>
      <w:r>
        <w:rPr>
          <w:rFonts w:ascii="Times New Roman" w:eastAsia="Times New Roman" w:hAnsi="Times New Roman" w:cs="Times New Roman"/>
          <w:b/>
          <w:bCs/>
          <w:iCs/>
          <w:sz w:val="24"/>
          <w:szCs w:val="24"/>
          <w:lang w:eastAsia="ru-RU"/>
        </w:rPr>
        <w:t xml:space="preserve">.2018 года по </w:t>
      </w:r>
      <w:r w:rsidR="00216F3C">
        <w:rPr>
          <w:rFonts w:ascii="Times New Roman" w:eastAsia="Times New Roman" w:hAnsi="Times New Roman" w:cs="Times New Roman"/>
          <w:b/>
          <w:bCs/>
          <w:iCs/>
          <w:sz w:val="24"/>
          <w:szCs w:val="24"/>
          <w:lang w:eastAsia="ru-RU"/>
        </w:rPr>
        <w:t>03.08</w:t>
      </w:r>
      <w:r w:rsidRPr="00E47370">
        <w:rPr>
          <w:rFonts w:ascii="Times New Roman" w:eastAsia="Times New Roman" w:hAnsi="Times New Roman" w:cs="Times New Roman"/>
          <w:b/>
          <w:bCs/>
          <w:iCs/>
          <w:sz w:val="24"/>
          <w:szCs w:val="24"/>
          <w:lang w:eastAsia="ru-RU"/>
        </w:rPr>
        <w:t>.2018 года</w:t>
      </w:r>
    </w:p>
    <w:p w:rsidR="00E47370" w:rsidRPr="00E47370" w:rsidRDefault="00E47370" w:rsidP="00E47370">
      <w:pPr>
        <w:widowControl w:val="0"/>
        <w:jc w:val="both"/>
        <w:rPr>
          <w:rFonts w:ascii="Times New Roman" w:eastAsia="Times New Roman" w:hAnsi="Times New Roman" w:cs="Times New Roman"/>
          <w:b/>
          <w:bCs/>
          <w:iCs/>
          <w:sz w:val="24"/>
          <w:szCs w:val="24"/>
          <w:lang w:eastAsia="ru-RU"/>
        </w:rPr>
      </w:pPr>
    </w:p>
    <w:p w:rsidR="00311072" w:rsidRDefault="00E81214" w:rsidP="00311072">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311072">
        <w:rPr>
          <w:b/>
          <w:lang w:val="kk-KZ"/>
        </w:rPr>
        <w:t>396</w:t>
      </w:r>
      <w:r w:rsidR="00311072" w:rsidRPr="001A55B4">
        <w:rPr>
          <w:b/>
          <w:lang w:val="kk-KZ"/>
        </w:rPr>
        <w:t>-</w:t>
      </w:r>
      <w:r w:rsidR="00311072">
        <w:rPr>
          <w:b/>
          <w:lang w:val="kk-KZ"/>
        </w:rPr>
        <w:t>609</w:t>
      </w:r>
      <w:r w:rsidR="00311072" w:rsidRPr="00CB1008">
        <w:rPr>
          <w:b/>
        </w:rPr>
        <w:t xml:space="preserve"> </w:t>
      </w:r>
      <w:r w:rsidR="00311072">
        <w:rPr>
          <w:b/>
        </w:rPr>
        <w:t>(</w:t>
      </w:r>
      <w:proofErr w:type="spellStart"/>
      <w:r w:rsidR="00311072">
        <w:rPr>
          <w:b/>
        </w:rPr>
        <w:t>вн</w:t>
      </w:r>
      <w:proofErr w:type="spellEnd"/>
      <w:r w:rsidR="00311072">
        <w:rPr>
          <w:b/>
        </w:rPr>
        <w:t>. 2187)</w:t>
      </w:r>
      <w:r w:rsidR="00311072" w:rsidRPr="00546706">
        <w:rPr>
          <w:b/>
        </w:rPr>
        <w:t xml:space="preserve">, </w:t>
      </w:r>
      <w:r w:rsidR="005875E2">
        <w:rPr>
          <w:b/>
          <w:lang w:val="kk-KZ"/>
        </w:rPr>
        <w:t xml:space="preserve">электронный адрес:  </w:t>
      </w:r>
      <w:r w:rsidR="00311072">
        <w:rPr>
          <w:b/>
          <w:lang w:val="en-US"/>
        </w:rPr>
        <w:t>n</w:t>
      </w:r>
      <w:r w:rsidR="00311072">
        <w:rPr>
          <w:b/>
        </w:rPr>
        <w:t>.</w:t>
      </w:r>
      <w:proofErr w:type="spellStart"/>
      <w:r w:rsidR="00311072" w:rsidRPr="005523BF">
        <w:rPr>
          <w:b/>
          <w:lang w:val="en-US"/>
        </w:rPr>
        <w:t>zakiryanova</w:t>
      </w:r>
      <w:proofErr w:type="spellEnd"/>
      <w:r w:rsidR="00311072" w:rsidRPr="005523BF">
        <w:rPr>
          <w:b/>
        </w:rPr>
        <w:t>@kgd.gov.kz</w:t>
      </w:r>
      <w:r w:rsidR="00311072">
        <w:rPr>
          <w:lang w:val="kk-KZ"/>
        </w:rPr>
        <w:t xml:space="preserve"> </w:t>
      </w:r>
    </w:p>
    <w:p w:rsidR="003046F1" w:rsidRDefault="003046F1" w:rsidP="00311072">
      <w:pPr>
        <w:pStyle w:val="aa"/>
        <w:spacing w:before="0" w:beforeAutospacing="0" w:after="0" w:afterAutospacing="0"/>
        <w:ind w:firstLine="709"/>
        <w:jc w:val="both"/>
        <w:rPr>
          <w:b/>
          <w:bCs/>
          <w:iCs/>
          <w:lang w:val="kk-KZ"/>
        </w:rPr>
      </w:pPr>
    </w:p>
    <w:p w:rsidR="003046F1" w:rsidRPr="00E10B06" w:rsidRDefault="003046F1" w:rsidP="003046F1">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3046F1" w:rsidRPr="00F47BDF" w:rsidRDefault="003046F1" w:rsidP="003046F1">
      <w:pPr>
        <w:ind w:firstLine="709"/>
        <w:jc w:val="both"/>
        <w:rPr>
          <w:rFonts w:ascii="Times New Roman" w:eastAsia="Times New Roman" w:hAnsi="Times New Roman" w:cs="Times New Roman"/>
          <w:b/>
          <w:sz w:val="24"/>
          <w:szCs w:val="24"/>
          <w:lang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w:t>
      </w:r>
      <w:proofErr w:type="gramEnd"/>
      <w:r w:rsidRPr="005C180E">
        <w:rPr>
          <w:rFonts w:ascii="Times New Roman" w:eastAsia="Calibri" w:hAnsi="Times New Roman" w:cs="Times New Roman"/>
          <w:sz w:val="24"/>
          <w:szCs w:val="24"/>
        </w:rPr>
        <w:t xml:space="preserve"> государственных </w:t>
      </w:r>
      <w:proofErr w:type="gramStart"/>
      <w:r w:rsidRPr="005C180E">
        <w:rPr>
          <w:rFonts w:ascii="Times New Roman" w:eastAsia="Calibri" w:hAnsi="Times New Roman" w:cs="Times New Roman"/>
          <w:sz w:val="24"/>
          <w:szCs w:val="24"/>
        </w:rPr>
        <w:t>должностях</w:t>
      </w:r>
      <w:proofErr w:type="gramEnd"/>
      <w:r w:rsidRPr="005C180E">
        <w:rPr>
          <w:rFonts w:ascii="Times New Roman" w:eastAsia="Calibri" w:hAnsi="Times New Roman" w:cs="Times New Roman"/>
          <w:sz w:val="24"/>
          <w:szCs w:val="24"/>
        </w:rPr>
        <w:t xml:space="preserve">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lastRenderedPageBreak/>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625549" w:rsidRDefault="00F47BDF" w:rsidP="00626E20">
      <w:pPr>
        <w:widowControl w:val="0"/>
        <w:tabs>
          <w:tab w:val="left" w:pos="567"/>
        </w:tabs>
        <w:autoSpaceDE w:val="0"/>
        <w:autoSpaceDN w:val="0"/>
        <w:adjustRightInd w:val="0"/>
        <w:ind w:left="360"/>
        <w:jc w:val="both"/>
        <w:rPr>
          <w:rFonts w:ascii="Times New Roman" w:eastAsia="Calibri" w:hAnsi="Times New Roman" w:cs="Times New Roman"/>
          <w:b/>
          <w:bCs/>
          <w:color w:val="000000"/>
          <w:sz w:val="24"/>
          <w:szCs w:val="24"/>
          <w:lang w:val="kk-KZ" w:eastAsia="ru-RU"/>
        </w:rPr>
      </w:pPr>
      <w:r>
        <w:rPr>
          <w:rFonts w:ascii="Times New Roman" w:eastAsia="Calibri" w:hAnsi="Times New Roman" w:cs="Times New Roman"/>
          <w:b/>
          <w:bCs/>
          <w:color w:val="000000"/>
          <w:sz w:val="24"/>
          <w:szCs w:val="24"/>
          <w:lang w:eastAsia="ru-RU"/>
        </w:rPr>
        <w:t xml:space="preserve">      </w:t>
      </w:r>
      <w:r w:rsidR="00791AAD">
        <w:rPr>
          <w:rFonts w:ascii="Times New Roman" w:eastAsia="Calibri" w:hAnsi="Times New Roman" w:cs="Times New Roman"/>
          <w:b/>
          <w:bCs/>
          <w:color w:val="000000"/>
          <w:sz w:val="24"/>
          <w:szCs w:val="24"/>
          <w:lang w:eastAsia="ru-RU"/>
        </w:rPr>
        <w:t>1</w:t>
      </w:r>
      <w:r w:rsidR="00626E20">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eastAsia="ru-RU"/>
        </w:rPr>
        <w:t>Главный специ</w:t>
      </w:r>
      <w:r w:rsidR="00626E20">
        <w:rPr>
          <w:rFonts w:ascii="Times New Roman" w:eastAsia="Calibri" w:hAnsi="Times New Roman" w:cs="Times New Roman"/>
          <w:b/>
          <w:bCs/>
          <w:color w:val="000000"/>
          <w:sz w:val="24"/>
          <w:szCs w:val="24"/>
          <w:lang w:eastAsia="ru-RU"/>
        </w:rPr>
        <w:t>алист</w:t>
      </w:r>
      <w:r>
        <w:rPr>
          <w:rFonts w:ascii="Times New Roman" w:eastAsia="Calibri" w:hAnsi="Times New Roman" w:cs="Times New Roman"/>
          <w:b/>
          <w:bCs/>
          <w:color w:val="000000"/>
          <w:sz w:val="24"/>
          <w:szCs w:val="24"/>
          <w:lang w:eastAsia="ru-RU"/>
        </w:rPr>
        <w:t xml:space="preserve"> организационно-финансового</w:t>
      </w:r>
      <w:r w:rsidR="0085425C" w:rsidRPr="00626E20">
        <w:rPr>
          <w:rFonts w:ascii="Times New Roman" w:hAnsi="Times New Roman"/>
          <w:b/>
          <w:bCs/>
          <w:color w:val="000000"/>
          <w:sz w:val="24"/>
          <w:szCs w:val="24"/>
          <w:lang w:val="kk-KZ"/>
        </w:rPr>
        <w:t xml:space="preserve"> отдела</w:t>
      </w:r>
      <w:r>
        <w:rPr>
          <w:rFonts w:ascii="Times New Roman" w:hAnsi="Times New Roman"/>
          <w:b/>
          <w:bCs/>
          <w:color w:val="000000"/>
          <w:sz w:val="24"/>
          <w:szCs w:val="24"/>
          <w:lang w:val="kk-KZ"/>
        </w:rPr>
        <w:t xml:space="preserve"> </w:t>
      </w:r>
      <w:r w:rsidR="0085425C" w:rsidRPr="00626E20">
        <w:rPr>
          <w:rFonts w:ascii="Times New Roman" w:hAnsi="Times New Roman"/>
          <w:b/>
          <w:bCs/>
          <w:color w:val="000000"/>
          <w:sz w:val="24"/>
          <w:szCs w:val="24"/>
          <w:lang w:val="kk-KZ"/>
        </w:rPr>
        <w:t xml:space="preserve"> </w:t>
      </w:r>
      <w:r w:rsidR="009D1CD5" w:rsidRPr="00626E20">
        <w:rPr>
          <w:rFonts w:ascii="Times New Roman" w:hAnsi="Times New Roman"/>
          <w:b/>
          <w:bCs/>
          <w:color w:val="000000"/>
          <w:sz w:val="24"/>
          <w:szCs w:val="24"/>
          <w:lang w:val="kk-KZ"/>
        </w:rPr>
        <w:t>(</w:t>
      </w:r>
      <w:r w:rsidR="00F700BB" w:rsidRPr="00626E20">
        <w:rPr>
          <w:rFonts w:ascii="Times New Roman" w:eastAsia="Calibri" w:hAnsi="Times New Roman" w:cs="Times New Roman"/>
          <w:b/>
          <w:bCs/>
          <w:color w:val="000000"/>
          <w:sz w:val="24"/>
          <w:szCs w:val="24"/>
          <w:lang w:eastAsia="ru-RU"/>
        </w:rPr>
        <w:t xml:space="preserve">категория С-О-5, </w:t>
      </w:r>
      <w:r w:rsidR="00013BE6">
        <w:rPr>
          <w:rFonts w:ascii="Times New Roman" w:eastAsia="Calibri" w:hAnsi="Times New Roman" w:cs="Times New Roman"/>
          <w:b/>
          <w:bCs/>
          <w:color w:val="000000"/>
          <w:sz w:val="24"/>
          <w:szCs w:val="24"/>
          <w:lang w:eastAsia="ru-RU"/>
        </w:rPr>
        <w:t xml:space="preserve">                </w:t>
      </w:r>
    </w:p>
    <w:p w:rsidR="009D1CD5" w:rsidRPr="00626E20" w:rsidRDefault="00F700BB" w:rsidP="00625549">
      <w:pPr>
        <w:widowControl w:val="0"/>
        <w:tabs>
          <w:tab w:val="left" w:pos="567"/>
        </w:tabs>
        <w:autoSpaceDE w:val="0"/>
        <w:autoSpaceDN w:val="0"/>
        <w:adjustRightInd w:val="0"/>
        <w:jc w:val="both"/>
        <w:rPr>
          <w:rFonts w:ascii="Times New Roman" w:eastAsia="Times New Roman" w:hAnsi="Times New Roman" w:cs="Times New Roman"/>
          <w:color w:val="000000" w:themeColor="text1"/>
          <w:sz w:val="24"/>
          <w:szCs w:val="24"/>
          <w:lang w:val="kk-KZ" w:eastAsia="ru-RU"/>
        </w:rPr>
      </w:pPr>
      <w:r w:rsidRPr="00626E20">
        <w:rPr>
          <w:rFonts w:ascii="Times New Roman" w:eastAsia="Calibri" w:hAnsi="Times New Roman" w:cs="Times New Roman"/>
          <w:b/>
          <w:bCs/>
          <w:color w:val="000000"/>
          <w:sz w:val="24"/>
          <w:szCs w:val="24"/>
          <w:lang w:val="kk-KZ" w:eastAsia="ru-RU"/>
        </w:rPr>
        <w:t>1</w:t>
      </w:r>
      <w:r w:rsidRPr="00626E20">
        <w:rPr>
          <w:rFonts w:ascii="Times New Roman" w:eastAsia="Calibri" w:hAnsi="Times New Roman" w:cs="Times New Roman"/>
          <w:b/>
          <w:bCs/>
          <w:color w:val="000000"/>
          <w:sz w:val="24"/>
          <w:szCs w:val="24"/>
          <w:lang w:eastAsia="ru-RU"/>
        </w:rPr>
        <w:t xml:space="preserve"> единиц</w:t>
      </w:r>
      <w:r w:rsidRPr="00626E20">
        <w:rPr>
          <w:rFonts w:ascii="Times New Roman" w:eastAsia="Calibri" w:hAnsi="Times New Roman" w:cs="Times New Roman"/>
          <w:b/>
          <w:bCs/>
          <w:color w:val="000000"/>
          <w:sz w:val="24"/>
          <w:szCs w:val="24"/>
          <w:lang w:val="kk-KZ" w:eastAsia="ru-RU"/>
        </w:rPr>
        <w:t>а</w:t>
      </w:r>
      <w:r w:rsidRPr="00626E20">
        <w:rPr>
          <w:rFonts w:ascii="Times New Roman" w:eastAsia="Calibri" w:hAnsi="Times New Roman" w:cs="Times New Roman"/>
          <w:b/>
          <w:bCs/>
          <w:color w:val="000000"/>
          <w:sz w:val="24"/>
          <w:szCs w:val="24"/>
          <w:lang w:eastAsia="ru-RU"/>
        </w:rPr>
        <w:t>)</w:t>
      </w:r>
      <w:r w:rsidR="00F47BDF">
        <w:rPr>
          <w:rFonts w:ascii="Times New Roman" w:eastAsia="Calibri" w:hAnsi="Times New Roman" w:cs="Times New Roman"/>
          <w:b/>
          <w:bCs/>
          <w:color w:val="000000"/>
          <w:sz w:val="24"/>
          <w:szCs w:val="24"/>
          <w:lang w:eastAsia="ru-RU"/>
        </w:rPr>
        <w:t xml:space="preserve"> (03-02-02) (временно, на период отпуска по уходу за ребенком основного работника </w:t>
      </w:r>
      <w:proofErr w:type="spellStart"/>
      <w:r w:rsidR="00B16858">
        <w:rPr>
          <w:rFonts w:ascii="Times New Roman" w:eastAsia="Calibri" w:hAnsi="Times New Roman" w:cs="Times New Roman"/>
          <w:b/>
          <w:bCs/>
          <w:color w:val="000000"/>
          <w:sz w:val="24"/>
          <w:szCs w:val="24"/>
          <w:lang w:eastAsia="ru-RU"/>
        </w:rPr>
        <w:t>Жетписбаевой</w:t>
      </w:r>
      <w:proofErr w:type="spellEnd"/>
      <w:r w:rsidR="00B16858">
        <w:rPr>
          <w:rFonts w:ascii="Times New Roman" w:eastAsia="Calibri" w:hAnsi="Times New Roman" w:cs="Times New Roman"/>
          <w:b/>
          <w:bCs/>
          <w:color w:val="000000"/>
          <w:sz w:val="24"/>
          <w:szCs w:val="24"/>
          <w:lang w:eastAsia="ru-RU"/>
        </w:rPr>
        <w:t xml:space="preserve"> И.С. </w:t>
      </w:r>
      <w:r w:rsidR="002165F9">
        <w:rPr>
          <w:rFonts w:ascii="Times New Roman" w:eastAsia="Calibri" w:hAnsi="Times New Roman" w:cs="Times New Roman"/>
          <w:b/>
          <w:bCs/>
          <w:color w:val="000000"/>
          <w:sz w:val="24"/>
          <w:szCs w:val="24"/>
          <w:lang w:eastAsia="ru-RU"/>
        </w:rPr>
        <w:t>д</w:t>
      </w:r>
      <w:r w:rsidR="00F47BDF">
        <w:rPr>
          <w:rFonts w:ascii="Times New Roman" w:eastAsia="Calibri" w:hAnsi="Times New Roman" w:cs="Times New Roman"/>
          <w:b/>
          <w:bCs/>
          <w:color w:val="000000"/>
          <w:sz w:val="24"/>
          <w:szCs w:val="24"/>
          <w:lang w:eastAsia="ru-RU"/>
        </w:rPr>
        <w:t>о 22.04.2021 г.)</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F47BDF">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F47BDF" w:rsidRPr="00E6353D">
        <w:rPr>
          <w:rFonts w:ascii="Times New Roman" w:hAnsi="Times New Roman"/>
          <w:sz w:val="24"/>
          <w:szCs w:val="24"/>
          <w:lang w:val="kk-KZ"/>
        </w:rPr>
        <w:t>Учебно-методического центра (далее – УМЦ)</w:t>
      </w:r>
      <w:r w:rsidR="00F47BDF">
        <w:rPr>
          <w:rFonts w:ascii="Times New Roman" w:hAnsi="Times New Roman"/>
          <w:sz w:val="24"/>
          <w:szCs w:val="24"/>
          <w:lang w:val="kk-KZ"/>
        </w:rPr>
        <w:t>, Положения об отделе.</w:t>
      </w:r>
      <w:r w:rsidR="00F47BDF" w:rsidRPr="00E6353D">
        <w:rPr>
          <w:rFonts w:ascii="Times New Roman" w:hAnsi="Times New Roman"/>
          <w:sz w:val="24"/>
          <w:szCs w:val="24"/>
          <w:lang w:val="kk-KZ"/>
        </w:rPr>
        <w:t xml:space="preserve"> </w:t>
      </w:r>
      <w:r w:rsidR="00F47BDF" w:rsidRPr="00227DFA">
        <w:rPr>
          <w:rFonts w:ascii="Times New Roman" w:eastAsia="Times New Roman" w:hAnsi="Times New Roman" w:cs="Times New Roman"/>
          <w:sz w:val="24"/>
          <w:szCs w:val="24"/>
          <w:lang w:eastAsia="ru-RU"/>
        </w:rPr>
        <w:t xml:space="preserve">Ведет работу по </w:t>
      </w:r>
      <w:proofErr w:type="spellStart"/>
      <w:r w:rsidR="00F47BDF" w:rsidRPr="00227DFA">
        <w:rPr>
          <w:rFonts w:ascii="Times New Roman" w:eastAsia="Times New Roman" w:hAnsi="Times New Roman" w:cs="Times New Roman"/>
          <w:sz w:val="24"/>
          <w:szCs w:val="24"/>
          <w:lang w:eastAsia="ru-RU"/>
        </w:rPr>
        <w:t>организаци</w:t>
      </w:r>
      <w:proofErr w:type="spellEnd"/>
      <w:r w:rsidR="00F47BDF">
        <w:rPr>
          <w:rFonts w:ascii="Times New Roman" w:eastAsia="Times New Roman" w:hAnsi="Times New Roman" w:cs="Times New Roman"/>
          <w:sz w:val="24"/>
          <w:szCs w:val="24"/>
          <w:lang w:val="kk-KZ" w:eastAsia="ru-RU"/>
        </w:rPr>
        <w:t>и</w:t>
      </w:r>
      <w:r w:rsidR="00F47BDF" w:rsidRPr="00227DFA">
        <w:rPr>
          <w:rFonts w:ascii="Times New Roman" w:eastAsia="Times New Roman" w:hAnsi="Times New Roman" w:cs="Times New Roman"/>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w:t>
      </w:r>
      <w:r w:rsidR="00F47BDF">
        <w:rPr>
          <w:rFonts w:ascii="Times New Roman" w:eastAsia="Times New Roman" w:hAnsi="Times New Roman" w:cs="Times New Roman"/>
          <w:sz w:val="24"/>
          <w:szCs w:val="24"/>
          <w:lang w:eastAsia="ru-RU"/>
        </w:rPr>
        <w:t>; в</w:t>
      </w:r>
      <w:r w:rsidR="00F47BDF" w:rsidRPr="00227DFA">
        <w:rPr>
          <w:rFonts w:ascii="Times New Roman" w:eastAsia="Times New Roman" w:hAnsi="Times New Roman" w:cs="Times New Roman"/>
          <w:sz w:val="24"/>
          <w:szCs w:val="24"/>
          <w:lang w:eastAsia="ru-RU"/>
        </w:rPr>
        <w:t>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w:t>
      </w:r>
      <w:r w:rsidR="00F47BDF">
        <w:rPr>
          <w:rFonts w:ascii="Times New Roman" w:eastAsia="Times New Roman" w:hAnsi="Times New Roman" w:cs="Times New Roman"/>
          <w:sz w:val="24"/>
          <w:szCs w:val="24"/>
          <w:lang w:eastAsia="ru-RU"/>
        </w:rPr>
        <w:t xml:space="preserve"> закупок товаров, работ и услуг; </w:t>
      </w:r>
      <w:proofErr w:type="gramStart"/>
      <w:r w:rsidR="00F47BDF">
        <w:rPr>
          <w:rFonts w:ascii="Times New Roman" w:eastAsia="Times New Roman" w:hAnsi="Times New Roman" w:cs="Times New Roman"/>
          <w:sz w:val="24"/>
          <w:szCs w:val="24"/>
          <w:lang w:eastAsia="ru-RU"/>
        </w:rPr>
        <w:t>с</w:t>
      </w:r>
      <w:r w:rsidR="00F47BDF" w:rsidRPr="00227DFA">
        <w:rPr>
          <w:rFonts w:ascii="Times New Roman" w:eastAsia="Times New Roman" w:hAnsi="Times New Roman" w:cs="Times New Roman"/>
          <w:sz w:val="24"/>
          <w:szCs w:val="24"/>
          <w:lang w:eastAsia="ru-RU"/>
        </w:rPr>
        <w:t>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w:t>
      </w:r>
      <w:r w:rsidR="00F47BDF">
        <w:rPr>
          <w:rFonts w:ascii="Times New Roman" w:eastAsia="Times New Roman" w:hAnsi="Times New Roman" w:cs="Times New Roman"/>
          <w:sz w:val="24"/>
          <w:szCs w:val="24"/>
          <w:lang w:eastAsia="ru-RU"/>
        </w:rPr>
        <w:t>; о</w:t>
      </w:r>
      <w:r w:rsidR="00F47BDF" w:rsidRPr="00227DFA">
        <w:rPr>
          <w:rFonts w:ascii="Times New Roman" w:eastAsia="Times New Roman" w:hAnsi="Times New Roman" w:cs="Times New Roman"/>
          <w:sz w:val="24"/>
          <w:szCs w:val="24"/>
          <w:lang w:eastAsia="ru-RU"/>
        </w:rPr>
        <w:t xml:space="preserve">существляет контроль и участие в проведении инвентаризации всех товарно-материальных ценностей, активов </w:t>
      </w:r>
      <w:r w:rsidR="00F47BDF">
        <w:rPr>
          <w:rFonts w:ascii="Times New Roman" w:hAnsi="Times New Roman" w:cs="Times New Roman"/>
          <w:sz w:val="24"/>
          <w:szCs w:val="24"/>
          <w:lang w:val="kk-KZ"/>
        </w:rPr>
        <w:t>УМЦ</w:t>
      </w:r>
      <w:r w:rsidR="00F47BDF">
        <w:rPr>
          <w:rFonts w:ascii="Times New Roman" w:hAnsi="Times New Roman" w:cs="Times New Roman"/>
          <w:sz w:val="24"/>
          <w:szCs w:val="24"/>
        </w:rPr>
        <w:t xml:space="preserve">; </w:t>
      </w:r>
      <w:r w:rsidR="00F47BDF">
        <w:rPr>
          <w:rFonts w:ascii="Times New Roman" w:eastAsia="Times New Roman" w:hAnsi="Times New Roman" w:cs="Times New Roman"/>
          <w:sz w:val="24"/>
          <w:szCs w:val="24"/>
          <w:lang w:eastAsia="ru-RU"/>
        </w:rPr>
        <w:t>о</w:t>
      </w:r>
      <w:r w:rsidR="00F47BDF" w:rsidRPr="00227DFA">
        <w:rPr>
          <w:rFonts w:ascii="Times New Roman" w:hAnsi="Times New Roman" w:cs="Times New Roman"/>
          <w:sz w:val="24"/>
          <w:szCs w:val="24"/>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w:t>
      </w:r>
      <w:r w:rsidR="00F47BDF">
        <w:rPr>
          <w:rFonts w:ascii="Times New Roman" w:hAnsi="Times New Roman" w:cs="Times New Roman"/>
          <w:sz w:val="24"/>
          <w:szCs w:val="24"/>
        </w:rPr>
        <w:t>ераций связанных с их движением</w:t>
      </w:r>
      <w:r w:rsidR="00F47BDF">
        <w:rPr>
          <w:rFonts w:ascii="Times New Roman" w:hAnsi="Times New Roman" w:cs="Times New Roman"/>
          <w:sz w:val="24"/>
          <w:szCs w:val="24"/>
          <w:lang w:val="kk-KZ"/>
        </w:rPr>
        <w:t>;</w:t>
      </w:r>
      <w:proofErr w:type="gramEnd"/>
      <w:r w:rsidR="00F47BDF" w:rsidRPr="00227DFA">
        <w:rPr>
          <w:rFonts w:ascii="Times New Roman" w:hAnsi="Times New Roman" w:cs="Times New Roman"/>
          <w:sz w:val="24"/>
          <w:szCs w:val="24"/>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w:t>
      </w:r>
      <w:r w:rsidR="00F47BDF">
        <w:rPr>
          <w:rFonts w:ascii="Times New Roman" w:hAnsi="Times New Roman" w:cs="Times New Roman"/>
          <w:sz w:val="24"/>
          <w:szCs w:val="24"/>
        </w:rPr>
        <w:t xml:space="preserve">четных операций; </w:t>
      </w:r>
      <w:r w:rsidR="00F47BDF">
        <w:rPr>
          <w:rFonts w:ascii="Times New Roman" w:hAnsi="Times New Roman" w:cs="Times New Roman"/>
          <w:sz w:val="24"/>
          <w:szCs w:val="24"/>
          <w:lang w:val="kk-KZ"/>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F47BDF">
        <w:rPr>
          <w:rFonts w:ascii="Times New Roman" w:hAnsi="Times New Roman" w:cs="Times New Roman"/>
          <w:sz w:val="24"/>
          <w:szCs w:val="24"/>
        </w:rPr>
        <w:t>в</w:t>
      </w:r>
      <w:r w:rsidR="00F47BDF" w:rsidRPr="00227DFA">
        <w:rPr>
          <w:rFonts w:ascii="Times New Roman" w:hAnsi="Times New Roman" w:cs="Times New Roman"/>
          <w:sz w:val="24"/>
          <w:szCs w:val="24"/>
        </w:rPr>
        <w:t>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w:t>
      </w:r>
      <w:r w:rsidR="00F47BDF">
        <w:rPr>
          <w:rFonts w:ascii="Times New Roman" w:hAnsi="Times New Roman" w:cs="Times New Roman"/>
          <w:sz w:val="24"/>
          <w:szCs w:val="24"/>
        </w:rPr>
        <w:t>м порядке в архив; в</w:t>
      </w:r>
      <w:r w:rsidR="00F47BDF" w:rsidRPr="00227DFA">
        <w:rPr>
          <w:rFonts w:ascii="Times New Roman" w:hAnsi="Times New Roman" w:cs="Times New Roman"/>
          <w:sz w:val="24"/>
          <w:szCs w:val="24"/>
        </w:rPr>
        <w:t>едет работу по актуализации бухгалтерского</w:t>
      </w:r>
      <w:r w:rsidR="00F47BDF">
        <w:rPr>
          <w:rFonts w:ascii="Times New Roman" w:hAnsi="Times New Roman" w:cs="Times New Roman"/>
          <w:sz w:val="24"/>
          <w:szCs w:val="24"/>
        </w:rPr>
        <w:t xml:space="preserve"> учета проекта ИАИС «е-Минфин».</w:t>
      </w:r>
      <w:r w:rsidR="00F47BDF" w:rsidRPr="00227DFA">
        <w:rPr>
          <w:rFonts w:ascii="Times New Roman" w:hAnsi="Times New Roman" w:cs="Times New Roman"/>
          <w:sz w:val="24"/>
          <w:szCs w:val="24"/>
        </w:rPr>
        <w:t xml:space="preserve"> </w:t>
      </w:r>
      <w:r w:rsidR="00F47BDF"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F47BDF">
        <w:fldChar w:fldCharType="begin"/>
      </w:r>
      <w:r w:rsidR="00F47BDF">
        <w:instrText xml:space="preserve"> HYPERLINK "http://www.adilet.zan.kz/rus/docs/Z980000267_" \l "z19" </w:instrText>
      </w:r>
      <w:r w:rsidR="00F47BDF">
        <w:fldChar w:fldCharType="separate"/>
      </w:r>
      <w:r w:rsidR="00F47BDF" w:rsidRPr="00E6353D">
        <w:rPr>
          <w:rFonts w:ascii="Times New Roman" w:hAnsi="Times New Roman"/>
          <w:sz w:val="24"/>
          <w:szCs w:val="24"/>
          <w:lang w:val="kk-KZ"/>
        </w:rPr>
        <w:t>законом</w:t>
      </w:r>
      <w:r w:rsidR="00F47BDF">
        <w:rPr>
          <w:rFonts w:ascii="Times New Roman" w:hAnsi="Times New Roman"/>
          <w:sz w:val="24"/>
          <w:szCs w:val="24"/>
          <w:lang w:val="kk-KZ"/>
        </w:rPr>
        <w:fldChar w:fldCharType="end"/>
      </w:r>
      <w:r w:rsidR="00F47BDF" w:rsidRPr="00E6353D">
        <w:rPr>
          <w:rFonts w:ascii="Times New Roman" w:hAnsi="Times New Roman"/>
          <w:sz w:val="24"/>
          <w:szCs w:val="24"/>
          <w:lang w:val="kk-KZ"/>
        </w:rPr>
        <w:t xml:space="preserve"> РК</w:t>
      </w:r>
      <w:r w:rsidR="00F47BDF">
        <w:rPr>
          <w:rFonts w:ascii="Times New Roman" w:hAnsi="Times New Roman"/>
          <w:sz w:val="24"/>
          <w:szCs w:val="24"/>
          <w:lang w:val="kk-KZ"/>
        </w:rPr>
        <w:t>,</w:t>
      </w:r>
      <w:r w:rsidR="00F47BDF"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F47BDF"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p>
    <w:p w:rsidR="00B36EC5" w:rsidRDefault="00025A3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F47BDF">
        <w:rPr>
          <w:rFonts w:ascii="Times New Roman" w:hAnsi="Times New Roman"/>
          <w:color w:val="000000"/>
          <w:sz w:val="24"/>
          <w:szCs w:val="24"/>
        </w:rPr>
        <w:t>Высшее образование в сфере социальные науки</w:t>
      </w:r>
      <w:r w:rsidR="00013BE6">
        <w:rPr>
          <w:rFonts w:ascii="Times New Roman" w:hAnsi="Times New Roman"/>
          <w:color w:val="000000"/>
          <w:sz w:val="24"/>
          <w:szCs w:val="24"/>
        </w:rPr>
        <w:t>,</w:t>
      </w:r>
      <w:r w:rsidR="003D6AA5">
        <w:rPr>
          <w:rFonts w:ascii="Times New Roman" w:hAnsi="Times New Roman"/>
          <w:color w:val="000000"/>
          <w:sz w:val="24"/>
          <w:szCs w:val="24"/>
        </w:rPr>
        <w:t xml:space="preserve"> </w:t>
      </w:r>
      <w:r w:rsidR="00013BE6">
        <w:rPr>
          <w:rFonts w:ascii="Times New Roman" w:hAnsi="Times New Roman"/>
          <w:sz w:val="24"/>
          <w:szCs w:val="24"/>
        </w:rPr>
        <w:t xml:space="preserve"> экономика и бизнес</w:t>
      </w:r>
      <w:r w:rsidR="003D6AA5">
        <w:rPr>
          <w:rFonts w:ascii="Times New Roman" w:hAnsi="Times New Roman"/>
          <w:sz w:val="24"/>
          <w:szCs w:val="24"/>
        </w:rPr>
        <w:t>.</w:t>
      </w:r>
    </w:p>
    <w:p w:rsidR="00B94C46" w:rsidRPr="00B94C46" w:rsidRDefault="003E0DCF" w:rsidP="003E0DCF">
      <w:pPr>
        <w:shd w:val="clear" w:color="auto" w:fill="FFFFFF"/>
        <w:jc w:val="both"/>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color w:val="000000" w:themeColor="text1"/>
          <w:sz w:val="24"/>
          <w:szCs w:val="24"/>
          <w:lang w:val="kk-KZ" w:eastAsia="ru-RU"/>
        </w:rPr>
        <w:t xml:space="preserve">   </w:t>
      </w:r>
      <w:r w:rsidR="007621BB">
        <w:rPr>
          <w:rFonts w:ascii="Times New Roman" w:eastAsia="Times New Roman" w:hAnsi="Times New Roman" w:cs="Times New Roman"/>
          <w:b/>
          <w:color w:val="000000" w:themeColor="text1"/>
          <w:sz w:val="24"/>
          <w:szCs w:val="24"/>
          <w:lang w:val="kk-KZ" w:eastAsia="ru-RU"/>
        </w:rPr>
        <w:t xml:space="preserve">         </w:t>
      </w:r>
      <w:r w:rsidR="00791AAD">
        <w:rPr>
          <w:rFonts w:ascii="Times New Roman" w:eastAsia="Times New Roman" w:hAnsi="Times New Roman" w:cs="Times New Roman"/>
          <w:b/>
          <w:color w:val="000000" w:themeColor="text1"/>
          <w:sz w:val="24"/>
          <w:szCs w:val="24"/>
          <w:lang w:val="kk-KZ" w:eastAsia="ru-RU"/>
        </w:rPr>
        <w:t>2</w:t>
      </w:r>
      <w:r w:rsidR="00B94C46" w:rsidRPr="00F47BDF">
        <w:rPr>
          <w:rFonts w:ascii="Times New Roman" w:eastAsia="Times New Roman" w:hAnsi="Times New Roman" w:cs="Times New Roman"/>
          <w:b/>
          <w:color w:val="000000" w:themeColor="text1"/>
          <w:sz w:val="24"/>
          <w:szCs w:val="24"/>
          <w:lang w:val="kk-KZ" w:eastAsia="ru-RU"/>
        </w:rPr>
        <w:t>.</w:t>
      </w:r>
      <w:r w:rsidR="00B94C46" w:rsidRPr="00B94C46">
        <w:rPr>
          <w:rFonts w:ascii="Times New Roman" w:eastAsia="Calibri" w:hAnsi="Times New Roman" w:cs="Times New Roman"/>
          <w:b/>
          <w:bCs/>
          <w:color w:val="000000"/>
          <w:sz w:val="24"/>
          <w:szCs w:val="24"/>
          <w:lang w:eastAsia="ru-RU"/>
        </w:rPr>
        <w:t xml:space="preserve"> Главный специалист отдела переподготовки и повышения квалификации</w:t>
      </w:r>
      <w:r>
        <w:rPr>
          <w:rFonts w:ascii="Times New Roman" w:eastAsia="Calibri" w:hAnsi="Times New Roman" w:cs="Times New Roman"/>
          <w:b/>
          <w:bCs/>
          <w:color w:val="000000"/>
          <w:sz w:val="24"/>
          <w:szCs w:val="24"/>
          <w:lang w:eastAsia="ru-RU"/>
        </w:rPr>
        <w:t xml:space="preserve"> </w:t>
      </w:r>
      <w:r w:rsidR="00B94C46">
        <w:rPr>
          <w:rFonts w:ascii="Times New Roman" w:eastAsia="Times New Roman" w:hAnsi="Times New Roman" w:cs="Times New Roman"/>
          <w:b/>
          <w:color w:val="000000" w:themeColor="text1"/>
          <w:sz w:val="24"/>
          <w:szCs w:val="24"/>
          <w:lang w:val="kk-KZ" w:eastAsia="ru-RU"/>
        </w:rPr>
        <w:t>(категория С-О-5, 1 единица)</w:t>
      </w:r>
      <w:r>
        <w:rPr>
          <w:rFonts w:ascii="Times New Roman" w:eastAsia="Times New Roman" w:hAnsi="Times New Roman" w:cs="Times New Roman"/>
          <w:b/>
          <w:color w:val="000000" w:themeColor="text1"/>
          <w:sz w:val="24"/>
          <w:szCs w:val="24"/>
          <w:lang w:val="kk-KZ" w:eastAsia="ru-RU"/>
        </w:rPr>
        <w:t xml:space="preserve"> (временно, на период учебного отпуска основного работника Камасовой М.Д. до 30.06.2019 года)</w:t>
      </w:r>
    </w:p>
    <w:p w:rsidR="00B94C46" w:rsidRDefault="00B94C46" w:rsidP="00840E85">
      <w:pPr>
        <w:widowControl w:val="0"/>
        <w:autoSpaceDE w:val="0"/>
        <w:autoSpaceDN w:val="0"/>
        <w:adjustRightInd w:val="0"/>
        <w:ind w:firstLine="709"/>
        <w:jc w:val="both"/>
        <w:rPr>
          <w:rFonts w:ascii="Times New Roman" w:eastAsia="Calibri" w:hAnsi="Times New Roman" w:cs="Times New Roman"/>
          <w:b/>
          <w:sz w:val="24"/>
          <w:szCs w:val="24"/>
          <w:lang w:eastAsia="ru-RU"/>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B94C46">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B94C46">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w:t>
      </w:r>
      <w:r w:rsidRPr="00B94C46">
        <w:rPr>
          <w:rFonts w:ascii="Times New Roman" w:hAnsi="Times New Roman" w:cs="Times New Roman"/>
          <w:color w:val="000000" w:themeColor="text1"/>
          <w:sz w:val="24"/>
          <w:szCs w:val="24"/>
          <w:lang w:val="kk-KZ"/>
        </w:rPr>
        <w:t>о</w:t>
      </w:r>
      <w:proofErr w:type="spellStart"/>
      <w:r w:rsidRPr="00B94C46">
        <w:rPr>
          <w:rFonts w:ascii="Times New Roman" w:hAnsi="Times New Roman" w:cs="Times New Roman"/>
          <w:color w:val="000000" w:themeColor="text1"/>
          <w:sz w:val="24"/>
          <w:szCs w:val="24"/>
        </w:rPr>
        <w:t>тработка</w:t>
      </w:r>
      <w:proofErr w:type="spellEnd"/>
      <w:r w:rsidRPr="00B94C46">
        <w:rPr>
          <w:rFonts w:ascii="Times New Roman" w:hAnsi="Times New Roman" w:cs="Times New Roman"/>
          <w:color w:val="000000" w:themeColor="text1"/>
          <w:sz w:val="24"/>
          <w:szCs w:val="24"/>
        </w:rPr>
        <w:t xml:space="preserve"> вопросов с поставщиками </w:t>
      </w:r>
      <w:r w:rsidRPr="00B94C46">
        <w:rPr>
          <w:rFonts w:ascii="Times New Roman" w:hAnsi="Times New Roman" w:cs="Times New Roman"/>
          <w:color w:val="000000" w:themeColor="text1"/>
          <w:sz w:val="24"/>
          <w:szCs w:val="24"/>
        </w:rPr>
        <w:lastRenderedPageBreak/>
        <w:t>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B94C46">
        <w:rPr>
          <w:rFonts w:ascii="Times New Roman" w:hAnsi="Times New Roman" w:cs="Times New Roman"/>
          <w:color w:val="000000" w:themeColor="text1"/>
          <w:sz w:val="24"/>
          <w:szCs w:val="24"/>
        </w:rPr>
        <w:t xml:space="preserve"> </w:t>
      </w:r>
      <w:proofErr w:type="gramStart"/>
      <w:r w:rsidRPr="00B94C46">
        <w:rPr>
          <w:rFonts w:ascii="Times New Roman" w:hAnsi="Times New Roman" w:cs="Times New Roman"/>
          <w:color w:val="000000" w:themeColor="text1"/>
          <w:sz w:val="24"/>
          <w:szCs w:val="24"/>
        </w:rPr>
        <w:t>сбор и свод тестовых вопросов для участников курсов переподготовки и  повышения квалификации</w:t>
      </w:r>
      <w:r w:rsidRPr="00B94C46">
        <w:rPr>
          <w:rFonts w:ascii="Times New Roman" w:hAnsi="Times New Roman" w:cs="Times New Roman"/>
          <w:color w:val="000000" w:themeColor="text1"/>
          <w:sz w:val="24"/>
          <w:szCs w:val="24"/>
          <w:lang w:val="kk-KZ"/>
        </w:rPr>
        <w:t>;</w:t>
      </w:r>
      <w:r w:rsidRPr="00B94C46">
        <w:rPr>
          <w:rFonts w:ascii="Times New Roman" w:hAnsi="Times New Roman" w:cs="Times New Roman"/>
          <w:color w:val="000000" w:themeColor="text1"/>
          <w:sz w:val="24"/>
          <w:szCs w:val="24"/>
        </w:rPr>
        <w:t xml:space="preserve"> 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proofErr w:type="gramEnd"/>
      <w:r w:rsidRPr="00B94C46">
        <w:rPr>
          <w:rFonts w:ascii="Times New Roman" w:hAnsi="Times New Roman" w:cs="Times New Roman"/>
          <w:color w:val="000000" w:themeColor="text1"/>
          <w:sz w:val="24"/>
          <w:szCs w:val="24"/>
        </w:rPr>
        <w:t xml:space="preserve"> ведение работы по актуализации материалов</w:t>
      </w:r>
      <w:r w:rsidRPr="00B94C46">
        <w:rPr>
          <w:rFonts w:ascii="Times New Roman" w:hAnsi="Times New Roman" w:cs="Times New Roman"/>
          <w:sz w:val="24"/>
          <w:szCs w:val="24"/>
          <w:lang w:val="kk-KZ"/>
        </w:rPr>
        <w:t xml:space="preserve"> </w:t>
      </w:r>
      <w:r w:rsidRPr="00B94C46">
        <w:rPr>
          <w:rFonts w:ascii="Times New Roman" w:hAnsi="Times New Roman" w:cs="Times New Roman"/>
          <w:color w:val="000000" w:themeColor="text1"/>
          <w:sz w:val="24"/>
          <w:szCs w:val="24"/>
        </w:rPr>
        <w:t>по повышению квалификации на порталах «Эврика»,</w:t>
      </w:r>
      <w:r w:rsidRPr="00B94C46">
        <w:rPr>
          <w:rFonts w:ascii="Times New Roman" w:hAnsi="Times New Roman" w:cs="Times New Roman"/>
          <w:sz w:val="24"/>
          <w:szCs w:val="24"/>
          <w:lang w:val="kk-KZ"/>
        </w:rPr>
        <w:t xml:space="preserve"> </w:t>
      </w:r>
      <w:r w:rsidRPr="00B94C46">
        <w:rPr>
          <w:rFonts w:ascii="Times New Roman" w:hAnsi="Times New Roman" w:cs="Times New Roman"/>
          <w:sz w:val="24"/>
          <w:szCs w:val="24"/>
          <w:lang w:val="en-US"/>
        </w:rPr>
        <w:t>ftp</w:t>
      </w:r>
      <w:r w:rsidRPr="00B94C46">
        <w:rPr>
          <w:rFonts w:ascii="Times New Roman" w:hAnsi="Times New Roman" w:cs="Times New Roman"/>
          <w:sz w:val="24"/>
          <w:szCs w:val="24"/>
        </w:rPr>
        <w:t>://</w:t>
      </w:r>
      <w:hyperlink r:id="rId7" w:history="1">
        <w:r w:rsidRPr="00B94C46">
          <w:rPr>
            <w:rFonts w:ascii="Times New Roman" w:hAnsi="Times New Roman" w:cs="Times New Roman"/>
            <w:color w:val="9A1616"/>
            <w:sz w:val="24"/>
            <w:szCs w:val="24"/>
            <w:u w:val="single"/>
            <w:lang w:val="en-US"/>
          </w:rPr>
          <w:t>ftp</w:t>
        </w:r>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kgd</w:t>
        </w:r>
        <w:proofErr w:type="spellEnd"/>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gov</w:t>
        </w:r>
        <w:proofErr w:type="spellEnd"/>
        <w:r w:rsidRPr="00B94C46">
          <w:rPr>
            <w:rFonts w:ascii="Times New Roman" w:hAnsi="Times New Roman" w:cs="Times New Roman"/>
            <w:color w:val="9A1616"/>
            <w:sz w:val="24"/>
            <w:szCs w:val="24"/>
            <w:u w:val="single"/>
          </w:rPr>
          <w:t>.</w:t>
        </w:r>
        <w:proofErr w:type="spellStart"/>
        <w:r w:rsidRPr="00B94C46">
          <w:rPr>
            <w:rFonts w:ascii="Times New Roman" w:hAnsi="Times New Roman" w:cs="Times New Roman"/>
            <w:color w:val="9A1616"/>
            <w:sz w:val="24"/>
            <w:szCs w:val="24"/>
            <w:u w:val="single"/>
            <w:lang w:val="en-US"/>
          </w:rPr>
          <w:t>kz</w:t>
        </w:r>
        <w:proofErr w:type="spellEnd"/>
      </w:hyperlink>
      <w:r>
        <w:rPr>
          <w:rFonts w:ascii="Times New Roman" w:hAnsi="Times New Roman" w:cs="Times New Roman"/>
          <w:sz w:val="24"/>
          <w:szCs w:val="24"/>
        </w:rPr>
        <w:t xml:space="preserve"> </w:t>
      </w:r>
      <w:r w:rsidRPr="00B94C46">
        <w:rPr>
          <w:rFonts w:ascii="Times New Roman" w:hAnsi="Times New Roman" w:cs="Times New Roman"/>
          <w:color w:val="000000" w:themeColor="text1"/>
          <w:sz w:val="24"/>
          <w:szCs w:val="24"/>
        </w:rPr>
        <w:t xml:space="preserve">в пределах компетенции отдела; ведение номенклатуры отдела, подготовка документации отдела для сдачи в архив.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Pr="00B94C46">
          <w:rPr>
            <w:rFonts w:ascii="Times New Roman" w:hAnsi="Times New Roman" w:cs="Times New Roman"/>
            <w:color w:val="000000" w:themeColor="text1"/>
            <w:sz w:val="24"/>
            <w:szCs w:val="24"/>
          </w:rPr>
          <w:t>законом</w:t>
        </w:r>
      </w:hyperlink>
      <w:r w:rsidRPr="00B94C46">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B94C46" w:rsidRPr="00B94C46" w:rsidRDefault="00B94C46" w:rsidP="00840E85">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6E6411">
        <w:rPr>
          <w:rFonts w:ascii="Times New Roman" w:eastAsia="Calibri" w:hAnsi="Times New Roman" w:cs="Times New Roman"/>
          <w:color w:val="000000"/>
          <w:sz w:val="24"/>
          <w:szCs w:val="24"/>
        </w:rPr>
        <w:t>Высшее</w:t>
      </w:r>
      <w:r>
        <w:rPr>
          <w:rFonts w:ascii="Times New Roman" w:eastAsia="Calibri" w:hAnsi="Times New Roman" w:cs="Times New Roman"/>
          <w:color w:val="000000"/>
          <w:sz w:val="24"/>
          <w:szCs w:val="24"/>
          <w:lang w:val="kk-KZ"/>
        </w:rPr>
        <w:t xml:space="preserve"> </w:t>
      </w:r>
      <w:r w:rsidRPr="006E6411">
        <w:rPr>
          <w:rFonts w:ascii="Times New Roman" w:eastAsia="Calibri" w:hAnsi="Times New Roman" w:cs="Times New Roman"/>
          <w:color w:val="000000"/>
          <w:sz w:val="24"/>
          <w:szCs w:val="24"/>
        </w:rPr>
        <w:t xml:space="preserve">образование в сферах </w:t>
      </w:r>
      <w:r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p>
    <w:p w:rsidR="00E30BF3" w:rsidRPr="00D741F3" w:rsidRDefault="00E30BF3"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w:t>
      </w:r>
      <w:r w:rsidRPr="0017745C">
        <w:rPr>
          <w:rFonts w:ascii="Times New Roman" w:eastAsia="Times New Roman" w:hAnsi="Times New Roman" w:cs="Times New Roman"/>
          <w:sz w:val="24"/>
          <w:szCs w:val="24"/>
          <w:lang w:eastAsia="ru-RU"/>
        </w:rPr>
        <w:lastRenderedPageBreak/>
        <w:t>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E30BF3" w:rsidRDefault="00E30BF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B071BC" w:rsidRPr="00053F69" w:rsidRDefault="00B071BC" w:rsidP="00B071BC">
      <w:pPr>
        <w:widowControl w:val="0"/>
        <w:suppressAutoHyphens/>
        <w:ind w:left="4254"/>
        <w:jc w:val="right"/>
        <w:rPr>
          <w:rFonts w:ascii="Times New Roman" w:eastAsia="Times New Roman" w:hAnsi="Times New Roman" w:cs="Times New Roman"/>
          <w:color w:val="000000"/>
          <w:sz w:val="24"/>
          <w:szCs w:val="24"/>
          <w:lang w:val="kk-KZ" w:eastAsia="ru-RU"/>
        </w:rPr>
      </w:pPr>
      <w:r w:rsidRPr="00053F69">
        <w:rPr>
          <w:rFonts w:ascii="Times New Roman" w:eastAsia="Times New Roman" w:hAnsi="Times New Roman" w:cs="Times New Roman"/>
          <w:bCs/>
          <w:iCs/>
          <w:color w:val="000000"/>
          <w:sz w:val="24"/>
          <w:szCs w:val="24"/>
          <w:lang w:eastAsia="ru-RU"/>
        </w:rPr>
        <w:lastRenderedPageBreak/>
        <w:t>Приложение 2</w:t>
      </w:r>
    </w:p>
    <w:p w:rsidR="00B071BC" w:rsidRPr="00053F69" w:rsidRDefault="00B071BC" w:rsidP="00B071BC">
      <w:pPr>
        <w:widowControl w:val="0"/>
        <w:suppressAutoHyphens/>
        <w:ind w:left="4254"/>
        <w:jc w:val="right"/>
        <w:rPr>
          <w:rFonts w:ascii="Times New Roman" w:eastAsia="Times New Roman" w:hAnsi="Times New Roman" w:cs="Times New Roman"/>
          <w:bCs/>
          <w:iCs/>
          <w:color w:val="000000"/>
          <w:sz w:val="24"/>
          <w:szCs w:val="24"/>
          <w:lang w:eastAsia="ru-RU"/>
        </w:rPr>
      </w:pPr>
      <w:r w:rsidRPr="00053F69">
        <w:rPr>
          <w:rFonts w:ascii="Times New Roman" w:eastAsia="Times New Roman" w:hAnsi="Times New Roman" w:cs="Times New Roman"/>
          <w:bCs/>
          <w:iCs/>
          <w:color w:val="000000"/>
          <w:sz w:val="24"/>
          <w:szCs w:val="24"/>
          <w:lang w:eastAsia="ru-RU"/>
        </w:rPr>
        <w:t xml:space="preserve">к Правилам проведения конкурса </w:t>
      </w:r>
    </w:p>
    <w:p w:rsidR="00B071BC" w:rsidRPr="00053F69" w:rsidRDefault="00B071BC" w:rsidP="00B071BC">
      <w:pPr>
        <w:widowControl w:val="0"/>
        <w:suppressAutoHyphens/>
        <w:ind w:left="4254"/>
        <w:jc w:val="right"/>
        <w:rPr>
          <w:rFonts w:ascii="Times New Roman" w:eastAsia="Times New Roman" w:hAnsi="Times New Roman" w:cs="Times New Roman"/>
          <w:color w:val="000000"/>
          <w:sz w:val="24"/>
          <w:szCs w:val="24"/>
          <w:lang w:eastAsia="ru-RU"/>
        </w:rPr>
      </w:pPr>
      <w:r w:rsidRPr="00053F6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C81D03" w:rsidRPr="00B071BC" w:rsidRDefault="00C81D03" w:rsidP="00B071BC">
      <w:pPr>
        <w:jc w:val="right"/>
        <w:rPr>
          <w:rFonts w:ascii="Times New Roman" w:eastAsia="Calibri" w:hAnsi="Times New Roman" w:cs="Times New Roman"/>
          <w:sz w:val="24"/>
          <w:szCs w:val="24"/>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C81D03" w:rsidRDefault="00C81D03"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00B071BC">
        <w:rPr>
          <w:rFonts w:ascii="Times New Roman" w:eastAsia="Consolas" w:hAnsi="Times New Roman" w:cs="Times New Roman"/>
          <w:color w:val="000000"/>
          <w:sz w:val="24"/>
          <w:szCs w:val="28"/>
        </w:rPr>
        <w:t>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r w:rsidR="00B071BC">
        <w:rPr>
          <w:rFonts w:ascii="Times New Roman" w:eastAsia="Consolas" w:hAnsi="Times New Roman" w:cs="Times New Roman"/>
          <w:color w:val="000000"/>
          <w:sz w:val="24"/>
          <w:szCs w:val="28"/>
        </w:rPr>
        <w:t>_____________________________________________________________________________________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006E39F0">
        <w:rPr>
          <w:rFonts w:ascii="Times New Roman" w:eastAsia="Consolas" w:hAnsi="Times New Roman" w:cs="Times New Roman"/>
          <w:color w:val="000000"/>
          <w:sz w:val="24"/>
          <w:szCs w:val="28"/>
        </w:rPr>
        <w:t>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w:t>
      </w:r>
      <w:r w:rsidR="006E39F0">
        <w:rPr>
          <w:rFonts w:ascii="Times New Roman" w:eastAsia="Consolas" w:hAnsi="Times New Roman" w:cs="Times New Roman"/>
          <w:color w:val="000000"/>
          <w:sz w:val="28"/>
          <w:szCs w:val="28"/>
        </w:rPr>
        <w:t>______________________</w:t>
      </w:r>
      <w:r w:rsidR="006E39F0">
        <w:rPr>
          <w:rFonts w:ascii="Times New Roman" w:eastAsia="Consolas" w:hAnsi="Times New Roman" w:cs="Times New Roman"/>
          <w:color w:val="000000"/>
          <w:sz w:val="28"/>
          <w:szCs w:val="28"/>
          <w:lang w:val="kk-KZ"/>
        </w:rPr>
        <w:t>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006E39F0">
        <w:rPr>
          <w:rFonts w:ascii="Times New Roman" w:eastAsia="Consolas" w:hAnsi="Times New Roman" w:cs="Times New Roman"/>
          <w:color w:val="000000"/>
          <w:sz w:val="24"/>
          <w:szCs w:val="28"/>
        </w:rPr>
        <w:t>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w:t>
      </w:r>
      <w:r w:rsidR="006E39F0">
        <w:rPr>
          <w:rFonts w:ascii="Times New Roman" w:eastAsia="Consolas" w:hAnsi="Times New Roman" w:cs="Times New Roman"/>
          <w:color w:val="000000"/>
          <w:sz w:val="24"/>
          <w:szCs w:val="28"/>
        </w:rPr>
        <w:t>__</w:t>
      </w:r>
      <w:r w:rsidRPr="0017745C">
        <w:rPr>
          <w:rFonts w:ascii="Times New Roman" w:eastAsia="Consolas" w:hAnsi="Times New Roman" w:cs="Times New Roman"/>
          <w:color w:val="000000"/>
          <w:sz w:val="24"/>
          <w:szCs w:val="28"/>
        </w:rPr>
        <w:t>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C81D03" w:rsidRDefault="00C81D03"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C81D03" w:rsidRDefault="00C81D03"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Default="0093271F"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93271F" w:rsidRPr="00053F69" w:rsidRDefault="0093271F" w:rsidP="0093271F">
      <w:pPr>
        <w:widowControl w:val="0"/>
        <w:suppressAutoHyphens/>
        <w:contextualSpacing/>
        <w:jc w:val="center"/>
        <w:rPr>
          <w:rFonts w:ascii="Times New Roman" w:eastAsia="Times New Roman" w:hAnsi="Times New Roman" w:cs="Times New Roman"/>
          <w:b/>
          <w:bCs/>
          <w:iCs/>
          <w:lang w:eastAsia="zh-CN"/>
        </w:rPr>
      </w:pPr>
    </w:p>
    <w:p w:rsidR="0093271F" w:rsidRPr="00053F69" w:rsidRDefault="0093271F" w:rsidP="0093271F">
      <w:pPr>
        <w:widowControl w:val="0"/>
        <w:suppressAutoHyphens/>
        <w:contextualSpacing/>
        <w:jc w:val="center"/>
        <w:rPr>
          <w:rFonts w:ascii="Times New Roman" w:eastAsia="Times New Roman" w:hAnsi="Times New Roman" w:cs="Times New Roman"/>
          <w:b/>
          <w:bCs/>
          <w:iCs/>
          <w:lang w:val="kk-KZ" w:eastAsia="zh-CN"/>
        </w:rPr>
      </w:pPr>
    </w:p>
    <w:sectPr w:rsidR="0093271F" w:rsidRPr="00053F69"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17B90"/>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16F3C"/>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046F1"/>
    <w:rsid w:val="00311072"/>
    <w:rsid w:val="0033188A"/>
    <w:rsid w:val="00341205"/>
    <w:rsid w:val="003470A0"/>
    <w:rsid w:val="00350ECB"/>
    <w:rsid w:val="00352E87"/>
    <w:rsid w:val="00361CB9"/>
    <w:rsid w:val="0036239E"/>
    <w:rsid w:val="00364430"/>
    <w:rsid w:val="00367A34"/>
    <w:rsid w:val="003709DD"/>
    <w:rsid w:val="00371B6D"/>
    <w:rsid w:val="00373D42"/>
    <w:rsid w:val="00375C64"/>
    <w:rsid w:val="00376C41"/>
    <w:rsid w:val="0038177E"/>
    <w:rsid w:val="0039085B"/>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69F5"/>
    <w:rsid w:val="0047528B"/>
    <w:rsid w:val="004761F0"/>
    <w:rsid w:val="00482B4C"/>
    <w:rsid w:val="004854EC"/>
    <w:rsid w:val="00485D39"/>
    <w:rsid w:val="00496D2C"/>
    <w:rsid w:val="004A1C9D"/>
    <w:rsid w:val="004A1F95"/>
    <w:rsid w:val="004A28A3"/>
    <w:rsid w:val="004B1DDF"/>
    <w:rsid w:val="004C5D01"/>
    <w:rsid w:val="004D5442"/>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39F0"/>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52DC9"/>
    <w:rsid w:val="007621BB"/>
    <w:rsid w:val="00762463"/>
    <w:rsid w:val="00765F5C"/>
    <w:rsid w:val="00766E4B"/>
    <w:rsid w:val="0077192A"/>
    <w:rsid w:val="0078201F"/>
    <w:rsid w:val="00785CD8"/>
    <w:rsid w:val="00791AAD"/>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865FC"/>
    <w:rsid w:val="0089228C"/>
    <w:rsid w:val="008A672F"/>
    <w:rsid w:val="008B45D2"/>
    <w:rsid w:val="008B69AA"/>
    <w:rsid w:val="008D44F3"/>
    <w:rsid w:val="008E1F59"/>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FB3"/>
    <w:rsid w:val="0094112A"/>
    <w:rsid w:val="00951E7E"/>
    <w:rsid w:val="009568D7"/>
    <w:rsid w:val="009621C0"/>
    <w:rsid w:val="00962454"/>
    <w:rsid w:val="0096368B"/>
    <w:rsid w:val="0097371F"/>
    <w:rsid w:val="00975708"/>
    <w:rsid w:val="009759C0"/>
    <w:rsid w:val="00995E38"/>
    <w:rsid w:val="009A0A58"/>
    <w:rsid w:val="009A2AD2"/>
    <w:rsid w:val="009A4D05"/>
    <w:rsid w:val="009A4E07"/>
    <w:rsid w:val="009D017D"/>
    <w:rsid w:val="009D1CD5"/>
    <w:rsid w:val="009D4C28"/>
    <w:rsid w:val="009E2444"/>
    <w:rsid w:val="009E39B7"/>
    <w:rsid w:val="009E453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1BC"/>
    <w:rsid w:val="00B07AAC"/>
    <w:rsid w:val="00B14A85"/>
    <w:rsid w:val="00B158B2"/>
    <w:rsid w:val="00B16058"/>
    <w:rsid w:val="00B16858"/>
    <w:rsid w:val="00B1756A"/>
    <w:rsid w:val="00B17913"/>
    <w:rsid w:val="00B21491"/>
    <w:rsid w:val="00B21A58"/>
    <w:rsid w:val="00B227A7"/>
    <w:rsid w:val="00B232F6"/>
    <w:rsid w:val="00B36EC5"/>
    <w:rsid w:val="00B41D04"/>
    <w:rsid w:val="00B515B6"/>
    <w:rsid w:val="00B55991"/>
    <w:rsid w:val="00B607B6"/>
    <w:rsid w:val="00B66128"/>
    <w:rsid w:val="00B71BF4"/>
    <w:rsid w:val="00B7610B"/>
    <w:rsid w:val="00B828A8"/>
    <w:rsid w:val="00B922BC"/>
    <w:rsid w:val="00B94C46"/>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1D03"/>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41F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7370"/>
    <w:rsid w:val="00E603B9"/>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ftp://ftp.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F06B-3EE6-4B1D-B7F0-D7BDEC61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2018-07-11T03:50:00Z</cp:lastPrinted>
  <dcterms:created xsi:type="dcterms:W3CDTF">2018-07-31T03:34:00Z</dcterms:created>
  <dcterms:modified xsi:type="dcterms:W3CDTF">2018-07-31T03:34:00Z</dcterms:modified>
</cp:coreProperties>
</file>