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9458EF" w:rsidRPr="00CD4270" w:rsidRDefault="00C359E0" w:rsidP="009458EF">
      <w:pPr>
        <w:shd w:val="clear" w:color="auto" w:fill="FFFFFF"/>
        <w:jc w:val="both"/>
        <w:rPr>
          <w:b/>
          <w:sz w:val="24"/>
          <w:szCs w:val="24"/>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CB7BF9">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r w:rsidR="0096459B" w:rsidRPr="0096459B">
        <w:rPr>
          <w:lang w:val="kk-KZ"/>
        </w:rPr>
        <w:t xml:space="preserve"> </w:t>
      </w:r>
      <w:r w:rsidR="009458EF" w:rsidRPr="00CD4270">
        <w:rPr>
          <w:lang w:val="kk-KZ"/>
        </w:rPr>
        <w:t>gu.aubakirova@kgd.gov.kz</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B33046">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B7BF9" w:rsidRDefault="00CB7BF9" w:rsidP="00B33046">
      <w:pPr>
        <w:ind w:right="99" w:firstLine="709"/>
        <w:jc w:val="center"/>
        <w:rPr>
          <w:sz w:val="24"/>
          <w:szCs w:val="24"/>
          <w:lang w:val="kk-KZ"/>
        </w:rPr>
      </w:pPr>
    </w:p>
    <w:p w:rsidR="00CB7BF9" w:rsidRDefault="00CB7BF9" w:rsidP="00B33046">
      <w:pPr>
        <w:ind w:right="99" w:firstLine="709"/>
        <w:jc w:val="center"/>
        <w:rPr>
          <w:sz w:val="24"/>
          <w:szCs w:val="24"/>
          <w:lang w:val="kk-KZ"/>
        </w:rPr>
      </w:pPr>
    </w:p>
    <w:p w:rsidR="00CB7BF9" w:rsidRDefault="00CB7BF9" w:rsidP="00B33046">
      <w:pPr>
        <w:ind w:right="99" w:firstLine="709"/>
        <w:jc w:val="center"/>
        <w:rPr>
          <w:sz w:val="24"/>
          <w:szCs w:val="24"/>
          <w:lang w:val="kk-KZ"/>
        </w:rPr>
      </w:pPr>
    </w:p>
    <w:p w:rsidR="00C2724C" w:rsidRPr="005966E3" w:rsidRDefault="00C2724C" w:rsidP="00B33046">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C359E0" w:rsidP="00EB4BD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C359E0" w:rsidP="00EB4BD6">
            <w:pPr>
              <w:jc w:val="center"/>
              <w:rPr>
                <w:sz w:val="24"/>
                <w:szCs w:val="24"/>
                <w:lang w:val="kk-KZ"/>
              </w:rPr>
            </w:pPr>
            <w:r>
              <w:rPr>
                <w:sz w:val="24"/>
                <w:szCs w:val="24"/>
                <w:lang w:val="kk-KZ"/>
              </w:rPr>
              <w:t>186551,86</w:t>
            </w:r>
          </w:p>
        </w:tc>
      </w:tr>
    </w:tbl>
    <w:p w:rsidR="00C2724C" w:rsidRDefault="00C2724C" w:rsidP="00B33046">
      <w:pPr>
        <w:jc w:val="center"/>
        <w:rPr>
          <w:b/>
          <w:sz w:val="24"/>
          <w:szCs w:val="24"/>
        </w:rPr>
      </w:pPr>
    </w:p>
    <w:p w:rsidR="00C2724C" w:rsidRPr="00CE51F0" w:rsidRDefault="00345502" w:rsidP="0008539A">
      <w:pPr>
        <w:pStyle w:val="af4"/>
        <w:numPr>
          <w:ilvl w:val="0"/>
          <w:numId w:val="2"/>
        </w:numPr>
        <w:shd w:val="clear" w:color="auto" w:fill="FFFFFF"/>
        <w:snapToGrid w:val="0"/>
        <w:jc w:val="both"/>
        <w:rPr>
          <w:b/>
          <w:bCs/>
          <w:sz w:val="24"/>
          <w:szCs w:val="24"/>
        </w:rPr>
      </w:pPr>
      <w:r>
        <w:rPr>
          <w:b/>
          <w:bCs/>
          <w:sz w:val="24"/>
          <w:szCs w:val="24"/>
          <w:lang w:val="kk-KZ"/>
        </w:rPr>
        <w:t xml:space="preserve">Главный эксперт </w:t>
      </w:r>
      <w:proofErr w:type="spellStart"/>
      <w:r w:rsidR="0008539A" w:rsidRPr="0008539A">
        <w:rPr>
          <w:b/>
          <w:sz w:val="24"/>
          <w:szCs w:val="24"/>
        </w:rPr>
        <w:t>Управлени</w:t>
      </w:r>
      <w:proofErr w:type="spellEnd"/>
      <w:r w:rsidR="0008539A">
        <w:rPr>
          <w:b/>
          <w:sz w:val="24"/>
          <w:szCs w:val="24"/>
          <w:lang w:val="kk-KZ"/>
        </w:rPr>
        <w:t>я</w:t>
      </w:r>
      <w:r w:rsidR="0008539A" w:rsidRPr="0008539A">
        <w:rPr>
          <w:b/>
          <w:sz w:val="24"/>
          <w:szCs w:val="24"/>
        </w:rPr>
        <w:t xml:space="preserve"> </w:t>
      </w:r>
      <w:r w:rsidR="002B66D5">
        <w:rPr>
          <w:b/>
          <w:sz w:val="24"/>
          <w:szCs w:val="24"/>
        </w:rPr>
        <w:t>риск-менеджмента</w:t>
      </w:r>
      <w:r w:rsidR="0008539A" w:rsidRPr="0008539A">
        <w:rPr>
          <w:b/>
          <w:sz w:val="24"/>
          <w:szCs w:val="24"/>
        </w:rPr>
        <w:t xml:space="preserve"> Департамента </w:t>
      </w:r>
      <w:r w:rsidR="002B66D5">
        <w:rPr>
          <w:b/>
          <w:sz w:val="24"/>
          <w:szCs w:val="24"/>
        </w:rPr>
        <w:t>анализа, статистики и управления рисками</w:t>
      </w:r>
      <w:r w:rsidR="00C2724C" w:rsidRPr="00CE51F0">
        <w:rPr>
          <w:b/>
          <w:bCs/>
          <w:sz w:val="24"/>
          <w:szCs w:val="24"/>
        </w:rPr>
        <w:t>, категория С-</w:t>
      </w:r>
      <w:r>
        <w:rPr>
          <w:b/>
          <w:bCs/>
          <w:sz w:val="24"/>
          <w:szCs w:val="24"/>
          <w:lang w:val="kk-KZ"/>
        </w:rPr>
        <w:t>4</w:t>
      </w:r>
      <w:r w:rsidR="00CB7BF9">
        <w:rPr>
          <w:b/>
          <w:bCs/>
          <w:sz w:val="24"/>
          <w:szCs w:val="24"/>
        </w:rPr>
        <w:t xml:space="preserve">, </w:t>
      </w:r>
      <w:r w:rsidR="002B66D5">
        <w:rPr>
          <w:b/>
          <w:bCs/>
          <w:sz w:val="24"/>
          <w:szCs w:val="24"/>
          <w:lang w:val="kk-KZ"/>
        </w:rPr>
        <w:t>2</w:t>
      </w:r>
      <w:r>
        <w:rPr>
          <w:b/>
          <w:bCs/>
          <w:sz w:val="24"/>
          <w:szCs w:val="24"/>
        </w:rPr>
        <w:t xml:space="preserve"> единиц</w:t>
      </w:r>
      <w:r w:rsidR="002B66D5">
        <w:rPr>
          <w:b/>
          <w:bCs/>
          <w:sz w:val="24"/>
          <w:szCs w:val="24"/>
        </w:rPr>
        <w:t>ы</w:t>
      </w:r>
    </w:p>
    <w:p w:rsidR="002B66D5" w:rsidRPr="0085558C" w:rsidRDefault="00C359E0" w:rsidP="002B66D5">
      <w:pPr>
        <w:tabs>
          <w:tab w:val="left" w:pos="252"/>
        </w:tabs>
        <w:jc w:val="both"/>
        <w:rPr>
          <w:color w:val="000000" w:themeColor="text1"/>
          <w:sz w:val="24"/>
          <w:szCs w:val="24"/>
          <w:lang w:val="kk-KZ"/>
        </w:rPr>
      </w:pPr>
      <w:r>
        <w:rPr>
          <w:b/>
          <w:sz w:val="24"/>
          <w:szCs w:val="24"/>
          <w:lang w:val="kk-KZ"/>
        </w:rPr>
        <w:t xml:space="preserve">            </w:t>
      </w:r>
      <w:r w:rsidRPr="00C359E0">
        <w:rPr>
          <w:b/>
          <w:sz w:val="24"/>
          <w:szCs w:val="24"/>
        </w:rPr>
        <w:t xml:space="preserve">Функциональные обязанности: </w:t>
      </w:r>
      <w:r w:rsidR="002B66D5" w:rsidRPr="00CB2CA1">
        <w:rPr>
          <w:color w:val="000000" w:themeColor="text1"/>
          <w:sz w:val="24"/>
          <w:szCs w:val="24"/>
        </w:rPr>
        <w:t xml:space="preserve">Общее руководство работой и координация деятельности Управления; </w:t>
      </w:r>
      <w:r w:rsidR="002B66D5" w:rsidRPr="00CB2CA1">
        <w:rPr>
          <w:color w:val="000000" w:themeColor="text1"/>
          <w:sz w:val="24"/>
          <w:szCs w:val="24"/>
          <w:lang w:val="kk-KZ"/>
        </w:rPr>
        <w:t xml:space="preserve">участие в коллегиях центрального аппарата государственных доходов, презентация отчета по направлениям деятельности Управления; обозначение </w:t>
      </w:r>
      <w:r w:rsidR="002B66D5" w:rsidRPr="0085558C">
        <w:rPr>
          <w:color w:val="000000" w:themeColor="text1"/>
          <w:sz w:val="24"/>
          <w:szCs w:val="24"/>
          <w:lang w:val="kk-KZ"/>
        </w:rPr>
        <w:t xml:space="preserve">приоритетов развития Управления и </w:t>
      </w:r>
      <w:proofErr w:type="gramStart"/>
      <w:r w:rsidR="002B66D5" w:rsidRPr="0085558C">
        <w:rPr>
          <w:color w:val="000000" w:themeColor="text1"/>
          <w:sz w:val="24"/>
          <w:szCs w:val="24"/>
          <w:lang w:val="kk-KZ"/>
        </w:rPr>
        <w:t>контроль за</w:t>
      </w:r>
      <w:proofErr w:type="gramEnd"/>
      <w:r w:rsidR="002B66D5" w:rsidRPr="0085558C">
        <w:rPr>
          <w:color w:val="000000" w:themeColor="text1"/>
          <w:sz w:val="24"/>
          <w:szCs w:val="24"/>
          <w:lang w:val="kk-KZ"/>
        </w:rPr>
        <w:t xml:space="preserve"> их реализацией; организация контроля за сроками и качеством исполнения поручений Главы государства, Администрации Президента и других вышестоящих организаций; </w:t>
      </w:r>
      <w:proofErr w:type="gramStart"/>
      <w:r w:rsidR="002B66D5" w:rsidRPr="0085558C">
        <w:rPr>
          <w:color w:val="000000" w:themeColor="text1"/>
          <w:sz w:val="24"/>
          <w:szCs w:val="24"/>
        </w:rPr>
        <w:t xml:space="preserve">организация и совершенствование системы управления рисками органов государственных доходов, камерального контроля, в том числе с использованием информационных технологий; осуществление контроля и координация деятельности территориальных </w:t>
      </w:r>
      <w:r w:rsidR="002B66D5" w:rsidRPr="0085558C">
        <w:rPr>
          <w:color w:val="000000" w:themeColor="text1"/>
          <w:sz w:val="24"/>
          <w:szCs w:val="24"/>
          <w:lang w:val="kk-KZ"/>
        </w:rPr>
        <w:t>подразделений государственных доходов</w:t>
      </w:r>
      <w:r w:rsidR="002B66D5" w:rsidRPr="0085558C">
        <w:rPr>
          <w:color w:val="000000" w:themeColor="text1"/>
          <w:sz w:val="24"/>
          <w:szCs w:val="24"/>
        </w:rPr>
        <w:t>; представление в пределах своей компетенции интересов Комитета в международных, государственных, межведомственных структурах и иных организациях</w:t>
      </w:r>
      <w:r w:rsidR="002B66D5" w:rsidRPr="0085558C">
        <w:rPr>
          <w:color w:val="000000" w:themeColor="text1"/>
          <w:sz w:val="24"/>
          <w:szCs w:val="24"/>
          <w:lang w:val="kk-KZ"/>
        </w:rPr>
        <w:t>,  участие в разработке проектов нормативных правовых и правовых  актов Республики Казахстан, а также  актов Евразийского экономического союза.</w:t>
      </w:r>
      <w:proofErr w:type="gramEnd"/>
    </w:p>
    <w:p w:rsidR="002B66D5" w:rsidRPr="0085558C" w:rsidRDefault="00CF0FFF" w:rsidP="002B66D5">
      <w:pPr>
        <w:tabs>
          <w:tab w:val="left" w:pos="252"/>
        </w:tabs>
        <w:jc w:val="both"/>
        <w:rPr>
          <w:color w:val="000000" w:themeColor="text1"/>
          <w:sz w:val="24"/>
          <w:szCs w:val="24"/>
        </w:rPr>
      </w:pPr>
      <w:r w:rsidRPr="0085558C">
        <w:rPr>
          <w:b/>
          <w:color w:val="000000" w:themeColor="text1"/>
          <w:sz w:val="24"/>
          <w:szCs w:val="24"/>
          <w:lang w:val="kk-KZ"/>
        </w:rPr>
        <w:t xml:space="preserve">          </w:t>
      </w:r>
      <w:r w:rsidR="00C359E0" w:rsidRPr="0085558C">
        <w:rPr>
          <w:b/>
          <w:color w:val="000000" w:themeColor="text1"/>
          <w:sz w:val="24"/>
          <w:szCs w:val="24"/>
        </w:rPr>
        <w:t>Требования к учас</w:t>
      </w:r>
      <w:r w:rsidR="0096459B" w:rsidRPr="0085558C">
        <w:rPr>
          <w:b/>
          <w:color w:val="000000" w:themeColor="text1"/>
          <w:sz w:val="24"/>
          <w:szCs w:val="24"/>
        </w:rPr>
        <w:t xml:space="preserve">тникам конкурса: </w:t>
      </w:r>
      <w:proofErr w:type="gramStart"/>
      <w:r w:rsidR="0096459B" w:rsidRPr="0085558C">
        <w:rPr>
          <w:color w:val="000000" w:themeColor="text1"/>
          <w:sz w:val="24"/>
          <w:szCs w:val="24"/>
        </w:rPr>
        <w:t xml:space="preserve">Образование высшее: </w:t>
      </w:r>
      <w:r w:rsidR="002B66D5" w:rsidRPr="0085558C">
        <w:rPr>
          <w:color w:val="000000" w:themeColor="text1"/>
          <w:sz w:val="24"/>
          <w:szCs w:val="24"/>
        </w:rPr>
        <w:t xml:space="preserve">технические науки и технологии </w:t>
      </w:r>
      <w:r w:rsidR="002B66D5" w:rsidRPr="0085558C">
        <w:rPr>
          <w:color w:val="000000" w:themeColor="text1"/>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или </w:t>
      </w:r>
      <w:r w:rsidR="002B66D5" w:rsidRPr="0085558C">
        <w:rPr>
          <w:color w:val="000000" w:themeColor="text1"/>
          <w:sz w:val="24"/>
          <w:szCs w:val="24"/>
        </w:rPr>
        <w:t xml:space="preserve">естественные науки </w:t>
      </w:r>
      <w:r w:rsidR="002B66D5" w:rsidRPr="0085558C">
        <w:rPr>
          <w:color w:val="000000" w:themeColor="text1"/>
          <w:sz w:val="24"/>
          <w:szCs w:val="24"/>
          <w:lang w:val="kk-KZ"/>
        </w:rPr>
        <w:t xml:space="preserve">(математика, информатика, физика) </w:t>
      </w:r>
      <w:r w:rsidR="002B66D5" w:rsidRPr="0085558C">
        <w:rPr>
          <w:color w:val="000000" w:themeColor="text1"/>
          <w:sz w:val="24"/>
          <w:szCs w:val="24"/>
        </w:rPr>
        <w:t>или социальные науки, экономика и бизнес</w:t>
      </w:r>
      <w:r w:rsidR="002B66D5" w:rsidRPr="0085558C">
        <w:rPr>
          <w:color w:val="000000" w:themeColor="text1"/>
          <w:sz w:val="24"/>
          <w:szCs w:val="24"/>
          <w:lang w:val="kk-KZ"/>
        </w:rPr>
        <w:t xml:space="preserve"> (экономика, менеджмент, учет и аудит, финансы, статистика)</w:t>
      </w:r>
      <w:r w:rsidR="002B66D5" w:rsidRPr="0085558C">
        <w:rPr>
          <w:color w:val="000000" w:themeColor="text1"/>
          <w:sz w:val="24"/>
          <w:szCs w:val="24"/>
        </w:rPr>
        <w:t xml:space="preserve">  или право.</w:t>
      </w:r>
      <w:proofErr w:type="gramEnd"/>
    </w:p>
    <w:p w:rsidR="002B66D5" w:rsidRPr="0085558C" w:rsidRDefault="002B66D5" w:rsidP="002B66D5">
      <w:pPr>
        <w:ind w:left="34" w:firstLine="674"/>
        <w:jc w:val="both"/>
        <w:rPr>
          <w:rFonts w:eastAsia="Calibri"/>
          <w:color w:val="000000" w:themeColor="text1"/>
          <w:sz w:val="24"/>
          <w:szCs w:val="24"/>
        </w:rPr>
      </w:pPr>
      <w:r w:rsidRPr="0085558C">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p>
    <w:p w:rsidR="002B66D5" w:rsidRPr="0085558C" w:rsidRDefault="002B66D5" w:rsidP="002B66D5">
      <w:pPr>
        <w:pStyle w:val="13"/>
        <w:ind w:firstLine="708"/>
        <w:jc w:val="both"/>
        <w:rPr>
          <w:rFonts w:ascii="Times New Roman" w:hAnsi="Times New Roman"/>
          <w:color w:val="000000" w:themeColor="text1"/>
          <w:sz w:val="24"/>
          <w:szCs w:val="24"/>
        </w:rPr>
      </w:pPr>
      <w:r w:rsidRPr="0085558C">
        <w:rPr>
          <w:rFonts w:ascii="Times New Roman" w:hAnsi="Times New Roman"/>
          <w:color w:val="000000" w:themeColor="text1"/>
          <w:sz w:val="24"/>
          <w:szCs w:val="24"/>
        </w:rPr>
        <w:t>Стратегии «Казахстан – 2050»: новый политический курс состоявшегося государства</w:t>
      </w:r>
    </w:p>
    <w:p w:rsidR="002B66D5" w:rsidRPr="0085558C" w:rsidRDefault="002B66D5" w:rsidP="002B66D5">
      <w:pPr>
        <w:jc w:val="both"/>
        <w:rPr>
          <w:color w:val="000000" w:themeColor="text1"/>
          <w:sz w:val="24"/>
          <w:szCs w:val="24"/>
          <w:lang w:val="kk-KZ"/>
        </w:rPr>
      </w:pPr>
      <w:r w:rsidRPr="0085558C">
        <w:rPr>
          <w:color w:val="000000" w:themeColor="text1"/>
          <w:sz w:val="24"/>
          <w:szCs w:val="24"/>
        </w:rPr>
        <w:t xml:space="preserve">Знание </w:t>
      </w:r>
      <w:r w:rsidRPr="0085558C">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Pr="0085558C">
        <w:rPr>
          <w:rFonts w:eastAsia="Calibri"/>
          <w:color w:val="000000" w:themeColor="text1"/>
          <w:sz w:val="24"/>
          <w:szCs w:val="24"/>
        </w:rPr>
        <w:t>it</w:t>
      </w:r>
      <w:proofErr w:type="spellEnd"/>
      <w:r w:rsidRPr="0085558C">
        <w:rPr>
          <w:rFonts w:eastAsia="Calibri"/>
          <w:color w:val="000000" w:themeColor="text1"/>
          <w:sz w:val="24"/>
          <w:szCs w:val="24"/>
        </w:rPr>
        <w:t xml:space="preserve">-технологий, продвинутый пользователь программ MS </w:t>
      </w:r>
      <w:proofErr w:type="spellStart"/>
      <w:r w:rsidRPr="0085558C">
        <w:rPr>
          <w:rFonts w:eastAsia="Calibri"/>
          <w:color w:val="000000" w:themeColor="text1"/>
          <w:sz w:val="24"/>
          <w:szCs w:val="24"/>
        </w:rPr>
        <w:t>Office</w:t>
      </w:r>
      <w:proofErr w:type="spellEnd"/>
      <w:r w:rsidRPr="0085558C">
        <w:rPr>
          <w:rFonts w:eastAsia="Calibri"/>
          <w:color w:val="000000" w:themeColor="text1"/>
          <w:sz w:val="24"/>
          <w:szCs w:val="24"/>
        </w:rPr>
        <w:t>.</w:t>
      </w:r>
    </w:p>
    <w:p w:rsidR="00C66170" w:rsidRPr="0085558C" w:rsidRDefault="002B66D5" w:rsidP="002B66D5">
      <w:pPr>
        <w:tabs>
          <w:tab w:val="left" w:pos="252"/>
        </w:tabs>
        <w:jc w:val="both"/>
        <w:rPr>
          <w:color w:val="000000" w:themeColor="text1"/>
          <w:sz w:val="24"/>
          <w:szCs w:val="24"/>
        </w:rPr>
      </w:pPr>
      <w:r w:rsidRPr="0085558C">
        <w:rPr>
          <w:color w:val="000000" w:themeColor="text1"/>
          <w:sz w:val="24"/>
          <w:szCs w:val="24"/>
          <w:lang w:val="kk-KZ"/>
        </w:rPr>
        <w:t xml:space="preserve"> </w:t>
      </w:r>
      <w:r w:rsidRPr="0085558C">
        <w:rPr>
          <w:color w:val="000000" w:themeColor="text1"/>
          <w:sz w:val="24"/>
          <w:szCs w:val="24"/>
        </w:rPr>
        <w:t>Другие обязательные знания</w:t>
      </w:r>
      <w:r w:rsidR="00C66170" w:rsidRPr="0085558C">
        <w:rPr>
          <w:color w:val="000000" w:themeColor="text1"/>
          <w:sz w:val="24"/>
          <w:szCs w:val="24"/>
        </w:rPr>
        <w:t>.</w:t>
      </w:r>
    </w:p>
    <w:p w:rsidR="00C66170" w:rsidRPr="0085558C" w:rsidRDefault="00C66170" w:rsidP="00C66170">
      <w:pPr>
        <w:pStyle w:val="af4"/>
        <w:numPr>
          <w:ilvl w:val="0"/>
          <w:numId w:val="2"/>
        </w:numPr>
        <w:shd w:val="clear" w:color="auto" w:fill="FFFFFF"/>
        <w:snapToGrid w:val="0"/>
        <w:jc w:val="both"/>
        <w:rPr>
          <w:b/>
          <w:bCs/>
          <w:color w:val="000000" w:themeColor="text1"/>
          <w:sz w:val="24"/>
          <w:szCs w:val="24"/>
        </w:rPr>
      </w:pPr>
      <w:r w:rsidRPr="0085558C">
        <w:rPr>
          <w:b/>
          <w:bCs/>
          <w:color w:val="000000" w:themeColor="text1"/>
          <w:sz w:val="24"/>
          <w:szCs w:val="24"/>
          <w:lang w:val="kk-KZ"/>
        </w:rPr>
        <w:t xml:space="preserve">Главный эксперт </w:t>
      </w:r>
      <w:proofErr w:type="spellStart"/>
      <w:r w:rsidRPr="0085558C">
        <w:rPr>
          <w:b/>
          <w:color w:val="000000" w:themeColor="text1"/>
          <w:sz w:val="24"/>
          <w:szCs w:val="24"/>
        </w:rPr>
        <w:t>Управлени</w:t>
      </w:r>
      <w:proofErr w:type="spellEnd"/>
      <w:r w:rsidRPr="0085558C">
        <w:rPr>
          <w:b/>
          <w:color w:val="000000" w:themeColor="text1"/>
          <w:sz w:val="24"/>
          <w:szCs w:val="24"/>
          <w:lang w:val="kk-KZ"/>
        </w:rPr>
        <w:t>я</w:t>
      </w:r>
      <w:r w:rsidRPr="0085558C">
        <w:rPr>
          <w:b/>
          <w:color w:val="000000" w:themeColor="text1"/>
          <w:sz w:val="24"/>
          <w:szCs w:val="24"/>
        </w:rPr>
        <w:t xml:space="preserve"> анализа и статистики Департамента анализа, статистики и управления рисками</w:t>
      </w:r>
      <w:r w:rsidRPr="0085558C">
        <w:rPr>
          <w:b/>
          <w:bCs/>
          <w:color w:val="000000" w:themeColor="text1"/>
          <w:sz w:val="24"/>
          <w:szCs w:val="24"/>
        </w:rPr>
        <w:t>, категория С-</w:t>
      </w:r>
      <w:r w:rsidRPr="0085558C">
        <w:rPr>
          <w:b/>
          <w:bCs/>
          <w:color w:val="000000" w:themeColor="text1"/>
          <w:sz w:val="24"/>
          <w:szCs w:val="24"/>
          <w:lang w:val="kk-KZ"/>
        </w:rPr>
        <w:t>4</w:t>
      </w:r>
      <w:r w:rsidRPr="0085558C">
        <w:rPr>
          <w:b/>
          <w:bCs/>
          <w:color w:val="000000" w:themeColor="text1"/>
          <w:sz w:val="24"/>
          <w:szCs w:val="24"/>
        </w:rPr>
        <w:t>, 1 единица</w:t>
      </w:r>
    </w:p>
    <w:p w:rsidR="00C66170" w:rsidRPr="0085558C" w:rsidRDefault="00C66170" w:rsidP="00C66170">
      <w:pPr>
        <w:tabs>
          <w:tab w:val="left" w:pos="252"/>
        </w:tabs>
        <w:jc w:val="both"/>
        <w:rPr>
          <w:color w:val="000000" w:themeColor="text1"/>
          <w:sz w:val="24"/>
          <w:szCs w:val="24"/>
        </w:rPr>
      </w:pPr>
      <w:r w:rsidRPr="0085558C">
        <w:rPr>
          <w:b/>
          <w:color w:val="000000" w:themeColor="text1"/>
          <w:sz w:val="24"/>
          <w:szCs w:val="24"/>
          <w:lang w:val="kk-KZ"/>
        </w:rPr>
        <w:t xml:space="preserve">            </w:t>
      </w:r>
      <w:r w:rsidRPr="0085558C">
        <w:rPr>
          <w:b/>
          <w:color w:val="000000" w:themeColor="text1"/>
          <w:sz w:val="24"/>
          <w:szCs w:val="24"/>
        </w:rPr>
        <w:t xml:space="preserve">Функциональные обязанности: </w:t>
      </w:r>
      <w:r w:rsidRPr="0085558C">
        <w:rPr>
          <w:color w:val="000000" w:themeColor="text1"/>
          <w:sz w:val="24"/>
          <w:szCs w:val="24"/>
        </w:rPr>
        <w:t>Общее руководство и координация деятельности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Организация реализации поручений руководства, разработка предложений по стратегии развития сферы деятельности управления, принятие мер по улучшению качества работы управления, организация взаимодействия с другими министерствами и ведомствами, органами государственного управления и власти; организация обмена опытом, информации и сотрудничества.</w:t>
      </w:r>
    </w:p>
    <w:p w:rsidR="00C66170" w:rsidRPr="0085558C" w:rsidRDefault="00C66170" w:rsidP="00C66170">
      <w:pPr>
        <w:tabs>
          <w:tab w:val="left" w:pos="252"/>
        </w:tabs>
        <w:jc w:val="both"/>
        <w:rPr>
          <w:color w:val="000000" w:themeColor="text1"/>
          <w:sz w:val="24"/>
          <w:szCs w:val="24"/>
        </w:rPr>
      </w:pPr>
      <w:r w:rsidRPr="0085558C">
        <w:rPr>
          <w:b/>
          <w:color w:val="000000" w:themeColor="text1"/>
          <w:sz w:val="24"/>
          <w:szCs w:val="24"/>
          <w:lang w:val="kk-KZ"/>
        </w:rPr>
        <w:t xml:space="preserve">          </w:t>
      </w:r>
      <w:r w:rsidRPr="0085558C">
        <w:rPr>
          <w:b/>
          <w:color w:val="000000" w:themeColor="text1"/>
          <w:sz w:val="24"/>
          <w:szCs w:val="24"/>
        </w:rPr>
        <w:t xml:space="preserve">Требования к участникам конкурса: </w:t>
      </w:r>
      <w:proofErr w:type="gramStart"/>
      <w:r w:rsidRPr="0085558C">
        <w:rPr>
          <w:color w:val="000000" w:themeColor="text1"/>
          <w:sz w:val="24"/>
          <w:szCs w:val="24"/>
        </w:rPr>
        <w:t xml:space="preserve">Образование высшее: технические науки и технологии </w:t>
      </w:r>
      <w:r w:rsidRPr="0085558C">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математическое и компьютерное моделирование) или </w:t>
      </w:r>
      <w:r w:rsidRPr="0085558C">
        <w:rPr>
          <w:color w:val="000000" w:themeColor="text1"/>
          <w:sz w:val="24"/>
          <w:szCs w:val="24"/>
        </w:rPr>
        <w:t xml:space="preserve">естественные науки </w:t>
      </w:r>
      <w:r w:rsidRPr="0085558C">
        <w:rPr>
          <w:color w:val="000000" w:themeColor="text1"/>
          <w:sz w:val="24"/>
          <w:szCs w:val="24"/>
          <w:lang w:val="kk-KZ"/>
        </w:rPr>
        <w:t xml:space="preserve">(математика, информатика, физика) </w:t>
      </w:r>
      <w:r w:rsidRPr="0085558C">
        <w:rPr>
          <w:color w:val="000000" w:themeColor="text1"/>
          <w:sz w:val="24"/>
          <w:szCs w:val="24"/>
        </w:rPr>
        <w:t>или социальные науки, экономика и бизнес</w:t>
      </w:r>
      <w:r w:rsidRPr="0085558C">
        <w:rPr>
          <w:color w:val="000000" w:themeColor="text1"/>
          <w:sz w:val="24"/>
          <w:szCs w:val="24"/>
          <w:lang w:val="kk-KZ"/>
        </w:rPr>
        <w:t xml:space="preserve"> (экономика, менеджмент, учет и аудит, финансы, статистика)</w:t>
      </w:r>
      <w:r w:rsidRPr="0085558C">
        <w:rPr>
          <w:color w:val="000000" w:themeColor="text1"/>
          <w:sz w:val="24"/>
          <w:szCs w:val="24"/>
        </w:rPr>
        <w:t xml:space="preserve">  или право.</w:t>
      </w:r>
      <w:proofErr w:type="gramEnd"/>
    </w:p>
    <w:p w:rsidR="00C66170" w:rsidRPr="0085558C" w:rsidRDefault="00C66170" w:rsidP="00C66170">
      <w:pPr>
        <w:ind w:left="34" w:firstLine="674"/>
        <w:jc w:val="both"/>
        <w:rPr>
          <w:rFonts w:eastAsia="Calibri"/>
          <w:color w:val="000000" w:themeColor="text1"/>
          <w:sz w:val="24"/>
          <w:szCs w:val="24"/>
        </w:rPr>
      </w:pPr>
      <w:r w:rsidRPr="0085558C">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p>
    <w:p w:rsidR="00C66170" w:rsidRPr="0085558C" w:rsidRDefault="00C66170" w:rsidP="00C66170">
      <w:pPr>
        <w:ind w:firstLine="708"/>
        <w:jc w:val="both"/>
        <w:rPr>
          <w:rFonts w:eastAsia="Calibri"/>
          <w:color w:val="000000" w:themeColor="text1"/>
          <w:sz w:val="24"/>
          <w:szCs w:val="24"/>
        </w:rPr>
      </w:pPr>
      <w:r w:rsidRPr="0085558C">
        <w:rPr>
          <w:rFonts w:eastAsia="Calibri"/>
          <w:color w:val="000000" w:themeColor="text1"/>
          <w:sz w:val="24"/>
          <w:szCs w:val="24"/>
        </w:rPr>
        <w:t>Стратегии «Казахстан – 2050»: новый политический курс состоявшегося государства.</w:t>
      </w:r>
    </w:p>
    <w:p w:rsidR="00C66170" w:rsidRPr="0085558C" w:rsidRDefault="00C66170" w:rsidP="00C66170">
      <w:pPr>
        <w:jc w:val="both"/>
        <w:rPr>
          <w:rFonts w:eastAsia="Calibri"/>
          <w:color w:val="000000" w:themeColor="text1"/>
          <w:sz w:val="24"/>
          <w:szCs w:val="24"/>
        </w:rPr>
      </w:pPr>
      <w:r w:rsidRPr="0085558C">
        <w:rPr>
          <w:rFonts w:eastAsia="Calibri"/>
          <w:color w:val="000000" w:themeColor="text1"/>
          <w:sz w:val="24"/>
          <w:szCs w:val="24"/>
        </w:rPr>
        <w:lastRenderedPageBreak/>
        <w:t xml:space="preserve"> Обязательно: знание налогового и таможенного законодательства</w:t>
      </w:r>
    </w:p>
    <w:p w:rsidR="00C66170" w:rsidRPr="0085558C" w:rsidRDefault="00C66170" w:rsidP="00C66170">
      <w:pPr>
        <w:tabs>
          <w:tab w:val="left" w:pos="252"/>
        </w:tabs>
        <w:jc w:val="both"/>
        <w:rPr>
          <w:rFonts w:eastAsia="Calibri"/>
          <w:color w:val="000000" w:themeColor="text1"/>
          <w:sz w:val="24"/>
          <w:szCs w:val="24"/>
          <w:lang w:eastAsia="en-US"/>
        </w:rPr>
      </w:pPr>
      <w:r w:rsidRPr="0085558C">
        <w:rPr>
          <w:rFonts w:eastAsia="Calibri"/>
          <w:color w:val="000000" w:themeColor="text1"/>
          <w:sz w:val="24"/>
          <w:szCs w:val="24"/>
          <w:lang w:eastAsia="en-US"/>
        </w:rPr>
        <w:t xml:space="preserve">Желательно: знание статистики в деятельности налоговых и таможенных органов, основ </w:t>
      </w:r>
      <w:proofErr w:type="spellStart"/>
      <w:r w:rsidRPr="0085558C">
        <w:rPr>
          <w:rFonts w:eastAsia="Calibri"/>
          <w:color w:val="000000" w:themeColor="text1"/>
          <w:sz w:val="24"/>
          <w:szCs w:val="24"/>
          <w:lang w:eastAsia="en-US"/>
        </w:rPr>
        <w:t>it</w:t>
      </w:r>
      <w:proofErr w:type="spellEnd"/>
      <w:r w:rsidRPr="0085558C">
        <w:rPr>
          <w:rFonts w:eastAsia="Calibri"/>
          <w:color w:val="000000" w:themeColor="text1"/>
          <w:sz w:val="24"/>
          <w:szCs w:val="24"/>
          <w:lang w:eastAsia="en-US"/>
        </w:rPr>
        <w:t xml:space="preserve">-технологий, продвинутый пользователь программ MS </w:t>
      </w:r>
      <w:proofErr w:type="spellStart"/>
      <w:r w:rsidRPr="0085558C">
        <w:rPr>
          <w:rFonts w:eastAsia="Calibri"/>
          <w:color w:val="000000" w:themeColor="text1"/>
          <w:sz w:val="24"/>
          <w:szCs w:val="24"/>
          <w:lang w:eastAsia="en-US"/>
        </w:rPr>
        <w:t>Office</w:t>
      </w:r>
      <w:proofErr w:type="spellEnd"/>
      <w:r w:rsidRPr="0085558C">
        <w:rPr>
          <w:rFonts w:eastAsia="Calibri"/>
          <w:color w:val="000000" w:themeColor="text1"/>
          <w:sz w:val="24"/>
          <w:szCs w:val="24"/>
          <w:lang w:eastAsia="en-US"/>
        </w:rPr>
        <w:t>.</w:t>
      </w:r>
    </w:p>
    <w:p w:rsidR="00C66170" w:rsidRPr="0085558C" w:rsidRDefault="00C66170" w:rsidP="00C66170">
      <w:pPr>
        <w:pStyle w:val="af4"/>
        <w:numPr>
          <w:ilvl w:val="0"/>
          <w:numId w:val="2"/>
        </w:numPr>
        <w:shd w:val="clear" w:color="auto" w:fill="FFFFFF"/>
        <w:snapToGrid w:val="0"/>
        <w:jc w:val="both"/>
        <w:rPr>
          <w:b/>
          <w:bCs/>
          <w:color w:val="000000" w:themeColor="text1"/>
          <w:sz w:val="24"/>
          <w:szCs w:val="24"/>
        </w:rPr>
      </w:pPr>
      <w:r w:rsidRPr="0085558C">
        <w:rPr>
          <w:b/>
          <w:bCs/>
          <w:color w:val="000000" w:themeColor="text1"/>
          <w:sz w:val="24"/>
          <w:szCs w:val="24"/>
          <w:lang w:val="kk-KZ"/>
        </w:rPr>
        <w:t xml:space="preserve">Главный эксперт </w:t>
      </w:r>
      <w:proofErr w:type="spellStart"/>
      <w:r w:rsidRPr="0085558C">
        <w:rPr>
          <w:b/>
          <w:color w:val="000000" w:themeColor="text1"/>
          <w:sz w:val="24"/>
          <w:szCs w:val="24"/>
        </w:rPr>
        <w:t>Управлени</w:t>
      </w:r>
      <w:proofErr w:type="spellEnd"/>
      <w:r w:rsidRPr="0085558C">
        <w:rPr>
          <w:b/>
          <w:color w:val="000000" w:themeColor="text1"/>
          <w:sz w:val="24"/>
          <w:szCs w:val="24"/>
          <w:lang w:val="kk-KZ"/>
        </w:rPr>
        <w:t>я</w:t>
      </w:r>
      <w:r w:rsidRPr="0085558C">
        <w:rPr>
          <w:b/>
          <w:color w:val="000000" w:themeColor="text1"/>
          <w:sz w:val="24"/>
          <w:szCs w:val="24"/>
        </w:rPr>
        <w:t xml:space="preserve"> оперативного мониторинга Департамента анализа, статистики и управления рисками</w:t>
      </w:r>
      <w:r w:rsidRPr="0085558C">
        <w:rPr>
          <w:b/>
          <w:bCs/>
          <w:color w:val="000000" w:themeColor="text1"/>
          <w:sz w:val="24"/>
          <w:szCs w:val="24"/>
        </w:rPr>
        <w:t>, категория С-</w:t>
      </w:r>
      <w:r w:rsidRPr="0085558C">
        <w:rPr>
          <w:b/>
          <w:bCs/>
          <w:color w:val="000000" w:themeColor="text1"/>
          <w:sz w:val="24"/>
          <w:szCs w:val="24"/>
          <w:lang w:val="kk-KZ"/>
        </w:rPr>
        <w:t>4</w:t>
      </w:r>
      <w:r w:rsidRPr="0085558C">
        <w:rPr>
          <w:b/>
          <w:bCs/>
          <w:color w:val="000000" w:themeColor="text1"/>
          <w:sz w:val="24"/>
          <w:szCs w:val="24"/>
        </w:rPr>
        <w:t>, 1 единица</w:t>
      </w:r>
    </w:p>
    <w:p w:rsidR="00C66170" w:rsidRPr="0085558C" w:rsidRDefault="00C66170" w:rsidP="00C66170">
      <w:pPr>
        <w:tabs>
          <w:tab w:val="left" w:pos="252"/>
        </w:tabs>
        <w:jc w:val="both"/>
        <w:rPr>
          <w:color w:val="000000" w:themeColor="text1"/>
          <w:sz w:val="24"/>
          <w:szCs w:val="24"/>
        </w:rPr>
      </w:pPr>
      <w:r w:rsidRPr="0085558C">
        <w:rPr>
          <w:b/>
          <w:color w:val="000000" w:themeColor="text1"/>
          <w:sz w:val="24"/>
          <w:szCs w:val="24"/>
          <w:lang w:val="kk-KZ"/>
        </w:rPr>
        <w:t xml:space="preserve">            </w:t>
      </w:r>
      <w:r w:rsidRPr="0085558C">
        <w:rPr>
          <w:b/>
          <w:color w:val="000000" w:themeColor="text1"/>
          <w:sz w:val="24"/>
          <w:szCs w:val="24"/>
        </w:rPr>
        <w:t xml:space="preserve">Функциональные обязанности: </w:t>
      </w:r>
      <w:proofErr w:type="gramStart"/>
      <w:r w:rsidRPr="0085558C">
        <w:rPr>
          <w:color w:val="000000" w:themeColor="text1"/>
          <w:sz w:val="24"/>
          <w:szCs w:val="24"/>
        </w:rPr>
        <w:t xml:space="preserve">Общее руководство и координация деятельности управления по вопросам обеспечения оперативного налогового и таможенного контроля, функционирования и развития  управления рисками, разработка и участие в разработке проектов правовых актов, международных договоров по вопросам </w:t>
      </w:r>
      <w:proofErr w:type="spellStart"/>
      <w:r w:rsidRPr="0085558C">
        <w:rPr>
          <w:color w:val="000000" w:themeColor="text1"/>
          <w:sz w:val="24"/>
          <w:szCs w:val="24"/>
        </w:rPr>
        <w:t>прослеживаемости</w:t>
      </w:r>
      <w:proofErr w:type="spellEnd"/>
      <w:r w:rsidRPr="0085558C">
        <w:rPr>
          <w:color w:val="000000" w:themeColor="text1"/>
          <w:sz w:val="24"/>
          <w:szCs w:val="24"/>
        </w:rPr>
        <w:t xml:space="preserve"> товаров в рамках ЕАЭС, контроля за ввозом и обращением отдельных видов товаров на таможенной территории ЕАЭС в связи с присоединением Республики Казахстан к ВТО,  приведение в соответствии с</w:t>
      </w:r>
      <w:proofErr w:type="gramEnd"/>
      <w:r w:rsidRPr="0085558C">
        <w:rPr>
          <w:color w:val="000000" w:themeColor="text1"/>
          <w:sz w:val="24"/>
          <w:szCs w:val="24"/>
        </w:rPr>
        <w:t xml:space="preserve"> нормами международных договоров законодательства Республики Казахстан; подготовка предложений по вопросам сотрудничества и осуществление взаимодействия с государствами-членами ЕАЭС; разъяснение норм международного законодательства и законодательства Республики Казахстан. Организация реализации поручений руководства, разработка предложений по стратегии развития сферы деятельности управления, принятие мер по улучшению качества работы управления, организация взаимодействия с другими министерствами и ведомствами, органами государственного управления и власти; организация обмена опытом, информации и сотрудничества.</w:t>
      </w:r>
    </w:p>
    <w:p w:rsidR="00C66170" w:rsidRPr="0085558C" w:rsidRDefault="00C66170" w:rsidP="00C66170">
      <w:pPr>
        <w:tabs>
          <w:tab w:val="left" w:pos="252"/>
        </w:tabs>
        <w:jc w:val="both"/>
        <w:rPr>
          <w:color w:val="000000" w:themeColor="text1"/>
          <w:sz w:val="24"/>
          <w:szCs w:val="24"/>
        </w:rPr>
      </w:pPr>
      <w:r w:rsidRPr="0085558C">
        <w:rPr>
          <w:b/>
          <w:color w:val="000000" w:themeColor="text1"/>
          <w:sz w:val="24"/>
          <w:szCs w:val="24"/>
          <w:lang w:val="kk-KZ"/>
        </w:rPr>
        <w:t xml:space="preserve">          </w:t>
      </w:r>
      <w:r w:rsidRPr="0085558C">
        <w:rPr>
          <w:b/>
          <w:color w:val="000000" w:themeColor="text1"/>
          <w:sz w:val="24"/>
          <w:szCs w:val="24"/>
        </w:rPr>
        <w:t xml:space="preserve">Требования к участникам конкурса: </w:t>
      </w:r>
      <w:proofErr w:type="gramStart"/>
      <w:r w:rsidR="00861E6B" w:rsidRPr="00861E6B">
        <w:rPr>
          <w:color w:val="000000" w:themeColor="text1"/>
          <w:sz w:val="24"/>
          <w:szCs w:val="24"/>
        </w:rPr>
        <w:t>Образование высшее:</w:t>
      </w:r>
      <w:r w:rsidR="00861E6B">
        <w:rPr>
          <w:b/>
          <w:color w:val="000000" w:themeColor="text1"/>
          <w:sz w:val="24"/>
          <w:szCs w:val="24"/>
        </w:rPr>
        <w:t xml:space="preserve"> </w:t>
      </w:r>
      <w:r w:rsidRPr="0085558C">
        <w:rPr>
          <w:color w:val="000000" w:themeColor="text1"/>
          <w:sz w:val="24"/>
          <w:szCs w:val="24"/>
        </w:rPr>
        <w:t xml:space="preserve">технические науки и технологии </w:t>
      </w:r>
      <w:r w:rsidRPr="0085558C">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математическое и компьютерное моделирование) или </w:t>
      </w:r>
      <w:r w:rsidRPr="0085558C">
        <w:rPr>
          <w:color w:val="000000" w:themeColor="text1"/>
          <w:sz w:val="24"/>
          <w:szCs w:val="24"/>
        </w:rPr>
        <w:t xml:space="preserve">естественные науки </w:t>
      </w:r>
      <w:r w:rsidRPr="0085558C">
        <w:rPr>
          <w:color w:val="000000" w:themeColor="text1"/>
          <w:sz w:val="24"/>
          <w:szCs w:val="24"/>
          <w:lang w:val="kk-KZ"/>
        </w:rPr>
        <w:t xml:space="preserve">(математика, информатика, физика) </w:t>
      </w:r>
      <w:r w:rsidRPr="0085558C">
        <w:rPr>
          <w:color w:val="000000" w:themeColor="text1"/>
          <w:sz w:val="24"/>
          <w:szCs w:val="24"/>
        </w:rPr>
        <w:t>или социальные науки, экономика и бизнес</w:t>
      </w:r>
      <w:r w:rsidRPr="0085558C">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Pr="0085558C">
        <w:rPr>
          <w:color w:val="000000" w:themeColor="text1"/>
          <w:sz w:val="24"/>
          <w:szCs w:val="24"/>
        </w:rPr>
        <w:t xml:space="preserve">  или право.</w:t>
      </w:r>
      <w:proofErr w:type="gramEnd"/>
    </w:p>
    <w:p w:rsidR="00C66170" w:rsidRPr="0085558C" w:rsidRDefault="00C66170" w:rsidP="00C66170">
      <w:pPr>
        <w:ind w:left="34"/>
        <w:jc w:val="both"/>
        <w:rPr>
          <w:rFonts w:eastAsia="Calibri"/>
          <w:color w:val="000000" w:themeColor="text1"/>
          <w:sz w:val="24"/>
          <w:szCs w:val="24"/>
        </w:rPr>
      </w:pPr>
      <w:r w:rsidRPr="0085558C">
        <w:rPr>
          <w:color w:val="000000" w:themeColor="text1"/>
          <w:sz w:val="24"/>
          <w:szCs w:val="24"/>
        </w:rPr>
        <w:tab/>
      </w:r>
      <w:r w:rsidRPr="0085558C">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p>
    <w:p w:rsidR="00C66170" w:rsidRPr="0085558C" w:rsidRDefault="00C66170" w:rsidP="00C66170">
      <w:pPr>
        <w:pStyle w:val="13"/>
        <w:ind w:firstLine="34"/>
        <w:jc w:val="both"/>
        <w:rPr>
          <w:rFonts w:ascii="Times New Roman" w:hAnsi="Times New Roman"/>
          <w:color w:val="000000" w:themeColor="text1"/>
          <w:sz w:val="24"/>
          <w:szCs w:val="24"/>
          <w:lang w:val="kk-KZ"/>
        </w:rPr>
      </w:pPr>
      <w:r w:rsidRPr="0085558C">
        <w:rPr>
          <w:rFonts w:ascii="Times New Roman" w:hAnsi="Times New Roman"/>
          <w:color w:val="000000" w:themeColor="text1"/>
          <w:sz w:val="24"/>
          <w:szCs w:val="24"/>
        </w:rPr>
        <w:t xml:space="preserve">Стратегии «Казахстан – 2050»: новый политический курс состоявшегося государства. Желательно знание 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Pr="0085558C">
        <w:rPr>
          <w:rFonts w:ascii="Times New Roman" w:hAnsi="Times New Roman"/>
          <w:color w:val="000000" w:themeColor="text1"/>
          <w:sz w:val="24"/>
          <w:szCs w:val="24"/>
        </w:rPr>
        <w:t>it</w:t>
      </w:r>
      <w:proofErr w:type="spellEnd"/>
      <w:r w:rsidRPr="0085558C">
        <w:rPr>
          <w:rFonts w:ascii="Times New Roman" w:hAnsi="Times New Roman"/>
          <w:color w:val="000000" w:themeColor="text1"/>
          <w:sz w:val="24"/>
          <w:szCs w:val="24"/>
        </w:rPr>
        <w:t xml:space="preserve">-технологий, продвинутый пользователь программ MS </w:t>
      </w:r>
      <w:proofErr w:type="spellStart"/>
      <w:r w:rsidRPr="0085558C">
        <w:rPr>
          <w:rFonts w:ascii="Times New Roman" w:hAnsi="Times New Roman"/>
          <w:color w:val="000000" w:themeColor="text1"/>
          <w:sz w:val="24"/>
          <w:szCs w:val="24"/>
        </w:rPr>
        <w:t>Office</w:t>
      </w:r>
      <w:proofErr w:type="spellEnd"/>
      <w:r w:rsidRPr="0085558C">
        <w:rPr>
          <w:rFonts w:ascii="Times New Roman" w:hAnsi="Times New Roman"/>
          <w:color w:val="000000" w:themeColor="text1"/>
          <w:sz w:val="24"/>
          <w:szCs w:val="24"/>
          <w:lang w:val="kk-KZ"/>
        </w:rPr>
        <w:t>.</w:t>
      </w:r>
    </w:p>
    <w:p w:rsidR="00C66170" w:rsidRDefault="00C66170" w:rsidP="00C66170">
      <w:pPr>
        <w:tabs>
          <w:tab w:val="left" w:pos="252"/>
        </w:tabs>
        <w:jc w:val="both"/>
        <w:rPr>
          <w:color w:val="000000" w:themeColor="text1"/>
          <w:sz w:val="24"/>
          <w:szCs w:val="24"/>
          <w:lang w:val="kk-KZ"/>
        </w:rPr>
      </w:pPr>
      <w:r w:rsidRPr="0085558C">
        <w:rPr>
          <w:color w:val="000000" w:themeColor="text1"/>
          <w:sz w:val="24"/>
          <w:szCs w:val="24"/>
          <w:lang w:val="kk-KZ"/>
        </w:rPr>
        <w:t xml:space="preserve"> </w:t>
      </w:r>
      <w:r w:rsidRPr="0085558C">
        <w:rPr>
          <w:color w:val="000000" w:themeColor="text1"/>
          <w:sz w:val="24"/>
          <w:szCs w:val="24"/>
          <w:lang w:val="kk-KZ"/>
        </w:rPr>
        <w:tab/>
      </w:r>
      <w:r w:rsidRPr="0085558C">
        <w:rPr>
          <w:color w:val="000000" w:themeColor="text1"/>
          <w:sz w:val="24"/>
          <w:szCs w:val="24"/>
        </w:rPr>
        <w:t>Другие обязательные знания.</w:t>
      </w:r>
    </w:p>
    <w:p w:rsidR="009458EF" w:rsidRPr="009458EF" w:rsidRDefault="009458EF" w:rsidP="009458EF">
      <w:pPr>
        <w:pStyle w:val="af4"/>
        <w:numPr>
          <w:ilvl w:val="0"/>
          <w:numId w:val="2"/>
        </w:numPr>
        <w:shd w:val="clear" w:color="auto" w:fill="FFFFFF"/>
        <w:snapToGrid w:val="0"/>
        <w:jc w:val="both"/>
        <w:rPr>
          <w:b/>
          <w:bCs/>
          <w:sz w:val="24"/>
          <w:szCs w:val="24"/>
        </w:rPr>
      </w:pPr>
      <w:r w:rsidRPr="009458EF">
        <w:rPr>
          <w:b/>
          <w:bCs/>
          <w:sz w:val="24"/>
          <w:szCs w:val="24"/>
          <w:lang w:val="kk-KZ"/>
        </w:rPr>
        <w:t xml:space="preserve">Главный эксперт </w:t>
      </w:r>
      <w:proofErr w:type="spellStart"/>
      <w:r w:rsidRPr="009458EF">
        <w:rPr>
          <w:b/>
          <w:sz w:val="24"/>
          <w:szCs w:val="24"/>
        </w:rPr>
        <w:t>Управлени</w:t>
      </w:r>
      <w:proofErr w:type="spellEnd"/>
      <w:r w:rsidRPr="009458EF">
        <w:rPr>
          <w:b/>
          <w:sz w:val="24"/>
          <w:szCs w:val="24"/>
          <w:lang w:val="kk-KZ"/>
        </w:rPr>
        <w:t>я</w:t>
      </w:r>
      <w:r w:rsidRPr="009458EF">
        <w:rPr>
          <w:b/>
          <w:sz w:val="24"/>
          <w:szCs w:val="24"/>
        </w:rPr>
        <w:t xml:space="preserve"> по связям с общественностью Департамента развития и координации</w:t>
      </w:r>
      <w:r w:rsidRPr="009458EF">
        <w:rPr>
          <w:b/>
          <w:bCs/>
          <w:sz w:val="24"/>
          <w:szCs w:val="24"/>
        </w:rPr>
        <w:t>, категория С-</w:t>
      </w:r>
      <w:r w:rsidRPr="009458EF">
        <w:rPr>
          <w:b/>
          <w:bCs/>
          <w:sz w:val="24"/>
          <w:szCs w:val="24"/>
          <w:lang w:val="kk-KZ"/>
        </w:rPr>
        <w:t>4</w:t>
      </w:r>
      <w:r w:rsidRPr="009458EF">
        <w:rPr>
          <w:b/>
          <w:bCs/>
          <w:sz w:val="24"/>
          <w:szCs w:val="24"/>
        </w:rPr>
        <w:t xml:space="preserve">, </w:t>
      </w:r>
      <w:r w:rsidRPr="009458EF">
        <w:rPr>
          <w:b/>
          <w:bCs/>
          <w:sz w:val="24"/>
          <w:szCs w:val="24"/>
          <w:lang w:val="kk-KZ"/>
        </w:rPr>
        <w:t>1</w:t>
      </w:r>
      <w:r w:rsidRPr="009458EF">
        <w:rPr>
          <w:b/>
          <w:bCs/>
          <w:sz w:val="24"/>
          <w:szCs w:val="24"/>
        </w:rPr>
        <w:t xml:space="preserve"> единиц</w:t>
      </w:r>
      <w:r w:rsidRPr="009458EF">
        <w:rPr>
          <w:b/>
          <w:bCs/>
          <w:sz w:val="24"/>
          <w:szCs w:val="24"/>
          <w:lang w:val="kk-KZ"/>
        </w:rPr>
        <w:t>а</w:t>
      </w:r>
    </w:p>
    <w:p w:rsidR="009458EF" w:rsidRDefault="009458EF" w:rsidP="009458EF">
      <w:pPr>
        <w:tabs>
          <w:tab w:val="left" w:pos="252"/>
        </w:tabs>
        <w:jc w:val="both"/>
        <w:rPr>
          <w:rFonts w:eastAsia="Calibri"/>
          <w:color w:val="000000" w:themeColor="text1"/>
          <w:sz w:val="24"/>
          <w:szCs w:val="24"/>
          <w:lang w:val="kk-KZ" w:eastAsia="en-US"/>
        </w:rPr>
      </w:pPr>
      <w:r>
        <w:rPr>
          <w:b/>
          <w:sz w:val="24"/>
          <w:szCs w:val="24"/>
          <w:lang w:val="kk-KZ"/>
        </w:rPr>
        <w:t xml:space="preserve">            </w:t>
      </w:r>
      <w:r w:rsidRPr="00C359E0">
        <w:rPr>
          <w:b/>
          <w:sz w:val="24"/>
          <w:szCs w:val="24"/>
        </w:rPr>
        <w:t xml:space="preserve">Функциональные обязанности: </w:t>
      </w:r>
      <w:proofErr w:type="gramStart"/>
      <w:r w:rsidRPr="0008539A">
        <w:rPr>
          <w:rFonts w:eastAsia="Calibri"/>
          <w:color w:val="000000" w:themeColor="text1"/>
          <w:sz w:val="24"/>
          <w:szCs w:val="24"/>
          <w:lang w:eastAsia="en-US"/>
        </w:rPr>
        <w:t>Обеспечение качественного выполнения поступивших на рассмотрение поручений вышестоящих государственных органов, руководства Министерства финансов и Комитета, обращений граждан и структурных подразделений Комитета, поручений Руководителя Управления; обеспечение получения от структурных подразделений Комитета сведений и материалов, необходимых для работы; взаимодействие со СМИ по вопросам  освещение деятельности Комитета; организация пресс-конференции, брифингов, интервью с руководством и работниками Комитета;</w:t>
      </w:r>
      <w:proofErr w:type="gramEnd"/>
      <w:r w:rsidRPr="0008539A">
        <w:rPr>
          <w:rFonts w:eastAsia="Calibri"/>
          <w:color w:val="000000" w:themeColor="text1"/>
          <w:sz w:val="24"/>
          <w:szCs w:val="24"/>
          <w:lang w:eastAsia="en-US"/>
        </w:rPr>
        <w:t xml:space="preserve"> </w:t>
      </w:r>
      <w:proofErr w:type="gramStart"/>
      <w:r w:rsidRPr="0008539A">
        <w:rPr>
          <w:rFonts w:eastAsia="Calibri"/>
          <w:color w:val="000000" w:themeColor="text1"/>
          <w:sz w:val="24"/>
          <w:szCs w:val="24"/>
          <w:lang w:eastAsia="en-US"/>
        </w:rPr>
        <w:t>подготовка и распространение по поручению руководителя Управления информационных материалов для СМИ; аккредитация журналистов, взаимодействие с пресс-службами других государственных органов; организация подготовки структурными подразделениями Комитета статей и информационного материала к интервью Председателя (его заместителей) и работников, а также комментариев и опровержение недостоверных фактов, имевших место в СМИ по тем или иным вопросам;</w:t>
      </w:r>
      <w:proofErr w:type="gramEnd"/>
      <w:r w:rsidRPr="0008539A">
        <w:rPr>
          <w:rFonts w:eastAsia="Calibri"/>
          <w:color w:val="000000" w:themeColor="text1"/>
          <w:sz w:val="24"/>
          <w:szCs w:val="24"/>
          <w:lang w:eastAsia="en-US"/>
        </w:rPr>
        <w:t xml:space="preserve"> подготовка </w:t>
      </w:r>
      <w:proofErr w:type="gramStart"/>
      <w:r w:rsidRPr="0008539A">
        <w:rPr>
          <w:rFonts w:eastAsia="Calibri"/>
          <w:color w:val="000000" w:themeColor="text1"/>
          <w:sz w:val="24"/>
          <w:szCs w:val="24"/>
          <w:lang w:eastAsia="en-US"/>
        </w:rPr>
        <w:t>экспресс-дайджеста</w:t>
      </w:r>
      <w:proofErr w:type="gramEnd"/>
      <w:r w:rsidRPr="0008539A">
        <w:rPr>
          <w:rFonts w:eastAsia="Calibri"/>
          <w:color w:val="000000" w:themeColor="text1"/>
          <w:sz w:val="24"/>
          <w:szCs w:val="24"/>
          <w:lang w:eastAsia="en-US"/>
        </w:rPr>
        <w:t xml:space="preserve"> на основе сбора материалов республиканских, зарубежных газет и журналов, информационных агентств, телевидения и радиовещания; формирование и передача материалов, согласование макета в ведомственный журнал Комитета к Издателю; участие в разработке планов работы Управления, медиа-планов, а также графиков встреч, поездок и других вопросов, касающихся сферы государственных </w:t>
      </w:r>
      <w:r w:rsidRPr="0008539A">
        <w:rPr>
          <w:rFonts w:eastAsia="Calibri"/>
          <w:color w:val="000000" w:themeColor="text1"/>
          <w:sz w:val="24"/>
          <w:szCs w:val="24"/>
          <w:lang w:eastAsia="en-US"/>
        </w:rPr>
        <w:lastRenderedPageBreak/>
        <w:t>доходов и обеспечение их исполнения; разработка нормативных правовых актов по вопросам, входящим в компетенцию Управления.</w:t>
      </w:r>
    </w:p>
    <w:p w:rsidR="009458EF" w:rsidRDefault="009458EF" w:rsidP="009458EF">
      <w:pPr>
        <w:tabs>
          <w:tab w:val="left" w:pos="252"/>
        </w:tabs>
        <w:jc w:val="both"/>
        <w:rPr>
          <w:b/>
          <w:bCs/>
          <w:sz w:val="24"/>
          <w:szCs w:val="24"/>
          <w:lang w:val="kk-KZ"/>
        </w:rPr>
      </w:pPr>
      <w:r>
        <w:rPr>
          <w:b/>
          <w:sz w:val="24"/>
          <w:szCs w:val="24"/>
          <w:lang w:val="kk-KZ"/>
        </w:rPr>
        <w:t xml:space="preserve">          </w:t>
      </w:r>
      <w:r w:rsidRPr="00C359E0">
        <w:rPr>
          <w:b/>
          <w:sz w:val="24"/>
          <w:szCs w:val="24"/>
        </w:rPr>
        <w:t>Требования к учас</w:t>
      </w:r>
      <w:r>
        <w:rPr>
          <w:b/>
          <w:sz w:val="24"/>
          <w:szCs w:val="24"/>
        </w:rPr>
        <w:t xml:space="preserve">тникам конкурса: </w:t>
      </w:r>
      <w:proofErr w:type="gramStart"/>
      <w:r w:rsidRPr="00345502">
        <w:rPr>
          <w:sz w:val="24"/>
          <w:szCs w:val="24"/>
        </w:rPr>
        <w:t xml:space="preserve">Образование высшее: </w:t>
      </w:r>
      <w:r w:rsidRPr="0008539A">
        <w:rPr>
          <w:color w:val="000000" w:themeColor="text1"/>
          <w:sz w:val="24"/>
        </w:rPr>
        <w:t>право, гуманитарные (философия, филология) и социальные науки, экономика и бизнес (политология, экономика, менеджмент, учет и аудит, финансы, государственное и местное управление, связь с общественностью, журналистика, международная журналистика).</w:t>
      </w:r>
      <w:proofErr w:type="gramEnd"/>
      <w:r>
        <w:rPr>
          <w:color w:val="000000" w:themeColor="text1"/>
          <w:sz w:val="24"/>
          <w:lang w:val="kk-KZ"/>
        </w:rPr>
        <w:t xml:space="preserve"> </w:t>
      </w:r>
      <w:r w:rsidRPr="00FE3897">
        <w:rPr>
          <w:color w:val="000000" w:themeColor="text1"/>
          <w:sz w:val="24"/>
          <w:lang w:val="kk-KZ"/>
        </w:rPr>
        <w:t>Желательно наличие сертификатов о переподготовке на курсах по профилю основной специальности и профилю работы Управления.</w:t>
      </w:r>
      <w:r>
        <w:rPr>
          <w:color w:val="000000"/>
          <w:sz w:val="24"/>
          <w:szCs w:val="24"/>
          <w:lang w:val="kk-KZ"/>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з</w:t>
      </w:r>
      <w:proofErr w:type="spellStart"/>
      <w:r w:rsidRPr="00CB2CA1">
        <w:rPr>
          <w:color w:val="000000" w:themeColor="text1"/>
          <w:sz w:val="24"/>
          <w:szCs w:val="24"/>
        </w:rPr>
        <w:t>нание</w:t>
      </w:r>
      <w:proofErr w:type="spellEnd"/>
      <w:r w:rsidRPr="00CB2CA1">
        <w:rPr>
          <w:color w:val="000000" w:themeColor="text1"/>
          <w:sz w:val="24"/>
          <w:szCs w:val="24"/>
        </w:rPr>
        <w:t xml:space="preserve"> налогового законодательства</w:t>
      </w:r>
      <w:r>
        <w:rPr>
          <w:color w:val="000000" w:themeColor="text1"/>
          <w:sz w:val="24"/>
          <w:szCs w:val="24"/>
          <w:lang w:val="kk-KZ"/>
        </w:rPr>
        <w:t xml:space="preserve">. </w:t>
      </w:r>
      <w:r w:rsidRPr="00CB2CA1">
        <w:rPr>
          <w:color w:val="000000" w:themeColor="text1"/>
          <w:sz w:val="24"/>
          <w:szCs w:val="24"/>
        </w:rPr>
        <w:t>Другие обязательные знания</w:t>
      </w:r>
      <w:r>
        <w:rPr>
          <w:b/>
          <w:bCs/>
          <w:sz w:val="24"/>
          <w:szCs w:val="24"/>
          <w:lang w:val="kk-KZ"/>
        </w:rPr>
        <w:t xml:space="preserve">   </w:t>
      </w:r>
    </w:p>
    <w:p w:rsidR="009458EF" w:rsidRPr="009458EF" w:rsidRDefault="009458EF" w:rsidP="00C66170">
      <w:pPr>
        <w:tabs>
          <w:tab w:val="left" w:pos="252"/>
        </w:tabs>
        <w:jc w:val="both"/>
        <w:rPr>
          <w:color w:val="000000" w:themeColor="text1"/>
          <w:sz w:val="24"/>
          <w:szCs w:val="24"/>
          <w:lang w:val="kk-KZ"/>
        </w:rPr>
      </w:pPr>
    </w:p>
    <w:p w:rsidR="00275391" w:rsidRDefault="00536A96" w:rsidP="00C66170">
      <w:pPr>
        <w:tabs>
          <w:tab w:val="left" w:pos="252"/>
        </w:tabs>
        <w:jc w:val="both"/>
        <w:rPr>
          <w:color w:val="000000" w:themeColor="text1"/>
          <w:sz w:val="24"/>
          <w:szCs w:val="24"/>
          <w:lang w:val="kk-KZ"/>
        </w:rPr>
      </w:pPr>
      <w:r w:rsidRPr="0085558C">
        <w:rPr>
          <w:color w:val="000000" w:themeColor="text1"/>
          <w:sz w:val="24"/>
          <w:szCs w:val="24"/>
          <w:lang w:val="kk-KZ"/>
        </w:rPr>
        <w:t xml:space="preserve">          </w:t>
      </w:r>
    </w:p>
    <w:p w:rsidR="00575EA0" w:rsidRPr="0085558C" w:rsidRDefault="00536A96" w:rsidP="00C66170">
      <w:pPr>
        <w:tabs>
          <w:tab w:val="left" w:pos="252"/>
        </w:tabs>
        <w:jc w:val="both"/>
        <w:rPr>
          <w:b/>
          <w:i/>
          <w:iCs/>
          <w:color w:val="000000" w:themeColor="text1"/>
          <w:sz w:val="24"/>
          <w:szCs w:val="24"/>
        </w:rPr>
      </w:pPr>
      <w:r w:rsidRPr="0085558C">
        <w:rPr>
          <w:color w:val="000000" w:themeColor="text1"/>
          <w:sz w:val="24"/>
          <w:szCs w:val="24"/>
          <w:lang w:val="kk-KZ"/>
        </w:rPr>
        <w:t xml:space="preserve">  </w:t>
      </w:r>
      <w:r w:rsidRPr="0085558C">
        <w:rPr>
          <w:color w:val="000000" w:themeColor="text1"/>
          <w:sz w:val="24"/>
          <w:szCs w:val="24"/>
        </w:rPr>
        <w:t xml:space="preserve"> </w:t>
      </w:r>
      <w:r w:rsidR="00575EA0" w:rsidRPr="0085558C">
        <w:rPr>
          <w:color w:val="000000" w:themeColor="text1"/>
          <w:sz w:val="24"/>
          <w:szCs w:val="24"/>
        </w:rPr>
        <w:t>Для обеспечения прозрачности и объективности работы конкурсной комиссии на ее заседание приглашаются наблюдатели.</w:t>
      </w:r>
      <w:r w:rsidRPr="0085558C">
        <w:rPr>
          <w:color w:val="000000" w:themeColor="text1"/>
          <w:sz w:val="24"/>
          <w:szCs w:val="24"/>
          <w:lang w:val="kk-KZ"/>
        </w:rPr>
        <w:t xml:space="preserve"> </w:t>
      </w:r>
      <w:r w:rsidR="00575EA0" w:rsidRPr="0085558C">
        <w:rPr>
          <w:color w:val="000000" w:themeColor="text1"/>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575EA0" w:rsidRPr="0085558C">
        <w:rPr>
          <w:color w:val="000000" w:themeColor="text1"/>
          <w:sz w:val="24"/>
          <w:szCs w:val="24"/>
        </w:rPr>
        <w:t>маслихатов</w:t>
      </w:r>
      <w:proofErr w:type="spellEnd"/>
      <w:r w:rsidR="00575EA0" w:rsidRPr="0085558C">
        <w:rPr>
          <w:color w:val="000000" w:themeColor="text1"/>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85558C" w:rsidRDefault="00575EA0" w:rsidP="00575EA0">
      <w:pPr>
        <w:tabs>
          <w:tab w:val="left" w:pos="9923"/>
        </w:tabs>
        <w:ind w:firstLine="709"/>
        <w:jc w:val="both"/>
        <w:rPr>
          <w:b/>
          <w:i/>
          <w:iCs/>
          <w:color w:val="000000" w:themeColor="text1"/>
          <w:sz w:val="24"/>
          <w:szCs w:val="24"/>
        </w:rPr>
      </w:pPr>
      <w:r w:rsidRPr="0085558C">
        <w:rPr>
          <w:color w:val="000000" w:themeColor="text1"/>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5558C">
        <w:rPr>
          <w:color w:val="000000" w:themeColor="text1"/>
          <w:sz w:val="24"/>
          <w:szCs w:val="24"/>
          <w:lang w:val="kk-KZ"/>
        </w:rPr>
        <w:t xml:space="preserve"> проведения конкурса на занятие административной государственной должности корпуса «Б»</w:t>
      </w:r>
      <w:r w:rsidRPr="0085558C">
        <w:rPr>
          <w:color w:val="000000" w:themeColor="text1"/>
          <w:sz w:val="24"/>
          <w:szCs w:val="24"/>
        </w:rPr>
        <w:t>.</w:t>
      </w:r>
    </w:p>
    <w:p w:rsidR="00575EA0" w:rsidRPr="0085558C" w:rsidRDefault="00575EA0" w:rsidP="00575EA0">
      <w:pPr>
        <w:tabs>
          <w:tab w:val="left" w:pos="9923"/>
        </w:tabs>
        <w:ind w:firstLine="709"/>
        <w:jc w:val="both"/>
        <w:rPr>
          <w:b/>
          <w:i/>
          <w:iCs/>
          <w:color w:val="000000" w:themeColor="text1"/>
          <w:sz w:val="24"/>
          <w:szCs w:val="24"/>
        </w:rPr>
      </w:pPr>
      <w:r w:rsidRPr="0085558C">
        <w:rPr>
          <w:color w:val="000000" w:themeColor="text1"/>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85558C" w:rsidRDefault="00575EA0" w:rsidP="00575EA0">
      <w:pPr>
        <w:tabs>
          <w:tab w:val="left" w:pos="9923"/>
        </w:tabs>
        <w:ind w:firstLine="709"/>
        <w:jc w:val="both"/>
        <w:rPr>
          <w:b/>
          <w:i/>
          <w:iCs/>
          <w:color w:val="000000" w:themeColor="text1"/>
          <w:sz w:val="24"/>
          <w:szCs w:val="24"/>
        </w:rPr>
      </w:pPr>
      <w:r w:rsidRPr="0085558C">
        <w:rPr>
          <w:color w:val="000000" w:themeColor="text1"/>
          <w:sz w:val="24"/>
          <w:szCs w:val="24"/>
        </w:rPr>
        <w:t>Узкой специализацией является специализация, которой обладают менее 5 % сотрудников государственного органа.</w:t>
      </w:r>
    </w:p>
    <w:p w:rsidR="00575EA0" w:rsidRPr="0085558C" w:rsidRDefault="00575EA0" w:rsidP="00575EA0">
      <w:pPr>
        <w:tabs>
          <w:tab w:val="left" w:pos="9923"/>
        </w:tabs>
        <w:ind w:firstLine="709"/>
        <w:jc w:val="both"/>
        <w:rPr>
          <w:b/>
          <w:i/>
          <w:iCs/>
          <w:color w:val="000000" w:themeColor="text1"/>
          <w:sz w:val="24"/>
          <w:szCs w:val="24"/>
        </w:rPr>
      </w:pPr>
      <w:proofErr w:type="gramStart"/>
      <w:r w:rsidRPr="0085558C">
        <w:rPr>
          <w:color w:val="000000" w:themeColor="text1"/>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5558C">
        <w:rPr>
          <w:color w:val="000000" w:themeColor="text1"/>
          <w:sz w:val="24"/>
          <w:szCs w:val="24"/>
        </w:rPr>
        <w:t>маслихатов</w:t>
      </w:r>
      <w:proofErr w:type="spellEnd"/>
      <w:r w:rsidRPr="0085558C">
        <w:rPr>
          <w:color w:val="000000" w:themeColor="text1"/>
          <w:sz w:val="24"/>
          <w:szCs w:val="24"/>
        </w:rPr>
        <w:t>.</w:t>
      </w:r>
      <w:proofErr w:type="gramEnd"/>
    </w:p>
    <w:p w:rsidR="00575EA0" w:rsidRPr="0085558C" w:rsidRDefault="00575EA0" w:rsidP="00575EA0">
      <w:pPr>
        <w:tabs>
          <w:tab w:val="left" w:pos="9923"/>
        </w:tabs>
        <w:ind w:firstLine="709"/>
        <w:jc w:val="both"/>
        <w:rPr>
          <w:b/>
          <w:i/>
          <w:iCs/>
          <w:color w:val="000000" w:themeColor="text1"/>
          <w:sz w:val="24"/>
          <w:szCs w:val="24"/>
        </w:rPr>
      </w:pPr>
      <w:r w:rsidRPr="0085558C">
        <w:rPr>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85558C" w:rsidRDefault="00575EA0" w:rsidP="00575EA0">
      <w:pPr>
        <w:tabs>
          <w:tab w:val="left" w:pos="9923"/>
        </w:tabs>
        <w:ind w:firstLine="709"/>
        <w:jc w:val="both"/>
        <w:rPr>
          <w:b/>
          <w:i/>
          <w:color w:val="000000" w:themeColor="text1"/>
          <w:sz w:val="24"/>
          <w:szCs w:val="24"/>
        </w:rPr>
      </w:pPr>
      <w:r w:rsidRPr="0085558C">
        <w:rPr>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85558C" w:rsidRDefault="00575EA0" w:rsidP="00575EA0">
      <w:pPr>
        <w:tabs>
          <w:tab w:val="left" w:pos="9923"/>
        </w:tabs>
        <w:ind w:firstLine="709"/>
        <w:jc w:val="both"/>
        <w:rPr>
          <w:b/>
          <w:i/>
          <w:iCs/>
          <w:color w:val="000000" w:themeColor="text1"/>
          <w:sz w:val="24"/>
          <w:szCs w:val="24"/>
        </w:rPr>
      </w:pPr>
      <w:r w:rsidRPr="0085558C">
        <w:rPr>
          <w:b/>
          <w:color w:val="000000" w:themeColor="text1"/>
          <w:sz w:val="24"/>
          <w:szCs w:val="24"/>
        </w:rPr>
        <w:t xml:space="preserve">Необходимые для участия в конкурсе документы: </w:t>
      </w:r>
    </w:p>
    <w:p w:rsidR="00575EA0" w:rsidRPr="0085558C" w:rsidRDefault="00575EA0" w:rsidP="00575EA0">
      <w:pPr>
        <w:tabs>
          <w:tab w:val="left" w:pos="9923"/>
        </w:tabs>
        <w:ind w:firstLine="709"/>
        <w:jc w:val="both"/>
        <w:rPr>
          <w:b/>
          <w:i/>
          <w:color w:val="000000" w:themeColor="text1"/>
          <w:sz w:val="24"/>
          <w:szCs w:val="24"/>
        </w:rPr>
      </w:pPr>
      <w:r w:rsidRPr="0085558C">
        <w:rPr>
          <w:color w:val="000000" w:themeColor="text1"/>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85558C" w:rsidRDefault="00575EA0" w:rsidP="00575EA0">
      <w:pPr>
        <w:tabs>
          <w:tab w:val="left" w:pos="9923"/>
        </w:tabs>
        <w:ind w:firstLine="709"/>
        <w:jc w:val="both"/>
        <w:rPr>
          <w:color w:val="000000" w:themeColor="text1"/>
          <w:sz w:val="24"/>
          <w:szCs w:val="24"/>
        </w:rPr>
      </w:pPr>
      <w:r w:rsidRPr="0085558C">
        <w:rPr>
          <w:color w:val="000000" w:themeColor="text1"/>
          <w:sz w:val="24"/>
          <w:szCs w:val="24"/>
        </w:rPr>
        <w:t xml:space="preserve">2) послужной список, заверенный соответствующей службой управления персоналом </w:t>
      </w:r>
      <w:r w:rsidRPr="0085558C">
        <w:rPr>
          <w:color w:val="000000" w:themeColor="text1"/>
          <w:sz w:val="24"/>
          <w:szCs w:val="24"/>
          <w:u w:val="single"/>
        </w:rPr>
        <w:t>не ранее чем за тридцать календарных дней до дня представления документов</w:t>
      </w:r>
      <w:r w:rsidRPr="0085558C">
        <w:rPr>
          <w:color w:val="000000" w:themeColor="text1"/>
          <w:sz w:val="24"/>
          <w:szCs w:val="24"/>
        </w:rPr>
        <w:t>.</w:t>
      </w:r>
    </w:p>
    <w:p w:rsidR="00B24ADC" w:rsidRPr="0085558C" w:rsidRDefault="00B24ADC" w:rsidP="00B24ADC">
      <w:pPr>
        <w:tabs>
          <w:tab w:val="left" w:pos="9923"/>
        </w:tabs>
        <w:ind w:firstLine="709"/>
        <w:jc w:val="both"/>
        <w:rPr>
          <w:color w:val="000000" w:themeColor="text1"/>
          <w:sz w:val="24"/>
        </w:rPr>
      </w:pPr>
      <w:r w:rsidRPr="0085558C">
        <w:rPr>
          <w:color w:val="000000" w:themeColor="text1"/>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85558C" w:rsidRDefault="00B24ADC" w:rsidP="00B24ADC">
      <w:pPr>
        <w:tabs>
          <w:tab w:val="left" w:pos="9923"/>
        </w:tabs>
        <w:ind w:firstLine="709"/>
        <w:jc w:val="both"/>
        <w:rPr>
          <w:color w:val="000000" w:themeColor="text1"/>
          <w:sz w:val="24"/>
        </w:rPr>
      </w:pPr>
      <w:r w:rsidRPr="0085558C">
        <w:rPr>
          <w:color w:val="000000" w:themeColor="text1"/>
          <w:sz w:val="24"/>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85558C" w:rsidRDefault="00575EA0" w:rsidP="00575EA0">
      <w:pPr>
        <w:autoSpaceDE w:val="0"/>
        <w:autoSpaceDN w:val="0"/>
        <w:adjustRightInd w:val="0"/>
        <w:ind w:firstLine="708"/>
        <w:jc w:val="both"/>
        <w:rPr>
          <w:color w:val="000000" w:themeColor="text1"/>
          <w:sz w:val="24"/>
          <w:szCs w:val="24"/>
          <w:lang w:val="kk-KZ"/>
        </w:rPr>
      </w:pPr>
      <w:r w:rsidRPr="0085558C">
        <w:rPr>
          <w:color w:val="000000" w:themeColor="text1"/>
          <w:sz w:val="24"/>
          <w:szCs w:val="24"/>
        </w:rPr>
        <w:t xml:space="preserve">Документы должны быть представлены в течение </w:t>
      </w:r>
      <w:r w:rsidRPr="0085558C">
        <w:rPr>
          <w:b/>
          <w:color w:val="000000" w:themeColor="text1"/>
          <w:sz w:val="24"/>
          <w:szCs w:val="24"/>
        </w:rPr>
        <w:t>3 РАБОЧИХ ДНЕЙ</w:t>
      </w:r>
      <w:r w:rsidRPr="0085558C">
        <w:rPr>
          <w:color w:val="000000" w:themeColor="text1"/>
          <w:sz w:val="24"/>
          <w:szCs w:val="24"/>
        </w:rPr>
        <w:t xml:space="preserve">, </w:t>
      </w:r>
      <w:r w:rsidRPr="0085558C">
        <w:rPr>
          <w:color w:val="000000" w:themeColor="text1"/>
          <w:sz w:val="24"/>
          <w:szCs w:val="24"/>
          <w:lang w:val="kk-KZ"/>
        </w:rPr>
        <w:t xml:space="preserve"> </w:t>
      </w:r>
      <w:r w:rsidR="00E73AFD" w:rsidRPr="0085558C">
        <w:rPr>
          <w:color w:val="000000" w:themeColor="text1"/>
          <w:sz w:val="24"/>
          <w:szCs w:val="24"/>
          <w:lang w:val="kk-KZ"/>
        </w:rPr>
        <w:t>к</w:t>
      </w:r>
      <w:proofErr w:type="spellStart"/>
      <w:r w:rsidR="00E73AFD" w:rsidRPr="0085558C">
        <w:rPr>
          <w:color w:val="000000" w:themeColor="text1"/>
          <w:sz w:val="24"/>
          <w:szCs w:val="24"/>
        </w:rPr>
        <w:t>оторы</w:t>
      </w:r>
      <w:proofErr w:type="spellEnd"/>
      <w:r w:rsidR="00E73AFD" w:rsidRPr="0085558C">
        <w:rPr>
          <w:color w:val="000000" w:themeColor="text1"/>
          <w:sz w:val="24"/>
          <w:szCs w:val="24"/>
          <w:lang w:val="kk-KZ"/>
        </w:rPr>
        <w:t>е</w:t>
      </w:r>
      <w:r w:rsidR="00E73AFD" w:rsidRPr="0085558C">
        <w:rPr>
          <w:color w:val="000000" w:themeColor="text1"/>
          <w:sz w:val="24"/>
          <w:szCs w:val="24"/>
        </w:rPr>
        <w:t xml:space="preserve"> </w:t>
      </w:r>
      <w:proofErr w:type="spellStart"/>
      <w:r w:rsidR="00E73AFD" w:rsidRPr="0085558C">
        <w:rPr>
          <w:color w:val="000000" w:themeColor="text1"/>
          <w:sz w:val="24"/>
          <w:szCs w:val="24"/>
        </w:rPr>
        <w:t>исчисля</w:t>
      </w:r>
      <w:proofErr w:type="spellEnd"/>
      <w:r w:rsidR="00E73AFD" w:rsidRPr="0085558C">
        <w:rPr>
          <w:color w:val="000000" w:themeColor="text1"/>
          <w:sz w:val="24"/>
          <w:szCs w:val="24"/>
          <w:lang w:val="kk-KZ"/>
        </w:rPr>
        <w:t>ю</w:t>
      </w:r>
      <w:proofErr w:type="spellStart"/>
      <w:r w:rsidR="00E73AFD" w:rsidRPr="0085558C">
        <w:rPr>
          <w:color w:val="000000" w:themeColor="text1"/>
          <w:sz w:val="24"/>
          <w:szCs w:val="24"/>
        </w:rPr>
        <w:t>тся</w:t>
      </w:r>
      <w:proofErr w:type="spellEnd"/>
      <w:r w:rsidR="00E73AFD" w:rsidRPr="0085558C">
        <w:rPr>
          <w:color w:val="000000" w:themeColor="text1"/>
          <w:sz w:val="24"/>
          <w:szCs w:val="24"/>
        </w:rPr>
        <w:t xml:space="preserve"> со следующего рабочего дня после последней публикации объявления о проведении внутреннего конкурса</w:t>
      </w:r>
      <w:r w:rsidRPr="0085558C">
        <w:rPr>
          <w:color w:val="000000" w:themeColor="text1"/>
          <w:sz w:val="24"/>
          <w:szCs w:val="24"/>
        </w:rPr>
        <w:t xml:space="preserve">. Документы принимаются по адресу: </w:t>
      </w:r>
      <w:r w:rsidRPr="0085558C">
        <w:rPr>
          <w:color w:val="000000" w:themeColor="text1"/>
          <w:sz w:val="24"/>
          <w:szCs w:val="24"/>
          <w:lang w:val="kk-KZ"/>
        </w:rPr>
        <w:t xml:space="preserve">010000, г. Астана, </w:t>
      </w:r>
      <w:r w:rsidR="004A12BD" w:rsidRPr="0085558C">
        <w:rPr>
          <w:color w:val="000000" w:themeColor="text1"/>
          <w:sz w:val="24"/>
          <w:szCs w:val="24"/>
          <w:lang w:val="kk-KZ"/>
        </w:rPr>
        <w:t>проспект Победы 11</w:t>
      </w:r>
      <w:r w:rsidRPr="0085558C">
        <w:rPr>
          <w:color w:val="000000" w:themeColor="text1"/>
          <w:sz w:val="24"/>
          <w:szCs w:val="24"/>
          <w:lang w:val="kk-KZ"/>
        </w:rPr>
        <w:t>, телефон для справок: (7172) 7</w:t>
      </w:r>
      <w:r w:rsidR="008B562D" w:rsidRPr="0085558C">
        <w:rPr>
          <w:color w:val="000000" w:themeColor="text1"/>
          <w:sz w:val="24"/>
          <w:szCs w:val="24"/>
          <w:lang w:val="kk-KZ"/>
        </w:rPr>
        <w:t>09-</w:t>
      </w:r>
      <w:r w:rsidR="0085558C" w:rsidRPr="0085558C">
        <w:rPr>
          <w:color w:val="000000" w:themeColor="text1"/>
          <w:sz w:val="24"/>
          <w:szCs w:val="24"/>
          <w:lang w:val="kk-KZ"/>
        </w:rPr>
        <w:t>850</w:t>
      </w:r>
      <w:r w:rsidRPr="0085558C">
        <w:rPr>
          <w:color w:val="000000" w:themeColor="text1"/>
          <w:sz w:val="24"/>
          <w:szCs w:val="24"/>
          <w:lang w:val="kk-KZ"/>
        </w:rPr>
        <w:t>.</w:t>
      </w:r>
    </w:p>
    <w:p w:rsidR="00575EA0" w:rsidRPr="0085558C" w:rsidRDefault="00575EA0" w:rsidP="00575EA0">
      <w:pPr>
        <w:tabs>
          <w:tab w:val="left" w:pos="9923"/>
        </w:tabs>
        <w:ind w:firstLine="709"/>
        <w:jc w:val="both"/>
        <w:rPr>
          <w:color w:val="000000" w:themeColor="text1"/>
          <w:sz w:val="24"/>
          <w:szCs w:val="24"/>
        </w:rPr>
      </w:pPr>
      <w:r w:rsidRPr="0085558C">
        <w:rPr>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5558C">
        <w:rPr>
          <w:color w:val="000000" w:themeColor="text1"/>
          <w:sz w:val="24"/>
          <w:szCs w:val="24"/>
        </w:rPr>
        <w:t>gov</w:t>
      </w:r>
      <w:proofErr w:type="spellEnd"/>
      <w:r w:rsidRPr="0085558C">
        <w:rPr>
          <w:color w:val="000000" w:themeColor="text1"/>
          <w:sz w:val="24"/>
          <w:szCs w:val="24"/>
        </w:rPr>
        <w:t>» или интегрированной информационной системы «</w:t>
      </w:r>
      <w:proofErr w:type="gramStart"/>
      <w:r w:rsidRPr="0085558C">
        <w:rPr>
          <w:color w:val="000000" w:themeColor="text1"/>
          <w:sz w:val="24"/>
          <w:szCs w:val="24"/>
        </w:rPr>
        <w:t>е-</w:t>
      </w:r>
      <w:proofErr w:type="spellStart"/>
      <w:proofErr w:type="gramEnd"/>
      <w:r w:rsidRPr="0085558C">
        <w:rPr>
          <w:color w:val="000000" w:themeColor="text1"/>
          <w:sz w:val="24"/>
          <w:szCs w:val="24"/>
        </w:rPr>
        <w:t>қызмет</w:t>
      </w:r>
      <w:proofErr w:type="spellEnd"/>
      <w:r w:rsidRPr="0085558C">
        <w:rPr>
          <w:color w:val="000000" w:themeColor="text1"/>
          <w:sz w:val="24"/>
          <w:szCs w:val="24"/>
        </w:rPr>
        <w:t>», их оригиналы представляются не позднее чем за два часа до начала собеседования.</w:t>
      </w:r>
    </w:p>
    <w:p w:rsidR="00575EA0" w:rsidRPr="0085558C" w:rsidRDefault="00575EA0" w:rsidP="00575EA0">
      <w:pPr>
        <w:tabs>
          <w:tab w:val="left" w:pos="9923"/>
        </w:tabs>
        <w:ind w:firstLine="709"/>
        <w:jc w:val="both"/>
        <w:rPr>
          <w:color w:val="000000" w:themeColor="text1"/>
          <w:sz w:val="24"/>
          <w:szCs w:val="24"/>
        </w:rPr>
      </w:pPr>
      <w:r w:rsidRPr="0085558C">
        <w:rPr>
          <w:color w:val="000000" w:themeColor="text1"/>
          <w:sz w:val="24"/>
          <w:szCs w:val="24"/>
        </w:rPr>
        <w:t>При их непредставлении, лицо не допускается конкурсной комиссией к прохождению собеседования.</w:t>
      </w:r>
    </w:p>
    <w:p w:rsidR="00575EA0" w:rsidRPr="0085558C" w:rsidRDefault="00575EA0" w:rsidP="00575EA0">
      <w:pPr>
        <w:tabs>
          <w:tab w:val="left" w:pos="9923"/>
        </w:tabs>
        <w:ind w:firstLine="709"/>
        <w:jc w:val="both"/>
        <w:rPr>
          <w:color w:val="000000" w:themeColor="text1"/>
          <w:sz w:val="24"/>
          <w:szCs w:val="24"/>
        </w:rPr>
      </w:pPr>
      <w:r w:rsidRPr="0085558C">
        <w:rPr>
          <w:color w:val="000000" w:themeColor="text1"/>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575EA0" w:rsidRPr="0085558C" w:rsidRDefault="00575EA0" w:rsidP="00575EA0">
      <w:pPr>
        <w:tabs>
          <w:tab w:val="left" w:pos="9923"/>
        </w:tabs>
        <w:ind w:firstLine="709"/>
        <w:jc w:val="both"/>
        <w:rPr>
          <w:color w:val="000000" w:themeColor="text1"/>
          <w:sz w:val="24"/>
          <w:szCs w:val="24"/>
        </w:rPr>
      </w:pPr>
      <w:r w:rsidRPr="0085558C">
        <w:rPr>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8539A" w:rsidRPr="0085558C" w:rsidRDefault="0008539A" w:rsidP="00575EA0">
      <w:pPr>
        <w:pStyle w:val="af1"/>
        <w:ind w:left="5664"/>
        <w:rPr>
          <w:rFonts w:ascii="Times New Roman" w:hAnsi="Times New Roman"/>
          <w:color w:val="000000" w:themeColor="text1"/>
          <w:sz w:val="28"/>
          <w:lang w:val="kk-KZ"/>
        </w:rPr>
      </w:pPr>
    </w:p>
    <w:p w:rsidR="0008539A" w:rsidRPr="0085558C" w:rsidRDefault="0008539A" w:rsidP="00575EA0">
      <w:pPr>
        <w:pStyle w:val="af1"/>
        <w:ind w:left="5664"/>
        <w:rPr>
          <w:rFonts w:ascii="Times New Roman" w:hAnsi="Times New Roman"/>
          <w:color w:val="000000" w:themeColor="text1"/>
          <w:sz w:val="28"/>
          <w:lang w:val="kk-KZ"/>
        </w:rPr>
      </w:pPr>
    </w:p>
    <w:p w:rsidR="0008539A" w:rsidRPr="0085558C" w:rsidRDefault="0008539A" w:rsidP="00575EA0">
      <w:pPr>
        <w:pStyle w:val="af1"/>
        <w:ind w:left="5664"/>
        <w:rPr>
          <w:rFonts w:ascii="Times New Roman" w:hAnsi="Times New Roman"/>
          <w:color w:val="000000" w:themeColor="text1"/>
          <w:sz w:val="28"/>
          <w:lang w:val="kk-KZ"/>
        </w:rPr>
      </w:pPr>
    </w:p>
    <w:p w:rsidR="0008539A" w:rsidRPr="0085558C" w:rsidRDefault="0008539A" w:rsidP="00575EA0">
      <w:pPr>
        <w:pStyle w:val="af1"/>
        <w:ind w:left="5664"/>
        <w:rPr>
          <w:rFonts w:ascii="Times New Roman" w:hAnsi="Times New Roman"/>
          <w:color w:val="000000" w:themeColor="text1"/>
          <w:sz w:val="28"/>
          <w:lang w:val="kk-KZ"/>
        </w:rPr>
      </w:pPr>
    </w:p>
    <w:p w:rsidR="0008539A" w:rsidRPr="0085558C" w:rsidRDefault="0008539A" w:rsidP="00575EA0">
      <w:pPr>
        <w:pStyle w:val="af1"/>
        <w:ind w:left="5664"/>
        <w:rPr>
          <w:rFonts w:ascii="Times New Roman" w:hAnsi="Times New Roman"/>
          <w:color w:val="000000" w:themeColor="text1"/>
          <w:sz w:val="28"/>
          <w:lang w:val="kk-KZ"/>
        </w:rPr>
      </w:pPr>
    </w:p>
    <w:p w:rsidR="0008539A" w:rsidRPr="0085558C" w:rsidRDefault="0008539A" w:rsidP="00575EA0">
      <w:pPr>
        <w:pStyle w:val="af1"/>
        <w:ind w:left="5664"/>
        <w:rPr>
          <w:rFonts w:ascii="Times New Roman" w:hAnsi="Times New Roman"/>
          <w:color w:val="000000" w:themeColor="text1"/>
          <w:sz w:val="28"/>
          <w:lang w:val="kk-KZ"/>
        </w:rPr>
      </w:pPr>
    </w:p>
    <w:p w:rsidR="0008539A" w:rsidRPr="0085558C" w:rsidRDefault="0008539A" w:rsidP="00575EA0">
      <w:pPr>
        <w:pStyle w:val="af1"/>
        <w:ind w:left="5664"/>
        <w:rPr>
          <w:rFonts w:ascii="Times New Roman" w:hAnsi="Times New Roman"/>
          <w:color w:val="000000" w:themeColor="text1"/>
          <w:sz w:val="28"/>
          <w:lang w:val="kk-KZ"/>
        </w:rPr>
      </w:pPr>
    </w:p>
    <w:p w:rsidR="0008539A" w:rsidRDefault="0008539A" w:rsidP="00575EA0">
      <w:pPr>
        <w:pStyle w:val="af1"/>
        <w:ind w:left="5664"/>
        <w:rPr>
          <w:rFonts w:ascii="Times New Roman" w:hAnsi="Times New Roman"/>
          <w:color w:val="000000" w:themeColor="text1"/>
          <w:sz w:val="28"/>
          <w:lang w:val="kk-KZ"/>
        </w:rPr>
      </w:pPr>
    </w:p>
    <w:p w:rsidR="004B1AAE" w:rsidRDefault="004B1AAE" w:rsidP="00575EA0">
      <w:pPr>
        <w:pStyle w:val="af1"/>
        <w:ind w:left="5664"/>
        <w:rPr>
          <w:rFonts w:ascii="Times New Roman" w:hAnsi="Times New Roman"/>
          <w:color w:val="000000" w:themeColor="text1"/>
          <w:sz w:val="28"/>
          <w:lang w:val="kk-KZ"/>
        </w:rPr>
      </w:pPr>
    </w:p>
    <w:p w:rsidR="004B1AAE" w:rsidRDefault="004B1AAE" w:rsidP="00575EA0">
      <w:pPr>
        <w:pStyle w:val="af1"/>
        <w:ind w:left="5664"/>
        <w:rPr>
          <w:rFonts w:ascii="Times New Roman" w:hAnsi="Times New Roman"/>
          <w:color w:val="000000" w:themeColor="text1"/>
          <w:sz w:val="28"/>
          <w:lang w:val="kk-KZ"/>
        </w:rPr>
      </w:pPr>
    </w:p>
    <w:p w:rsidR="004B1AAE" w:rsidRPr="0085558C" w:rsidRDefault="004B1AAE" w:rsidP="00575EA0">
      <w:pPr>
        <w:pStyle w:val="af1"/>
        <w:ind w:left="5664"/>
        <w:rPr>
          <w:rFonts w:ascii="Times New Roman" w:hAnsi="Times New Roman"/>
          <w:color w:val="000000" w:themeColor="text1"/>
          <w:sz w:val="28"/>
          <w:lang w:val="kk-KZ"/>
        </w:rPr>
      </w:pPr>
    </w:p>
    <w:p w:rsidR="0008539A" w:rsidRPr="0085558C" w:rsidRDefault="0008539A" w:rsidP="00575EA0">
      <w:pPr>
        <w:pStyle w:val="af1"/>
        <w:ind w:left="5664"/>
        <w:rPr>
          <w:rFonts w:ascii="Times New Roman" w:hAnsi="Times New Roman"/>
          <w:color w:val="000000" w:themeColor="text1"/>
          <w:sz w:val="28"/>
          <w:lang w:val="kk-KZ"/>
        </w:rPr>
      </w:pPr>
    </w:p>
    <w:p w:rsidR="0008539A" w:rsidRDefault="0008539A"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Default="00021A9F" w:rsidP="00575EA0">
      <w:pPr>
        <w:pStyle w:val="af1"/>
        <w:ind w:left="5664"/>
        <w:rPr>
          <w:rFonts w:ascii="Times New Roman" w:hAnsi="Times New Roman"/>
          <w:color w:val="000000" w:themeColor="text1"/>
          <w:sz w:val="28"/>
          <w:lang w:val="kk-KZ"/>
        </w:rPr>
      </w:pPr>
    </w:p>
    <w:p w:rsidR="00021A9F" w:rsidRPr="0085558C" w:rsidRDefault="00021A9F" w:rsidP="00575EA0">
      <w:pPr>
        <w:pStyle w:val="af1"/>
        <w:ind w:left="5664"/>
        <w:rPr>
          <w:rFonts w:ascii="Times New Roman" w:hAnsi="Times New Roman"/>
          <w:color w:val="000000" w:themeColor="text1"/>
          <w:sz w:val="28"/>
          <w:lang w:val="kk-KZ"/>
        </w:rPr>
      </w:pPr>
    </w:p>
    <w:p w:rsidR="0008539A" w:rsidRPr="0085558C" w:rsidRDefault="0008539A" w:rsidP="00575EA0">
      <w:pPr>
        <w:pStyle w:val="af1"/>
        <w:ind w:left="5664"/>
        <w:rPr>
          <w:rFonts w:ascii="Times New Roman" w:hAnsi="Times New Roman"/>
          <w:color w:val="000000" w:themeColor="text1"/>
          <w:sz w:val="28"/>
          <w:lang w:val="kk-KZ"/>
        </w:rPr>
      </w:pPr>
      <w:bookmarkStart w:id="1" w:name="_GoBack"/>
      <w:bookmarkEnd w:id="1"/>
    </w:p>
    <w:p w:rsidR="00575EA0" w:rsidRPr="0085558C" w:rsidRDefault="00575EA0" w:rsidP="00575EA0">
      <w:pPr>
        <w:pStyle w:val="af1"/>
        <w:ind w:left="5664"/>
        <w:rPr>
          <w:rFonts w:ascii="Times New Roman" w:hAnsi="Times New Roman"/>
          <w:color w:val="000000" w:themeColor="text1"/>
          <w:sz w:val="28"/>
        </w:rPr>
      </w:pPr>
      <w:r w:rsidRPr="0085558C">
        <w:rPr>
          <w:rFonts w:ascii="Times New Roman" w:hAnsi="Times New Roman"/>
          <w:color w:val="000000" w:themeColor="text1"/>
          <w:sz w:val="28"/>
        </w:rPr>
        <w:t>Приложение 2</w:t>
      </w:r>
    </w:p>
    <w:p w:rsidR="00575EA0" w:rsidRPr="0085558C" w:rsidRDefault="00575EA0" w:rsidP="00575EA0">
      <w:pPr>
        <w:pStyle w:val="af1"/>
        <w:ind w:left="5664"/>
        <w:rPr>
          <w:rFonts w:ascii="Times New Roman" w:hAnsi="Times New Roman"/>
          <w:color w:val="000000" w:themeColor="text1"/>
          <w:sz w:val="28"/>
        </w:rPr>
      </w:pPr>
      <w:r w:rsidRPr="0085558C">
        <w:rPr>
          <w:rFonts w:ascii="Times New Roman" w:hAnsi="Times New Roman"/>
          <w:color w:val="000000" w:themeColor="text1"/>
          <w:sz w:val="28"/>
        </w:rPr>
        <w:t xml:space="preserve">к Правилам проведения конкурса на занятие </w:t>
      </w:r>
      <w:proofErr w:type="gramStart"/>
      <w:r w:rsidRPr="0085558C">
        <w:rPr>
          <w:rFonts w:ascii="Times New Roman" w:hAnsi="Times New Roman"/>
          <w:color w:val="000000" w:themeColor="text1"/>
          <w:sz w:val="28"/>
        </w:rPr>
        <w:t>административной</w:t>
      </w:r>
      <w:proofErr w:type="gramEnd"/>
    </w:p>
    <w:p w:rsidR="00575EA0" w:rsidRPr="0085558C" w:rsidRDefault="00575EA0" w:rsidP="00575EA0">
      <w:pPr>
        <w:pStyle w:val="af1"/>
        <w:ind w:left="5664"/>
        <w:rPr>
          <w:rFonts w:ascii="Times New Roman" w:hAnsi="Times New Roman"/>
          <w:color w:val="000000" w:themeColor="text1"/>
          <w:sz w:val="28"/>
        </w:rPr>
      </w:pPr>
      <w:r w:rsidRPr="0085558C">
        <w:rPr>
          <w:rFonts w:ascii="Times New Roman" w:hAnsi="Times New Roman"/>
          <w:color w:val="000000" w:themeColor="text1"/>
          <w:sz w:val="28"/>
        </w:rPr>
        <w:t>государственной должности корпуса «Б»</w:t>
      </w:r>
    </w:p>
    <w:p w:rsidR="00575EA0" w:rsidRPr="0085558C" w:rsidRDefault="00575EA0" w:rsidP="00575EA0">
      <w:pPr>
        <w:pStyle w:val="af1"/>
        <w:jc w:val="right"/>
        <w:rPr>
          <w:rFonts w:ascii="Times New Roman" w:hAnsi="Times New Roman"/>
          <w:color w:val="000000" w:themeColor="text1"/>
          <w:sz w:val="28"/>
        </w:rPr>
      </w:pPr>
      <w:r w:rsidRPr="0085558C">
        <w:rPr>
          <w:rFonts w:ascii="Times New Roman" w:hAnsi="Times New Roman"/>
          <w:color w:val="000000" w:themeColor="text1"/>
          <w:sz w:val="28"/>
        </w:rPr>
        <w:t>___________________________________</w:t>
      </w:r>
    </w:p>
    <w:p w:rsidR="00575EA0" w:rsidRPr="0085558C" w:rsidRDefault="00575EA0" w:rsidP="00575EA0">
      <w:pPr>
        <w:pStyle w:val="af1"/>
        <w:rPr>
          <w:rFonts w:ascii="Times New Roman" w:hAnsi="Times New Roman"/>
          <w:color w:val="000000" w:themeColor="text1"/>
          <w:sz w:val="28"/>
        </w:rPr>
      </w:pPr>
      <w:r w:rsidRPr="0085558C">
        <w:rPr>
          <w:rFonts w:ascii="Times New Roman" w:hAnsi="Times New Roman"/>
          <w:color w:val="000000" w:themeColor="text1"/>
          <w:sz w:val="28"/>
        </w:rPr>
        <w:t xml:space="preserve">                                                                                  (государственный орган)</w:t>
      </w:r>
    </w:p>
    <w:p w:rsidR="00575EA0" w:rsidRPr="0085558C" w:rsidRDefault="00575EA0" w:rsidP="00575EA0">
      <w:pPr>
        <w:pStyle w:val="af1"/>
        <w:rPr>
          <w:rFonts w:ascii="Times New Roman" w:hAnsi="Times New Roman"/>
          <w:color w:val="000000" w:themeColor="text1"/>
          <w:sz w:val="28"/>
        </w:rPr>
      </w:pPr>
    </w:p>
    <w:p w:rsidR="00575EA0" w:rsidRPr="0085558C" w:rsidRDefault="00575EA0" w:rsidP="00575EA0">
      <w:pPr>
        <w:pStyle w:val="af1"/>
        <w:rPr>
          <w:rFonts w:ascii="Times New Roman" w:hAnsi="Times New Roman"/>
          <w:color w:val="000000" w:themeColor="text1"/>
          <w:sz w:val="28"/>
        </w:rPr>
      </w:pPr>
      <w:r w:rsidRPr="0085558C">
        <w:rPr>
          <w:rFonts w:ascii="Times New Roman" w:hAnsi="Times New Roman"/>
          <w:color w:val="000000" w:themeColor="text1"/>
          <w:sz w:val="28"/>
        </w:rPr>
        <w:t>Заявление</w:t>
      </w:r>
    </w:p>
    <w:p w:rsidR="00575EA0" w:rsidRPr="0085558C" w:rsidRDefault="00575EA0" w:rsidP="00575EA0">
      <w:pPr>
        <w:pStyle w:val="af1"/>
        <w:rPr>
          <w:rFonts w:ascii="Times New Roman" w:hAnsi="Times New Roman"/>
          <w:color w:val="000000" w:themeColor="text1"/>
          <w:sz w:val="28"/>
        </w:rPr>
      </w:pPr>
    </w:p>
    <w:p w:rsidR="00575EA0" w:rsidRPr="0085558C" w:rsidRDefault="00575EA0" w:rsidP="00575EA0">
      <w:pPr>
        <w:pStyle w:val="af1"/>
        <w:ind w:firstLine="708"/>
        <w:jc w:val="both"/>
        <w:rPr>
          <w:rFonts w:ascii="Times New Roman" w:hAnsi="Times New Roman"/>
          <w:color w:val="000000" w:themeColor="text1"/>
          <w:sz w:val="28"/>
        </w:rPr>
      </w:pPr>
      <w:r w:rsidRPr="0085558C">
        <w:rPr>
          <w:rFonts w:ascii="Times New Roman" w:hAnsi="Times New Roman"/>
          <w:color w:val="000000" w:themeColor="text1"/>
          <w:sz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575EA0" w:rsidRPr="0085558C" w:rsidRDefault="00575EA0" w:rsidP="00575EA0">
      <w:pPr>
        <w:pStyle w:val="af1"/>
        <w:ind w:firstLine="708"/>
        <w:jc w:val="both"/>
        <w:rPr>
          <w:rFonts w:ascii="Times New Roman" w:hAnsi="Times New Roman"/>
          <w:color w:val="000000" w:themeColor="text1"/>
          <w:sz w:val="28"/>
        </w:rPr>
      </w:pPr>
    </w:p>
    <w:p w:rsidR="00575EA0" w:rsidRPr="0085558C" w:rsidRDefault="00575EA0" w:rsidP="00575EA0">
      <w:pPr>
        <w:pStyle w:val="af1"/>
        <w:ind w:firstLine="708"/>
        <w:jc w:val="both"/>
        <w:rPr>
          <w:rFonts w:ascii="Times New Roman" w:hAnsi="Times New Roman"/>
          <w:color w:val="000000" w:themeColor="text1"/>
          <w:sz w:val="28"/>
        </w:rPr>
      </w:pPr>
      <w:r w:rsidRPr="0085558C">
        <w:rPr>
          <w:rFonts w:ascii="Times New Roman" w:hAnsi="Times New Roman"/>
          <w:color w:val="000000" w:themeColor="text1"/>
          <w:sz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85558C">
        <w:rPr>
          <w:rFonts w:ascii="Times New Roman" w:hAnsi="Times New Roman"/>
          <w:color w:val="000000" w:themeColor="text1"/>
          <w:sz w:val="28"/>
        </w:rPr>
        <w:t>ознакомлен</w:t>
      </w:r>
      <w:proofErr w:type="gramEnd"/>
      <w:r w:rsidRPr="0085558C">
        <w:rPr>
          <w:rFonts w:ascii="Times New Roman" w:hAnsi="Times New Roman"/>
          <w:color w:val="000000" w:themeColor="text1"/>
          <w:sz w:val="28"/>
        </w:rPr>
        <w:t xml:space="preserve"> (ознакомлена), согласен (согласна) и обязуюсь их выполнять.</w:t>
      </w:r>
    </w:p>
    <w:p w:rsidR="00575EA0" w:rsidRPr="0085558C" w:rsidRDefault="00575EA0" w:rsidP="00575EA0">
      <w:pPr>
        <w:pStyle w:val="af1"/>
        <w:ind w:firstLine="708"/>
        <w:jc w:val="both"/>
        <w:rPr>
          <w:rFonts w:ascii="Times New Roman" w:hAnsi="Times New Roman"/>
          <w:color w:val="000000" w:themeColor="text1"/>
          <w:sz w:val="28"/>
        </w:rPr>
      </w:pPr>
      <w:r w:rsidRPr="0085558C">
        <w:rPr>
          <w:rFonts w:ascii="Times New Roman" w:hAnsi="Times New Roman"/>
          <w:color w:val="000000" w:themeColor="text1"/>
          <w:sz w:val="28"/>
        </w:rPr>
        <w:t>Отвечаю за подлинность представленных документов.</w:t>
      </w:r>
    </w:p>
    <w:p w:rsidR="00575EA0" w:rsidRPr="0085558C" w:rsidRDefault="00575EA0" w:rsidP="00575EA0">
      <w:pPr>
        <w:pStyle w:val="af1"/>
        <w:rPr>
          <w:rFonts w:ascii="Times New Roman" w:hAnsi="Times New Roman"/>
          <w:color w:val="000000" w:themeColor="text1"/>
          <w:sz w:val="28"/>
        </w:rPr>
      </w:pPr>
    </w:p>
    <w:p w:rsidR="00575EA0" w:rsidRPr="0085558C" w:rsidRDefault="00575EA0" w:rsidP="00575EA0">
      <w:pPr>
        <w:pStyle w:val="af1"/>
        <w:ind w:firstLine="708"/>
        <w:rPr>
          <w:rFonts w:ascii="Times New Roman" w:hAnsi="Times New Roman"/>
          <w:color w:val="000000" w:themeColor="text1"/>
          <w:sz w:val="28"/>
        </w:rPr>
      </w:pPr>
      <w:r w:rsidRPr="0085558C">
        <w:rPr>
          <w:rFonts w:ascii="Times New Roman" w:hAnsi="Times New Roman"/>
          <w:color w:val="000000" w:themeColor="text1"/>
          <w:sz w:val="28"/>
        </w:rPr>
        <w:t>Прилагаемые документы:</w:t>
      </w:r>
    </w:p>
    <w:p w:rsidR="00575EA0" w:rsidRPr="0085558C" w:rsidRDefault="00575EA0" w:rsidP="00575EA0">
      <w:pPr>
        <w:pStyle w:val="af1"/>
        <w:rPr>
          <w:rFonts w:ascii="Times New Roman" w:hAnsi="Times New Roman"/>
          <w:color w:val="000000" w:themeColor="text1"/>
          <w:sz w:val="28"/>
        </w:rPr>
      </w:pPr>
      <w:r w:rsidRPr="0085558C">
        <w:rPr>
          <w:rFonts w:ascii="Times New Roman" w:hAnsi="Times New Roman"/>
          <w:color w:val="000000" w:themeColor="text1"/>
          <w:sz w:val="28"/>
        </w:rPr>
        <w:t>__________________________________________________________________</w:t>
      </w:r>
    </w:p>
    <w:p w:rsidR="00575EA0" w:rsidRPr="0085558C" w:rsidRDefault="00575EA0" w:rsidP="00575EA0">
      <w:pPr>
        <w:pStyle w:val="af1"/>
        <w:rPr>
          <w:rFonts w:ascii="Times New Roman" w:hAnsi="Times New Roman"/>
          <w:color w:val="000000" w:themeColor="text1"/>
          <w:sz w:val="28"/>
        </w:rPr>
      </w:pPr>
      <w:r w:rsidRPr="0085558C">
        <w:rPr>
          <w:rFonts w:ascii="Times New Roman" w:hAnsi="Times New Roman"/>
          <w:color w:val="000000" w:themeColor="text1"/>
          <w:sz w:val="28"/>
        </w:rPr>
        <w:t>__________________________________________________________________</w:t>
      </w:r>
    </w:p>
    <w:p w:rsidR="00575EA0" w:rsidRPr="0085558C" w:rsidRDefault="00575EA0" w:rsidP="00575EA0">
      <w:pPr>
        <w:pStyle w:val="af1"/>
        <w:rPr>
          <w:rFonts w:ascii="Times New Roman" w:hAnsi="Times New Roman"/>
          <w:color w:val="000000" w:themeColor="text1"/>
          <w:sz w:val="28"/>
        </w:rPr>
      </w:pPr>
      <w:r w:rsidRPr="0085558C">
        <w:rPr>
          <w:rFonts w:ascii="Times New Roman" w:hAnsi="Times New Roman"/>
          <w:color w:val="000000" w:themeColor="text1"/>
          <w:sz w:val="28"/>
        </w:rPr>
        <w:t>__________________________________________________________________</w:t>
      </w:r>
    </w:p>
    <w:p w:rsidR="00575EA0" w:rsidRPr="0085558C" w:rsidRDefault="00575EA0" w:rsidP="00575EA0">
      <w:pPr>
        <w:pStyle w:val="af1"/>
        <w:ind w:firstLine="709"/>
        <w:rPr>
          <w:rFonts w:ascii="Times New Roman" w:hAnsi="Times New Roman"/>
          <w:color w:val="000000" w:themeColor="text1"/>
          <w:sz w:val="28"/>
        </w:rPr>
      </w:pPr>
      <w:r w:rsidRPr="0085558C">
        <w:rPr>
          <w:rFonts w:ascii="Times New Roman" w:hAnsi="Times New Roman"/>
          <w:color w:val="000000" w:themeColor="text1"/>
          <w:sz w:val="28"/>
        </w:rPr>
        <w:t>Адрес и контактный телефон __________________________________________________________________</w:t>
      </w:r>
    </w:p>
    <w:p w:rsidR="00575EA0" w:rsidRPr="0085558C" w:rsidRDefault="00575EA0" w:rsidP="00575EA0">
      <w:pPr>
        <w:pStyle w:val="af1"/>
        <w:ind w:firstLine="709"/>
        <w:rPr>
          <w:rFonts w:ascii="Times New Roman" w:hAnsi="Times New Roman"/>
          <w:color w:val="000000" w:themeColor="text1"/>
          <w:sz w:val="28"/>
        </w:rPr>
      </w:pPr>
    </w:p>
    <w:p w:rsidR="00575EA0" w:rsidRPr="0085558C" w:rsidRDefault="00575EA0" w:rsidP="00575EA0">
      <w:pPr>
        <w:pStyle w:val="af1"/>
        <w:rPr>
          <w:rFonts w:ascii="Times New Roman" w:hAnsi="Times New Roman"/>
          <w:color w:val="000000" w:themeColor="text1"/>
          <w:sz w:val="28"/>
        </w:rPr>
      </w:pPr>
      <w:r w:rsidRPr="0085558C">
        <w:rPr>
          <w:rFonts w:ascii="Times New Roman" w:hAnsi="Times New Roman"/>
          <w:color w:val="000000" w:themeColor="text1"/>
          <w:sz w:val="28"/>
        </w:rPr>
        <w:t xml:space="preserve">   __________                                      ____________________________________</w:t>
      </w:r>
    </w:p>
    <w:p w:rsidR="00575EA0" w:rsidRPr="0085558C" w:rsidRDefault="00575EA0" w:rsidP="00575EA0">
      <w:pPr>
        <w:pStyle w:val="af1"/>
        <w:rPr>
          <w:rFonts w:ascii="Times New Roman" w:hAnsi="Times New Roman"/>
          <w:color w:val="000000" w:themeColor="text1"/>
          <w:sz w:val="28"/>
        </w:rPr>
      </w:pPr>
      <w:r w:rsidRPr="0085558C">
        <w:rPr>
          <w:rFonts w:ascii="Times New Roman" w:hAnsi="Times New Roman"/>
          <w:color w:val="000000" w:themeColor="text1"/>
          <w:sz w:val="28"/>
        </w:rPr>
        <w:t xml:space="preserve">        (подпись)                                                 (Ф.И.О. (при его наличии))</w:t>
      </w:r>
    </w:p>
    <w:p w:rsidR="00575EA0" w:rsidRPr="0085558C" w:rsidRDefault="00575EA0" w:rsidP="00575EA0">
      <w:pPr>
        <w:pStyle w:val="af1"/>
        <w:jc w:val="left"/>
        <w:rPr>
          <w:rFonts w:ascii="Times New Roman" w:hAnsi="Times New Roman"/>
          <w:color w:val="000000" w:themeColor="text1"/>
          <w:sz w:val="28"/>
        </w:rPr>
      </w:pPr>
      <w:r w:rsidRPr="0085558C">
        <w:rPr>
          <w:rFonts w:ascii="Times New Roman" w:hAnsi="Times New Roman"/>
          <w:color w:val="000000" w:themeColor="text1"/>
          <w:sz w:val="28"/>
        </w:rPr>
        <w:t xml:space="preserve">     </w:t>
      </w:r>
    </w:p>
    <w:p w:rsidR="00480FE4" w:rsidRPr="0085558C" w:rsidRDefault="00575EA0" w:rsidP="00DC4DAA">
      <w:pPr>
        <w:pStyle w:val="af1"/>
        <w:jc w:val="left"/>
        <w:rPr>
          <w:b/>
          <w:bCs/>
          <w:color w:val="000000" w:themeColor="text1"/>
          <w:sz w:val="24"/>
          <w:szCs w:val="24"/>
          <w:lang w:val="kk-KZ"/>
        </w:rPr>
      </w:pPr>
      <w:r w:rsidRPr="0085558C">
        <w:rPr>
          <w:rFonts w:ascii="Times New Roman" w:hAnsi="Times New Roman"/>
          <w:color w:val="000000" w:themeColor="text1"/>
          <w:sz w:val="28"/>
        </w:rPr>
        <w:t>«____»_______________ 20__ г.</w:t>
      </w:r>
    </w:p>
    <w:sectPr w:rsidR="00480FE4" w:rsidRPr="0085558C" w:rsidSect="00CB7BF9">
      <w:pgSz w:w="11906" w:h="16838"/>
      <w:pgMar w:top="993"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82620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503D54"/>
    <w:multiLevelType w:val="hybridMultilevel"/>
    <w:tmpl w:val="1840AF62"/>
    <w:lvl w:ilvl="0" w:tplc="27BEEAE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6C1280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A870BB8"/>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9"/>
  </w:num>
  <w:num w:numId="3">
    <w:abstractNumId w:val="10"/>
  </w:num>
  <w:num w:numId="4">
    <w:abstractNumId w:val="4"/>
  </w:num>
  <w:num w:numId="5">
    <w:abstractNumId w:val="16"/>
  </w:num>
  <w:num w:numId="6">
    <w:abstractNumId w:val="11"/>
  </w:num>
  <w:num w:numId="7">
    <w:abstractNumId w:val="13"/>
  </w:num>
  <w:num w:numId="8">
    <w:abstractNumId w:val="14"/>
  </w:num>
  <w:num w:numId="9">
    <w:abstractNumId w:val="2"/>
  </w:num>
  <w:num w:numId="10">
    <w:abstractNumId w:val="19"/>
  </w:num>
  <w:num w:numId="11">
    <w:abstractNumId w:val="15"/>
  </w:num>
  <w:num w:numId="12">
    <w:abstractNumId w:val="3"/>
  </w:num>
  <w:num w:numId="13">
    <w:abstractNumId w:val="0"/>
  </w:num>
  <w:num w:numId="14">
    <w:abstractNumId w:val="1"/>
  </w:num>
  <w:num w:numId="15">
    <w:abstractNumId w:val="20"/>
  </w:num>
  <w:num w:numId="16">
    <w:abstractNumId w:val="5"/>
  </w:num>
  <w:num w:numId="17">
    <w:abstractNumId w:val="18"/>
  </w:num>
  <w:num w:numId="18">
    <w:abstractNumId w:val="6"/>
  </w:num>
  <w:num w:numId="19">
    <w:abstractNumId w:val="17"/>
  </w:num>
  <w:num w:numId="20">
    <w:abstractNumId w:val="12"/>
  </w:num>
  <w:num w:numId="21">
    <w:abstractNumId w:val="7"/>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1A9F"/>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539A"/>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6F6"/>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391"/>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66D5"/>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2BD"/>
    <w:rsid w:val="004A15EA"/>
    <w:rsid w:val="004A16F8"/>
    <w:rsid w:val="004A2DA2"/>
    <w:rsid w:val="004A3339"/>
    <w:rsid w:val="004A4821"/>
    <w:rsid w:val="004A5176"/>
    <w:rsid w:val="004A6CB6"/>
    <w:rsid w:val="004A78EB"/>
    <w:rsid w:val="004B1AAE"/>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A96"/>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E6C29"/>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558C"/>
    <w:rsid w:val="00856525"/>
    <w:rsid w:val="00856F35"/>
    <w:rsid w:val="00860A4B"/>
    <w:rsid w:val="00860F68"/>
    <w:rsid w:val="00861E6B"/>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58EF"/>
    <w:rsid w:val="009468A2"/>
    <w:rsid w:val="00946C87"/>
    <w:rsid w:val="009516FC"/>
    <w:rsid w:val="0095223A"/>
    <w:rsid w:val="00952DD0"/>
    <w:rsid w:val="009545E7"/>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4198"/>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17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B7BF9"/>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58D1"/>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389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FE94-6284-4797-B212-5EA10EE4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Аубакирова Гульнар Эмильевна</cp:lastModifiedBy>
  <cp:revision>22</cp:revision>
  <cp:lastPrinted>2017-06-15T03:06:00Z</cp:lastPrinted>
  <dcterms:created xsi:type="dcterms:W3CDTF">2017-07-12T03:04:00Z</dcterms:created>
  <dcterms:modified xsi:type="dcterms:W3CDTF">2017-08-25T06:28:00Z</dcterms:modified>
</cp:coreProperties>
</file>