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99" w:rsidRPr="005A22AE" w:rsidRDefault="00D11299" w:rsidP="00D11299">
      <w:pPr>
        <w:jc w:val="center"/>
        <w:rPr>
          <w:rFonts w:ascii="Times New Roman" w:hAnsi="Times New Roman" w:cs="Times New Roman"/>
          <w:b/>
          <w:sz w:val="24"/>
          <w:szCs w:val="24"/>
          <w:lang w:val="kk-KZ"/>
        </w:rPr>
      </w:pPr>
      <w:r w:rsidRPr="005A22AE">
        <w:rPr>
          <w:rFonts w:ascii="Times New Roman" w:hAnsi="Times New Roman" w:cs="Times New Roman"/>
          <w:b/>
          <w:sz w:val="24"/>
          <w:szCs w:val="24"/>
          <w:lang w:val="kk-KZ"/>
        </w:rPr>
        <w:t>Объявление о проведении внутреннего конкурса</w:t>
      </w:r>
    </w:p>
    <w:p w:rsidR="00D11299" w:rsidRPr="0044192E" w:rsidRDefault="00D11299" w:rsidP="00D11299">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среди государственных служащих </w:t>
      </w:r>
      <w:r w:rsidRPr="005A22AE">
        <w:rPr>
          <w:rFonts w:ascii="Times New Roman" w:hAnsi="Times New Roman" w:cs="Times New Roman"/>
          <w:b/>
          <w:bCs/>
          <w:sz w:val="24"/>
          <w:szCs w:val="24"/>
          <w:lang w:val="kk-KZ"/>
        </w:rPr>
        <w:t xml:space="preserve">всех государственных органов </w:t>
      </w:r>
      <w:r w:rsidRPr="005A22AE">
        <w:rPr>
          <w:rFonts w:ascii="Times New Roman" w:hAnsi="Times New Roman" w:cs="Times New Roman"/>
          <w:b/>
          <w:sz w:val="24"/>
          <w:szCs w:val="24"/>
          <w:lang w:val="kk-KZ"/>
        </w:rPr>
        <w:t>на занятие вакантн</w:t>
      </w:r>
      <w:r w:rsidR="000508A5">
        <w:rPr>
          <w:rFonts w:ascii="Times New Roman" w:hAnsi="Times New Roman" w:cs="Times New Roman"/>
          <w:b/>
          <w:sz w:val="24"/>
          <w:szCs w:val="24"/>
          <w:lang w:val="kk-KZ"/>
        </w:rPr>
        <w:t xml:space="preserve">ой </w:t>
      </w:r>
      <w:r w:rsidRPr="005A22AE">
        <w:rPr>
          <w:rFonts w:ascii="Times New Roman" w:hAnsi="Times New Roman" w:cs="Times New Roman"/>
          <w:b/>
          <w:sz w:val="24"/>
          <w:szCs w:val="24"/>
          <w:lang w:val="kk-KZ"/>
        </w:rPr>
        <w:t>административн</w:t>
      </w:r>
      <w:r w:rsidR="000508A5">
        <w:rPr>
          <w:rFonts w:ascii="Times New Roman" w:hAnsi="Times New Roman" w:cs="Times New Roman"/>
          <w:b/>
          <w:sz w:val="24"/>
          <w:szCs w:val="24"/>
          <w:lang w:val="kk-KZ"/>
        </w:rPr>
        <w:t>ой</w:t>
      </w:r>
      <w:r w:rsidRPr="0044192E">
        <w:rPr>
          <w:rFonts w:ascii="Times New Roman" w:hAnsi="Times New Roman" w:cs="Times New Roman"/>
          <w:b/>
          <w:sz w:val="24"/>
          <w:szCs w:val="24"/>
        </w:rPr>
        <w:t xml:space="preserve"> </w:t>
      </w:r>
      <w:r w:rsidRPr="005A22AE">
        <w:rPr>
          <w:rFonts w:ascii="Times New Roman" w:hAnsi="Times New Roman" w:cs="Times New Roman"/>
          <w:b/>
          <w:sz w:val="24"/>
          <w:szCs w:val="24"/>
          <w:lang w:val="kk-KZ"/>
        </w:rPr>
        <w:t>государственн</w:t>
      </w:r>
      <w:r w:rsidR="000508A5">
        <w:rPr>
          <w:rFonts w:ascii="Times New Roman" w:hAnsi="Times New Roman" w:cs="Times New Roman"/>
          <w:b/>
          <w:sz w:val="24"/>
          <w:szCs w:val="24"/>
          <w:lang w:val="kk-KZ"/>
        </w:rPr>
        <w:t xml:space="preserve">ой </w:t>
      </w:r>
      <w:r w:rsidRPr="005A22AE">
        <w:rPr>
          <w:rFonts w:ascii="Times New Roman" w:hAnsi="Times New Roman" w:cs="Times New Roman"/>
          <w:b/>
          <w:sz w:val="24"/>
          <w:szCs w:val="24"/>
          <w:lang w:val="kk-KZ"/>
        </w:rPr>
        <w:t>должност</w:t>
      </w:r>
      <w:r w:rsidR="000508A5">
        <w:rPr>
          <w:rFonts w:ascii="Times New Roman" w:hAnsi="Times New Roman" w:cs="Times New Roman"/>
          <w:b/>
          <w:sz w:val="24"/>
          <w:szCs w:val="24"/>
          <w:lang w:val="kk-KZ"/>
        </w:rPr>
        <w:t xml:space="preserve">и </w:t>
      </w:r>
      <w:r w:rsidRPr="005A22AE">
        <w:rPr>
          <w:rFonts w:ascii="Times New Roman" w:hAnsi="Times New Roman" w:cs="Times New Roman"/>
          <w:b/>
          <w:sz w:val="24"/>
          <w:szCs w:val="24"/>
          <w:lang w:val="kk-KZ"/>
        </w:rPr>
        <w:t>корпуса «Б»</w:t>
      </w:r>
    </w:p>
    <w:p w:rsidR="0056544B" w:rsidRPr="0056544B" w:rsidRDefault="0056544B" w:rsidP="00367D9B">
      <w:pPr>
        <w:widowControl w:val="0"/>
        <w:rPr>
          <w:rFonts w:ascii="Times New Roman" w:eastAsia="Times New Roman" w:hAnsi="Times New Roman" w:cs="Times New Roman"/>
          <w:b/>
          <w:bCs/>
          <w:sz w:val="24"/>
          <w:szCs w:val="24"/>
          <w:lang w:val="kk-KZ" w:eastAsia="ru-RU"/>
        </w:rPr>
      </w:pPr>
      <w:bookmarkStart w:id="0" w:name="_GoBack"/>
      <w:bookmarkEnd w:id="0"/>
    </w:p>
    <w:p w:rsidR="00367D9B" w:rsidRDefault="00367D9B" w:rsidP="00367D9B">
      <w:pPr>
        <w:widowControl w:val="0"/>
        <w:ind w:firstLine="284"/>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367D9B" w:rsidRDefault="00367D9B" w:rsidP="00367D9B">
      <w:pPr>
        <w:jc w:val="both"/>
        <w:rPr>
          <w:rFonts w:ascii="Times New Roman" w:eastAsia="Times New Roman" w:hAnsi="Times New Roman" w:cs="Times New Roman"/>
          <w:sz w:val="24"/>
          <w:szCs w:val="24"/>
          <w:lang w:eastAsia="ru-RU"/>
        </w:rPr>
      </w:pPr>
    </w:p>
    <w:p w:rsidR="00367D9B" w:rsidRDefault="00367D9B" w:rsidP="00367D9B">
      <w:pPr>
        <w:ind w:left="-426" w:firstLine="71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sz w:val="24"/>
          <w:szCs w:val="24"/>
          <w:lang w:eastAsia="ru-RU"/>
        </w:rPr>
        <w:t>Для категории С-О-</w:t>
      </w:r>
      <w:r>
        <w:rPr>
          <w:rFonts w:ascii="Times New Roman" w:eastAsia="Times New Roman" w:hAnsi="Times New Roman" w:cs="Times New Roman"/>
          <w:b/>
          <w:sz w:val="24"/>
          <w:szCs w:val="24"/>
          <w:lang w:val="kk-KZ" w:eastAsia="ru-RU"/>
        </w:rPr>
        <w:t>5</w:t>
      </w:r>
      <w:r>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 Н</w:t>
      </w:r>
      <w:proofErr w:type="spellStart"/>
      <w:r>
        <w:rPr>
          <w:rFonts w:ascii="Times New Roman" w:eastAsia="Times New Roman" w:hAnsi="Times New Roman" w:cs="Times New Roman"/>
          <w:spacing w:val="2"/>
          <w:sz w:val="24"/>
          <w:szCs w:val="24"/>
          <w:lang w:eastAsia="ru-RU"/>
        </w:rPr>
        <w:t>аличие</w:t>
      </w:r>
      <w:proofErr w:type="spellEnd"/>
      <w:r>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Pr>
          <w:rFonts w:ascii="Times New Roman" w:eastAsia="Times New Roman" w:hAnsi="Times New Roman" w:cs="Times New Roman"/>
          <w:spacing w:val="2"/>
          <w:sz w:val="24"/>
          <w:szCs w:val="24"/>
          <w:lang w:eastAsia="ru-RU"/>
        </w:rPr>
        <w:t>коммуникативность</w:t>
      </w:r>
      <w:proofErr w:type="spell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аналитичность</w:t>
      </w:r>
      <w:proofErr w:type="spellEnd"/>
      <w:r>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потребителя, нетерпимость к коррупции</w:t>
      </w:r>
      <w:r>
        <w:rPr>
          <w:rFonts w:ascii="Times New Roman" w:eastAsia="Times New Roman" w:hAnsi="Times New Roman" w:cs="Times New Roman"/>
          <w:spacing w:val="2"/>
          <w:sz w:val="24"/>
          <w:szCs w:val="24"/>
          <w:lang w:val="kk-KZ" w:eastAsia="ru-RU"/>
        </w:rPr>
        <w:t>.        О</w:t>
      </w:r>
      <w:proofErr w:type="spellStart"/>
      <w:r>
        <w:rPr>
          <w:rFonts w:ascii="Times New Roman" w:eastAsia="Times New Roman" w:hAnsi="Times New Roman" w:cs="Times New Roman"/>
          <w:spacing w:val="2"/>
          <w:sz w:val="24"/>
          <w:szCs w:val="24"/>
          <w:lang w:eastAsia="ru-RU"/>
        </w:rPr>
        <w:t>пыт</w:t>
      </w:r>
      <w:proofErr w:type="spellEnd"/>
      <w:r>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r>
        <w:rPr>
          <w:rFonts w:ascii="Times New Roman" w:eastAsia="Times New Roman" w:hAnsi="Times New Roman" w:cs="Times New Roman"/>
          <w:spacing w:val="2"/>
          <w:sz w:val="24"/>
          <w:szCs w:val="24"/>
          <w:lang w:val="kk-KZ" w:eastAsia="ru-RU"/>
        </w:rPr>
        <w:t xml:space="preserve">1) </w:t>
      </w:r>
      <w:r>
        <w:rPr>
          <w:rFonts w:ascii="Times New Roman" w:eastAsia="Times New Roman" w:hAnsi="Times New Roman" w:cs="Times New Roman"/>
          <w:spacing w:val="2"/>
          <w:sz w:val="24"/>
          <w:szCs w:val="24"/>
          <w:lang w:eastAsia="ru-RU"/>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Pr>
          <w:rFonts w:ascii="Times New Roman" w:eastAsia="Times New Roman" w:hAnsi="Times New Roman" w:cs="Times New Roman"/>
          <w:spacing w:val="2"/>
          <w:sz w:val="24"/>
          <w:szCs w:val="24"/>
          <w:lang w:val="kk-KZ" w:eastAsia="ru-RU"/>
        </w:rPr>
        <w:t xml:space="preserve">        </w:t>
      </w:r>
      <w:r>
        <w:rPr>
          <w:rFonts w:ascii="Times New Roman" w:eastAsia="Times New Roman" w:hAnsi="Times New Roman" w:cs="Times New Roman"/>
          <w:spacing w:val="2"/>
          <w:sz w:val="24"/>
          <w:szCs w:val="24"/>
          <w:lang w:eastAsia="ru-RU"/>
        </w:rPr>
        <w:t xml:space="preserve">C-O-6, C-R-4, D-O-6, Е-5, E-R-4, E-G-1 либо на административных государственных должностях корпуса «А» или политических государственных должностях; </w:t>
      </w:r>
      <w:r>
        <w:rPr>
          <w:rFonts w:ascii="Times New Roman" w:eastAsia="Times New Roman" w:hAnsi="Times New Roman" w:cs="Times New Roman"/>
          <w:spacing w:val="2"/>
          <w:sz w:val="24"/>
          <w:szCs w:val="24"/>
          <w:lang w:val="kk-KZ" w:eastAsia="ru-RU"/>
        </w:rPr>
        <w:t xml:space="preserve">2) </w:t>
      </w:r>
      <w:r>
        <w:rPr>
          <w:rFonts w:ascii="Times New Roman" w:eastAsia="Times New Roman" w:hAnsi="Times New Roman" w:cs="Times New Roman"/>
          <w:spacing w:val="2"/>
          <w:sz w:val="24"/>
          <w:szCs w:val="24"/>
          <w:lang w:eastAsia="ru-RU"/>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Pr>
          <w:rFonts w:ascii="Times New Roman" w:eastAsia="Times New Roman" w:hAnsi="Times New Roman" w:cs="Times New Roman"/>
          <w:spacing w:val="2"/>
          <w:sz w:val="24"/>
          <w:szCs w:val="24"/>
          <w:lang w:val="kk-KZ" w:eastAsia="ru-RU"/>
        </w:rPr>
        <w:t xml:space="preserve">3) </w:t>
      </w:r>
      <w:r>
        <w:rPr>
          <w:rFonts w:ascii="Times New Roman" w:eastAsia="Times New Roman" w:hAnsi="Times New Roman" w:cs="Times New Roman"/>
          <w:spacing w:val="2"/>
          <w:sz w:val="24"/>
          <w:szCs w:val="24"/>
          <w:lang w:eastAsia="ru-RU"/>
        </w:rPr>
        <w:t>не менее двух лет стажа работы в областях, соответствующих функциональным направлениям конкретной должности данной категории;*</w:t>
      </w:r>
      <w:r>
        <w:rPr>
          <w:rFonts w:ascii="Times New Roman" w:eastAsia="Times New Roman" w:hAnsi="Times New Roman" w:cs="Times New Roman"/>
          <w:spacing w:val="2"/>
          <w:sz w:val="24"/>
          <w:szCs w:val="24"/>
          <w:lang w:val="kk-KZ" w:eastAsia="ru-RU"/>
        </w:rPr>
        <w:t xml:space="preserve"> 4) </w:t>
      </w:r>
      <w:r>
        <w:rPr>
          <w:rFonts w:ascii="Times New Roman" w:eastAsia="Times New Roman" w:hAnsi="Times New Roman" w:cs="Times New Roman"/>
          <w:spacing w:val="2"/>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Pr>
          <w:rFonts w:ascii="Times New Roman" w:eastAsia="Times New Roman" w:hAnsi="Times New Roman" w:cs="Times New Roman"/>
          <w:spacing w:val="2"/>
          <w:sz w:val="24"/>
          <w:szCs w:val="24"/>
          <w:lang w:val="kk-KZ" w:eastAsia="ru-RU"/>
        </w:rPr>
        <w:t xml:space="preserve">5) </w:t>
      </w:r>
      <w:r>
        <w:rPr>
          <w:rFonts w:ascii="Times New Roman" w:eastAsia="Times New Roman" w:hAnsi="Times New Roman" w:cs="Times New Roman"/>
          <w:spacing w:val="2"/>
          <w:sz w:val="24"/>
          <w:szCs w:val="24"/>
          <w:lang w:eastAsia="ru-RU"/>
        </w:rPr>
        <w:t>наличие ученой степени</w:t>
      </w:r>
      <w:r>
        <w:rPr>
          <w:rFonts w:ascii="Times New Roman" w:eastAsia="Times New Roman" w:hAnsi="Times New Roman" w:cs="Times New Roman"/>
          <w:color w:val="000000" w:themeColor="text1"/>
          <w:spacing w:val="2"/>
          <w:sz w:val="24"/>
          <w:szCs w:val="24"/>
          <w:lang w:eastAsia="ru-RU"/>
        </w:rPr>
        <w:t>.*</w:t>
      </w:r>
    </w:p>
    <w:p w:rsidR="00367D9B" w:rsidRDefault="00367D9B" w:rsidP="00367D9B">
      <w:pPr>
        <w:ind w:left="-426"/>
        <w:jc w:val="both"/>
        <w:rPr>
          <w:rFonts w:ascii="Times New Roman" w:hAnsi="Times New Roman" w:cs="Times New Roman"/>
          <w:color w:val="000000" w:themeColor="text1"/>
          <w:szCs w:val="24"/>
          <w:lang w:val="kk-KZ"/>
        </w:rPr>
      </w:pPr>
      <w:r>
        <w:rPr>
          <w:rFonts w:ascii="Times New Roman" w:hAnsi="Times New Roman" w:cs="Times New Roman"/>
          <w:b/>
          <w:color w:val="000000" w:themeColor="text1"/>
          <w:szCs w:val="24"/>
          <w:lang w:val="kk-KZ"/>
        </w:rPr>
        <w:t xml:space="preserve">* Примечание: </w:t>
      </w:r>
      <w:r>
        <w:rPr>
          <w:rFonts w:ascii="Times New Roman" w:hAnsi="Times New Roman" w:cs="Times New Roman"/>
          <w:color w:val="000000" w:themeColor="text1"/>
          <w:szCs w:val="24"/>
          <w:lang w:val="kk-KZ"/>
        </w:rPr>
        <w:t>Данное требование предъявляется для участников общего конкурса на занятие административной государственной должности корпуса «Б».</w:t>
      </w:r>
    </w:p>
    <w:p w:rsidR="00367D9B" w:rsidRDefault="00367D9B" w:rsidP="00367D9B">
      <w:pPr>
        <w:widowControl w:val="0"/>
        <w:ind w:right="99" w:firstLine="709"/>
        <w:jc w:val="center"/>
        <w:rPr>
          <w:rFonts w:ascii="Times New Roman" w:eastAsia="Times New Roman" w:hAnsi="Times New Roman" w:cs="Times New Roman"/>
          <w:b/>
          <w:bCs/>
          <w:iCs/>
          <w:sz w:val="24"/>
          <w:szCs w:val="24"/>
          <w:lang w:val="kk-KZ" w:eastAsia="ru-RU"/>
        </w:rPr>
      </w:pPr>
    </w:p>
    <w:p w:rsidR="00367D9B" w:rsidRDefault="00367D9B" w:rsidP="00367D9B">
      <w:pPr>
        <w:widowControl w:val="0"/>
        <w:ind w:right="99"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69"/>
        <w:gridCol w:w="3806"/>
        <w:gridCol w:w="3990"/>
      </w:tblGrid>
      <w:tr w:rsidR="00367D9B" w:rsidTr="00367D9B">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367D9B" w:rsidRDefault="00367D9B">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367D9B" w:rsidRDefault="00367D9B">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В зависимости от выслуги лет</w:t>
            </w:r>
          </w:p>
        </w:tc>
      </w:tr>
      <w:tr w:rsidR="00367D9B" w:rsidTr="00367D9B">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367D9B" w:rsidRDefault="00367D9B">
            <w:pP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367D9B" w:rsidRDefault="00367D9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hideMark/>
          </w:tcPr>
          <w:p w:rsidR="00367D9B" w:rsidRDefault="00367D9B">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max</w:t>
            </w:r>
            <w:proofErr w:type="spellEnd"/>
          </w:p>
        </w:tc>
      </w:tr>
      <w:tr w:rsidR="00367D9B" w:rsidTr="00367D9B">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hideMark/>
          </w:tcPr>
          <w:p w:rsidR="00367D9B" w:rsidRDefault="00367D9B">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Pr>
                <w:rFonts w:ascii="Times New Roman" w:eastAsia="Times New Roman" w:hAnsi="Times New Roman" w:cs="Times New Roman"/>
                <w:bCs/>
                <w:iCs/>
                <w:lang w:val="en-US" w:eastAsia="ru-RU"/>
              </w:rPr>
              <w:t>C-</w:t>
            </w:r>
            <w:r>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hideMark/>
          </w:tcPr>
          <w:p w:rsidR="00367D9B" w:rsidRDefault="00367D9B">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hideMark/>
          </w:tcPr>
          <w:p w:rsidR="00367D9B" w:rsidRDefault="00367D9B">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112 431</w:t>
            </w:r>
          </w:p>
        </w:tc>
      </w:tr>
    </w:tbl>
    <w:p w:rsidR="00367D9B" w:rsidRDefault="00367D9B" w:rsidP="00367D9B">
      <w:pPr>
        <w:jc w:val="both"/>
        <w:rPr>
          <w:rFonts w:ascii="Times New Roman" w:hAnsi="Times New Roman" w:cs="Times New Roman"/>
          <w:b/>
          <w:sz w:val="24"/>
          <w:szCs w:val="24"/>
          <w:lang w:val="kk-KZ"/>
        </w:rPr>
      </w:pPr>
    </w:p>
    <w:p w:rsidR="00367D9B" w:rsidRDefault="00367D9B" w:rsidP="00367D9B">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Pr>
          <w:rFonts w:ascii="Times New Roman" w:eastAsia="Times New Roman" w:hAnsi="Times New Roman" w:cs="Times New Roman"/>
          <w:b/>
          <w:sz w:val="24"/>
          <w:szCs w:val="24"/>
          <w:lang w:val="kk-KZ" w:eastAsia="ru-RU"/>
        </w:rPr>
        <w:t>8(7172)39-78-79,</w:t>
      </w:r>
      <w:r>
        <w:rPr>
          <w:rFonts w:ascii="Times New Roman" w:hAnsi="Times New Roman" w:cs="Times New Roman"/>
          <w:b/>
          <w:sz w:val="24"/>
          <w:szCs w:val="24"/>
          <w:lang w:val="kk-KZ"/>
        </w:rPr>
        <w:t xml:space="preserve"> факс:</w:t>
      </w:r>
      <w:r>
        <w:rPr>
          <w:rFonts w:ascii="Times New Roman" w:eastAsia="Times New Roman" w:hAnsi="Times New Roman" w:cs="Times New Roman"/>
          <w:b/>
          <w:sz w:val="24"/>
          <w:szCs w:val="24"/>
          <w:lang w:val="kk-KZ" w:eastAsia="ru-RU"/>
        </w:rPr>
        <w:t xml:space="preserve"> 8(7172)39-65-29, </w:t>
      </w:r>
      <w:r>
        <w:rPr>
          <w:rFonts w:ascii="Times New Roman" w:hAnsi="Times New Roman" w:cs="Times New Roman"/>
          <w:b/>
          <w:sz w:val="24"/>
          <w:szCs w:val="24"/>
          <w:lang w:val="kk-KZ"/>
        </w:rPr>
        <w:t xml:space="preserve">электронный адрес: </w:t>
      </w:r>
      <w:r>
        <w:fldChar w:fldCharType="begin"/>
      </w:r>
      <w:r>
        <w:instrText xml:space="preserve"> HYPERLINK "mailto:A.Daniyarova@kgd.gov.kz" </w:instrText>
      </w:r>
      <w:r>
        <w:fldChar w:fldCharType="separate"/>
      </w:r>
      <w:r>
        <w:rPr>
          <w:rStyle w:val="a9"/>
          <w:rFonts w:ascii="Times New Roman" w:eastAsia="Times New Roman" w:hAnsi="Times New Roman" w:cs="Times New Roman"/>
          <w:b/>
          <w:sz w:val="24"/>
          <w:szCs w:val="24"/>
          <w:lang w:val="kk-KZ" w:eastAsia="ru-RU"/>
        </w:rPr>
        <w:t>A.Daniyarova@kgd.gov.kz</w:t>
      </w:r>
      <w:r>
        <w:fldChar w:fldCharType="end"/>
      </w:r>
      <w:r w:rsidR="0056544B">
        <w:rPr>
          <w:rStyle w:val="a9"/>
          <w:rFonts w:ascii="Times New Roman" w:eastAsia="Times New Roman" w:hAnsi="Times New Roman" w:cs="Times New Roman"/>
          <w:b/>
          <w:sz w:val="24"/>
          <w:szCs w:val="24"/>
          <w:lang w:val="kk-KZ" w:eastAsia="ru-RU"/>
        </w:rPr>
        <w:t xml:space="preserve">, </w:t>
      </w:r>
      <w:hyperlink r:id="rId7" w:history="1">
        <w:r w:rsidR="0056544B">
          <w:rPr>
            <w:rStyle w:val="a9"/>
            <w:rFonts w:ascii="Times New Roman" w:eastAsia="Times New Roman" w:hAnsi="Times New Roman" w:cs="Times New Roman"/>
            <w:b/>
            <w:sz w:val="24"/>
            <w:szCs w:val="24"/>
            <w:lang w:val="kk-KZ" w:eastAsia="ru-RU"/>
          </w:rPr>
          <w:t>a.mukhametzhanova@kgd.gov.kz</w:t>
        </w:r>
      </w:hyperlink>
      <w:r w:rsidR="0056544B">
        <w:rPr>
          <w:rStyle w:val="a9"/>
          <w:rFonts w:ascii="Times New Roman" w:eastAsia="Times New Roman" w:hAnsi="Times New Roman" w:cs="Times New Roman"/>
          <w:b/>
          <w:sz w:val="24"/>
          <w:szCs w:val="24"/>
          <w:lang w:eastAsia="ru-RU"/>
        </w:rPr>
        <w:t xml:space="preserve"> </w:t>
      </w:r>
      <w:r w:rsidR="0056544B" w:rsidRPr="0056544B">
        <w:rPr>
          <w:rStyle w:val="a9"/>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themeColor="text1"/>
          <w:sz w:val="24"/>
          <w:szCs w:val="24"/>
          <w:lang w:val="kk-KZ" w:eastAsia="ru-RU"/>
        </w:rPr>
        <w:t xml:space="preserve">объявляет конкурс на занятие вакантной административной государственной должности: </w:t>
      </w:r>
    </w:p>
    <w:p w:rsidR="00367D9B" w:rsidRDefault="00367D9B" w:rsidP="00367D9B">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1.</w:t>
      </w:r>
      <w:r>
        <w:rPr>
          <w:rFonts w:ascii="Times New Roman" w:eastAsia="Times New Roman" w:hAnsi="Times New Roman" w:cs="Times New Roman"/>
          <w:color w:val="000000" w:themeColor="text1"/>
          <w:sz w:val="24"/>
          <w:szCs w:val="24"/>
          <w:lang w:val="kk-KZ" w:eastAsia="ru-RU"/>
        </w:rPr>
        <w:t xml:space="preserve"> </w:t>
      </w:r>
      <w:r>
        <w:rPr>
          <w:rFonts w:ascii="Times New Roman" w:eastAsia="Calibri" w:hAnsi="Times New Roman" w:cs="Times New Roman"/>
          <w:b/>
          <w:bCs/>
          <w:color w:val="000000" w:themeColor="text1"/>
          <w:sz w:val="24"/>
          <w:szCs w:val="24"/>
          <w:lang w:val="kk-KZ" w:eastAsia="ru-RU"/>
        </w:rPr>
        <w:t>Главный специалист отдела материаловедческой экспертизы, (С-О-5 категория,                    1 единица) №</w:t>
      </w:r>
      <w:r>
        <w:rPr>
          <w:rFonts w:ascii="Times New Roman" w:eastAsia="Calibri" w:hAnsi="Times New Roman" w:cs="Times New Roman"/>
          <w:b/>
          <w:bCs/>
          <w:color w:val="000000" w:themeColor="text1"/>
          <w:sz w:val="24"/>
          <w:szCs w:val="24"/>
          <w:lang w:eastAsia="ru-RU"/>
        </w:rPr>
        <w:t>0</w:t>
      </w:r>
      <w:r>
        <w:rPr>
          <w:rFonts w:ascii="Times New Roman" w:eastAsia="Calibri" w:hAnsi="Times New Roman" w:cs="Times New Roman"/>
          <w:b/>
          <w:bCs/>
          <w:color w:val="000000" w:themeColor="text1"/>
          <w:sz w:val="24"/>
          <w:szCs w:val="24"/>
          <w:lang w:val="kk-KZ" w:eastAsia="ru-RU"/>
        </w:rPr>
        <w:t>9</w:t>
      </w:r>
      <w:r>
        <w:rPr>
          <w:rFonts w:ascii="Times New Roman" w:eastAsia="Calibri" w:hAnsi="Times New Roman" w:cs="Times New Roman"/>
          <w:b/>
          <w:bCs/>
          <w:color w:val="000000" w:themeColor="text1"/>
          <w:sz w:val="24"/>
          <w:szCs w:val="24"/>
          <w:lang w:eastAsia="ru-RU"/>
        </w:rPr>
        <w:t>-01</w:t>
      </w:r>
      <w:r>
        <w:rPr>
          <w:rFonts w:ascii="Times New Roman" w:eastAsia="Calibri" w:hAnsi="Times New Roman" w:cs="Times New Roman"/>
          <w:b/>
          <w:bCs/>
          <w:color w:val="000000" w:themeColor="text1"/>
          <w:sz w:val="24"/>
          <w:szCs w:val="24"/>
          <w:lang w:val="kk-KZ" w:eastAsia="ru-RU"/>
        </w:rPr>
        <w:t xml:space="preserve"> (</w:t>
      </w:r>
      <w:r>
        <w:rPr>
          <w:rFonts w:ascii="Times New Roman" w:eastAsia="Calibri" w:hAnsi="Times New Roman" w:cs="Times New Roman"/>
          <w:b/>
          <w:bCs/>
          <w:color w:val="000000" w:themeColor="text1"/>
          <w:sz w:val="24"/>
          <w:szCs w:val="24"/>
          <w:lang w:eastAsia="ru-RU"/>
        </w:rPr>
        <w:t>01-02)</w:t>
      </w:r>
    </w:p>
    <w:p w:rsidR="00367D9B" w:rsidRDefault="00367D9B" w:rsidP="00367D9B">
      <w:pPr>
        <w:ind w:left="-426" w:firstLine="708"/>
        <w:jc w:val="both"/>
        <w:rPr>
          <w:rFonts w:ascii="Times New Roman" w:hAnsi="Times New Roman" w:cs="Times New Roman"/>
          <w:color w:val="000000" w:themeColor="text1"/>
          <w:szCs w:val="24"/>
          <w:lang w:val="kk-KZ"/>
        </w:rPr>
      </w:pPr>
      <w:r>
        <w:rPr>
          <w:rFonts w:ascii="Times New Roman" w:hAnsi="Times New Roman"/>
          <w:b/>
          <w:sz w:val="24"/>
          <w:szCs w:val="24"/>
        </w:rPr>
        <w:t xml:space="preserve">Функциональные обязанности: </w:t>
      </w:r>
      <w:r>
        <w:rPr>
          <w:rFonts w:ascii="Times New Roman" w:hAnsi="Times New Roman" w:cs="Times New Roman"/>
          <w:color w:val="000000" w:themeColor="text1"/>
          <w:sz w:val="24"/>
          <w:szCs w:val="24"/>
        </w:rPr>
        <w:t xml:space="preserve">Проведение исследований и испытаний продукции легкой промышленности, </w:t>
      </w:r>
      <w:proofErr w:type="spellStart"/>
      <w:r>
        <w:rPr>
          <w:rFonts w:ascii="Times New Roman" w:hAnsi="Times New Roman" w:cs="Times New Roman"/>
          <w:color w:val="000000" w:themeColor="text1"/>
          <w:sz w:val="24"/>
          <w:szCs w:val="24"/>
        </w:rPr>
        <w:t>строительны</w:t>
      </w:r>
      <w:proofErr w:type="spellEnd"/>
      <w:r>
        <w:rPr>
          <w:rFonts w:ascii="Times New Roman" w:hAnsi="Times New Roman" w:cs="Times New Roman"/>
          <w:color w:val="000000" w:themeColor="text1"/>
          <w:sz w:val="24"/>
          <w:szCs w:val="24"/>
          <w:lang w:val="kk-KZ"/>
        </w:rPr>
        <w:t>х</w:t>
      </w:r>
      <w:r>
        <w:rPr>
          <w:rFonts w:ascii="Times New Roman" w:hAnsi="Times New Roman" w:cs="Times New Roman"/>
          <w:color w:val="000000" w:themeColor="text1"/>
          <w:sz w:val="24"/>
          <w:szCs w:val="24"/>
        </w:rPr>
        <w:t xml:space="preserve"> и </w:t>
      </w:r>
      <w:proofErr w:type="spellStart"/>
      <w:r>
        <w:rPr>
          <w:rFonts w:ascii="Times New Roman" w:hAnsi="Times New Roman" w:cs="Times New Roman"/>
          <w:color w:val="000000" w:themeColor="text1"/>
          <w:sz w:val="24"/>
          <w:szCs w:val="24"/>
        </w:rPr>
        <w:t>керамически</w:t>
      </w:r>
      <w:proofErr w:type="spellEnd"/>
      <w:r>
        <w:rPr>
          <w:rFonts w:ascii="Times New Roman" w:hAnsi="Times New Roman" w:cs="Times New Roman"/>
          <w:color w:val="000000" w:themeColor="text1"/>
          <w:sz w:val="24"/>
          <w:szCs w:val="24"/>
          <w:lang w:val="kk-KZ"/>
        </w:rPr>
        <w:t>х</w:t>
      </w:r>
      <w:r>
        <w:rPr>
          <w:rFonts w:ascii="Times New Roman" w:hAnsi="Times New Roman" w:cs="Times New Roman"/>
          <w:color w:val="000000" w:themeColor="text1"/>
          <w:sz w:val="24"/>
          <w:szCs w:val="24"/>
        </w:rPr>
        <w:t xml:space="preserve"> материал</w:t>
      </w:r>
      <w:r>
        <w:rPr>
          <w:rFonts w:ascii="Times New Roman" w:hAnsi="Times New Roman" w:cs="Times New Roman"/>
          <w:color w:val="000000" w:themeColor="text1"/>
          <w:sz w:val="24"/>
          <w:szCs w:val="24"/>
          <w:lang w:val="kk-KZ"/>
        </w:rPr>
        <w:t>ов</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издели</w:t>
      </w:r>
      <w:proofErr w:type="spellEnd"/>
      <w:r>
        <w:rPr>
          <w:rFonts w:ascii="Times New Roman" w:hAnsi="Times New Roman" w:cs="Times New Roman"/>
          <w:color w:val="000000" w:themeColor="text1"/>
          <w:sz w:val="24"/>
          <w:szCs w:val="24"/>
          <w:lang w:val="kk-KZ"/>
        </w:rPr>
        <w:t>й</w:t>
      </w:r>
      <w:r>
        <w:rPr>
          <w:rFonts w:ascii="Times New Roman" w:hAnsi="Times New Roman" w:cs="Times New Roman"/>
          <w:color w:val="000000" w:themeColor="text1"/>
          <w:sz w:val="24"/>
          <w:szCs w:val="24"/>
        </w:rPr>
        <w:t xml:space="preserve"> из древесины, бумаги и картона, металлов и сплавов (включая ювелирные); проведение дозиметрического контроля</w:t>
      </w:r>
      <w:r>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rPr>
        <w:t xml:space="preserve">осуществление подготовки проб, проведение </w:t>
      </w:r>
      <w:proofErr w:type="spellStart"/>
      <w:r>
        <w:rPr>
          <w:rFonts w:ascii="Times New Roman" w:hAnsi="Times New Roman" w:cs="Times New Roman"/>
          <w:color w:val="000000" w:themeColor="text1"/>
          <w:sz w:val="24"/>
          <w:szCs w:val="24"/>
        </w:rPr>
        <w:t>аналитическ</w:t>
      </w:r>
      <w:proofErr w:type="spellEnd"/>
      <w:r>
        <w:rPr>
          <w:rFonts w:ascii="Times New Roman" w:hAnsi="Times New Roman" w:cs="Times New Roman"/>
          <w:color w:val="000000" w:themeColor="text1"/>
          <w:sz w:val="24"/>
          <w:szCs w:val="24"/>
          <w:lang w:val="kk-KZ"/>
        </w:rPr>
        <w:t>ой</w:t>
      </w:r>
      <w:r>
        <w:rPr>
          <w:rFonts w:ascii="Times New Roman" w:hAnsi="Times New Roman" w:cs="Times New Roman"/>
          <w:color w:val="000000" w:themeColor="text1"/>
          <w:sz w:val="24"/>
          <w:szCs w:val="24"/>
        </w:rPr>
        <w:t xml:space="preserve"> работ</w:t>
      </w:r>
      <w:r>
        <w:rPr>
          <w:rFonts w:ascii="Times New Roman" w:hAnsi="Times New Roman" w:cs="Times New Roman"/>
          <w:color w:val="000000" w:themeColor="text1"/>
          <w:sz w:val="24"/>
          <w:szCs w:val="24"/>
          <w:lang w:val="kk-KZ"/>
        </w:rPr>
        <w:t>ы</w:t>
      </w:r>
      <w:r>
        <w:rPr>
          <w:rFonts w:ascii="Times New Roman" w:hAnsi="Times New Roman" w:cs="Times New Roman"/>
          <w:color w:val="000000" w:themeColor="text1"/>
          <w:sz w:val="24"/>
          <w:szCs w:val="24"/>
        </w:rPr>
        <w:t xml:space="preserve"> по исследованию образцов и проб товаров и участие в оформлении результатов исследований</w:t>
      </w:r>
      <w:r>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rPr>
        <w:t xml:space="preserve"> участие в проведении</w:t>
      </w:r>
      <w:r>
        <w:rPr>
          <w:rFonts w:ascii="Times New Roman" w:hAnsi="Times New Roman" w:cs="Times New Roman"/>
          <w:color w:val="000000" w:themeColor="text1"/>
          <w:sz w:val="24"/>
          <w:szCs w:val="24"/>
          <w:lang w:val="kk-KZ"/>
        </w:rPr>
        <w:t xml:space="preserve"> таможенных</w:t>
      </w:r>
      <w:r>
        <w:rPr>
          <w:rFonts w:ascii="Times New Roman" w:hAnsi="Times New Roman" w:cs="Times New Roman"/>
          <w:color w:val="000000" w:themeColor="text1"/>
          <w:sz w:val="24"/>
          <w:szCs w:val="24"/>
        </w:rPr>
        <w:t xml:space="preserve"> экспертиз проб и образцов товаров, в том числе</w:t>
      </w:r>
      <w:r>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rPr>
        <w:t xml:space="preserve">связанных с использованием токсичных примесей, едких органических и неорганических веществ и </w:t>
      </w:r>
      <w:proofErr w:type="spellStart"/>
      <w:r>
        <w:rPr>
          <w:rFonts w:ascii="Times New Roman" w:hAnsi="Times New Roman" w:cs="Times New Roman"/>
          <w:color w:val="000000" w:themeColor="text1"/>
          <w:sz w:val="24"/>
          <w:szCs w:val="24"/>
        </w:rPr>
        <w:t>прекурсоров</w:t>
      </w:r>
      <w:proofErr w:type="spellEnd"/>
      <w:r>
        <w:rPr>
          <w:rFonts w:ascii="Times New Roman" w:hAnsi="Times New Roman" w:cs="Times New Roman"/>
          <w:color w:val="000000" w:themeColor="text1"/>
          <w:sz w:val="24"/>
          <w:szCs w:val="24"/>
        </w:rPr>
        <w:t>;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r>
        <w:rPr>
          <w:rFonts w:ascii="Times New Roman" w:hAnsi="Times New Roman" w:cs="Times New Roman"/>
          <w:color w:val="000000" w:themeColor="text1"/>
          <w:szCs w:val="24"/>
        </w:rPr>
        <w:t>.</w:t>
      </w:r>
    </w:p>
    <w:p w:rsidR="00367D9B" w:rsidRDefault="00367D9B" w:rsidP="00367D9B">
      <w:pPr>
        <w:ind w:left="-426" w:firstLine="708"/>
        <w:jc w:val="both"/>
        <w:rPr>
          <w:color w:val="000000" w:themeColor="text1"/>
          <w:szCs w:val="24"/>
          <w:lang w:val="kk-KZ"/>
        </w:rPr>
      </w:pPr>
      <w:r>
        <w:rPr>
          <w:rFonts w:ascii="Times New Roman" w:hAnsi="Times New Roman"/>
          <w:b/>
          <w:sz w:val="24"/>
          <w:szCs w:val="24"/>
          <w:lang w:val="kk-KZ"/>
        </w:rPr>
        <w:t xml:space="preserve">Требования к участникам конкурса: </w:t>
      </w:r>
      <w:r>
        <w:rPr>
          <w:rFonts w:ascii="Times New Roman" w:hAnsi="Times New Roman" w:cs="Times New Roman"/>
          <w:color w:val="000000" w:themeColor="text1"/>
          <w:sz w:val="24"/>
          <w:szCs w:val="24"/>
          <w:lang w:val="kk-KZ"/>
        </w:rPr>
        <w:t xml:space="preserve">Высшее образование в сфере: </w:t>
      </w:r>
      <w:r>
        <w:rPr>
          <w:rFonts w:ascii="Times New Roman" w:hAnsi="Times New Roman" w:cs="Times New Roman"/>
          <w:color w:val="000000" w:themeColor="text1"/>
          <w:szCs w:val="24"/>
          <w:lang w:val="kk-KZ"/>
        </w:rPr>
        <w:t>технические науки и технологии; естественные науки; образование; социальные науки, экономика и бизнес.</w:t>
      </w:r>
      <w:r>
        <w:rPr>
          <w:color w:val="000000" w:themeColor="text1"/>
          <w:szCs w:val="24"/>
          <w:lang w:val="kk-KZ"/>
        </w:rPr>
        <w:t xml:space="preserve">                                                 </w:t>
      </w:r>
      <w:r>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 </w:t>
      </w:r>
      <w:r>
        <w:rPr>
          <w:rFonts w:ascii="Times New Roman" w:eastAsia="Times New Roman" w:hAnsi="Times New Roman" w:cs="Times New Roman"/>
          <w:color w:val="000000" w:themeColor="text1"/>
          <w:sz w:val="24"/>
          <w:szCs w:val="24"/>
          <w:lang w:val="kk-KZ" w:eastAsia="ru-RU"/>
        </w:rPr>
        <w:t xml:space="preserve">Знание нормативных правовых актов Республики Казахстан, регулирующих отношения </w:t>
      </w:r>
      <w:r>
        <w:rPr>
          <w:rFonts w:ascii="Times New Roman" w:eastAsia="Times New Roman" w:hAnsi="Times New Roman" w:cs="Times New Roman"/>
          <w:color w:val="000000" w:themeColor="text1"/>
          <w:sz w:val="24"/>
          <w:szCs w:val="24"/>
          <w:lang w:val="kk-KZ" w:eastAsia="ru-RU"/>
        </w:rPr>
        <w:lastRenderedPageBreak/>
        <w:t>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367D9B" w:rsidRDefault="00367D9B" w:rsidP="00367D9B">
      <w:pPr>
        <w:ind w:left="-426" w:firstLine="708"/>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Необходимые для участия в конкурсе документы</w:t>
      </w:r>
      <w:r>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Pr>
          <w:rFonts w:ascii="Times New Roman" w:eastAsia="Times New Roman" w:hAnsi="Times New Roman" w:cs="Times New Roman"/>
          <w:b/>
          <w:color w:val="000000" w:themeColor="text1"/>
          <w:sz w:val="24"/>
          <w:szCs w:val="24"/>
          <w:lang w:val="kk-KZ" w:eastAsia="ru-RU"/>
        </w:rPr>
        <w:t>трех рабочих дней</w:t>
      </w:r>
      <w:r>
        <w:rPr>
          <w:rFonts w:ascii="Times New Roman" w:eastAsia="Times New Roman" w:hAnsi="Times New Roman" w:cs="Times New Roman"/>
          <w:color w:val="000000" w:themeColor="text1"/>
          <w:sz w:val="24"/>
          <w:szCs w:val="24"/>
          <w:lang w:val="kk-KZ" w:eastAsia="ru-RU"/>
        </w:rPr>
        <w:t xml:space="preserve"> со дня последней публикации объявление о проведении внутреннего конкурса</w:t>
      </w:r>
      <w:r>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kk-KZ" w:eastAsia="ru-RU"/>
        </w:rPr>
        <w:t xml:space="preserve"> </w:t>
      </w:r>
    </w:p>
    <w:p w:rsidR="0056544B" w:rsidRPr="0056544B" w:rsidRDefault="008D66EF" w:rsidP="00367D9B">
      <w:pPr>
        <w:ind w:left="-426" w:firstLine="786"/>
        <w:jc w:val="both"/>
        <w:rPr>
          <w:rStyle w:val="a9"/>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трех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sidRPr="00806CDF">
        <w:rPr>
          <w:rFonts w:ascii="Times New Roman" w:eastAsia="Times New Roman" w:hAnsi="Times New Roman" w:cs="Times New Roman"/>
          <w:sz w:val="24"/>
          <w:szCs w:val="24"/>
          <w:lang w:val="kk-KZ" w:eastAsia="ru-RU"/>
        </w:rPr>
        <w:t>объявления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с 15 августа</w:t>
      </w:r>
      <w:r w:rsidRPr="00F50433">
        <w:rPr>
          <w:rFonts w:ascii="Times New Roman" w:eastAsia="Times New Roman" w:hAnsi="Times New Roman" w:cs="Times New Roman"/>
          <w:b/>
          <w:color w:val="000000" w:themeColor="text1"/>
          <w:sz w:val="24"/>
          <w:szCs w:val="24"/>
          <w:lang w:val="kk-KZ" w:eastAsia="ru-RU"/>
        </w:rPr>
        <w:t xml:space="preserve"> по </w:t>
      </w:r>
      <w:r>
        <w:rPr>
          <w:rFonts w:ascii="Times New Roman" w:eastAsia="Times New Roman" w:hAnsi="Times New Roman" w:cs="Times New Roman"/>
          <w:b/>
          <w:color w:val="000000" w:themeColor="text1"/>
          <w:sz w:val="24"/>
          <w:szCs w:val="24"/>
          <w:lang w:val="kk-KZ" w:eastAsia="ru-RU"/>
        </w:rPr>
        <w:t>17 августа</w:t>
      </w:r>
      <w:r w:rsidRPr="00F50433">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sz w:val="24"/>
          <w:szCs w:val="24"/>
          <w:lang w:val="kk-KZ" w:eastAsia="ru-RU"/>
        </w:rPr>
        <w:t xml:space="preserve">текущего года включительно </w:t>
      </w:r>
      <w:r w:rsidR="0056544B">
        <w:rPr>
          <w:rFonts w:ascii="Times New Roman" w:eastAsia="Times New Roman" w:hAnsi="Times New Roman" w:cs="Times New Roman"/>
          <w:sz w:val="24"/>
          <w:szCs w:val="24"/>
          <w:lang w:val="kk-KZ" w:eastAsia="ru-RU"/>
        </w:rPr>
        <w:t>по адресу: индекс</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w:t>
      </w:r>
      <w:r w:rsidR="0056544B" w:rsidRPr="0056544B">
        <w:rPr>
          <w:rFonts w:ascii="Times New Roman" w:hAnsi="Times New Roman" w:cs="Times New Roman"/>
          <w:sz w:val="24"/>
          <w:szCs w:val="24"/>
        </w:rPr>
        <w:t xml:space="preserve">                                  </w:t>
      </w:r>
      <w:r>
        <w:rPr>
          <w:rFonts w:ascii="Times New Roman" w:hAnsi="Times New Roman" w:cs="Times New Roman"/>
          <w:sz w:val="24"/>
          <w:szCs w:val="24"/>
          <w:lang w:val="kk-KZ"/>
        </w:rPr>
        <w:t>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8" w:history="1">
        <w:r w:rsidRPr="00DA7FFA">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9" w:history="1">
        <w:r w:rsidR="0056544B">
          <w:rPr>
            <w:rStyle w:val="a9"/>
            <w:rFonts w:ascii="Times New Roman" w:eastAsia="Times New Roman" w:hAnsi="Times New Roman" w:cs="Times New Roman"/>
            <w:b/>
            <w:sz w:val="24"/>
            <w:szCs w:val="24"/>
            <w:lang w:val="kk-KZ" w:eastAsia="ru-RU"/>
          </w:rPr>
          <w:t>a.mukhametzhanova@kgd.gov.kz</w:t>
        </w:r>
      </w:hyperlink>
      <w:r w:rsidR="0056544B">
        <w:rPr>
          <w:rStyle w:val="a9"/>
          <w:rFonts w:ascii="Times New Roman" w:eastAsia="Times New Roman" w:hAnsi="Times New Roman" w:cs="Times New Roman"/>
          <w:b/>
          <w:sz w:val="24"/>
          <w:szCs w:val="24"/>
          <w:lang w:eastAsia="ru-RU"/>
        </w:rPr>
        <w:t xml:space="preserve"> </w:t>
      </w:r>
    </w:p>
    <w:p w:rsidR="00367D9B" w:rsidRDefault="00367D9B" w:rsidP="00367D9B">
      <w:pPr>
        <w:ind w:left="-426" w:firstLine="786"/>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в сроки приема документов.</w:t>
      </w:r>
    </w:p>
    <w:p w:rsidR="00367D9B" w:rsidRDefault="00367D9B" w:rsidP="00367D9B">
      <w:pPr>
        <w:ind w:left="-426" w:firstLine="786"/>
        <w:jc w:val="both"/>
        <w:rPr>
          <w:rFonts w:ascii="Times New Roman" w:hAnsi="Times New Roman" w:cs="Times New Roman"/>
          <w:sz w:val="24"/>
          <w:szCs w:val="24"/>
          <w:lang w:val="kk-KZ"/>
        </w:rPr>
      </w:pPr>
      <w:r>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xml:space="preserve">», их оригиналы представляются </w:t>
      </w:r>
      <w:r>
        <w:rPr>
          <w:rFonts w:ascii="Times New Roman" w:hAnsi="Times New Roman" w:cs="Times New Roman"/>
          <w:b/>
          <w:bCs/>
          <w:sz w:val="24"/>
          <w:szCs w:val="24"/>
        </w:rPr>
        <w:t xml:space="preserve">не позднее чем </w:t>
      </w:r>
      <w:r>
        <w:rPr>
          <w:rFonts w:ascii="Times New Roman" w:hAnsi="Times New Roman" w:cs="Times New Roman"/>
          <w:b/>
          <w:bCs/>
          <w:sz w:val="24"/>
          <w:szCs w:val="24"/>
          <w:lang w:val="kk-KZ"/>
        </w:rPr>
        <w:t>за один рабочий день</w:t>
      </w:r>
      <w:r>
        <w:rPr>
          <w:rFonts w:ascii="Times New Roman" w:hAnsi="Times New Roman" w:cs="Times New Roman"/>
          <w:sz w:val="24"/>
          <w:szCs w:val="24"/>
        </w:rPr>
        <w:t xml:space="preserve"> до начала собеседования. </w:t>
      </w:r>
    </w:p>
    <w:p w:rsidR="00367D9B" w:rsidRDefault="00367D9B" w:rsidP="00367D9B">
      <w:pPr>
        <w:ind w:left="-426" w:firstLine="786"/>
        <w:jc w:val="both"/>
        <w:rPr>
          <w:rFonts w:ascii="Times New Roman" w:hAnsi="Times New Roman" w:cs="Times New Roman"/>
          <w:sz w:val="24"/>
          <w:szCs w:val="24"/>
          <w:lang w:val="kk-KZ"/>
        </w:rPr>
      </w:pPr>
      <w:r>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367D9B" w:rsidRDefault="00367D9B" w:rsidP="00367D9B">
      <w:pPr>
        <w:ind w:left="-426" w:firstLine="786"/>
        <w:jc w:val="both"/>
        <w:rPr>
          <w:rFonts w:ascii="Times New Roman" w:hAnsi="Times New Roman" w:cs="Times New Roman"/>
          <w:sz w:val="24"/>
          <w:szCs w:val="24"/>
        </w:rPr>
      </w:pPr>
      <w:r>
        <w:rPr>
          <w:rFonts w:ascii="Times New Roman" w:hAnsi="Times New Roman" w:cs="Times New Roman"/>
          <w:sz w:val="24"/>
          <w:szCs w:val="24"/>
        </w:rPr>
        <w:t>Кандидаты, участвующие в</w:t>
      </w:r>
      <w:r>
        <w:rPr>
          <w:rFonts w:ascii="Times New Roman" w:hAnsi="Times New Roman" w:cs="Times New Roman"/>
          <w:sz w:val="24"/>
          <w:szCs w:val="24"/>
          <w:lang w:val="kk-KZ"/>
        </w:rPr>
        <w:t>о внутреннем</w:t>
      </w:r>
      <w:r>
        <w:rPr>
          <w:rFonts w:ascii="Times New Roman" w:hAnsi="Times New Roman" w:cs="Times New Roman"/>
          <w:sz w:val="24"/>
          <w:szCs w:val="24"/>
        </w:rPr>
        <w:t xml:space="preserve"> конкурсе и допущенные к собеседованию, проходят его в государственных органах, объявивших конкурс, в течение </w:t>
      </w:r>
      <w:r>
        <w:rPr>
          <w:rFonts w:ascii="Times New Roman" w:hAnsi="Times New Roman" w:cs="Times New Roman"/>
          <w:b/>
          <w:sz w:val="24"/>
          <w:szCs w:val="24"/>
          <w:lang w:val="kk-KZ"/>
        </w:rPr>
        <w:t xml:space="preserve">трех </w:t>
      </w:r>
      <w:r>
        <w:rPr>
          <w:rFonts w:ascii="Times New Roman" w:hAnsi="Times New Roman" w:cs="Times New Roman"/>
          <w:b/>
          <w:sz w:val="24"/>
          <w:szCs w:val="24"/>
        </w:rPr>
        <w:t>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367D9B" w:rsidRDefault="00367D9B" w:rsidP="00367D9B">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367D9B" w:rsidRDefault="00367D9B" w:rsidP="00367D9B">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367D9B" w:rsidRDefault="00367D9B" w:rsidP="00367D9B">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67D9B" w:rsidRDefault="00367D9B" w:rsidP="00367D9B">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67D9B" w:rsidRDefault="00367D9B" w:rsidP="00367D9B">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367D9B" w:rsidRDefault="00367D9B" w:rsidP="00367D9B">
      <w:pPr>
        <w:autoSpaceDE w:val="0"/>
        <w:autoSpaceDN w:val="0"/>
        <w:adjustRightInd w:val="0"/>
        <w:jc w:val="both"/>
        <w:rPr>
          <w:rFonts w:ascii="Times New Roman" w:hAnsi="Times New Roman" w:cs="Times New Roman"/>
          <w:sz w:val="24"/>
          <w:szCs w:val="24"/>
        </w:rPr>
      </w:pPr>
    </w:p>
    <w:p w:rsidR="00367D9B" w:rsidRDefault="00367D9B" w:rsidP="00367D9B">
      <w:pPr>
        <w:autoSpaceDE w:val="0"/>
        <w:autoSpaceDN w:val="0"/>
        <w:adjustRightInd w:val="0"/>
        <w:jc w:val="both"/>
        <w:rPr>
          <w:rFonts w:ascii="Times New Roman" w:hAnsi="Times New Roman" w:cs="Times New Roman"/>
          <w:sz w:val="24"/>
          <w:szCs w:val="24"/>
        </w:rPr>
      </w:pPr>
    </w:p>
    <w:p w:rsidR="00367D9B" w:rsidRDefault="00367D9B" w:rsidP="00367D9B">
      <w:pPr>
        <w:autoSpaceDE w:val="0"/>
        <w:autoSpaceDN w:val="0"/>
        <w:adjustRightInd w:val="0"/>
        <w:jc w:val="both"/>
        <w:rPr>
          <w:color w:val="000000" w:themeColor="text1"/>
          <w:szCs w:val="24"/>
        </w:rPr>
      </w:pPr>
    </w:p>
    <w:p w:rsidR="00367D9B" w:rsidRDefault="00367D9B" w:rsidP="00367D9B">
      <w:pPr>
        <w:autoSpaceDE w:val="0"/>
        <w:autoSpaceDN w:val="0"/>
        <w:adjustRightInd w:val="0"/>
        <w:jc w:val="both"/>
        <w:rPr>
          <w:color w:val="000000" w:themeColor="text1"/>
          <w:szCs w:val="24"/>
          <w:lang w:val="kk-KZ"/>
        </w:rPr>
      </w:pPr>
    </w:p>
    <w:p w:rsidR="00367D9B" w:rsidRDefault="00367D9B" w:rsidP="00367D9B">
      <w:pPr>
        <w:autoSpaceDE w:val="0"/>
        <w:autoSpaceDN w:val="0"/>
        <w:adjustRightInd w:val="0"/>
        <w:jc w:val="both"/>
        <w:rPr>
          <w:color w:val="000000" w:themeColor="text1"/>
          <w:szCs w:val="24"/>
          <w:lang w:val="kk-KZ"/>
        </w:rPr>
      </w:pPr>
    </w:p>
    <w:p w:rsidR="00367D9B" w:rsidRDefault="00367D9B" w:rsidP="00367D9B">
      <w:pPr>
        <w:autoSpaceDE w:val="0"/>
        <w:autoSpaceDN w:val="0"/>
        <w:adjustRightInd w:val="0"/>
        <w:jc w:val="both"/>
        <w:rPr>
          <w:color w:val="000000" w:themeColor="text1"/>
          <w:szCs w:val="24"/>
          <w:lang w:val="kk-KZ"/>
        </w:rPr>
      </w:pPr>
    </w:p>
    <w:p w:rsidR="00367D9B" w:rsidRDefault="00367D9B" w:rsidP="00367D9B">
      <w:pPr>
        <w:autoSpaceDE w:val="0"/>
        <w:autoSpaceDN w:val="0"/>
        <w:adjustRightInd w:val="0"/>
        <w:jc w:val="both"/>
        <w:rPr>
          <w:color w:val="000000" w:themeColor="text1"/>
          <w:szCs w:val="24"/>
          <w:lang w:val="kk-KZ"/>
        </w:rPr>
      </w:pPr>
    </w:p>
    <w:p w:rsidR="00367D9B" w:rsidRDefault="00367D9B" w:rsidP="00367D9B">
      <w:pPr>
        <w:autoSpaceDE w:val="0"/>
        <w:autoSpaceDN w:val="0"/>
        <w:adjustRightInd w:val="0"/>
        <w:jc w:val="both"/>
        <w:rPr>
          <w:color w:val="000000" w:themeColor="text1"/>
          <w:szCs w:val="24"/>
          <w:lang w:val="kk-KZ"/>
        </w:rPr>
      </w:pPr>
    </w:p>
    <w:p w:rsidR="00367D9B" w:rsidRDefault="00367D9B" w:rsidP="00367D9B">
      <w:pPr>
        <w:autoSpaceDE w:val="0"/>
        <w:autoSpaceDN w:val="0"/>
        <w:adjustRightInd w:val="0"/>
        <w:jc w:val="both"/>
        <w:rPr>
          <w:color w:val="000000" w:themeColor="text1"/>
          <w:szCs w:val="24"/>
          <w:lang w:val="kk-KZ"/>
        </w:rPr>
      </w:pPr>
    </w:p>
    <w:p w:rsidR="00367D9B" w:rsidRDefault="00367D9B" w:rsidP="00367D9B">
      <w:pPr>
        <w:autoSpaceDE w:val="0"/>
        <w:autoSpaceDN w:val="0"/>
        <w:adjustRightInd w:val="0"/>
        <w:jc w:val="both"/>
        <w:rPr>
          <w:color w:val="000000" w:themeColor="text1"/>
          <w:szCs w:val="24"/>
          <w:lang w:val="kk-KZ"/>
        </w:rPr>
      </w:pPr>
    </w:p>
    <w:p w:rsidR="00367D9B" w:rsidRDefault="00367D9B" w:rsidP="00367D9B">
      <w:pPr>
        <w:autoSpaceDE w:val="0"/>
        <w:autoSpaceDN w:val="0"/>
        <w:adjustRightInd w:val="0"/>
        <w:jc w:val="both"/>
        <w:rPr>
          <w:color w:val="000000" w:themeColor="text1"/>
          <w:szCs w:val="24"/>
          <w:lang w:val="kk-KZ"/>
        </w:rPr>
      </w:pPr>
    </w:p>
    <w:p w:rsidR="00367D9B" w:rsidRDefault="00367D9B" w:rsidP="0056544B">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w:t>
      </w:r>
      <w:r>
        <w:rPr>
          <w:rFonts w:ascii="Times New Roman" w:hAnsi="Times New Roman" w:cs="Times New Roman"/>
          <w:sz w:val="24"/>
          <w:szCs w:val="24"/>
          <w:lang w:eastAsia="ru-RU"/>
        </w:rPr>
        <w:br/>
        <w:t>к Правилам проведения конкурса    </w:t>
      </w:r>
      <w:r>
        <w:rPr>
          <w:rFonts w:ascii="Times New Roman" w:hAnsi="Times New Roman" w:cs="Times New Roman"/>
          <w:sz w:val="24"/>
          <w:szCs w:val="24"/>
          <w:lang w:eastAsia="ru-RU"/>
        </w:rPr>
        <w:br/>
        <w:t>на занятие административной     </w:t>
      </w:r>
      <w:r>
        <w:rPr>
          <w:rFonts w:ascii="Times New Roman" w:hAnsi="Times New Roman" w:cs="Times New Roman"/>
          <w:sz w:val="24"/>
          <w:szCs w:val="24"/>
          <w:lang w:eastAsia="ru-RU"/>
        </w:rPr>
        <w:br/>
        <w:t>государственной должности корпуса «Б»</w:t>
      </w:r>
    </w:p>
    <w:p w:rsidR="00367D9B" w:rsidRDefault="00367D9B" w:rsidP="0056544B">
      <w:pPr>
        <w:pStyle w:val="a6"/>
        <w:jc w:val="right"/>
        <w:rPr>
          <w:rFonts w:ascii="Times New Roman" w:hAnsi="Times New Roman" w:cs="Times New Roman"/>
          <w:sz w:val="24"/>
          <w:szCs w:val="24"/>
          <w:lang w:eastAsia="ru-RU"/>
        </w:rPr>
      </w:pPr>
    </w:p>
    <w:p w:rsidR="00367D9B" w:rsidRDefault="00367D9B" w:rsidP="00367D9B">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w:t>
      </w:r>
      <w:r>
        <w:rPr>
          <w:rFonts w:ascii="Times New Roman" w:hAnsi="Times New Roman" w:cs="Times New Roman"/>
          <w:sz w:val="24"/>
          <w:szCs w:val="24"/>
          <w:lang w:eastAsia="ru-RU"/>
        </w:rPr>
        <w:br/>
        <w:t>      (государственный орган)    </w:t>
      </w:r>
    </w:p>
    <w:p w:rsidR="00367D9B" w:rsidRDefault="00367D9B" w:rsidP="00367D9B">
      <w:pPr>
        <w:pStyle w:val="a6"/>
        <w:rPr>
          <w:rFonts w:ascii="Times New Roman" w:hAnsi="Times New Roman" w:cs="Times New Roman"/>
          <w:b/>
          <w:bCs/>
          <w:sz w:val="24"/>
          <w:szCs w:val="24"/>
          <w:bdr w:val="none" w:sz="0" w:space="0" w:color="auto" w:frame="1"/>
          <w:lang w:val="kk-KZ" w:eastAsia="ru-RU"/>
        </w:rPr>
      </w:pPr>
      <w:r>
        <w:rPr>
          <w:rFonts w:ascii="Times New Roman" w:hAnsi="Times New Roman" w:cs="Times New Roman"/>
          <w:b/>
          <w:bCs/>
          <w:sz w:val="24"/>
          <w:szCs w:val="24"/>
          <w:bdr w:val="none" w:sz="0" w:space="0" w:color="auto" w:frame="1"/>
          <w:lang w:eastAsia="ru-RU"/>
        </w:rPr>
        <w:t>                          </w:t>
      </w:r>
    </w:p>
    <w:p w:rsidR="00367D9B" w:rsidRDefault="00367D9B" w:rsidP="00367D9B">
      <w:pPr>
        <w:pStyle w:val="a6"/>
        <w:rPr>
          <w:rFonts w:ascii="Times New Roman" w:hAnsi="Times New Roman" w:cs="Times New Roman"/>
          <w:b/>
          <w:bCs/>
          <w:sz w:val="24"/>
          <w:szCs w:val="24"/>
          <w:bdr w:val="none" w:sz="0" w:space="0" w:color="auto" w:frame="1"/>
          <w:lang w:val="kk-KZ" w:eastAsia="ru-RU"/>
        </w:rPr>
      </w:pPr>
    </w:p>
    <w:p w:rsidR="00367D9B" w:rsidRDefault="00367D9B" w:rsidP="00367D9B">
      <w:pPr>
        <w:pStyle w:val="a6"/>
        <w:jc w:val="center"/>
        <w:rPr>
          <w:rFonts w:ascii="Times New Roman" w:hAnsi="Times New Roman" w:cs="Times New Roman"/>
          <w:b/>
          <w:bCs/>
          <w:sz w:val="24"/>
          <w:szCs w:val="24"/>
          <w:bdr w:val="none" w:sz="0" w:space="0" w:color="auto" w:frame="1"/>
          <w:lang w:val="kk-KZ" w:eastAsia="ru-RU"/>
        </w:rPr>
      </w:pPr>
      <w:r>
        <w:rPr>
          <w:rFonts w:ascii="Times New Roman" w:hAnsi="Times New Roman" w:cs="Times New Roman"/>
          <w:b/>
          <w:bCs/>
          <w:sz w:val="24"/>
          <w:szCs w:val="24"/>
          <w:bdr w:val="none" w:sz="0" w:space="0" w:color="auto" w:frame="1"/>
          <w:lang w:eastAsia="ru-RU"/>
        </w:rPr>
        <w:t>Заявление</w:t>
      </w:r>
    </w:p>
    <w:p w:rsidR="00367D9B" w:rsidRDefault="00367D9B" w:rsidP="00367D9B">
      <w:pPr>
        <w:pStyle w:val="a6"/>
        <w:jc w:val="center"/>
        <w:rPr>
          <w:rFonts w:ascii="Times New Roman" w:hAnsi="Times New Roman" w:cs="Times New Roman"/>
          <w:sz w:val="24"/>
          <w:szCs w:val="24"/>
          <w:lang w:val="kk-KZ" w:eastAsia="ru-RU"/>
        </w:rPr>
      </w:pPr>
    </w:p>
    <w:p w:rsidR="00367D9B" w:rsidRDefault="00367D9B" w:rsidP="00367D9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Прошу допустить меня к участию в конкурсе на занятие вакантной</w:t>
      </w:r>
      <w:r>
        <w:rPr>
          <w:rFonts w:ascii="Times New Roman" w:hAnsi="Times New Roman" w:cs="Times New Roman"/>
          <w:sz w:val="24"/>
          <w:szCs w:val="24"/>
          <w:lang w:eastAsia="ru-RU"/>
        </w:rPr>
        <w:br/>
        <w:t>административной государственной должности __________________________</w:t>
      </w:r>
      <w:r>
        <w:rPr>
          <w:rFonts w:ascii="Times New Roman" w:hAnsi="Times New Roman" w:cs="Times New Roman"/>
          <w:sz w:val="24"/>
          <w:szCs w:val="24"/>
          <w:lang w:eastAsia="ru-RU"/>
        </w:rPr>
        <w:br/>
        <w:t>_____________________________________________________________________</w:t>
      </w:r>
      <w:r>
        <w:rPr>
          <w:rFonts w:ascii="Times New Roman" w:hAnsi="Times New Roman" w:cs="Times New Roman"/>
          <w:sz w:val="24"/>
          <w:szCs w:val="24"/>
          <w:lang w:eastAsia="ru-RU"/>
        </w:rPr>
        <w:br/>
        <w:t>_____________________________________________________________________</w:t>
      </w:r>
    </w:p>
    <w:p w:rsidR="00367D9B" w:rsidRPr="00367D9B" w:rsidRDefault="00367D9B" w:rsidP="00367D9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Pr>
          <w:rFonts w:ascii="Times New Roman" w:hAnsi="Times New Roman" w:cs="Times New Roman"/>
          <w:sz w:val="24"/>
          <w:szCs w:val="24"/>
          <w:lang w:eastAsia="ru-RU"/>
        </w:rPr>
        <w:t>ознакомлен</w:t>
      </w:r>
      <w:proofErr w:type="gramEnd"/>
      <w:r>
        <w:rPr>
          <w:rFonts w:ascii="Times New Roman" w:hAnsi="Times New Roman" w:cs="Times New Roman"/>
          <w:sz w:val="24"/>
          <w:szCs w:val="24"/>
          <w:lang w:eastAsia="ru-RU"/>
        </w:rPr>
        <w:t xml:space="preserve"> (ознакомлена), согласен (согласна) и обязуюсь их выполнять.</w:t>
      </w:r>
    </w:p>
    <w:p w:rsidR="00367D9B" w:rsidRDefault="00367D9B" w:rsidP="00367D9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Отвечаю за подлинность представленных документов.</w:t>
      </w:r>
    </w:p>
    <w:p w:rsidR="00367D9B" w:rsidRDefault="00367D9B" w:rsidP="00367D9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Прилагаемые документы:</w:t>
      </w:r>
    </w:p>
    <w:p w:rsidR="00367D9B" w:rsidRDefault="00367D9B" w:rsidP="00367D9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w:t>
      </w:r>
      <w:r>
        <w:rPr>
          <w:rFonts w:ascii="Times New Roman" w:hAnsi="Times New Roman" w:cs="Times New Roman"/>
          <w:sz w:val="24"/>
          <w:szCs w:val="24"/>
          <w:lang w:eastAsia="ru-RU"/>
        </w:rPr>
        <w:br/>
        <w:t>____________________________________________________________________</w:t>
      </w:r>
      <w:r>
        <w:rPr>
          <w:rFonts w:ascii="Times New Roman" w:hAnsi="Times New Roman" w:cs="Times New Roman"/>
          <w:sz w:val="24"/>
          <w:szCs w:val="24"/>
          <w:lang w:eastAsia="ru-RU"/>
        </w:rPr>
        <w:br/>
        <w:t>____________________________________________________________________</w:t>
      </w:r>
      <w:r>
        <w:rPr>
          <w:rFonts w:ascii="Times New Roman" w:hAnsi="Times New Roman" w:cs="Times New Roman"/>
          <w:sz w:val="24"/>
          <w:szCs w:val="24"/>
          <w:lang w:eastAsia="ru-RU"/>
        </w:rPr>
        <w:br/>
        <w:t>____________________________________________________________________</w:t>
      </w:r>
      <w:r>
        <w:rPr>
          <w:rFonts w:ascii="Times New Roman" w:hAnsi="Times New Roman" w:cs="Times New Roman"/>
          <w:sz w:val="24"/>
          <w:szCs w:val="24"/>
          <w:lang w:eastAsia="ru-RU"/>
        </w:rPr>
        <w:br/>
        <w:t>____________________________________________________________________</w:t>
      </w:r>
      <w:r>
        <w:rPr>
          <w:rFonts w:ascii="Times New Roman" w:hAnsi="Times New Roman" w:cs="Times New Roman"/>
          <w:sz w:val="24"/>
          <w:szCs w:val="24"/>
          <w:lang w:eastAsia="ru-RU"/>
        </w:rPr>
        <w:br/>
        <w:t>____________________________________________________________________</w:t>
      </w:r>
      <w:r>
        <w:rPr>
          <w:rFonts w:ascii="Times New Roman" w:hAnsi="Times New Roman" w:cs="Times New Roman"/>
          <w:sz w:val="24"/>
          <w:szCs w:val="24"/>
          <w:lang w:eastAsia="ru-RU"/>
        </w:rPr>
        <w:br/>
        <w:t>____________________________________________________________________</w:t>
      </w:r>
      <w:r>
        <w:rPr>
          <w:rFonts w:ascii="Times New Roman" w:hAnsi="Times New Roman" w:cs="Times New Roman"/>
          <w:sz w:val="24"/>
          <w:szCs w:val="24"/>
          <w:lang w:eastAsia="ru-RU"/>
        </w:rPr>
        <w:br/>
        <w:t>____________________________________________________________________</w:t>
      </w:r>
      <w:r>
        <w:rPr>
          <w:rFonts w:ascii="Times New Roman" w:hAnsi="Times New Roman" w:cs="Times New Roman"/>
          <w:sz w:val="24"/>
          <w:szCs w:val="24"/>
          <w:lang w:eastAsia="ru-RU"/>
        </w:rPr>
        <w:br/>
        <w:t>      Адрес и контактный телефон ___________________________________</w:t>
      </w:r>
      <w:r>
        <w:rPr>
          <w:rFonts w:ascii="Times New Roman" w:hAnsi="Times New Roman" w:cs="Times New Roman"/>
          <w:sz w:val="24"/>
          <w:szCs w:val="24"/>
          <w:lang w:eastAsia="ru-RU"/>
        </w:rPr>
        <w:br/>
        <w:t>____________________________________________________________________</w:t>
      </w:r>
    </w:p>
    <w:p w:rsidR="00367D9B" w:rsidRDefault="00367D9B" w:rsidP="00367D9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__________                ____________________________________</w:t>
      </w:r>
      <w:r>
        <w:rPr>
          <w:rFonts w:ascii="Times New Roman" w:hAnsi="Times New Roman" w:cs="Times New Roman"/>
          <w:sz w:val="24"/>
          <w:szCs w:val="24"/>
          <w:lang w:eastAsia="ru-RU"/>
        </w:rPr>
        <w:br/>
        <w:t>      (подпись)                     (Ф.И.О. (при его наличии))</w:t>
      </w:r>
    </w:p>
    <w:p w:rsidR="00367D9B" w:rsidRDefault="00367D9B" w:rsidP="00367D9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«____»_______________ 20__ г.</w:t>
      </w:r>
    </w:p>
    <w:p w:rsidR="00367D9B" w:rsidRDefault="00367D9B" w:rsidP="00367D9B">
      <w:pPr>
        <w:pStyle w:val="a6"/>
        <w:rPr>
          <w:rFonts w:ascii="Times New Roman" w:hAnsi="Times New Roman" w:cs="Times New Roman"/>
          <w:bCs/>
          <w:iCs/>
          <w:sz w:val="24"/>
          <w:szCs w:val="24"/>
          <w:lang w:eastAsia="ru-RU"/>
        </w:rPr>
      </w:pPr>
    </w:p>
    <w:p w:rsidR="00FB1E52" w:rsidRPr="00B828A8" w:rsidRDefault="00FB1E52" w:rsidP="000D5761">
      <w:pPr>
        <w:widowControl w:val="0"/>
        <w:ind w:left="-426" w:firstLine="426"/>
        <w:jc w:val="center"/>
        <w:rPr>
          <w:rFonts w:ascii="Times New Roman" w:eastAsia="Times New Roman" w:hAnsi="Times New Roman" w:cs="Times New Roman"/>
          <w:sz w:val="24"/>
          <w:szCs w:val="24"/>
          <w:lang w:val="kk-KZ"/>
        </w:rPr>
      </w:pPr>
    </w:p>
    <w:sectPr w:rsidR="00FB1E52" w:rsidRPr="00B828A8"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453A9"/>
    <w:multiLevelType w:val="hybridMultilevel"/>
    <w:tmpl w:val="F3AC9460"/>
    <w:lvl w:ilvl="0" w:tplc="03FC2D1C">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56E94"/>
    <w:multiLevelType w:val="hybridMultilevel"/>
    <w:tmpl w:val="714E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B53CF"/>
    <w:multiLevelType w:val="hybridMultilevel"/>
    <w:tmpl w:val="18A6D902"/>
    <w:lvl w:ilvl="0" w:tplc="5E9E3798">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9">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052BD"/>
    <w:multiLevelType w:val="hybridMultilevel"/>
    <w:tmpl w:val="AF7CDBF4"/>
    <w:lvl w:ilvl="0" w:tplc="F06E5ED6">
      <w:start w:val="1"/>
      <w:numFmt w:val="decimal"/>
      <w:lvlText w:val="%1."/>
      <w:lvlJc w:val="left"/>
      <w:pPr>
        <w:ind w:left="642" w:hanging="360"/>
      </w:pPr>
      <w:rPr>
        <w:rFonts w:eastAsiaTheme="minorHAnsi"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3">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A5CD0"/>
    <w:multiLevelType w:val="hybridMultilevel"/>
    <w:tmpl w:val="8514E9A6"/>
    <w:lvl w:ilvl="0" w:tplc="C1AEB3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5E2F0294"/>
    <w:multiLevelType w:val="hybridMultilevel"/>
    <w:tmpl w:val="43C68280"/>
    <w:lvl w:ilvl="0" w:tplc="D876CA2A">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636936"/>
    <w:multiLevelType w:val="hybridMultilevel"/>
    <w:tmpl w:val="09CAF424"/>
    <w:lvl w:ilvl="0" w:tplc="531270FC">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00754"/>
    <w:multiLevelType w:val="hybridMultilevel"/>
    <w:tmpl w:val="827EBD1C"/>
    <w:lvl w:ilvl="0" w:tplc="664CFC6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7"/>
  </w:num>
  <w:num w:numId="3">
    <w:abstractNumId w:val="33"/>
  </w:num>
  <w:num w:numId="4">
    <w:abstractNumId w:val="36"/>
  </w:num>
  <w:num w:numId="5">
    <w:abstractNumId w:val="13"/>
  </w:num>
  <w:num w:numId="6">
    <w:abstractNumId w:val="28"/>
  </w:num>
  <w:num w:numId="7">
    <w:abstractNumId w:val="38"/>
  </w:num>
  <w:num w:numId="8">
    <w:abstractNumId w:val="34"/>
  </w:num>
  <w:num w:numId="9">
    <w:abstractNumId w:val="31"/>
  </w:num>
  <w:num w:numId="10">
    <w:abstractNumId w:val="14"/>
  </w:num>
  <w:num w:numId="11">
    <w:abstractNumId w:val="25"/>
  </w:num>
  <w:num w:numId="12">
    <w:abstractNumId w:val="9"/>
  </w:num>
  <w:num w:numId="13">
    <w:abstractNumId w:val="20"/>
  </w:num>
  <w:num w:numId="14">
    <w:abstractNumId w:val="22"/>
  </w:num>
  <w:num w:numId="15">
    <w:abstractNumId w:val="4"/>
  </w:num>
  <w:num w:numId="16">
    <w:abstractNumId w:val="18"/>
  </w:num>
  <w:num w:numId="17">
    <w:abstractNumId w:val="5"/>
  </w:num>
  <w:num w:numId="18">
    <w:abstractNumId w:val="2"/>
  </w:num>
  <w:num w:numId="19">
    <w:abstractNumId w:val="23"/>
  </w:num>
  <w:num w:numId="20">
    <w:abstractNumId w:val="15"/>
  </w:num>
  <w:num w:numId="21">
    <w:abstractNumId w:val="16"/>
  </w:num>
  <w:num w:numId="22">
    <w:abstractNumId w:val="6"/>
  </w:num>
  <w:num w:numId="23">
    <w:abstractNumId w:val="21"/>
  </w:num>
  <w:num w:numId="24">
    <w:abstractNumId w:val="24"/>
  </w:num>
  <w:num w:numId="25">
    <w:abstractNumId w:val="10"/>
  </w:num>
  <w:num w:numId="26">
    <w:abstractNumId w:val="32"/>
  </w:num>
  <w:num w:numId="27">
    <w:abstractNumId w:val="19"/>
  </w:num>
  <w:num w:numId="28">
    <w:abstractNumId w:val="30"/>
  </w:num>
  <w:num w:numId="29">
    <w:abstractNumId w:val="17"/>
  </w:num>
  <w:num w:numId="30">
    <w:abstractNumId w:val="11"/>
  </w:num>
  <w:num w:numId="31">
    <w:abstractNumId w:val="0"/>
  </w:num>
  <w:num w:numId="32">
    <w:abstractNumId w:val="7"/>
  </w:num>
  <w:num w:numId="33">
    <w:abstractNumId w:val="35"/>
  </w:num>
  <w:num w:numId="34">
    <w:abstractNumId w:val="26"/>
  </w:num>
  <w:num w:numId="35">
    <w:abstractNumId w:val="37"/>
  </w:num>
  <w:num w:numId="36">
    <w:abstractNumId w:val="29"/>
  </w:num>
  <w:num w:numId="37">
    <w:abstractNumId w:val="12"/>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556A"/>
    <w:rsid w:val="00047CCC"/>
    <w:rsid w:val="000508A5"/>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756D"/>
    <w:rsid w:val="001542C7"/>
    <w:rsid w:val="00155861"/>
    <w:rsid w:val="0015663C"/>
    <w:rsid w:val="00161D74"/>
    <w:rsid w:val="00170360"/>
    <w:rsid w:val="00170981"/>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E6420"/>
    <w:rsid w:val="002F3CF5"/>
    <w:rsid w:val="002F5A82"/>
    <w:rsid w:val="002F6C59"/>
    <w:rsid w:val="0033188A"/>
    <w:rsid w:val="00333F0B"/>
    <w:rsid w:val="00341205"/>
    <w:rsid w:val="00342339"/>
    <w:rsid w:val="003470A0"/>
    <w:rsid w:val="00350ECB"/>
    <w:rsid w:val="00352E87"/>
    <w:rsid w:val="00361CB9"/>
    <w:rsid w:val="0036239E"/>
    <w:rsid w:val="00364430"/>
    <w:rsid w:val="00367A34"/>
    <w:rsid w:val="00367D9B"/>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61259"/>
    <w:rsid w:val="0056235E"/>
    <w:rsid w:val="0056544B"/>
    <w:rsid w:val="005721D7"/>
    <w:rsid w:val="0058428A"/>
    <w:rsid w:val="0059764D"/>
    <w:rsid w:val="005A1C6E"/>
    <w:rsid w:val="005A376B"/>
    <w:rsid w:val="005B6013"/>
    <w:rsid w:val="005C669C"/>
    <w:rsid w:val="005D02AF"/>
    <w:rsid w:val="005D6D22"/>
    <w:rsid w:val="005F0E6A"/>
    <w:rsid w:val="005F1352"/>
    <w:rsid w:val="005F5657"/>
    <w:rsid w:val="005F668E"/>
    <w:rsid w:val="00600428"/>
    <w:rsid w:val="0061000C"/>
    <w:rsid w:val="006106C2"/>
    <w:rsid w:val="006110F1"/>
    <w:rsid w:val="00611146"/>
    <w:rsid w:val="00625577"/>
    <w:rsid w:val="00632E73"/>
    <w:rsid w:val="00641CDE"/>
    <w:rsid w:val="00643CE3"/>
    <w:rsid w:val="00647A9C"/>
    <w:rsid w:val="0065286A"/>
    <w:rsid w:val="00657F92"/>
    <w:rsid w:val="006601D5"/>
    <w:rsid w:val="00661AE4"/>
    <w:rsid w:val="0066673A"/>
    <w:rsid w:val="006667A1"/>
    <w:rsid w:val="00676172"/>
    <w:rsid w:val="006A071E"/>
    <w:rsid w:val="006A0DBB"/>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33E"/>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11AFF"/>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1105"/>
    <w:rsid w:val="0088283C"/>
    <w:rsid w:val="00882C1A"/>
    <w:rsid w:val="00883CF1"/>
    <w:rsid w:val="0089228C"/>
    <w:rsid w:val="008A672F"/>
    <w:rsid w:val="008B45D2"/>
    <w:rsid w:val="008B69AA"/>
    <w:rsid w:val="008D44F3"/>
    <w:rsid w:val="008D66EF"/>
    <w:rsid w:val="008E2C9B"/>
    <w:rsid w:val="008E4B73"/>
    <w:rsid w:val="008E6D7F"/>
    <w:rsid w:val="008E74E4"/>
    <w:rsid w:val="008E7E9F"/>
    <w:rsid w:val="00900F34"/>
    <w:rsid w:val="0090157C"/>
    <w:rsid w:val="00911E4E"/>
    <w:rsid w:val="00913E8D"/>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94FAF"/>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133E9"/>
    <w:rsid w:val="00A277B7"/>
    <w:rsid w:val="00A37520"/>
    <w:rsid w:val="00A426DC"/>
    <w:rsid w:val="00A5312C"/>
    <w:rsid w:val="00A55210"/>
    <w:rsid w:val="00A579CB"/>
    <w:rsid w:val="00A6135A"/>
    <w:rsid w:val="00A73C46"/>
    <w:rsid w:val="00A82643"/>
    <w:rsid w:val="00A861CC"/>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24FAD"/>
    <w:rsid w:val="00B36EC5"/>
    <w:rsid w:val="00B41D04"/>
    <w:rsid w:val="00B515B6"/>
    <w:rsid w:val="00B66128"/>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235CC"/>
    <w:rsid w:val="00C26EEF"/>
    <w:rsid w:val="00C33FFC"/>
    <w:rsid w:val="00C34BD0"/>
    <w:rsid w:val="00C40132"/>
    <w:rsid w:val="00C40897"/>
    <w:rsid w:val="00C40ADB"/>
    <w:rsid w:val="00C478E6"/>
    <w:rsid w:val="00C574C0"/>
    <w:rsid w:val="00C57C8E"/>
    <w:rsid w:val="00C629EE"/>
    <w:rsid w:val="00C635CE"/>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1299"/>
    <w:rsid w:val="00D153A4"/>
    <w:rsid w:val="00D15CAB"/>
    <w:rsid w:val="00D17453"/>
    <w:rsid w:val="00D26269"/>
    <w:rsid w:val="00D27BD3"/>
    <w:rsid w:val="00D337CB"/>
    <w:rsid w:val="00D33D2F"/>
    <w:rsid w:val="00D40BD0"/>
    <w:rsid w:val="00D56853"/>
    <w:rsid w:val="00D778C7"/>
    <w:rsid w:val="00D81BAE"/>
    <w:rsid w:val="00D92BF8"/>
    <w:rsid w:val="00D93382"/>
    <w:rsid w:val="00D967A2"/>
    <w:rsid w:val="00DA29BB"/>
    <w:rsid w:val="00DA3C2D"/>
    <w:rsid w:val="00DB6553"/>
    <w:rsid w:val="00DC1CA2"/>
    <w:rsid w:val="00DC5D39"/>
    <w:rsid w:val="00DD7C64"/>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26DB4"/>
    <w:rsid w:val="00E3052B"/>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15D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89787">
      <w:bodyDiv w:val="1"/>
      <w:marLeft w:val="0"/>
      <w:marRight w:val="0"/>
      <w:marTop w:val="0"/>
      <w:marBottom w:val="0"/>
      <w:divBdr>
        <w:top w:val="none" w:sz="0" w:space="0" w:color="auto"/>
        <w:left w:val="none" w:sz="0" w:space="0" w:color="auto"/>
        <w:bottom w:val="none" w:sz="0" w:space="0" w:color="auto"/>
        <w:right w:val="none" w:sz="0" w:space="0" w:color="auto"/>
      </w:divBdr>
    </w:div>
    <w:div w:id="18208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niyarova@kgd.gov.kz" TargetMode="External"/><Relationship Id="rId3" Type="http://schemas.openxmlformats.org/officeDocument/2006/relationships/styles" Target="styles.xml"/><Relationship Id="rId7" Type="http://schemas.openxmlformats.org/officeDocument/2006/relationships/hyperlink" Target="mailto:a.mukhametzhan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ukhametzh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8868-EB20-4E26-BE57-F8173573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6</cp:revision>
  <cp:lastPrinted>2016-05-17T10:49:00Z</cp:lastPrinted>
  <dcterms:created xsi:type="dcterms:W3CDTF">2016-08-12T11:55:00Z</dcterms:created>
  <dcterms:modified xsi:type="dcterms:W3CDTF">2016-08-15T05:14:00Z</dcterms:modified>
</cp:coreProperties>
</file>