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0EF" w:rsidRPr="009150EF" w:rsidRDefault="009150EF" w:rsidP="00160777">
      <w:pPr>
        <w:keepNext/>
        <w:keepLines/>
        <w:spacing w:before="200"/>
        <w:ind w:firstLine="709"/>
        <w:jc w:val="both"/>
        <w:outlineLvl w:val="4"/>
        <w:rPr>
          <w:rFonts w:ascii="Times New Roman" w:eastAsia="Times New Roman" w:hAnsi="Times New Roman" w:cs="Times New Roman"/>
          <w:b/>
          <w:bCs/>
          <w:iCs/>
          <w:sz w:val="24"/>
          <w:szCs w:val="24"/>
          <w:lang w:val="kk-KZ" w:eastAsia="ru-RU"/>
        </w:rPr>
      </w:pPr>
      <w:r w:rsidRPr="009150EF">
        <w:rPr>
          <w:rFonts w:ascii="Times New Roman" w:eastAsia="Times New Roman" w:hAnsi="Times New Roman" w:cs="Times New Roman"/>
          <w:b/>
          <w:sz w:val="24"/>
          <w:szCs w:val="24"/>
          <w:lang w:val="kk-KZ" w:eastAsia="ru-RU"/>
        </w:rPr>
        <w:t xml:space="preserve">Центральная таможенная лаборатория Комитета государственных доходов Министерства финансов Республики Казахстан объявляет </w:t>
      </w:r>
      <w:r w:rsidR="00F31D82">
        <w:rPr>
          <w:rFonts w:ascii="Times New Roman" w:eastAsia="Times New Roman" w:hAnsi="Times New Roman" w:cs="Times New Roman"/>
          <w:b/>
          <w:sz w:val="24"/>
          <w:szCs w:val="24"/>
          <w:lang w:val="kk-KZ" w:eastAsia="ru-RU"/>
        </w:rPr>
        <w:t xml:space="preserve">внутренний </w:t>
      </w:r>
      <w:r w:rsidRPr="009150EF">
        <w:rPr>
          <w:rFonts w:ascii="Times New Roman" w:eastAsia="Times New Roman" w:hAnsi="Times New Roman" w:cs="Times New Roman"/>
          <w:b/>
          <w:bCs/>
          <w:iCs/>
          <w:sz w:val="24"/>
          <w:szCs w:val="24"/>
          <w:lang w:eastAsia="ru-RU"/>
        </w:rPr>
        <w:t>конкурс</w:t>
      </w:r>
      <w:r w:rsidR="00F31D82">
        <w:rPr>
          <w:rFonts w:ascii="Times New Roman" w:eastAsia="Times New Roman" w:hAnsi="Times New Roman" w:cs="Times New Roman"/>
          <w:b/>
          <w:bCs/>
          <w:iCs/>
          <w:sz w:val="24"/>
          <w:szCs w:val="24"/>
          <w:lang w:val="kk-KZ" w:eastAsia="ru-RU"/>
        </w:rPr>
        <w:t xml:space="preserve"> среди государственных служащих Министерства финансов Республики Казахстан</w:t>
      </w:r>
      <w:r w:rsidRPr="009150EF">
        <w:rPr>
          <w:rFonts w:ascii="Times New Roman" w:eastAsia="Times New Roman" w:hAnsi="Times New Roman" w:cs="Times New Roman"/>
          <w:b/>
          <w:bCs/>
          <w:iCs/>
          <w:sz w:val="24"/>
          <w:szCs w:val="24"/>
          <w:lang w:eastAsia="ru-RU"/>
        </w:rPr>
        <w:t xml:space="preserve"> для занятия </w:t>
      </w:r>
      <w:proofErr w:type="spellStart"/>
      <w:r w:rsidRPr="009150EF">
        <w:rPr>
          <w:rFonts w:ascii="Times New Roman" w:eastAsia="Times New Roman" w:hAnsi="Times New Roman" w:cs="Times New Roman"/>
          <w:b/>
          <w:bCs/>
          <w:iCs/>
          <w:sz w:val="24"/>
          <w:szCs w:val="24"/>
          <w:lang w:eastAsia="ru-RU"/>
        </w:rPr>
        <w:t>вакантн</w:t>
      </w:r>
      <w:proofErr w:type="spellEnd"/>
      <w:r w:rsidR="00160777">
        <w:rPr>
          <w:rFonts w:ascii="Times New Roman" w:eastAsia="Times New Roman" w:hAnsi="Times New Roman" w:cs="Times New Roman"/>
          <w:b/>
          <w:bCs/>
          <w:iCs/>
          <w:sz w:val="24"/>
          <w:szCs w:val="24"/>
          <w:lang w:val="kk-KZ" w:eastAsia="ru-RU"/>
        </w:rPr>
        <w:t>ой</w:t>
      </w:r>
      <w:r w:rsidRPr="009150EF">
        <w:rPr>
          <w:rFonts w:ascii="Times New Roman" w:eastAsia="Times New Roman" w:hAnsi="Times New Roman" w:cs="Times New Roman"/>
          <w:b/>
          <w:bCs/>
          <w:iCs/>
          <w:sz w:val="24"/>
          <w:szCs w:val="24"/>
          <w:lang w:val="kk-KZ" w:eastAsia="ru-RU"/>
        </w:rPr>
        <w:t xml:space="preserve"> </w:t>
      </w:r>
      <w:proofErr w:type="spellStart"/>
      <w:r w:rsidRPr="009150EF">
        <w:rPr>
          <w:rFonts w:ascii="Times New Roman" w:eastAsia="Times New Roman" w:hAnsi="Times New Roman" w:cs="Times New Roman"/>
          <w:b/>
          <w:bCs/>
          <w:iCs/>
          <w:sz w:val="24"/>
          <w:szCs w:val="24"/>
          <w:lang w:eastAsia="ru-RU"/>
        </w:rPr>
        <w:t>административн</w:t>
      </w:r>
      <w:proofErr w:type="spellEnd"/>
      <w:r w:rsidR="00160777">
        <w:rPr>
          <w:rFonts w:ascii="Times New Roman" w:eastAsia="Times New Roman" w:hAnsi="Times New Roman" w:cs="Times New Roman"/>
          <w:b/>
          <w:bCs/>
          <w:iCs/>
          <w:sz w:val="24"/>
          <w:szCs w:val="24"/>
          <w:lang w:val="kk-KZ" w:eastAsia="ru-RU"/>
        </w:rPr>
        <w:t>ой</w:t>
      </w:r>
      <w:r w:rsidRPr="009150EF">
        <w:rPr>
          <w:rFonts w:ascii="Times New Roman" w:eastAsia="Times New Roman" w:hAnsi="Times New Roman" w:cs="Times New Roman"/>
          <w:b/>
          <w:bCs/>
          <w:iCs/>
          <w:sz w:val="24"/>
          <w:szCs w:val="24"/>
          <w:lang w:val="kk-KZ" w:eastAsia="ru-RU"/>
        </w:rPr>
        <w:t xml:space="preserve"> </w:t>
      </w:r>
      <w:proofErr w:type="spellStart"/>
      <w:r w:rsidRPr="009150EF">
        <w:rPr>
          <w:rFonts w:ascii="Times New Roman" w:eastAsia="Times New Roman" w:hAnsi="Times New Roman" w:cs="Times New Roman"/>
          <w:b/>
          <w:bCs/>
          <w:iCs/>
          <w:sz w:val="24"/>
          <w:szCs w:val="24"/>
          <w:lang w:eastAsia="ru-RU"/>
        </w:rPr>
        <w:t>государственн</w:t>
      </w:r>
      <w:proofErr w:type="spellEnd"/>
      <w:r w:rsidR="00160777">
        <w:rPr>
          <w:rFonts w:ascii="Times New Roman" w:eastAsia="Times New Roman" w:hAnsi="Times New Roman" w:cs="Times New Roman"/>
          <w:b/>
          <w:bCs/>
          <w:iCs/>
          <w:sz w:val="24"/>
          <w:szCs w:val="24"/>
          <w:lang w:val="kk-KZ" w:eastAsia="ru-RU"/>
        </w:rPr>
        <w:t>ой</w:t>
      </w:r>
      <w:r w:rsidRPr="009150EF">
        <w:rPr>
          <w:rFonts w:ascii="Times New Roman" w:eastAsia="Times New Roman" w:hAnsi="Times New Roman" w:cs="Times New Roman"/>
          <w:b/>
          <w:bCs/>
          <w:iCs/>
          <w:sz w:val="24"/>
          <w:szCs w:val="24"/>
          <w:lang w:eastAsia="ru-RU"/>
        </w:rPr>
        <w:t xml:space="preserve"> </w:t>
      </w:r>
      <w:proofErr w:type="spellStart"/>
      <w:r w:rsidRPr="009150EF">
        <w:rPr>
          <w:rFonts w:ascii="Times New Roman" w:eastAsia="Times New Roman" w:hAnsi="Times New Roman" w:cs="Times New Roman"/>
          <w:b/>
          <w:bCs/>
          <w:iCs/>
          <w:sz w:val="24"/>
          <w:szCs w:val="24"/>
          <w:lang w:eastAsia="ru-RU"/>
        </w:rPr>
        <w:t>должност</w:t>
      </w:r>
      <w:proofErr w:type="spellEnd"/>
      <w:r w:rsidR="00160777">
        <w:rPr>
          <w:rFonts w:ascii="Times New Roman" w:eastAsia="Times New Roman" w:hAnsi="Times New Roman" w:cs="Times New Roman"/>
          <w:b/>
          <w:bCs/>
          <w:iCs/>
          <w:sz w:val="24"/>
          <w:szCs w:val="24"/>
          <w:lang w:val="kk-KZ" w:eastAsia="ru-RU"/>
        </w:rPr>
        <w:t xml:space="preserve">и </w:t>
      </w:r>
      <w:r w:rsidRPr="009150EF">
        <w:rPr>
          <w:rFonts w:ascii="Times New Roman" w:eastAsia="Times New Roman" w:hAnsi="Times New Roman" w:cs="Times New Roman"/>
          <w:b/>
          <w:bCs/>
          <w:iCs/>
          <w:sz w:val="24"/>
          <w:szCs w:val="24"/>
          <w:lang w:eastAsia="ru-RU"/>
        </w:rPr>
        <w:t>корпуса «Б»</w:t>
      </w:r>
      <w:r>
        <w:rPr>
          <w:rFonts w:ascii="Times New Roman" w:eastAsia="Times New Roman" w:hAnsi="Times New Roman" w:cs="Times New Roman"/>
          <w:b/>
          <w:bCs/>
          <w:iCs/>
          <w:sz w:val="24"/>
          <w:szCs w:val="24"/>
          <w:lang w:val="kk-KZ" w:eastAsia="ru-RU"/>
        </w:rPr>
        <w:t xml:space="preserve">, </w:t>
      </w:r>
      <w:r w:rsidR="00160777">
        <w:rPr>
          <w:rFonts w:ascii="Times New Roman" w:eastAsia="Times New Roman" w:hAnsi="Times New Roman" w:cs="Times New Roman"/>
          <w:b/>
          <w:bCs/>
          <w:iCs/>
          <w:sz w:val="24"/>
          <w:szCs w:val="24"/>
          <w:lang w:val="kk-KZ" w:eastAsia="ru-RU"/>
        </w:rPr>
        <w:t xml:space="preserve">                    </w:t>
      </w:r>
      <w:r>
        <w:rPr>
          <w:rFonts w:ascii="Times New Roman" w:eastAsia="Times New Roman" w:hAnsi="Times New Roman" w:cs="Times New Roman"/>
          <w:b/>
          <w:bCs/>
          <w:iCs/>
          <w:sz w:val="24"/>
          <w:szCs w:val="24"/>
          <w:lang w:val="kk-KZ" w:eastAsia="ru-RU"/>
        </w:rPr>
        <w:t>не являюще</w:t>
      </w:r>
      <w:r w:rsidR="00160777">
        <w:rPr>
          <w:rFonts w:ascii="Times New Roman" w:eastAsia="Times New Roman" w:hAnsi="Times New Roman" w:cs="Times New Roman"/>
          <w:b/>
          <w:bCs/>
          <w:iCs/>
          <w:sz w:val="24"/>
          <w:szCs w:val="24"/>
          <w:lang w:val="kk-KZ" w:eastAsia="ru-RU"/>
        </w:rPr>
        <w:t>йся</w:t>
      </w:r>
      <w:r>
        <w:rPr>
          <w:rFonts w:ascii="Times New Roman" w:eastAsia="Times New Roman" w:hAnsi="Times New Roman" w:cs="Times New Roman"/>
          <w:b/>
          <w:bCs/>
          <w:iCs/>
          <w:sz w:val="24"/>
          <w:szCs w:val="24"/>
          <w:lang w:val="kk-KZ" w:eastAsia="ru-RU"/>
        </w:rPr>
        <w:t xml:space="preserve"> низов</w:t>
      </w:r>
      <w:r w:rsidR="00160777">
        <w:rPr>
          <w:rFonts w:ascii="Times New Roman" w:eastAsia="Times New Roman" w:hAnsi="Times New Roman" w:cs="Times New Roman"/>
          <w:b/>
          <w:bCs/>
          <w:iCs/>
          <w:sz w:val="24"/>
          <w:szCs w:val="24"/>
          <w:lang w:val="kk-KZ" w:eastAsia="ru-RU"/>
        </w:rPr>
        <w:t>ой</w:t>
      </w:r>
    </w:p>
    <w:p w:rsidR="009639FA" w:rsidRPr="0058187E" w:rsidRDefault="009639FA" w:rsidP="009639FA">
      <w:pPr>
        <w:keepNext/>
        <w:keepLines/>
        <w:spacing w:before="200"/>
        <w:ind w:firstLine="708"/>
        <w:jc w:val="both"/>
        <w:outlineLvl w:val="4"/>
        <w:rPr>
          <w:rFonts w:ascii="Times New Roman" w:eastAsia="Times New Roman" w:hAnsi="Times New Roman" w:cs="Times New Roman"/>
          <w:b/>
          <w:bCs/>
          <w:iCs/>
          <w:sz w:val="24"/>
          <w:szCs w:val="24"/>
          <w:lang w:val="kk-KZ" w:eastAsia="ru-RU"/>
        </w:rPr>
      </w:pPr>
      <w:r w:rsidRPr="0058187E">
        <w:rPr>
          <w:rFonts w:ascii="Times New Roman" w:eastAsia="Times New Roman" w:hAnsi="Times New Roman" w:cs="Times New Roman"/>
          <w:b/>
          <w:bCs/>
          <w:iCs/>
          <w:color w:val="000000" w:themeColor="text1"/>
          <w:sz w:val="24"/>
          <w:szCs w:val="24"/>
          <w:lang w:eastAsia="ru-RU"/>
        </w:rPr>
        <w:t>Срок приема документов (</w:t>
      </w:r>
      <w:r>
        <w:rPr>
          <w:rFonts w:ascii="Times New Roman" w:eastAsia="Times New Roman" w:hAnsi="Times New Roman" w:cs="Times New Roman"/>
          <w:b/>
          <w:bCs/>
          <w:iCs/>
          <w:color w:val="000000" w:themeColor="text1"/>
          <w:sz w:val="24"/>
          <w:szCs w:val="24"/>
          <w:lang w:val="kk-KZ" w:eastAsia="ru-RU"/>
        </w:rPr>
        <w:t>3</w:t>
      </w:r>
      <w:r w:rsidRPr="0058187E">
        <w:rPr>
          <w:rFonts w:ascii="Times New Roman" w:eastAsia="Times New Roman" w:hAnsi="Times New Roman" w:cs="Times New Roman"/>
          <w:b/>
          <w:bCs/>
          <w:iCs/>
          <w:color w:val="000000" w:themeColor="text1"/>
          <w:sz w:val="24"/>
          <w:szCs w:val="24"/>
          <w:lang w:eastAsia="ru-RU"/>
        </w:rPr>
        <w:t xml:space="preserve"> рабочих дня), который исчисляется со следующего рабочего дня после последней публикации объявления о проведении </w:t>
      </w:r>
      <w:r>
        <w:rPr>
          <w:rFonts w:ascii="Times New Roman" w:eastAsia="Times New Roman" w:hAnsi="Times New Roman" w:cs="Times New Roman"/>
          <w:b/>
          <w:bCs/>
          <w:iCs/>
          <w:color w:val="000000" w:themeColor="text1"/>
          <w:sz w:val="24"/>
          <w:szCs w:val="24"/>
          <w:lang w:val="kk-KZ" w:eastAsia="ru-RU"/>
        </w:rPr>
        <w:t>внутреннего</w:t>
      </w:r>
      <w:r w:rsidRPr="0058187E">
        <w:rPr>
          <w:rFonts w:ascii="Times New Roman" w:eastAsia="Times New Roman" w:hAnsi="Times New Roman" w:cs="Times New Roman"/>
          <w:b/>
          <w:bCs/>
          <w:iCs/>
          <w:color w:val="000000" w:themeColor="text1"/>
          <w:sz w:val="24"/>
          <w:szCs w:val="24"/>
          <w:lang w:val="kk-KZ" w:eastAsia="ru-RU"/>
        </w:rPr>
        <w:t xml:space="preserve"> </w:t>
      </w:r>
      <w:r w:rsidRPr="0058187E">
        <w:rPr>
          <w:rFonts w:ascii="Times New Roman" w:eastAsia="Times New Roman" w:hAnsi="Times New Roman" w:cs="Times New Roman"/>
          <w:b/>
          <w:bCs/>
          <w:iCs/>
          <w:color w:val="000000" w:themeColor="text1"/>
          <w:sz w:val="24"/>
          <w:szCs w:val="24"/>
          <w:lang w:eastAsia="ru-RU"/>
        </w:rPr>
        <w:t>конкурса</w:t>
      </w:r>
      <w:r w:rsidRPr="0058187E">
        <w:rPr>
          <w:rFonts w:ascii="Times New Roman" w:eastAsia="Times New Roman" w:hAnsi="Times New Roman" w:cs="Times New Roman"/>
          <w:b/>
          <w:bCs/>
          <w:iCs/>
          <w:color w:val="000000" w:themeColor="text1"/>
          <w:sz w:val="24"/>
          <w:szCs w:val="24"/>
          <w:lang w:val="kk-KZ" w:eastAsia="ru-RU"/>
        </w:rPr>
        <w:t xml:space="preserve"> с </w:t>
      </w:r>
      <w:r w:rsidR="00BC551A">
        <w:rPr>
          <w:rFonts w:ascii="Times New Roman" w:eastAsia="Times New Roman" w:hAnsi="Times New Roman" w:cs="Times New Roman"/>
          <w:b/>
          <w:bCs/>
          <w:iCs/>
          <w:color w:val="000000" w:themeColor="text1"/>
          <w:sz w:val="24"/>
          <w:szCs w:val="24"/>
          <w:lang w:val="kk-KZ" w:eastAsia="ru-RU"/>
        </w:rPr>
        <w:t>13</w:t>
      </w:r>
      <w:r w:rsidRPr="009639FA">
        <w:rPr>
          <w:rFonts w:ascii="Times New Roman" w:eastAsia="Times New Roman" w:hAnsi="Times New Roman" w:cs="Times New Roman"/>
          <w:b/>
          <w:bCs/>
          <w:iCs/>
          <w:color w:val="FF0000"/>
          <w:sz w:val="24"/>
          <w:szCs w:val="24"/>
          <w:lang w:val="kk-KZ" w:eastAsia="ru-RU"/>
        </w:rPr>
        <w:t xml:space="preserve"> </w:t>
      </w:r>
      <w:r w:rsidR="00BC551A" w:rsidRPr="00BC551A">
        <w:rPr>
          <w:rFonts w:ascii="Times New Roman" w:eastAsia="Times New Roman" w:hAnsi="Times New Roman" w:cs="Times New Roman"/>
          <w:b/>
          <w:bCs/>
          <w:iCs/>
          <w:sz w:val="24"/>
          <w:szCs w:val="24"/>
          <w:lang w:val="kk-KZ" w:eastAsia="ru-RU"/>
        </w:rPr>
        <w:t>сентября 2017 года по 15 сентября 2017</w:t>
      </w:r>
      <w:r w:rsidRPr="00BC551A">
        <w:rPr>
          <w:rFonts w:ascii="Times New Roman" w:eastAsia="Times New Roman" w:hAnsi="Times New Roman" w:cs="Times New Roman"/>
          <w:b/>
          <w:bCs/>
          <w:iCs/>
          <w:sz w:val="24"/>
          <w:szCs w:val="24"/>
          <w:lang w:val="kk-KZ" w:eastAsia="ru-RU"/>
        </w:rPr>
        <w:t xml:space="preserve"> </w:t>
      </w:r>
      <w:r w:rsidRPr="0058187E">
        <w:rPr>
          <w:rFonts w:ascii="Times New Roman" w:eastAsia="Times New Roman" w:hAnsi="Times New Roman" w:cs="Times New Roman"/>
          <w:b/>
          <w:bCs/>
          <w:iCs/>
          <w:color w:val="000000" w:themeColor="text1"/>
          <w:sz w:val="24"/>
          <w:szCs w:val="24"/>
          <w:lang w:val="kk-KZ" w:eastAsia="ru-RU"/>
        </w:rPr>
        <w:t>года включительно</w:t>
      </w:r>
    </w:p>
    <w:p w:rsidR="009150EF" w:rsidRPr="009150EF" w:rsidRDefault="009150EF" w:rsidP="009150EF">
      <w:pPr>
        <w:widowControl w:val="0"/>
        <w:jc w:val="both"/>
        <w:rPr>
          <w:rFonts w:ascii="Times New Roman" w:eastAsia="Times New Roman" w:hAnsi="Times New Roman" w:cs="Times New Roman"/>
          <w:b/>
          <w:bCs/>
          <w:iCs/>
          <w:sz w:val="28"/>
          <w:szCs w:val="28"/>
          <w:lang w:val="kk-KZ" w:eastAsia="ru-RU"/>
        </w:rPr>
      </w:pPr>
    </w:p>
    <w:p w:rsidR="00F31D82" w:rsidRPr="00F31D82" w:rsidRDefault="009150EF" w:rsidP="00F31D82">
      <w:pPr>
        <w:pStyle w:val="2"/>
        <w:spacing w:after="0" w:line="240" w:lineRule="auto"/>
        <w:ind w:left="0" w:right="-81" w:firstLine="709"/>
        <w:jc w:val="both"/>
        <w:rPr>
          <w:rFonts w:ascii="Times New Roman" w:hAnsi="Times New Roman" w:cs="Times New Roman"/>
          <w:i/>
          <w:sz w:val="24"/>
          <w:szCs w:val="24"/>
          <w:lang w:val="kk-KZ"/>
        </w:rPr>
      </w:pPr>
      <w:r w:rsidRPr="009150EF">
        <w:rPr>
          <w:rFonts w:ascii="Times New Roman" w:eastAsia="Times New Roman" w:hAnsi="Times New Roman" w:cs="Times New Roman"/>
          <w:b/>
          <w:bCs/>
          <w:iCs/>
          <w:sz w:val="24"/>
          <w:szCs w:val="24"/>
          <w:lang w:val="kk-KZ" w:eastAsia="ru-RU"/>
        </w:rPr>
        <w:t xml:space="preserve">РГУ «Центральная таможенная лаборатория Комитета государственных доходов Министерства финансов Республики Казахстан», 010000, город Астана, проспект Республики 60, тел. 8(7172)39-78-79, факс: 8(7172)39-65-29, электронный адрес: </w:t>
      </w:r>
      <w:r w:rsidR="00F31D82" w:rsidRPr="00F31D82">
        <w:rPr>
          <w:rFonts w:ascii="Times New Roman" w:hAnsi="Times New Roman" w:cs="Times New Roman"/>
          <w:b/>
          <w:color w:val="0000FF"/>
          <w:sz w:val="24"/>
          <w:szCs w:val="24"/>
          <w:u w:val="single"/>
          <w:lang w:val="kk-KZ"/>
        </w:rPr>
        <w:t>A.Daniyarova@kgd.gov.kz және м.abduova@kgd.gov.kz</w:t>
      </w:r>
    </w:p>
    <w:p w:rsidR="00F31D82" w:rsidRDefault="00F31D82" w:rsidP="00F31D82">
      <w:pPr>
        <w:tabs>
          <w:tab w:val="left" w:pos="317"/>
        </w:tabs>
        <w:jc w:val="both"/>
        <w:rPr>
          <w:rFonts w:eastAsia="Calibri"/>
          <w:i/>
          <w:iCs/>
          <w:color w:val="000000" w:themeColor="text1"/>
          <w:sz w:val="24"/>
          <w:szCs w:val="24"/>
          <w:lang w:val="kk-KZ"/>
        </w:rPr>
      </w:pPr>
    </w:p>
    <w:p w:rsidR="009150EF" w:rsidRPr="009150EF" w:rsidRDefault="009150EF" w:rsidP="00F31D82">
      <w:pPr>
        <w:widowControl w:val="0"/>
        <w:ind w:firstLine="709"/>
        <w:jc w:val="both"/>
        <w:rPr>
          <w:rFonts w:ascii="Times New Roman" w:eastAsia="Times New Roman" w:hAnsi="Times New Roman" w:cs="Times New Roman"/>
          <w:b/>
          <w:bCs/>
          <w:iCs/>
          <w:color w:val="0000FF"/>
          <w:sz w:val="24"/>
          <w:szCs w:val="24"/>
          <w:lang w:val="kk-KZ" w:eastAsia="ru-RU"/>
        </w:rPr>
      </w:pPr>
    </w:p>
    <w:p w:rsidR="009150EF" w:rsidRPr="009150EF" w:rsidRDefault="009150EF" w:rsidP="00F31D82">
      <w:pPr>
        <w:widowControl w:val="0"/>
        <w:ind w:firstLine="708"/>
        <w:rPr>
          <w:rFonts w:ascii="Times New Roman" w:eastAsia="Times New Roman" w:hAnsi="Times New Roman" w:cs="Times New Roman"/>
          <w:b/>
          <w:bCs/>
          <w:iCs/>
          <w:sz w:val="24"/>
          <w:szCs w:val="24"/>
          <w:lang w:val="kk-KZ" w:eastAsia="ru-RU"/>
        </w:rPr>
      </w:pPr>
      <w:r w:rsidRPr="009150EF">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sidRPr="009150EF">
        <w:rPr>
          <w:rFonts w:ascii="Times New Roman" w:eastAsia="Times New Roman" w:hAnsi="Times New Roman" w:cs="Times New Roman"/>
          <w:b/>
          <w:bCs/>
          <w:iCs/>
          <w:sz w:val="24"/>
          <w:szCs w:val="24"/>
          <w:lang w:val="kk-KZ" w:eastAsia="ru-RU"/>
        </w:rPr>
        <w:t>:</w:t>
      </w:r>
    </w:p>
    <w:p w:rsidR="009150EF" w:rsidRPr="009150EF" w:rsidRDefault="009150EF" w:rsidP="00F31D82">
      <w:pPr>
        <w:ind w:firstLine="708"/>
        <w:jc w:val="both"/>
        <w:rPr>
          <w:rFonts w:ascii="Times New Roman" w:eastAsia="Times New Roman" w:hAnsi="Times New Roman" w:cs="Times New Roman"/>
          <w:spacing w:val="2"/>
          <w:sz w:val="24"/>
          <w:szCs w:val="24"/>
          <w:lang w:eastAsia="ru-RU"/>
        </w:rPr>
      </w:pPr>
      <w:r w:rsidRPr="009150EF">
        <w:rPr>
          <w:rFonts w:ascii="Times New Roman" w:eastAsia="Times New Roman" w:hAnsi="Times New Roman" w:cs="Times New Roman"/>
          <w:b/>
          <w:sz w:val="24"/>
          <w:szCs w:val="24"/>
          <w:lang w:eastAsia="ru-RU"/>
        </w:rPr>
        <w:t>Для категории С-О-</w:t>
      </w:r>
      <w:proofErr w:type="gramStart"/>
      <w:r w:rsidRPr="009150EF">
        <w:rPr>
          <w:rFonts w:ascii="Times New Roman" w:eastAsia="Times New Roman" w:hAnsi="Times New Roman" w:cs="Times New Roman"/>
          <w:b/>
          <w:sz w:val="24"/>
          <w:szCs w:val="24"/>
          <w:lang w:val="kk-KZ" w:eastAsia="ru-RU"/>
        </w:rPr>
        <w:t>4</w:t>
      </w:r>
      <w:r w:rsidRPr="009150EF">
        <w:rPr>
          <w:rFonts w:ascii="Times New Roman" w:eastAsia="Times New Roman" w:hAnsi="Times New Roman" w:cs="Times New Roman"/>
          <w:b/>
          <w:sz w:val="24"/>
          <w:szCs w:val="24"/>
          <w:lang w:eastAsia="ru-RU"/>
        </w:rPr>
        <w:t>:</w:t>
      </w:r>
      <w:r w:rsidRPr="009150EF">
        <w:rPr>
          <w:rFonts w:ascii="Times New Roman" w:eastAsia="Times New Roman" w:hAnsi="Times New Roman" w:cs="Times New Roman"/>
          <w:spacing w:val="2"/>
          <w:sz w:val="24"/>
          <w:szCs w:val="24"/>
          <w:lang w:eastAsia="ru-RU"/>
        </w:rPr>
        <w:t> </w:t>
      </w:r>
      <w:r w:rsidRPr="009150EF">
        <w:rPr>
          <w:rFonts w:ascii="Times New Roman" w:eastAsia="Times New Roman" w:hAnsi="Times New Roman" w:cs="Times New Roman"/>
          <w:spacing w:val="2"/>
          <w:sz w:val="24"/>
          <w:szCs w:val="24"/>
          <w:lang w:val="kk-KZ" w:eastAsia="ru-RU"/>
        </w:rPr>
        <w:t xml:space="preserve"> В</w:t>
      </w:r>
      <w:proofErr w:type="spellStart"/>
      <w:r w:rsidRPr="009150EF">
        <w:rPr>
          <w:rFonts w:ascii="Times New Roman" w:eastAsia="Times New Roman" w:hAnsi="Times New Roman" w:cs="Times New Roman"/>
          <w:spacing w:val="2"/>
          <w:sz w:val="24"/>
          <w:szCs w:val="24"/>
          <w:lang w:eastAsia="ru-RU"/>
        </w:rPr>
        <w:t>ысшее</w:t>
      </w:r>
      <w:proofErr w:type="spellEnd"/>
      <w:proofErr w:type="gramEnd"/>
      <w:r w:rsidRPr="009150EF">
        <w:rPr>
          <w:rFonts w:ascii="Times New Roman" w:eastAsia="Times New Roman" w:hAnsi="Times New Roman" w:cs="Times New Roman"/>
          <w:spacing w:val="2"/>
          <w:sz w:val="24"/>
          <w:szCs w:val="24"/>
          <w:lang w:eastAsia="ru-RU"/>
        </w:rPr>
        <w:t xml:space="preserve"> образование</w:t>
      </w:r>
      <w:r w:rsidRPr="009150EF">
        <w:rPr>
          <w:rFonts w:ascii="Times New Roman" w:eastAsia="Times New Roman" w:hAnsi="Times New Roman" w:cs="Times New Roman"/>
          <w:spacing w:val="2"/>
          <w:sz w:val="24"/>
          <w:szCs w:val="24"/>
          <w:lang w:val="kk-KZ" w:eastAsia="ru-RU"/>
        </w:rPr>
        <w:t>.</w:t>
      </w:r>
      <w:r w:rsidRPr="009150EF">
        <w:rPr>
          <w:rFonts w:ascii="Times New Roman" w:eastAsia="Times New Roman" w:hAnsi="Times New Roman" w:cs="Times New Roman"/>
          <w:spacing w:val="2"/>
          <w:sz w:val="24"/>
          <w:szCs w:val="24"/>
          <w:lang w:eastAsia="ru-RU"/>
        </w:rPr>
        <w:t> </w:t>
      </w:r>
      <w:r w:rsidRPr="009150EF">
        <w:rPr>
          <w:rFonts w:ascii="Times New Roman" w:eastAsia="Times New Roman" w:hAnsi="Times New Roman" w:cs="Times New Roman"/>
          <w:spacing w:val="2"/>
          <w:sz w:val="24"/>
          <w:szCs w:val="24"/>
          <w:lang w:val="kk-KZ" w:eastAsia="ru-RU"/>
        </w:rPr>
        <w:t>Н</w:t>
      </w:r>
      <w:proofErr w:type="spellStart"/>
      <w:r w:rsidRPr="009150EF">
        <w:rPr>
          <w:rFonts w:ascii="Times New Roman" w:eastAsia="Times New Roman" w:hAnsi="Times New Roman" w:cs="Times New Roman"/>
          <w:spacing w:val="2"/>
          <w:sz w:val="24"/>
          <w:szCs w:val="24"/>
          <w:lang w:eastAsia="ru-RU"/>
        </w:rPr>
        <w:t>аличие</w:t>
      </w:r>
      <w:proofErr w:type="spellEnd"/>
      <w:r w:rsidRPr="009150EF">
        <w:rPr>
          <w:rFonts w:ascii="Times New Roman" w:eastAsia="Times New Roman" w:hAnsi="Times New Roman" w:cs="Times New Roman"/>
          <w:spacing w:val="2"/>
          <w:sz w:val="24"/>
          <w:szCs w:val="24"/>
          <w:lang w:eastAsia="ru-RU"/>
        </w:rPr>
        <w:t xml:space="preserve"> следующих компетенций: инициативность, </w:t>
      </w:r>
      <w:proofErr w:type="spellStart"/>
      <w:r w:rsidRPr="009150EF">
        <w:rPr>
          <w:rFonts w:ascii="Times New Roman" w:eastAsia="Times New Roman" w:hAnsi="Times New Roman" w:cs="Times New Roman"/>
          <w:spacing w:val="2"/>
          <w:sz w:val="24"/>
          <w:szCs w:val="24"/>
          <w:lang w:eastAsia="ru-RU"/>
        </w:rPr>
        <w:t>коммуникативность</w:t>
      </w:r>
      <w:proofErr w:type="spellEnd"/>
      <w:r w:rsidRPr="009150EF">
        <w:rPr>
          <w:rFonts w:ascii="Times New Roman" w:eastAsia="Times New Roman" w:hAnsi="Times New Roman" w:cs="Times New Roman"/>
          <w:spacing w:val="2"/>
          <w:sz w:val="24"/>
          <w:szCs w:val="24"/>
          <w:lang w:eastAsia="ru-RU"/>
        </w:rPr>
        <w:t xml:space="preserve">, </w:t>
      </w:r>
      <w:proofErr w:type="spellStart"/>
      <w:r w:rsidRPr="009150EF">
        <w:rPr>
          <w:rFonts w:ascii="Times New Roman" w:eastAsia="Times New Roman" w:hAnsi="Times New Roman" w:cs="Times New Roman"/>
          <w:spacing w:val="2"/>
          <w:sz w:val="24"/>
          <w:szCs w:val="24"/>
          <w:lang w:eastAsia="ru-RU"/>
        </w:rPr>
        <w:t>аналитичность</w:t>
      </w:r>
      <w:proofErr w:type="spellEnd"/>
      <w:r w:rsidRPr="009150EF">
        <w:rPr>
          <w:rFonts w:ascii="Times New Roman" w:eastAsia="Times New Roman" w:hAnsi="Times New Roman" w:cs="Times New Roman"/>
          <w:spacing w:val="2"/>
          <w:sz w:val="24"/>
          <w:szCs w:val="24"/>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9150EF">
        <w:rPr>
          <w:rFonts w:ascii="Times New Roman" w:eastAsia="Times New Roman" w:hAnsi="Times New Roman" w:cs="Times New Roman"/>
          <w:spacing w:val="2"/>
          <w:sz w:val="24"/>
          <w:szCs w:val="24"/>
          <w:lang w:val="kk-KZ" w:eastAsia="ru-RU"/>
        </w:rPr>
        <w:t>.</w:t>
      </w:r>
    </w:p>
    <w:p w:rsidR="009150EF" w:rsidRPr="009150EF" w:rsidRDefault="009150EF" w:rsidP="00F31D82">
      <w:pPr>
        <w:ind w:firstLine="708"/>
        <w:jc w:val="both"/>
        <w:rPr>
          <w:rFonts w:ascii="Times New Roman" w:eastAsia="Times New Roman" w:hAnsi="Times New Roman" w:cs="Times New Roman"/>
          <w:spacing w:val="2"/>
          <w:sz w:val="24"/>
          <w:szCs w:val="24"/>
          <w:lang w:eastAsia="ru-RU"/>
        </w:rPr>
      </w:pPr>
      <w:r w:rsidRPr="009150EF">
        <w:rPr>
          <w:rFonts w:ascii="Times New Roman" w:eastAsia="Times New Roman" w:hAnsi="Times New Roman" w:cs="Times New Roman"/>
          <w:b/>
          <w:spacing w:val="2"/>
          <w:sz w:val="24"/>
          <w:szCs w:val="24"/>
          <w:lang w:val="kk-KZ" w:eastAsia="ru-RU"/>
        </w:rPr>
        <w:t>Опыт работы должен соответствовать одному из следующих требований:</w:t>
      </w:r>
    </w:p>
    <w:p w:rsidR="00160777" w:rsidRPr="00160777" w:rsidRDefault="00160777" w:rsidP="00F31D82">
      <w:pPr>
        <w:ind w:firstLine="708"/>
        <w:jc w:val="both"/>
        <w:rPr>
          <w:rFonts w:ascii="Times New Roman" w:hAnsi="Times New Roman" w:cs="Times New Roman"/>
          <w:sz w:val="24"/>
          <w:szCs w:val="24"/>
          <w:lang w:val="kk-KZ"/>
        </w:rPr>
      </w:pPr>
      <w:r w:rsidRPr="00160777">
        <w:rPr>
          <w:rFonts w:ascii="Times New Roman" w:hAnsi="Times New Roman" w:cs="Times New Roman"/>
          <w:sz w:val="24"/>
          <w:szCs w:val="24"/>
          <w:lang w:val="kk-KZ"/>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160777" w:rsidRPr="00160777" w:rsidRDefault="00160777" w:rsidP="00F31D82">
      <w:pPr>
        <w:ind w:firstLine="708"/>
        <w:jc w:val="both"/>
        <w:rPr>
          <w:rFonts w:ascii="Times New Roman" w:hAnsi="Times New Roman" w:cs="Times New Roman"/>
          <w:sz w:val="24"/>
          <w:szCs w:val="24"/>
          <w:lang w:val="kk-KZ"/>
        </w:rPr>
      </w:pPr>
      <w:r w:rsidRPr="00160777">
        <w:rPr>
          <w:rFonts w:ascii="Times New Roman" w:hAnsi="Times New Roman" w:cs="Times New Roman"/>
          <w:sz w:val="24"/>
          <w:szCs w:val="24"/>
          <w:lang w:val="kk-KZ"/>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160777" w:rsidRPr="00160777" w:rsidRDefault="00160777" w:rsidP="00F31D82">
      <w:pPr>
        <w:ind w:firstLine="708"/>
        <w:jc w:val="both"/>
        <w:rPr>
          <w:rFonts w:ascii="Times New Roman" w:hAnsi="Times New Roman" w:cs="Times New Roman"/>
          <w:sz w:val="24"/>
          <w:szCs w:val="24"/>
          <w:lang w:val="kk-KZ"/>
        </w:rPr>
      </w:pPr>
      <w:r w:rsidRPr="00160777">
        <w:rPr>
          <w:rFonts w:ascii="Times New Roman" w:hAnsi="Times New Roman" w:cs="Times New Roman"/>
          <w:sz w:val="24"/>
          <w:szCs w:val="24"/>
          <w:lang w:val="kk-KZ"/>
        </w:rPr>
        <w:t>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160777" w:rsidRPr="00160777" w:rsidRDefault="00160777" w:rsidP="00F31D82">
      <w:pPr>
        <w:ind w:firstLine="708"/>
        <w:jc w:val="both"/>
        <w:rPr>
          <w:rFonts w:ascii="Times New Roman" w:hAnsi="Times New Roman" w:cs="Times New Roman"/>
          <w:sz w:val="24"/>
          <w:szCs w:val="24"/>
          <w:lang w:val="kk-KZ"/>
        </w:rPr>
      </w:pPr>
      <w:r w:rsidRPr="00160777">
        <w:rPr>
          <w:rFonts w:ascii="Times New Roman" w:hAnsi="Times New Roman" w:cs="Times New Roman"/>
          <w:sz w:val="24"/>
          <w:szCs w:val="24"/>
          <w:lang w:val="kk-KZ"/>
        </w:rPr>
        <w:t>4) не менее шести месяцев стажа работы в должности судьи, за исключением судей, прекративших свои полномочия по отрицательным мотивам;</w:t>
      </w:r>
    </w:p>
    <w:p w:rsidR="00160777" w:rsidRPr="00160777" w:rsidRDefault="00160777" w:rsidP="00F31D82">
      <w:pPr>
        <w:ind w:firstLine="708"/>
        <w:jc w:val="both"/>
        <w:rPr>
          <w:rFonts w:ascii="Times New Roman" w:hAnsi="Times New Roman" w:cs="Times New Roman"/>
          <w:sz w:val="24"/>
          <w:szCs w:val="24"/>
          <w:lang w:val="kk-KZ"/>
        </w:rPr>
      </w:pPr>
      <w:r w:rsidRPr="00160777">
        <w:rPr>
          <w:rFonts w:ascii="Times New Roman" w:hAnsi="Times New Roman" w:cs="Times New Roman"/>
          <w:sz w:val="24"/>
          <w:szCs w:val="24"/>
          <w:lang w:val="kk-KZ"/>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160777" w:rsidRPr="00160777" w:rsidRDefault="00160777" w:rsidP="00F31D82">
      <w:pPr>
        <w:ind w:firstLine="708"/>
        <w:jc w:val="both"/>
        <w:rPr>
          <w:rFonts w:ascii="Times New Roman" w:hAnsi="Times New Roman" w:cs="Times New Roman"/>
          <w:sz w:val="24"/>
          <w:szCs w:val="24"/>
          <w:lang w:val="kk-KZ"/>
        </w:rPr>
      </w:pPr>
      <w:r w:rsidRPr="00160777">
        <w:rPr>
          <w:rFonts w:ascii="Times New Roman" w:hAnsi="Times New Roman" w:cs="Times New Roman"/>
          <w:sz w:val="24"/>
          <w:szCs w:val="24"/>
          <w:lang w:val="kk-KZ"/>
        </w:rPr>
        <w:t>6)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p w:rsidR="00160777" w:rsidRPr="00160777" w:rsidRDefault="00160777" w:rsidP="00F31D82">
      <w:pPr>
        <w:ind w:firstLine="708"/>
        <w:jc w:val="both"/>
        <w:rPr>
          <w:rFonts w:ascii="Times New Roman" w:hAnsi="Times New Roman" w:cs="Times New Roman"/>
          <w:sz w:val="24"/>
          <w:szCs w:val="24"/>
          <w:lang w:val="kk-KZ"/>
        </w:rPr>
      </w:pPr>
      <w:r w:rsidRPr="00160777">
        <w:rPr>
          <w:rFonts w:ascii="Times New Roman" w:hAnsi="Times New Roman" w:cs="Times New Roman"/>
          <w:sz w:val="24"/>
          <w:szCs w:val="24"/>
          <w:lang w:val="kk-KZ"/>
        </w:rPr>
        <w:lastRenderedPageBreak/>
        <w:t>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160777" w:rsidRPr="00160777" w:rsidRDefault="00160777" w:rsidP="00F31D82">
      <w:pPr>
        <w:ind w:firstLine="708"/>
        <w:jc w:val="both"/>
        <w:rPr>
          <w:rFonts w:ascii="Times New Roman" w:hAnsi="Times New Roman" w:cs="Times New Roman"/>
          <w:sz w:val="24"/>
          <w:szCs w:val="24"/>
          <w:lang w:val="kk-KZ"/>
        </w:rPr>
      </w:pPr>
      <w:r w:rsidRPr="00160777">
        <w:rPr>
          <w:rFonts w:ascii="Times New Roman" w:hAnsi="Times New Roman" w:cs="Times New Roman"/>
          <w:sz w:val="24"/>
          <w:szCs w:val="24"/>
          <w:lang w:val="kk-KZ"/>
        </w:rPr>
        <w:t>8) наличие ученой степени;**</w:t>
      </w:r>
    </w:p>
    <w:p w:rsidR="00160777" w:rsidRDefault="00160777" w:rsidP="00F31D82">
      <w:pPr>
        <w:ind w:left="142" w:firstLine="566"/>
        <w:jc w:val="both"/>
        <w:rPr>
          <w:rFonts w:ascii="Times New Roman" w:hAnsi="Times New Roman" w:cs="Times New Roman"/>
          <w:sz w:val="24"/>
          <w:szCs w:val="24"/>
          <w:lang w:val="kk-KZ"/>
        </w:rPr>
      </w:pPr>
      <w:r w:rsidRPr="00160777">
        <w:rPr>
          <w:rFonts w:ascii="Times New Roman" w:hAnsi="Times New Roman" w:cs="Times New Roman"/>
          <w:sz w:val="24"/>
          <w:szCs w:val="24"/>
          <w:lang w:val="kk-KZ"/>
        </w:rPr>
        <w:t>9) на должность судебного исполнителя опыт работы не требуется.</w:t>
      </w:r>
    </w:p>
    <w:p w:rsidR="000B2D41" w:rsidRPr="000B2D41" w:rsidRDefault="000B2D41" w:rsidP="000B2D41">
      <w:pPr>
        <w:ind w:left="142" w:hanging="142"/>
        <w:jc w:val="both"/>
        <w:rPr>
          <w:rFonts w:ascii="Times New Roman" w:eastAsia="Times New Roman" w:hAnsi="Times New Roman" w:cs="Times New Roman"/>
          <w:spacing w:val="2"/>
          <w:sz w:val="24"/>
          <w:szCs w:val="24"/>
          <w:lang w:eastAsia="ru-RU"/>
        </w:rPr>
      </w:pPr>
      <w:r w:rsidRPr="000B2D41">
        <w:rPr>
          <w:rFonts w:ascii="Times New Roman" w:eastAsia="Times New Roman" w:hAnsi="Times New Roman" w:cs="Times New Roman"/>
          <w:spacing w:val="2"/>
          <w:sz w:val="24"/>
          <w:szCs w:val="24"/>
          <w:lang w:eastAsia="ru-RU"/>
        </w:rPr>
        <w:t>**Примечание: данное требование предъявляется для участников общего</w:t>
      </w:r>
      <w:r w:rsidR="008D079C">
        <w:rPr>
          <w:rFonts w:ascii="Times New Roman" w:eastAsia="Times New Roman" w:hAnsi="Times New Roman" w:cs="Times New Roman"/>
          <w:spacing w:val="2"/>
          <w:sz w:val="24"/>
          <w:szCs w:val="24"/>
          <w:lang w:val="kk-KZ" w:eastAsia="ru-RU"/>
        </w:rPr>
        <w:t xml:space="preserve"> </w:t>
      </w:r>
      <w:r w:rsidRPr="000B2D41">
        <w:rPr>
          <w:rFonts w:ascii="Times New Roman" w:eastAsia="Times New Roman" w:hAnsi="Times New Roman" w:cs="Times New Roman"/>
          <w:spacing w:val="2"/>
          <w:sz w:val="24"/>
          <w:szCs w:val="24"/>
          <w:lang w:eastAsia="ru-RU"/>
        </w:rPr>
        <w:t>конкурса на занятие административной государственной должности корпуса «Б».</w:t>
      </w:r>
    </w:p>
    <w:p w:rsidR="00A5749F" w:rsidRPr="00481B71" w:rsidRDefault="00A5749F" w:rsidP="00A5749F">
      <w:pPr>
        <w:widowControl w:val="0"/>
        <w:ind w:right="99"/>
        <w:rPr>
          <w:rFonts w:ascii="Times New Roman" w:eastAsia="Times New Roman" w:hAnsi="Times New Roman" w:cs="Times New Roman"/>
          <w:spacing w:val="2"/>
          <w:sz w:val="24"/>
          <w:szCs w:val="24"/>
          <w:lang w:eastAsia="ru-RU"/>
        </w:rPr>
      </w:pPr>
    </w:p>
    <w:p w:rsidR="009150EF" w:rsidRPr="009150EF" w:rsidRDefault="009150EF" w:rsidP="009150EF">
      <w:pPr>
        <w:widowControl w:val="0"/>
        <w:ind w:right="99" w:hanging="284"/>
        <w:jc w:val="center"/>
        <w:rPr>
          <w:rFonts w:ascii="Times New Roman" w:eastAsia="Times New Roman" w:hAnsi="Times New Roman" w:cs="Times New Roman"/>
          <w:b/>
          <w:bCs/>
          <w:iCs/>
          <w:sz w:val="24"/>
          <w:szCs w:val="24"/>
          <w:lang w:eastAsia="ru-RU"/>
        </w:rPr>
      </w:pPr>
      <w:r w:rsidRPr="009150EF">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p w:rsidR="009150EF" w:rsidRPr="009150EF" w:rsidRDefault="009150EF" w:rsidP="009150EF">
      <w:pPr>
        <w:widowControl w:val="0"/>
        <w:ind w:right="99" w:hanging="284"/>
        <w:jc w:val="center"/>
        <w:rPr>
          <w:rFonts w:ascii="Times New Roman" w:eastAsia="Times New Roman" w:hAnsi="Times New Roman" w:cs="Times New Roman"/>
          <w:b/>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559"/>
      </w:tblGrid>
      <w:tr w:rsidR="009150EF" w:rsidRPr="009150EF" w:rsidTr="00241445">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9150EF" w:rsidRPr="009150EF" w:rsidRDefault="009150EF" w:rsidP="009150EF">
            <w:pPr>
              <w:keepNext/>
              <w:keepLines/>
              <w:widowControl w:val="0"/>
              <w:tabs>
                <w:tab w:val="left" w:pos="132"/>
                <w:tab w:val="left" w:pos="6663"/>
              </w:tabs>
              <w:ind w:right="365" w:hanging="284"/>
              <w:jc w:val="right"/>
              <w:rPr>
                <w:rFonts w:ascii="Times New Roman" w:eastAsia="Times New Roman" w:hAnsi="Times New Roman" w:cs="Times New Roman"/>
                <w:b/>
                <w:lang w:eastAsia="ru-RU"/>
              </w:rPr>
            </w:pPr>
            <w:r w:rsidRPr="009150EF">
              <w:rPr>
                <w:rFonts w:ascii="Times New Roman" w:eastAsia="Times New Roman" w:hAnsi="Times New Roman" w:cs="Times New Roman"/>
                <w:b/>
                <w:bCs/>
                <w:iCs/>
                <w:lang w:eastAsia="ru-RU"/>
              </w:rPr>
              <w:t>Категория</w:t>
            </w:r>
          </w:p>
        </w:tc>
        <w:tc>
          <w:tcPr>
            <w:tcW w:w="7365" w:type="dxa"/>
            <w:gridSpan w:val="2"/>
            <w:tcBorders>
              <w:top w:val="single" w:sz="4" w:space="0" w:color="auto"/>
              <w:left w:val="single" w:sz="4" w:space="0" w:color="auto"/>
              <w:bottom w:val="single" w:sz="4" w:space="0" w:color="auto"/>
              <w:right w:val="single" w:sz="4" w:space="0" w:color="auto"/>
            </w:tcBorders>
            <w:vAlign w:val="center"/>
          </w:tcPr>
          <w:p w:rsidR="009150EF" w:rsidRPr="009150EF" w:rsidRDefault="009150EF" w:rsidP="009150EF">
            <w:pPr>
              <w:keepNext/>
              <w:keepLines/>
              <w:widowControl w:val="0"/>
              <w:tabs>
                <w:tab w:val="left" w:pos="132"/>
                <w:tab w:val="left" w:pos="6663"/>
              </w:tabs>
              <w:ind w:right="311" w:hanging="284"/>
              <w:jc w:val="center"/>
              <w:rPr>
                <w:rFonts w:ascii="Times New Roman" w:eastAsia="Times New Roman" w:hAnsi="Times New Roman" w:cs="Times New Roman"/>
                <w:b/>
                <w:lang w:eastAsia="ru-RU"/>
              </w:rPr>
            </w:pPr>
            <w:r w:rsidRPr="009150EF">
              <w:rPr>
                <w:rFonts w:ascii="Times New Roman" w:eastAsia="Times New Roman" w:hAnsi="Times New Roman" w:cs="Times New Roman"/>
                <w:b/>
                <w:bCs/>
                <w:iCs/>
                <w:lang w:eastAsia="ru-RU"/>
              </w:rPr>
              <w:t>В зависимости от выслуги лет</w:t>
            </w:r>
          </w:p>
        </w:tc>
      </w:tr>
      <w:tr w:rsidR="009150EF" w:rsidRPr="009150EF" w:rsidTr="00241445">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9150EF" w:rsidRPr="009150EF" w:rsidRDefault="009150EF" w:rsidP="009150EF">
            <w:pPr>
              <w:keepNext/>
              <w:keepLines/>
              <w:widowControl w:val="0"/>
              <w:tabs>
                <w:tab w:val="left" w:pos="132"/>
                <w:tab w:val="left" w:pos="6663"/>
              </w:tabs>
              <w:ind w:right="99" w:hanging="284"/>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9150EF" w:rsidRPr="009150EF" w:rsidRDefault="009150EF" w:rsidP="009150EF">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right="125" w:hanging="284"/>
              <w:jc w:val="center"/>
              <w:rPr>
                <w:rFonts w:ascii="Times New Roman" w:eastAsia="Times New Roman" w:hAnsi="Times New Roman" w:cs="Times New Roman"/>
                <w:b/>
                <w:lang w:eastAsia="ru-RU"/>
              </w:rPr>
            </w:pPr>
            <w:proofErr w:type="spellStart"/>
            <w:r w:rsidRPr="009150EF">
              <w:rPr>
                <w:rFonts w:ascii="Times New Roman" w:eastAsia="Times New Roman" w:hAnsi="Times New Roman" w:cs="Times New Roman"/>
                <w:b/>
                <w:lang w:eastAsia="ru-RU"/>
              </w:rPr>
              <w:t>min</w:t>
            </w:r>
            <w:proofErr w:type="spellEnd"/>
          </w:p>
        </w:tc>
        <w:tc>
          <w:tcPr>
            <w:tcW w:w="3559" w:type="dxa"/>
            <w:tcBorders>
              <w:top w:val="single" w:sz="4" w:space="0" w:color="auto"/>
              <w:left w:val="single" w:sz="4" w:space="0" w:color="auto"/>
              <w:bottom w:val="single" w:sz="4" w:space="0" w:color="auto"/>
              <w:right w:val="single" w:sz="4" w:space="0" w:color="auto"/>
            </w:tcBorders>
            <w:vAlign w:val="center"/>
          </w:tcPr>
          <w:p w:rsidR="009150EF" w:rsidRPr="009150EF" w:rsidRDefault="009150EF" w:rsidP="009150EF">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hanging="284"/>
              <w:jc w:val="center"/>
              <w:rPr>
                <w:rFonts w:ascii="Times New Roman" w:eastAsia="Times New Roman" w:hAnsi="Times New Roman" w:cs="Times New Roman"/>
                <w:b/>
                <w:lang w:eastAsia="ru-RU"/>
              </w:rPr>
            </w:pPr>
            <w:proofErr w:type="spellStart"/>
            <w:r w:rsidRPr="009150EF">
              <w:rPr>
                <w:rFonts w:ascii="Times New Roman" w:eastAsia="Times New Roman" w:hAnsi="Times New Roman" w:cs="Times New Roman"/>
                <w:b/>
                <w:lang w:eastAsia="ru-RU"/>
              </w:rPr>
              <w:t>max</w:t>
            </w:r>
            <w:proofErr w:type="spellEnd"/>
          </w:p>
        </w:tc>
      </w:tr>
      <w:tr w:rsidR="009150EF" w:rsidRPr="009150EF" w:rsidTr="00241445">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9150EF" w:rsidRPr="009150EF" w:rsidRDefault="009150EF" w:rsidP="009150EF">
            <w:pPr>
              <w:keepNext/>
              <w:keepLines/>
              <w:widowControl w:val="0"/>
              <w:tabs>
                <w:tab w:val="left" w:pos="132"/>
                <w:tab w:val="left" w:pos="6663"/>
              </w:tabs>
              <w:ind w:right="99" w:hanging="284"/>
              <w:jc w:val="center"/>
              <w:rPr>
                <w:rFonts w:ascii="Times New Roman" w:eastAsia="Times New Roman" w:hAnsi="Times New Roman" w:cs="Times New Roman"/>
                <w:bCs/>
                <w:iCs/>
                <w:lang w:val="en-US" w:eastAsia="ru-RU"/>
              </w:rPr>
            </w:pPr>
            <w:r w:rsidRPr="009150EF">
              <w:rPr>
                <w:rFonts w:ascii="Times New Roman" w:eastAsia="Times New Roman" w:hAnsi="Times New Roman" w:cs="Times New Roman"/>
                <w:bCs/>
                <w:iCs/>
                <w:lang w:val="en-US" w:eastAsia="ru-RU"/>
              </w:rPr>
              <w:t>C-</w:t>
            </w:r>
            <w:r w:rsidRPr="009150EF">
              <w:rPr>
                <w:rFonts w:ascii="Times New Roman" w:eastAsia="Times New Roman" w:hAnsi="Times New Roman" w:cs="Times New Roman"/>
                <w:bCs/>
                <w:iCs/>
                <w:lang w:val="kk-KZ" w:eastAsia="ru-RU"/>
              </w:rPr>
              <w:t>О-4</w:t>
            </w:r>
          </w:p>
        </w:tc>
        <w:tc>
          <w:tcPr>
            <w:tcW w:w="3806" w:type="dxa"/>
            <w:tcBorders>
              <w:top w:val="single" w:sz="4" w:space="0" w:color="auto"/>
              <w:left w:val="single" w:sz="4" w:space="0" w:color="auto"/>
              <w:bottom w:val="single" w:sz="4" w:space="0" w:color="auto"/>
              <w:right w:val="single" w:sz="4" w:space="0" w:color="auto"/>
            </w:tcBorders>
          </w:tcPr>
          <w:p w:rsidR="009150EF" w:rsidRPr="009150EF" w:rsidRDefault="009150EF" w:rsidP="009150EF">
            <w:pPr>
              <w:widowControl w:val="0"/>
              <w:ind w:hanging="284"/>
              <w:jc w:val="center"/>
              <w:rPr>
                <w:rFonts w:ascii="Times New Roman" w:eastAsia="Times New Roman" w:hAnsi="Times New Roman" w:cs="Times New Roman"/>
                <w:bCs/>
                <w:iCs/>
                <w:lang w:val="kk-KZ" w:eastAsia="ru-RU"/>
              </w:rPr>
            </w:pPr>
            <w:r w:rsidRPr="009150EF">
              <w:rPr>
                <w:rFonts w:ascii="Times New Roman" w:eastAsia="Times New Roman" w:hAnsi="Times New Roman" w:cs="Times New Roman"/>
                <w:bCs/>
                <w:iCs/>
                <w:lang w:val="kk-KZ" w:eastAsia="ru-RU"/>
              </w:rPr>
              <w:t>109 932</w:t>
            </w:r>
          </w:p>
        </w:tc>
        <w:tc>
          <w:tcPr>
            <w:tcW w:w="3559" w:type="dxa"/>
            <w:tcBorders>
              <w:top w:val="single" w:sz="4" w:space="0" w:color="auto"/>
              <w:left w:val="single" w:sz="4" w:space="0" w:color="auto"/>
              <w:bottom w:val="single" w:sz="4" w:space="0" w:color="auto"/>
              <w:right w:val="single" w:sz="4" w:space="0" w:color="auto"/>
            </w:tcBorders>
          </w:tcPr>
          <w:p w:rsidR="009150EF" w:rsidRPr="00F53F76" w:rsidRDefault="00F53F76" w:rsidP="00F53F76">
            <w:pPr>
              <w:pStyle w:val="a3"/>
              <w:widowControl w:val="0"/>
              <w:ind w:left="76"/>
              <w:jc w:val="center"/>
              <w:rPr>
                <w:rFonts w:ascii="Times New Roman" w:eastAsia="Times New Roman" w:hAnsi="Times New Roman" w:cs="Times New Roman"/>
                <w:bCs/>
                <w:iCs/>
                <w:lang w:val="kk-KZ" w:eastAsia="ru-RU"/>
              </w:rPr>
            </w:pPr>
            <w:r w:rsidRPr="00F53F76">
              <w:rPr>
                <w:rFonts w:ascii="Times New Roman" w:hAnsi="Times New Roman" w:cs="Times New Roman"/>
                <w:color w:val="000000" w:themeColor="text1"/>
                <w:lang w:val="kk-KZ"/>
              </w:rPr>
              <w:t>148 242</w:t>
            </w:r>
          </w:p>
        </w:tc>
      </w:tr>
    </w:tbl>
    <w:p w:rsidR="00B2470D" w:rsidRDefault="00B2470D" w:rsidP="00241445">
      <w:pPr>
        <w:jc w:val="both"/>
        <w:rPr>
          <w:rFonts w:ascii="Times New Roman" w:eastAsia="Times New Roman" w:hAnsi="Times New Roman" w:cs="Times New Roman"/>
          <w:b/>
          <w:color w:val="000000"/>
          <w:sz w:val="24"/>
          <w:szCs w:val="24"/>
          <w:lang w:val="kk-KZ" w:eastAsia="ru-RU"/>
        </w:rPr>
      </w:pPr>
    </w:p>
    <w:p w:rsidR="00A5749F" w:rsidRPr="00A5749F" w:rsidRDefault="00A5749F" w:rsidP="00F31D82">
      <w:pPr>
        <w:ind w:firstLine="708"/>
        <w:jc w:val="both"/>
        <w:rPr>
          <w:rFonts w:ascii="Times New Roman" w:eastAsia="Times New Roman" w:hAnsi="Times New Roman" w:cs="Times New Roman"/>
          <w:b/>
          <w:bCs/>
          <w:color w:val="000000"/>
          <w:sz w:val="24"/>
          <w:szCs w:val="24"/>
          <w:lang w:eastAsia="ru-RU"/>
        </w:rPr>
      </w:pPr>
      <w:r w:rsidRPr="00A5749F">
        <w:rPr>
          <w:rFonts w:ascii="Times New Roman" w:eastAsia="Times New Roman" w:hAnsi="Times New Roman" w:cs="Times New Roman"/>
          <w:b/>
          <w:bCs/>
          <w:color w:val="000000"/>
          <w:sz w:val="24"/>
          <w:szCs w:val="24"/>
          <w:lang w:val="kk-KZ" w:eastAsia="ru-RU"/>
        </w:rPr>
        <w:t xml:space="preserve">Руководитель отдела правовой, аналитической работы </w:t>
      </w:r>
      <w:r w:rsidRPr="00A5749F">
        <w:rPr>
          <w:rFonts w:ascii="Times New Roman" w:eastAsia="Times New Roman" w:hAnsi="Times New Roman" w:cs="Times New Roman"/>
          <w:b/>
          <w:bCs/>
          <w:color w:val="000000"/>
          <w:sz w:val="24"/>
          <w:szCs w:val="24"/>
          <w:lang w:eastAsia="ru-RU"/>
        </w:rPr>
        <w:t>(С-О-4 категория,</w:t>
      </w:r>
      <w:r>
        <w:rPr>
          <w:rFonts w:ascii="Times New Roman" w:eastAsia="Times New Roman" w:hAnsi="Times New Roman" w:cs="Times New Roman"/>
          <w:b/>
          <w:bCs/>
          <w:color w:val="000000"/>
          <w:sz w:val="24"/>
          <w:szCs w:val="24"/>
          <w:lang w:val="kk-KZ" w:eastAsia="ru-RU"/>
        </w:rPr>
        <w:t xml:space="preserve">                                      </w:t>
      </w:r>
      <w:r w:rsidRPr="00A5749F">
        <w:rPr>
          <w:rFonts w:ascii="Times New Roman" w:eastAsia="Times New Roman" w:hAnsi="Times New Roman" w:cs="Times New Roman"/>
          <w:b/>
          <w:bCs/>
          <w:color w:val="000000"/>
          <w:sz w:val="24"/>
          <w:szCs w:val="24"/>
          <w:lang w:eastAsia="ru-RU"/>
        </w:rPr>
        <w:t xml:space="preserve"> 1 единица) №0</w:t>
      </w:r>
      <w:r w:rsidRPr="00A5749F">
        <w:rPr>
          <w:rFonts w:ascii="Times New Roman" w:eastAsia="Times New Roman" w:hAnsi="Times New Roman" w:cs="Times New Roman"/>
          <w:b/>
          <w:bCs/>
          <w:color w:val="000000"/>
          <w:sz w:val="24"/>
          <w:szCs w:val="24"/>
          <w:lang w:val="kk-KZ" w:eastAsia="ru-RU"/>
        </w:rPr>
        <w:t>3</w:t>
      </w:r>
      <w:r w:rsidRPr="00A5749F">
        <w:rPr>
          <w:rFonts w:ascii="Times New Roman" w:eastAsia="Times New Roman" w:hAnsi="Times New Roman" w:cs="Times New Roman"/>
          <w:b/>
          <w:bCs/>
          <w:color w:val="000000"/>
          <w:sz w:val="24"/>
          <w:szCs w:val="24"/>
          <w:lang w:eastAsia="ru-RU"/>
        </w:rPr>
        <w:t>-0</w:t>
      </w:r>
      <w:r w:rsidRPr="00A5749F">
        <w:rPr>
          <w:rFonts w:ascii="Times New Roman" w:eastAsia="Times New Roman" w:hAnsi="Times New Roman" w:cs="Times New Roman"/>
          <w:b/>
          <w:bCs/>
          <w:color w:val="000000"/>
          <w:sz w:val="24"/>
          <w:szCs w:val="24"/>
          <w:lang w:val="kk-KZ" w:eastAsia="ru-RU"/>
        </w:rPr>
        <w:t>1</w:t>
      </w:r>
    </w:p>
    <w:p w:rsidR="00160777" w:rsidRDefault="00241445" w:rsidP="00F31D82">
      <w:pPr>
        <w:ind w:firstLine="708"/>
        <w:jc w:val="both"/>
        <w:rPr>
          <w:rFonts w:ascii="Times New Roman" w:eastAsia="Times New Roman" w:hAnsi="Times New Roman" w:cs="Times New Roman"/>
          <w:color w:val="000000"/>
          <w:sz w:val="24"/>
          <w:szCs w:val="24"/>
        </w:rPr>
      </w:pPr>
      <w:r w:rsidRPr="00241445">
        <w:rPr>
          <w:rFonts w:ascii="Times New Roman" w:eastAsia="Times New Roman" w:hAnsi="Times New Roman" w:cs="Times New Roman"/>
          <w:b/>
          <w:color w:val="000000"/>
          <w:sz w:val="24"/>
          <w:szCs w:val="24"/>
          <w:lang w:eastAsia="ru-RU"/>
        </w:rPr>
        <w:t xml:space="preserve">Функциональные обязанности: </w:t>
      </w:r>
      <w:r w:rsidR="00160777" w:rsidRPr="00160777">
        <w:rPr>
          <w:rFonts w:ascii="Times New Roman" w:eastAsia="Times New Roman" w:hAnsi="Times New Roman" w:cs="Times New Roman"/>
          <w:color w:val="000000"/>
          <w:sz w:val="24"/>
          <w:szCs w:val="24"/>
          <w:lang w:val="kk-KZ" w:eastAsia="ko-KR"/>
        </w:rPr>
        <w:t>Осуществлять общее руководство деятельностью Отдела; осуществлять контроль исполнения поручений, распоряжений и приказов руководства ЦТЛ; осуществлять разработку планов работы Отдела и вносить предложения в план работы ЦТЛ; осуществлять анализ и проведение правовой экспертизы проектов нормативных правовых актов и других документов юридического характера; осуществлять правово</w:t>
      </w:r>
      <w:r w:rsidR="00160777" w:rsidRPr="00160777">
        <w:rPr>
          <w:rFonts w:ascii="Times New Roman" w:eastAsia="Times New Roman" w:hAnsi="Times New Roman" w:cs="Times New Roman"/>
          <w:color w:val="000000"/>
          <w:sz w:val="24"/>
          <w:szCs w:val="24"/>
          <w:lang w:eastAsia="ko-KR"/>
        </w:rPr>
        <w:t xml:space="preserve">е обеспечение деятельности ЦТЛ; </w:t>
      </w:r>
      <w:proofErr w:type="spellStart"/>
      <w:r w:rsidR="00160777" w:rsidRPr="00160777">
        <w:rPr>
          <w:rFonts w:ascii="Times New Roman" w:eastAsia="Times New Roman" w:hAnsi="Times New Roman" w:cs="Times New Roman"/>
          <w:color w:val="000000"/>
          <w:sz w:val="24"/>
          <w:szCs w:val="24"/>
          <w:lang w:eastAsia="ko-KR"/>
        </w:rPr>
        <w:t>представл</w:t>
      </w:r>
      <w:proofErr w:type="spellEnd"/>
      <w:r w:rsidR="00160777" w:rsidRPr="00160777">
        <w:rPr>
          <w:rFonts w:ascii="Times New Roman" w:eastAsia="Times New Roman" w:hAnsi="Times New Roman" w:cs="Times New Roman"/>
          <w:color w:val="000000"/>
          <w:sz w:val="24"/>
          <w:szCs w:val="24"/>
          <w:lang w:val="kk-KZ" w:eastAsia="ko-KR"/>
        </w:rPr>
        <w:t>ять</w:t>
      </w:r>
      <w:r w:rsidR="00160777" w:rsidRPr="00160777">
        <w:rPr>
          <w:rFonts w:ascii="Times New Roman" w:eastAsia="Times New Roman" w:hAnsi="Times New Roman" w:cs="Times New Roman"/>
          <w:color w:val="000000"/>
          <w:sz w:val="24"/>
          <w:szCs w:val="24"/>
          <w:lang w:eastAsia="ko-KR"/>
        </w:rPr>
        <w:t xml:space="preserve"> интерес</w:t>
      </w:r>
      <w:r w:rsidR="00160777" w:rsidRPr="00160777">
        <w:rPr>
          <w:rFonts w:ascii="Times New Roman" w:eastAsia="Times New Roman" w:hAnsi="Times New Roman" w:cs="Times New Roman"/>
          <w:color w:val="000000"/>
          <w:sz w:val="24"/>
          <w:szCs w:val="24"/>
          <w:lang w:val="kk-KZ" w:eastAsia="ko-KR"/>
        </w:rPr>
        <w:t>ы</w:t>
      </w:r>
      <w:r w:rsidR="00160777" w:rsidRPr="00160777">
        <w:rPr>
          <w:rFonts w:ascii="Times New Roman" w:eastAsia="Times New Roman" w:hAnsi="Times New Roman" w:cs="Times New Roman"/>
          <w:color w:val="000000"/>
          <w:sz w:val="24"/>
          <w:szCs w:val="24"/>
          <w:lang w:eastAsia="ko-KR"/>
        </w:rPr>
        <w:t xml:space="preserve"> ЦТЛ в суде</w:t>
      </w:r>
      <w:r w:rsidR="00160777" w:rsidRPr="00160777">
        <w:rPr>
          <w:rFonts w:ascii="Times New Roman" w:eastAsia="Times New Roman" w:hAnsi="Times New Roman" w:cs="Times New Roman"/>
          <w:color w:val="000000"/>
          <w:sz w:val="24"/>
          <w:szCs w:val="24"/>
          <w:lang w:val="kk-KZ" w:eastAsia="ko-KR"/>
        </w:rPr>
        <w:t>бных</w:t>
      </w:r>
      <w:r w:rsidR="00160777" w:rsidRPr="00160777">
        <w:rPr>
          <w:rFonts w:ascii="Times New Roman" w:eastAsia="Times New Roman" w:hAnsi="Times New Roman" w:cs="Times New Roman"/>
          <w:color w:val="000000"/>
          <w:sz w:val="24"/>
          <w:szCs w:val="24"/>
          <w:lang w:eastAsia="ko-KR"/>
        </w:rPr>
        <w:t xml:space="preserve"> и в других государственных органах;</w:t>
      </w:r>
      <w:r w:rsidR="00160777" w:rsidRPr="00160777">
        <w:rPr>
          <w:rFonts w:ascii="Times New Roman" w:eastAsia="Times New Roman" w:hAnsi="Times New Roman" w:cs="Times New Roman"/>
          <w:color w:val="000000"/>
          <w:sz w:val="24"/>
          <w:szCs w:val="24"/>
          <w:lang w:val="kk-KZ" w:eastAsia="ko-KR"/>
        </w:rPr>
        <w:t xml:space="preserve"> осуществлять претензионно-исковую деятельность; осуществлять разработку проекта исков и отзывов, аппеляционных, кассационных жалоб; осуществлять проверку полноты и обоснованности вносимых предложений о назначении на должности, перемещений, увольнений, поощрений и наложений дисциплинарных взысканий; </w:t>
      </w:r>
      <w:proofErr w:type="spellStart"/>
      <w:r w:rsidR="00160777" w:rsidRPr="00160777">
        <w:rPr>
          <w:rFonts w:ascii="Times New Roman" w:eastAsia="Times New Roman" w:hAnsi="Times New Roman" w:cs="Times New Roman"/>
          <w:color w:val="000000"/>
          <w:sz w:val="24"/>
          <w:szCs w:val="24"/>
        </w:rPr>
        <w:t>оказ</w:t>
      </w:r>
      <w:proofErr w:type="spellEnd"/>
      <w:r w:rsidR="00160777" w:rsidRPr="00160777">
        <w:rPr>
          <w:rFonts w:ascii="Times New Roman" w:eastAsia="Times New Roman" w:hAnsi="Times New Roman" w:cs="Times New Roman"/>
          <w:color w:val="000000"/>
          <w:sz w:val="24"/>
          <w:szCs w:val="24"/>
          <w:lang w:val="kk-KZ"/>
        </w:rPr>
        <w:t>ывает</w:t>
      </w:r>
      <w:r w:rsidR="00160777" w:rsidRPr="00160777">
        <w:rPr>
          <w:rFonts w:ascii="Times New Roman" w:eastAsia="Times New Roman" w:hAnsi="Times New Roman" w:cs="Times New Roman"/>
          <w:color w:val="000000"/>
          <w:sz w:val="24"/>
          <w:szCs w:val="24"/>
        </w:rPr>
        <w:t xml:space="preserve"> </w:t>
      </w:r>
      <w:proofErr w:type="spellStart"/>
      <w:r w:rsidR="00160777" w:rsidRPr="00160777">
        <w:rPr>
          <w:rFonts w:ascii="Times New Roman" w:eastAsia="Times New Roman" w:hAnsi="Times New Roman" w:cs="Times New Roman"/>
          <w:color w:val="000000"/>
          <w:sz w:val="24"/>
          <w:szCs w:val="24"/>
        </w:rPr>
        <w:t>практическ</w:t>
      </w:r>
      <w:proofErr w:type="spellEnd"/>
      <w:r w:rsidR="00160777" w:rsidRPr="00160777">
        <w:rPr>
          <w:rFonts w:ascii="Times New Roman" w:eastAsia="Times New Roman" w:hAnsi="Times New Roman" w:cs="Times New Roman"/>
          <w:color w:val="000000"/>
          <w:sz w:val="24"/>
          <w:szCs w:val="24"/>
          <w:lang w:val="kk-KZ"/>
        </w:rPr>
        <w:t>ую</w:t>
      </w:r>
      <w:r w:rsidR="00160777" w:rsidRPr="00160777">
        <w:rPr>
          <w:rFonts w:ascii="Times New Roman" w:eastAsia="Times New Roman" w:hAnsi="Times New Roman" w:cs="Times New Roman"/>
          <w:color w:val="000000"/>
          <w:sz w:val="24"/>
          <w:szCs w:val="24"/>
        </w:rPr>
        <w:t xml:space="preserve"> и </w:t>
      </w:r>
      <w:proofErr w:type="spellStart"/>
      <w:r w:rsidR="00160777" w:rsidRPr="00160777">
        <w:rPr>
          <w:rFonts w:ascii="Times New Roman" w:eastAsia="Times New Roman" w:hAnsi="Times New Roman" w:cs="Times New Roman"/>
          <w:color w:val="000000"/>
          <w:sz w:val="24"/>
          <w:szCs w:val="24"/>
        </w:rPr>
        <w:t>методическ</w:t>
      </w:r>
      <w:proofErr w:type="spellEnd"/>
      <w:r w:rsidR="00160777" w:rsidRPr="00160777">
        <w:rPr>
          <w:rFonts w:ascii="Times New Roman" w:eastAsia="Times New Roman" w:hAnsi="Times New Roman" w:cs="Times New Roman"/>
          <w:color w:val="000000"/>
          <w:sz w:val="24"/>
          <w:szCs w:val="24"/>
          <w:lang w:val="kk-KZ"/>
        </w:rPr>
        <w:t>ую</w:t>
      </w:r>
      <w:r w:rsidR="00160777" w:rsidRPr="00160777">
        <w:rPr>
          <w:rFonts w:ascii="Times New Roman" w:eastAsia="Times New Roman" w:hAnsi="Times New Roman" w:cs="Times New Roman"/>
          <w:color w:val="000000"/>
          <w:sz w:val="24"/>
          <w:szCs w:val="24"/>
        </w:rPr>
        <w:t xml:space="preserve"> </w:t>
      </w:r>
      <w:proofErr w:type="spellStart"/>
      <w:r w:rsidR="00160777" w:rsidRPr="00160777">
        <w:rPr>
          <w:rFonts w:ascii="Times New Roman" w:eastAsia="Times New Roman" w:hAnsi="Times New Roman" w:cs="Times New Roman"/>
          <w:color w:val="000000"/>
          <w:sz w:val="24"/>
          <w:szCs w:val="24"/>
        </w:rPr>
        <w:t>помощ</w:t>
      </w:r>
      <w:proofErr w:type="spellEnd"/>
      <w:r w:rsidR="00160777" w:rsidRPr="00160777">
        <w:rPr>
          <w:rFonts w:ascii="Times New Roman" w:eastAsia="Times New Roman" w:hAnsi="Times New Roman" w:cs="Times New Roman"/>
          <w:color w:val="000000"/>
          <w:sz w:val="24"/>
          <w:szCs w:val="24"/>
          <w:lang w:val="kk-KZ"/>
        </w:rPr>
        <w:t>ь</w:t>
      </w:r>
      <w:r w:rsidR="00160777" w:rsidRPr="00160777">
        <w:rPr>
          <w:rFonts w:ascii="Times New Roman" w:eastAsia="Times New Roman" w:hAnsi="Times New Roman" w:cs="Times New Roman"/>
          <w:color w:val="000000"/>
          <w:sz w:val="24"/>
          <w:szCs w:val="24"/>
        </w:rPr>
        <w:t xml:space="preserve"> по правовым вопросам; </w:t>
      </w:r>
      <w:r w:rsidR="00160777" w:rsidRPr="00160777">
        <w:rPr>
          <w:rFonts w:ascii="Times New Roman" w:eastAsia="Times New Roman" w:hAnsi="Times New Roman" w:cs="Times New Roman"/>
          <w:color w:val="000000"/>
          <w:sz w:val="24"/>
          <w:szCs w:val="24"/>
          <w:lang w:val="kk-KZ"/>
        </w:rPr>
        <w:t xml:space="preserve">осуществлять </w:t>
      </w:r>
      <w:r w:rsidR="00160777" w:rsidRPr="00160777">
        <w:rPr>
          <w:rFonts w:ascii="Times New Roman" w:eastAsia="Times New Roman" w:hAnsi="Times New Roman" w:cs="Times New Roman"/>
          <w:color w:val="000000"/>
          <w:sz w:val="24"/>
          <w:szCs w:val="24"/>
        </w:rPr>
        <w:t xml:space="preserve">решение организационных вопросов ЦТЛ; </w:t>
      </w:r>
      <w:r w:rsidR="00160777" w:rsidRPr="00160777">
        <w:rPr>
          <w:rFonts w:ascii="Times New Roman" w:eastAsia="Times New Roman" w:hAnsi="Times New Roman" w:cs="Times New Roman"/>
          <w:color w:val="000000"/>
          <w:sz w:val="24"/>
          <w:szCs w:val="24"/>
          <w:lang w:val="kk-KZ"/>
        </w:rPr>
        <w:t xml:space="preserve">обеспечивать организацию проведения правового всеобуча; обеспечивать контроль </w:t>
      </w:r>
      <w:proofErr w:type="spellStart"/>
      <w:r w:rsidR="00160777" w:rsidRPr="00160777">
        <w:rPr>
          <w:rFonts w:ascii="Times New Roman" w:eastAsia="Times New Roman" w:hAnsi="Times New Roman" w:cs="Times New Roman"/>
          <w:color w:val="000000"/>
          <w:sz w:val="24"/>
          <w:szCs w:val="24"/>
        </w:rPr>
        <w:t>аналитическ</w:t>
      </w:r>
      <w:proofErr w:type="spellEnd"/>
      <w:r w:rsidR="00160777" w:rsidRPr="00160777">
        <w:rPr>
          <w:rFonts w:ascii="Times New Roman" w:eastAsia="Times New Roman" w:hAnsi="Times New Roman" w:cs="Times New Roman"/>
          <w:color w:val="000000"/>
          <w:sz w:val="24"/>
          <w:szCs w:val="24"/>
          <w:lang w:val="kk-KZ"/>
        </w:rPr>
        <w:t>ой</w:t>
      </w:r>
      <w:r w:rsidR="00160777" w:rsidRPr="00160777">
        <w:rPr>
          <w:rFonts w:ascii="Times New Roman" w:eastAsia="Times New Roman" w:hAnsi="Times New Roman" w:cs="Times New Roman"/>
          <w:color w:val="000000"/>
          <w:sz w:val="24"/>
          <w:szCs w:val="24"/>
        </w:rPr>
        <w:t xml:space="preserve"> работ</w:t>
      </w:r>
      <w:r w:rsidR="00160777" w:rsidRPr="00160777">
        <w:rPr>
          <w:rFonts w:ascii="Times New Roman" w:eastAsia="Times New Roman" w:hAnsi="Times New Roman" w:cs="Times New Roman"/>
          <w:color w:val="000000"/>
          <w:sz w:val="24"/>
          <w:szCs w:val="24"/>
          <w:lang w:val="kk-KZ"/>
        </w:rPr>
        <w:t>ы</w:t>
      </w:r>
      <w:r w:rsidR="00160777" w:rsidRPr="00160777">
        <w:rPr>
          <w:rFonts w:ascii="Times New Roman" w:eastAsia="Times New Roman" w:hAnsi="Times New Roman" w:cs="Times New Roman"/>
          <w:color w:val="000000"/>
          <w:sz w:val="24"/>
          <w:szCs w:val="24"/>
        </w:rPr>
        <w:t xml:space="preserve"> по документообороту в ЦТЛ; </w:t>
      </w:r>
      <w:r w:rsidR="00160777" w:rsidRPr="00160777">
        <w:rPr>
          <w:rFonts w:ascii="Times New Roman" w:eastAsia="Times New Roman" w:hAnsi="Times New Roman" w:cs="Times New Roman"/>
          <w:color w:val="000000"/>
          <w:sz w:val="24"/>
          <w:szCs w:val="24"/>
          <w:lang w:val="kk-KZ"/>
        </w:rPr>
        <w:t xml:space="preserve">осуществляет </w:t>
      </w:r>
      <w:proofErr w:type="spellStart"/>
      <w:r w:rsidR="00160777" w:rsidRPr="00160777">
        <w:rPr>
          <w:rFonts w:ascii="Times New Roman" w:eastAsia="Times New Roman" w:hAnsi="Times New Roman" w:cs="Times New Roman"/>
          <w:color w:val="000000"/>
          <w:sz w:val="24"/>
          <w:szCs w:val="24"/>
        </w:rPr>
        <w:t>подготовк</w:t>
      </w:r>
      <w:proofErr w:type="spellEnd"/>
      <w:r w:rsidR="00160777" w:rsidRPr="00160777">
        <w:rPr>
          <w:rFonts w:ascii="Times New Roman" w:eastAsia="Times New Roman" w:hAnsi="Times New Roman" w:cs="Times New Roman"/>
          <w:color w:val="000000"/>
          <w:sz w:val="24"/>
          <w:szCs w:val="24"/>
          <w:lang w:val="kk-KZ"/>
        </w:rPr>
        <w:t>у</w:t>
      </w:r>
      <w:r w:rsidR="00160777" w:rsidRPr="00160777">
        <w:rPr>
          <w:rFonts w:ascii="Times New Roman" w:eastAsia="Times New Roman" w:hAnsi="Times New Roman" w:cs="Times New Roman"/>
          <w:color w:val="000000"/>
          <w:sz w:val="24"/>
          <w:szCs w:val="24"/>
        </w:rPr>
        <w:t xml:space="preserve"> аналитической информации для руководства ЦТЛ, Комитета; </w:t>
      </w:r>
      <w:r w:rsidR="00160777" w:rsidRPr="00160777">
        <w:rPr>
          <w:rFonts w:ascii="Times New Roman" w:eastAsia="Times New Roman" w:hAnsi="Times New Roman" w:cs="Times New Roman"/>
          <w:color w:val="000000"/>
          <w:sz w:val="24"/>
          <w:szCs w:val="24"/>
          <w:lang w:val="kk-KZ"/>
        </w:rPr>
        <w:t xml:space="preserve">осуществлять </w:t>
      </w:r>
      <w:r w:rsidR="00160777" w:rsidRPr="00160777">
        <w:rPr>
          <w:rFonts w:ascii="Times New Roman" w:eastAsia="Times New Roman" w:hAnsi="Times New Roman" w:cs="Times New Roman"/>
          <w:color w:val="000000"/>
          <w:sz w:val="24"/>
          <w:szCs w:val="24"/>
        </w:rPr>
        <w:t>обобщение результатов деятельности</w:t>
      </w:r>
      <w:r w:rsidR="00160777" w:rsidRPr="00160777">
        <w:rPr>
          <w:rFonts w:ascii="Times New Roman" w:eastAsia="Times New Roman" w:hAnsi="Times New Roman" w:cs="Times New Roman"/>
          <w:color w:val="000000"/>
          <w:sz w:val="24"/>
          <w:szCs w:val="24"/>
          <w:lang w:val="kk-KZ"/>
        </w:rPr>
        <w:t>, выполняемой Отделом; обеспечивает контроль за сохранностью государственного имущества и материальных ценностей Отдела; выполнять поручения руководителя ЦТЛ и его заместителей, а также иных вышестоящих должностных лиц Комитета; обеспечивать соблюдение требований режима конфиденциальности в соответствии с законодательством Республики Казахстан</w:t>
      </w:r>
      <w:r w:rsidR="00160777" w:rsidRPr="00160777">
        <w:rPr>
          <w:rFonts w:ascii="Times New Roman" w:eastAsia="Times New Roman" w:hAnsi="Times New Roman" w:cs="Times New Roman"/>
          <w:color w:val="000000"/>
          <w:sz w:val="24"/>
          <w:szCs w:val="24"/>
        </w:rPr>
        <w:t>.</w:t>
      </w:r>
    </w:p>
    <w:p w:rsidR="008C2BA1" w:rsidRDefault="00241445" w:rsidP="00F31D82">
      <w:pPr>
        <w:ind w:firstLine="708"/>
        <w:jc w:val="both"/>
        <w:rPr>
          <w:rFonts w:ascii="Times New Roman" w:eastAsia="Times New Roman" w:hAnsi="Times New Roman" w:cs="Times New Roman"/>
          <w:color w:val="000000"/>
          <w:sz w:val="24"/>
          <w:szCs w:val="24"/>
          <w:lang w:val="kk-KZ" w:eastAsia="ru-RU"/>
        </w:rPr>
      </w:pPr>
      <w:r w:rsidRPr="00241445">
        <w:rPr>
          <w:rFonts w:ascii="Times New Roman" w:eastAsia="Times New Roman" w:hAnsi="Times New Roman" w:cs="Times New Roman"/>
          <w:b/>
          <w:color w:val="000000"/>
          <w:sz w:val="24"/>
          <w:szCs w:val="24"/>
          <w:lang w:val="kk-KZ" w:eastAsia="ru-RU"/>
        </w:rPr>
        <w:t xml:space="preserve">Требования к участникам конкурса: </w:t>
      </w:r>
      <w:r w:rsidRPr="00241445">
        <w:rPr>
          <w:rFonts w:ascii="Times New Roman" w:eastAsia="Times New Roman" w:hAnsi="Times New Roman" w:cs="Times New Roman"/>
          <w:color w:val="000000"/>
          <w:sz w:val="24"/>
          <w:szCs w:val="24"/>
          <w:lang w:val="kk-KZ" w:eastAsia="ru-RU"/>
        </w:rPr>
        <w:t>Высшее образование</w:t>
      </w:r>
      <w:r w:rsidR="00160777">
        <w:rPr>
          <w:rFonts w:ascii="Times New Roman" w:eastAsia="Times New Roman" w:hAnsi="Times New Roman" w:cs="Times New Roman"/>
          <w:color w:val="000000"/>
          <w:sz w:val="24"/>
          <w:szCs w:val="24"/>
          <w:lang w:val="kk-KZ" w:eastAsia="ru-RU"/>
        </w:rPr>
        <w:t>:</w:t>
      </w:r>
      <w:r w:rsidRPr="00241445">
        <w:rPr>
          <w:rFonts w:ascii="Times New Roman" w:eastAsia="Times New Roman" w:hAnsi="Times New Roman" w:cs="Times New Roman"/>
          <w:color w:val="000000"/>
          <w:sz w:val="24"/>
          <w:szCs w:val="24"/>
          <w:lang w:val="kk-KZ" w:eastAsia="ru-RU"/>
        </w:rPr>
        <w:t xml:space="preserve"> </w:t>
      </w:r>
      <w:r w:rsidR="00160777" w:rsidRPr="00160777">
        <w:rPr>
          <w:rFonts w:ascii="Times New Roman" w:eastAsia="Times New Roman" w:hAnsi="Times New Roman" w:cs="Times New Roman"/>
          <w:color w:val="000000"/>
          <w:sz w:val="24"/>
          <w:szCs w:val="24"/>
        </w:rPr>
        <w:t>прав</w:t>
      </w:r>
      <w:r w:rsidR="00160777" w:rsidRPr="00160777">
        <w:rPr>
          <w:rFonts w:ascii="Times New Roman" w:eastAsia="Times New Roman" w:hAnsi="Times New Roman" w:cs="Times New Roman"/>
          <w:color w:val="000000"/>
          <w:sz w:val="24"/>
          <w:szCs w:val="24"/>
          <w:lang w:val="kk-KZ"/>
        </w:rPr>
        <w:t>о; социальные науки, экономика и бизнес;</w:t>
      </w:r>
      <w:r w:rsidR="00160777">
        <w:rPr>
          <w:rFonts w:ascii="Times New Roman" w:eastAsia="Times New Roman" w:hAnsi="Times New Roman" w:cs="Times New Roman"/>
          <w:color w:val="000000"/>
          <w:sz w:val="24"/>
          <w:szCs w:val="24"/>
          <w:lang w:val="kk-KZ"/>
        </w:rPr>
        <w:t xml:space="preserve"> технические науки и технологии</w:t>
      </w:r>
      <w:r w:rsidR="008C2BA1">
        <w:rPr>
          <w:rFonts w:ascii="Times New Roman" w:eastAsia="Times New Roman" w:hAnsi="Times New Roman" w:cs="Times New Roman"/>
          <w:color w:val="000000"/>
          <w:sz w:val="24"/>
          <w:szCs w:val="24"/>
          <w:lang w:val="kk-KZ" w:eastAsia="ru-RU"/>
        </w:rPr>
        <w:t>.</w:t>
      </w:r>
      <w:r w:rsidRPr="00241445">
        <w:rPr>
          <w:rFonts w:ascii="Times New Roman" w:eastAsia="Times New Roman" w:hAnsi="Times New Roman" w:cs="Times New Roman"/>
          <w:color w:val="000000"/>
          <w:sz w:val="24"/>
          <w:szCs w:val="24"/>
          <w:lang w:val="kk-KZ" w:eastAsia="ru-RU"/>
        </w:rPr>
        <w:t xml:space="preserve"> </w:t>
      </w:r>
    </w:p>
    <w:p w:rsidR="00160777" w:rsidRDefault="00160777" w:rsidP="008C2BA1">
      <w:pPr>
        <w:ind w:firstLine="708"/>
        <w:jc w:val="both"/>
        <w:rPr>
          <w:rFonts w:ascii="Times New Roman" w:eastAsia="Times New Roman" w:hAnsi="Times New Roman" w:cs="Times New Roman"/>
          <w:sz w:val="24"/>
          <w:szCs w:val="24"/>
          <w:lang w:eastAsia="ru-RU"/>
        </w:rPr>
      </w:pPr>
      <w:r w:rsidRPr="00160777">
        <w:rPr>
          <w:rFonts w:ascii="Times New Roman" w:eastAsia="MS Mincho" w:hAnsi="Times New Roman" w:cs="Times New Roman"/>
          <w:sz w:val="24"/>
          <w:szCs w:val="24"/>
          <w:lang w:eastAsia="ru-RU"/>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 xml:space="preserve"> </w:t>
      </w:r>
      <w:hyperlink r:id="rId6" w:anchor="z0" w:history="1">
        <w:r w:rsidRPr="00160777">
          <w:rPr>
            <w:rFonts w:ascii="Times New Roman" w:eastAsia="Times New Roman" w:hAnsi="Times New Roman" w:cs="Times New Roman"/>
            <w:sz w:val="24"/>
            <w:szCs w:val="24"/>
            <w:lang w:eastAsia="ru-RU"/>
          </w:rPr>
          <w:t>Стратегии</w:t>
        </w:r>
      </w:hyperlink>
      <w:r w:rsidRPr="00160777">
        <w:rPr>
          <w:rFonts w:ascii="Times New Roman" w:eastAsia="Times New Roman" w:hAnsi="Times New Roman" w:cs="Times New Roman"/>
          <w:sz w:val="24"/>
          <w:szCs w:val="24"/>
          <w:lang w:eastAsia="ru-RU"/>
        </w:rPr>
        <w:t xml:space="preserve"> «Казахстан – 2050»: новый политический курс состоявшегося государства.</w:t>
      </w:r>
    </w:p>
    <w:p w:rsidR="008F7A5D" w:rsidRDefault="008F7A5D" w:rsidP="008F7A5D">
      <w:pPr>
        <w:pStyle w:val="a3"/>
        <w:tabs>
          <w:tab w:val="left" w:pos="660"/>
        </w:tabs>
        <w:ind w:left="0" w:firstLine="567"/>
        <w:jc w:val="both"/>
        <w:rPr>
          <w:rFonts w:ascii="Times New Roman" w:hAnsi="Times New Roman" w:cs="Times New Roman"/>
          <w:b/>
          <w:color w:val="000000"/>
          <w:sz w:val="24"/>
          <w:szCs w:val="24"/>
        </w:rPr>
      </w:pPr>
      <w:r w:rsidRPr="00735AD6">
        <w:rPr>
          <w:rFonts w:ascii="Times New Roman" w:hAnsi="Times New Roman" w:cs="Times New Roman"/>
          <w:b/>
          <w:color w:val="000000"/>
          <w:sz w:val="24"/>
          <w:szCs w:val="24"/>
        </w:rPr>
        <w:tab/>
        <w:t>Срок приема документов (3 рабочих дня), который</w:t>
      </w:r>
      <w:r w:rsidRPr="002F14C2">
        <w:rPr>
          <w:rFonts w:ascii="Times New Roman" w:hAnsi="Times New Roman" w:cs="Times New Roman"/>
          <w:b/>
          <w:color w:val="000000"/>
          <w:sz w:val="24"/>
          <w:szCs w:val="24"/>
        </w:rPr>
        <w:t xml:space="preserve"> исчисляется со следующего рабочего дня после последней публикации объявления о проведении внутреннего конкурса</w:t>
      </w:r>
      <w:r>
        <w:rPr>
          <w:rFonts w:ascii="Times New Roman" w:hAnsi="Times New Roman" w:cs="Times New Roman"/>
          <w:b/>
          <w:color w:val="000000"/>
          <w:sz w:val="24"/>
          <w:szCs w:val="24"/>
        </w:rPr>
        <w:t>.</w:t>
      </w:r>
    </w:p>
    <w:p w:rsidR="008F7A5D" w:rsidRPr="000766BC" w:rsidRDefault="008F7A5D" w:rsidP="008F7A5D">
      <w:pPr>
        <w:pStyle w:val="a3"/>
        <w:tabs>
          <w:tab w:val="left" w:pos="660"/>
        </w:tabs>
        <w:ind w:left="0" w:firstLine="567"/>
        <w:jc w:val="both"/>
        <w:rPr>
          <w:rFonts w:ascii="Times New Roman" w:hAnsi="Times New Roman" w:cs="Times New Roman"/>
          <w:color w:val="000000"/>
          <w:sz w:val="24"/>
          <w:szCs w:val="24"/>
        </w:rPr>
      </w:pPr>
      <w:r>
        <w:rPr>
          <w:b/>
        </w:rPr>
        <w:tab/>
      </w:r>
      <w:r w:rsidRPr="000766BC">
        <w:rPr>
          <w:rFonts w:ascii="Times New Roman" w:hAnsi="Times New Roman" w:cs="Times New Roman"/>
          <w:sz w:val="24"/>
          <w:szCs w:val="24"/>
        </w:rPr>
        <w:t xml:space="preserve">Лица, изъявившие желание участвовать во внутреннем конкурсе представляют документы в нарочном порядке по адресу: </w:t>
      </w:r>
      <w:r w:rsidRPr="00E73C7E">
        <w:rPr>
          <w:rFonts w:ascii="Times New Roman" w:eastAsia="Calibri" w:hAnsi="Times New Roman" w:cs="Times New Roman"/>
          <w:b/>
          <w:sz w:val="24"/>
          <w:szCs w:val="24"/>
          <w:lang w:val="kk-KZ"/>
        </w:rPr>
        <w:t xml:space="preserve">РГУ «Центральная таможенная лаборатория Комитета государственных доходов Министерства финансов Республики Казахстан», 010000, город Астана, проспект Республики 60, тел. </w:t>
      </w:r>
      <w:r w:rsidRPr="00E73C7E">
        <w:rPr>
          <w:rFonts w:ascii="Times New Roman" w:eastAsia="Times New Roman" w:hAnsi="Times New Roman" w:cs="Times New Roman"/>
          <w:b/>
          <w:sz w:val="24"/>
          <w:szCs w:val="24"/>
          <w:lang w:val="kk-KZ" w:eastAsia="ru-RU"/>
        </w:rPr>
        <w:t>8(7172)39-78-79,</w:t>
      </w:r>
      <w:r w:rsidRPr="00E73C7E">
        <w:rPr>
          <w:rFonts w:ascii="Times New Roman" w:eastAsia="Calibri" w:hAnsi="Times New Roman" w:cs="Times New Roman"/>
          <w:b/>
          <w:sz w:val="24"/>
          <w:szCs w:val="24"/>
          <w:lang w:val="kk-KZ"/>
        </w:rPr>
        <w:t xml:space="preserve"> факс:</w:t>
      </w:r>
      <w:r w:rsidRPr="00E73C7E">
        <w:rPr>
          <w:rFonts w:ascii="Times New Roman" w:eastAsia="Times New Roman" w:hAnsi="Times New Roman" w:cs="Times New Roman"/>
          <w:b/>
          <w:sz w:val="24"/>
          <w:szCs w:val="24"/>
          <w:lang w:val="kk-KZ" w:eastAsia="ru-RU"/>
        </w:rPr>
        <w:t xml:space="preserve"> 8</w:t>
      </w:r>
      <w:r>
        <w:rPr>
          <w:rFonts w:ascii="Times New Roman" w:eastAsia="Times New Roman" w:hAnsi="Times New Roman" w:cs="Times New Roman"/>
          <w:b/>
          <w:sz w:val="24"/>
          <w:szCs w:val="24"/>
          <w:lang w:val="kk-KZ" w:eastAsia="ru-RU"/>
        </w:rPr>
        <w:t xml:space="preserve"> </w:t>
      </w:r>
      <w:r w:rsidRPr="00E73C7E">
        <w:rPr>
          <w:rFonts w:ascii="Times New Roman" w:eastAsia="Times New Roman" w:hAnsi="Times New Roman" w:cs="Times New Roman"/>
          <w:b/>
          <w:sz w:val="24"/>
          <w:szCs w:val="24"/>
          <w:lang w:val="kk-KZ" w:eastAsia="ru-RU"/>
        </w:rPr>
        <w:t>(7172)</w:t>
      </w:r>
      <w:r>
        <w:rPr>
          <w:rFonts w:ascii="Times New Roman" w:eastAsia="Times New Roman" w:hAnsi="Times New Roman" w:cs="Times New Roman"/>
          <w:b/>
          <w:sz w:val="24"/>
          <w:szCs w:val="24"/>
          <w:lang w:val="kk-KZ" w:eastAsia="ru-RU"/>
        </w:rPr>
        <w:t xml:space="preserve"> </w:t>
      </w:r>
      <w:r w:rsidRPr="00E73C7E">
        <w:rPr>
          <w:rFonts w:ascii="Times New Roman" w:eastAsia="Times New Roman" w:hAnsi="Times New Roman" w:cs="Times New Roman"/>
          <w:b/>
          <w:sz w:val="24"/>
          <w:szCs w:val="24"/>
          <w:lang w:val="kk-KZ" w:eastAsia="ru-RU"/>
        </w:rPr>
        <w:t xml:space="preserve">39-65-29, </w:t>
      </w:r>
      <w:r w:rsidRPr="00E73C7E">
        <w:rPr>
          <w:rFonts w:ascii="Times New Roman" w:eastAsia="Calibri" w:hAnsi="Times New Roman" w:cs="Times New Roman"/>
          <w:b/>
          <w:sz w:val="24"/>
          <w:szCs w:val="24"/>
          <w:lang w:val="kk-KZ"/>
        </w:rPr>
        <w:t>электронный адрес</w:t>
      </w:r>
      <w:r w:rsidRPr="006F55BF">
        <w:rPr>
          <w:rFonts w:ascii="Times New Roman" w:eastAsia="Calibri" w:hAnsi="Times New Roman" w:cs="Times New Roman"/>
          <w:b/>
          <w:sz w:val="24"/>
          <w:szCs w:val="24"/>
          <w:lang w:val="kk-KZ"/>
        </w:rPr>
        <w:t xml:space="preserve">: </w:t>
      </w:r>
      <w:r w:rsidRPr="00F31D82">
        <w:rPr>
          <w:rFonts w:ascii="Times New Roman" w:hAnsi="Times New Roman" w:cs="Times New Roman"/>
          <w:b/>
          <w:color w:val="0000FF"/>
          <w:sz w:val="24"/>
          <w:szCs w:val="24"/>
          <w:u w:val="single"/>
          <w:lang w:val="kk-KZ"/>
        </w:rPr>
        <w:t>A.Daniyarova@kgd.gov.kz және м.abduova@kgd.gov.kz</w:t>
      </w:r>
      <w:r w:rsidRPr="006F55BF">
        <w:rPr>
          <w:rFonts w:ascii="Times New Roman" w:hAnsi="Times New Roman" w:cs="Times New Roman"/>
          <w:sz w:val="24"/>
          <w:szCs w:val="24"/>
        </w:rPr>
        <w:t xml:space="preserve"> по </w:t>
      </w:r>
      <w:r w:rsidRPr="006F55BF">
        <w:rPr>
          <w:rFonts w:ascii="Times New Roman" w:hAnsi="Times New Roman" w:cs="Times New Roman"/>
          <w:sz w:val="24"/>
          <w:szCs w:val="24"/>
        </w:rPr>
        <w:lastRenderedPageBreak/>
        <w:t>почте или в электронном виде на адрес электронной почты, указанный в объявлении</w:t>
      </w:r>
      <w:r w:rsidRPr="00E73C7E">
        <w:rPr>
          <w:rFonts w:ascii="Times New Roman" w:hAnsi="Times New Roman" w:cs="Times New Roman"/>
          <w:sz w:val="24"/>
          <w:szCs w:val="24"/>
        </w:rPr>
        <w:t xml:space="preserve"> либо посредством портала электронного Правительства «Е-</w:t>
      </w:r>
      <w:proofErr w:type="spellStart"/>
      <w:r w:rsidRPr="000766BC">
        <w:rPr>
          <w:rFonts w:ascii="Times New Roman" w:hAnsi="Times New Roman" w:cs="Times New Roman"/>
          <w:sz w:val="24"/>
          <w:szCs w:val="24"/>
        </w:rPr>
        <w:t>gov</w:t>
      </w:r>
      <w:proofErr w:type="spellEnd"/>
      <w:r w:rsidRPr="00E73C7E">
        <w:rPr>
          <w:rFonts w:ascii="Times New Roman" w:hAnsi="Times New Roman" w:cs="Times New Roman"/>
          <w:sz w:val="24"/>
          <w:szCs w:val="24"/>
        </w:rPr>
        <w:t xml:space="preserve">» в сроки приема документов. </w:t>
      </w:r>
      <w:r w:rsidRPr="000766BC">
        <w:rPr>
          <w:rFonts w:ascii="Times New Roman" w:hAnsi="Times New Roman" w:cs="Times New Roman"/>
          <w:color w:val="00000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0766BC">
        <w:rPr>
          <w:rFonts w:ascii="Times New Roman" w:hAnsi="Times New Roman" w:cs="Times New Roman"/>
          <w:color w:val="000000"/>
          <w:sz w:val="24"/>
          <w:szCs w:val="24"/>
        </w:rPr>
        <w:t>gov</w:t>
      </w:r>
      <w:proofErr w:type="spellEnd"/>
      <w:r w:rsidRPr="000766BC">
        <w:rPr>
          <w:rFonts w:ascii="Times New Roman" w:hAnsi="Times New Roman" w:cs="Times New Roman"/>
          <w:color w:val="000000"/>
          <w:sz w:val="24"/>
          <w:szCs w:val="24"/>
        </w:rPr>
        <w:t>» или интегрированной информационной системы «е-</w:t>
      </w:r>
      <w:proofErr w:type="spellStart"/>
      <w:r w:rsidRPr="000766BC">
        <w:rPr>
          <w:rFonts w:ascii="Times New Roman" w:hAnsi="Times New Roman" w:cs="Times New Roman"/>
          <w:color w:val="000000"/>
          <w:sz w:val="24"/>
          <w:szCs w:val="24"/>
        </w:rPr>
        <w:t>қызмет</w:t>
      </w:r>
      <w:proofErr w:type="spellEnd"/>
      <w:r w:rsidRPr="000766BC">
        <w:rPr>
          <w:rFonts w:ascii="Times New Roman" w:hAnsi="Times New Roman" w:cs="Times New Roman"/>
          <w:color w:val="000000"/>
          <w:sz w:val="24"/>
          <w:szCs w:val="24"/>
        </w:rPr>
        <w:t>», их оригиналы представляются не позднее чем за два часа до начала собеседования. При их непредставлении, лицо не допускается конкурсной комиссией к прохождению собеседования.</w:t>
      </w:r>
    </w:p>
    <w:p w:rsidR="008F7A5D" w:rsidRPr="00B732EE" w:rsidRDefault="008F7A5D" w:rsidP="008F7A5D">
      <w:pPr>
        <w:ind w:firstLine="567"/>
        <w:jc w:val="both"/>
        <w:rPr>
          <w:rFonts w:ascii="Times New Roman" w:hAnsi="Times New Roman" w:cs="Times New Roman"/>
          <w:sz w:val="24"/>
          <w:szCs w:val="24"/>
        </w:rPr>
      </w:pPr>
      <w:r w:rsidRPr="00B732EE">
        <w:rPr>
          <w:rFonts w:ascii="Times New Roman" w:hAnsi="Times New Roman" w:cs="Times New Roman"/>
          <w:b/>
          <w:bCs/>
          <w:sz w:val="24"/>
          <w:szCs w:val="24"/>
        </w:rPr>
        <w:t>Перечень необходимых для участия во внутреннем конкурсе документов</w:t>
      </w:r>
      <w:r w:rsidRPr="006F55BF">
        <w:rPr>
          <w:rFonts w:ascii="Times New Roman" w:hAnsi="Times New Roman" w:cs="Times New Roman"/>
          <w:bCs/>
          <w:sz w:val="24"/>
          <w:szCs w:val="24"/>
        </w:rPr>
        <w:t>:</w:t>
      </w:r>
      <w:r w:rsidRPr="006F55BF">
        <w:rPr>
          <w:rFonts w:ascii="Times New Roman" w:hAnsi="Times New Roman" w:cs="Times New Roman"/>
          <w:bCs/>
          <w:sz w:val="24"/>
          <w:szCs w:val="24"/>
          <w:lang w:val="kk-KZ"/>
        </w:rPr>
        <w:t xml:space="preserve"> </w:t>
      </w:r>
      <w:r w:rsidRPr="00B732EE">
        <w:rPr>
          <w:rFonts w:ascii="Times New Roman" w:hAnsi="Times New Roman" w:cs="Times New Roman"/>
          <w:bCs/>
          <w:sz w:val="24"/>
          <w:szCs w:val="24"/>
          <w:lang w:val="kk-KZ"/>
        </w:rPr>
        <w:t xml:space="preserve">1) </w:t>
      </w:r>
      <w:r w:rsidRPr="00B732EE">
        <w:rPr>
          <w:rFonts w:ascii="Times New Roman" w:hAnsi="Times New Roman" w:cs="Times New Roman"/>
          <w:color w:val="000000"/>
          <w:sz w:val="24"/>
          <w:szCs w:val="24"/>
        </w:rPr>
        <w:t xml:space="preserve">заявление по форме, согласно приложению 2 к настоящим Правилам; 2) </w:t>
      </w:r>
      <w:r w:rsidRPr="00B732EE">
        <w:rPr>
          <w:rFonts w:ascii="Times New Roman" w:hAnsi="Times New Roman" w:cs="Times New Roman"/>
          <w:sz w:val="24"/>
          <w:szCs w:val="24"/>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8F7A5D" w:rsidRPr="00706AD4" w:rsidRDefault="008F7A5D" w:rsidP="008F7A5D">
      <w:pPr>
        <w:ind w:firstLine="567"/>
        <w:jc w:val="both"/>
        <w:rPr>
          <w:rFonts w:ascii="Times New Roman" w:hAnsi="Times New Roman" w:cs="Times New Roman"/>
          <w:color w:val="000000"/>
          <w:sz w:val="24"/>
          <w:szCs w:val="24"/>
        </w:rPr>
      </w:pPr>
      <w:r w:rsidRPr="000766BC">
        <w:rPr>
          <w:rFonts w:ascii="Times New Roman" w:hAnsi="Times New Roman" w:cs="Times New Roman"/>
          <w:b/>
          <w:bCs/>
          <w:sz w:val="24"/>
          <w:szCs w:val="24"/>
        </w:rPr>
        <w:t>Сроки и место проведения собеседования</w:t>
      </w:r>
      <w:r w:rsidRPr="000766BC">
        <w:rPr>
          <w:rFonts w:ascii="Times New Roman" w:hAnsi="Times New Roman" w:cs="Times New Roman"/>
          <w:b/>
          <w:bCs/>
          <w:sz w:val="24"/>
          <w:szCs w:val="24"/>
          <w:lang w:val="kk-KZ"/>
        </w:rPr>
        <w:t>:</w:t>
      </w:r>
      <w:r w:rsidRPr="00706AD4">
        <w:rPr>
          <w:rFonts w:ascii="Times New Roman" w:hAnsi="Times New Roman" w:cs="Times New Roman"/>
          <w:b/>
          <w:bCs/>
          <w:sz w:val="24"/>
          <w:szCs w:val="24"/>
          <w:lang w:val="kk-KZ"/>
        </w:rPr>
        <w:t xml:space="preserve"> </w:t>
      </w:r>
      <w:r w:rsidRPr="00706AD4">
        <w:rPr>
          <w:rFonts w:ascii="Times New Roman" w:hAnsi="Times New Roman" w:cs="Times New Roman"/>
          <w:color w:val="00000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8F7A5D" w:rsidRPr="00706AD4" w:rsidRDefault="008F7A5D" w:rsidP="008F7A5D">
      <w:pPr>
        <w:pStyle w:val="a3"/>
        <w:tabs>
          <w:tab w:val="left" w:pos="1134"/>
        </w:tabs>
        <w:ind w:left="0" w:firstLine="567"/>
        <w:jc w:val="both"/>
        <w:rPr>
          <w:rFonts w:ascii="Times New Roman" w:hAnsi="Times New Roman" w:cs="Times New Roman"/>
          <w:color w:val="000000"/>
          <w:sz w:val="24"/>
          <w:szCs w:val="24"/>
        </w:rPr>
      </w:pPr>
    </w:p>
    <w:p w:rsidR="008F7A5D" w:rsidRPr="00706AD4" w:rsidRDefault="008F7A5D" w:rsidP="008F7A5D">
      <w:pPr>
        <w:pStyle w:val="a3"/>
        <w:tabs>
          <w:tab w:val="left" w:pos="0"/>
        </w:tabs>
        <w:ind w:left="0" w:firstLine="567"/>
        <w:jc w:val="both"/>
        <w:rPr>
          <w:rFonts w:ascii="Times New Roman" w:hAnsi="Times New Roman" w:cs="Times New Roman"/>
          <w:color w:val="000000"/>
          <w:sz w:val="24"/>
          <w:szCs w:val="24"/>
        </w:rPr>
      </w:pPr>
      <w:r>
        <w:rPr>
          <w:rFonts w:ascii="Times New Roman" w:hAnsi="Times New Roman" w:cs="Times New Roman"/>
          <w:b/>
          <w:bCs/>
          <w:sz w:val="24"/>
          <w:szCs w:val="24"/>
        </w:rPr>
        <w:tab/>
      </w:r>
      <w:r w:rsidRPr="000766BC">
        <w:rPr>
          <w:rFonts w:ascii="Times New Roman" w:hAnsi="Times New Roman" w:cs="Times New Roman"/>
          <w:b/>
          <w:bCs/>
          <w:sz w:val="24"/>
          <w:szCs w:val="24"/>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rPr>
        <w:t xml:space="preserve">: </w:t>
      </w:r>
      <w:r w:rsidRPr="00706AD4">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r>
        <w:rPr>
          <w:rFonts w:ascii="Times New Roman" w:hAnsi="Times New Roman" w:cs="Times New Roman"/>
          <w:color w:val="000000"/>
          <w:sz w:val="24"/>
          <w:szCs w:val="24"/>
        </w:rPr>
        <w:t xml:space="preserve"> </w:t>
      </w:r>
      <w:r w:rsidRPr="00706AD4">
        <w:rPr>
          <w:rFonts w:ascii="Times New Roman" w:hAnsi="Times New Roman" w:cs="Times New Roman"/>
          <w:color w:val="00000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706AD4">
        <w:rPr>
          <w:rFonts w:ascii="Times New Roman" w:hAnsi="Times New Roman" w:cs="Times New Roman"/>
          <w:color w:val="000000"/>
          <w:sz w:val="24"/>
          <w:szCs w:val="24"/>
        </w:rPr>
        <w:t>маслихатов</w:t>
      </w:r>
      <w:proofErr w:type="spellEnd"/>
      <w:r w:rsidRPr="00706AD4">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8F7A5D" w:rsidRPr="00B732EE" w:rsidRDefault="008F7A5D" w:rsidP="008F7A5D">
      <w:pPr>
        <w:shd w:val="clear" w:color="auto" w:fill="FFFFFF"/>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ab/>
      </w:r>
      <w:r w:rsidRPr="00B732EE">
        <w:rPr>
          <w:rFonts w:ascii="Times New Roman" w:hAnsi="Times New Roman" w:cs="Times New Roman"/>
          <w:b/>
          <w:sz w:val="24"/>
          <w:szCs w:val="24"/>
        </w:rPr>
        <w:t>Информация об обжаловании</w:t>
      </w:r>
      <w:r w:rsidRPr="00B732EE">
        <w:rPr>
          <w:rFonts w:ascii="Times New Roman" w:hAnsi="Times New Roman" w:cs="Times New Roman"/>
          <w:sz w:val="24"/>
          <w:szCs w:val="24"/>
        </w:rPr>
        <w:t>: Участники конкурса</w:t>
      </w:r>
      <w:r w:rsidRPr="00B732EE">
        <w:rPr>
          <w:rFonts w:ascii="Times New Roman" w:hAnsi="Times New Roman" w:cs="Times New Roman"/>
          <w:sz w:val="24"/>
          <w:szCs w:val="24"/>
          <w:lang w:val="kk-KZ"/>
        </w:rPr>
        <w:t xml:space="preserve"> и кандидаты </w:t>
      </w:r>
      <w:r w:rsidRPr="00B732EE">
        <w:rPr>
          <w:rFonts w:ascii="Times New Roman" w:hAnsi="Times New Roman" w:cs="Times New Roman"/>
          <w:sz w:val="24"/>
          <w:szCs w:val="24"/>
        </w:rPr>
        <w:t>в течение 5 рабочих дней со дня вынесения решения, могут обжаловать решение конкурсной комиссии в уполномоченный орган (</w:t>
      </w:r>
      <w:r w:rsidRPr="00B732EE">
        <w:rPr>
          <w:rFonts w:ascii="Times New Roman" w:hAnsi="Times New Roman" w:cs="Times New Roman"/>
          <w:sz w:val="24"/>
          <w:szCs w:val="24"/>
          <w:lang w:val="kk-KZ"/>
        </w:rPr>
        <w:t>Агентство</w:t>
      </w:r>
      <w:r w:rsidRPr="00B732EE">
        <w:rPr>
          <w:rFonts w:ascii="Times New Roman" w:hAnsi="Times New Roman" w:cs="Times New Roman"/>
          <w:sz w:val="24"/>
          <w:szCs w:val="24"/>
        </w:rPr>
        <w:t xml:space="preserve"> Республики Казахстан по делам государственной службы</w:t>
      </w:r>
      <w:r w:rsidRPr="00B732EE">
        <w:rPr>
          <w:rFonts w:ascii="Times New Roman" w:hAnsi="Times New Roman" w:cs="Times New Roman"/>
          <w:sz w:val="24"/>
          <w:szCs w:val="24"/>
          <w:lang w:val="kk-KZ"/>
        </w:rPr>
        <w:t xml:space="preserve"> и противодействию коррупции</w:t>
      </w:r>
      <w:r w:rsidRPr="00B732EE">
        <w:rPr>
          <w:rFonts w:ascii="Times New Roman" w:hAnsi="Times New Roman" w:cs="Times New Roman"/>
          <w:sz w:val="24"/>
          <w:szCs w:val="24"/>
        </w:rPr>
        <w:t>) или его территориальное подразделение, либо в судебном порядке в соответствии с законодательством Республики Казахстан.</w:t>
      </w:r>
    </w:p>
    <w:p w:rsidR="008F7A5D" w:rsidRPr="00B732EE" w:rsidRDefault="008F7A5D" w:rsidP="008F7A5D">
      <w:pPr>
        <w:pStyle w:val="2"/>
        <w:spacing w:after="0" w:line="240" w:lineRule="auto"/>
        <w:ind w:left="0" w:firstLine="567"/>
        <w:jc w:val="both"/>
        <w:rPr>
          <w:rFonts w:ascii="Times New Roman" w:hAnsi="Times New Roman" w:cs="Times New Roman"/>
          <w:sz w:val="24"/>
          <w:szCs w:val="24"/>
        </w:rPr>
      </w:pPr>
      <w:r w:rsidRPr="00B732EE">
        <w:rPr>
          <w:rFonts w:ascii="Times New Roman" w:hAnsi="Times New Roman" w:cs="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8F7A5D" w:rsidRPr="00B732EE" w:rsidRDefault="008F7A5D" w:rsidP="008F7A5D">
      <w:pPr>
        <w:ind w:firstLine="567"/>
        <w:contextualSpacing/>
        <w:jc w:val="both"/>
        <w:rPr>
          <w:rFonts w:ascii="Times New Roman" w:hAnsi="Times New Roman" w:cs="Times New Roman"/>
          <w:b/>
          <w:color w:val="000000"/>
          <w:sz w:val="24"/>
          <w:szCs w:val="24"/>
        </w:rPr>
      </w:pPr>
      <w:r w:rsidRPr="00B732EE">
        <w:rPr>
          <w:rFonts w:ascii="Times New Roman" w:hAnsi="Times New Roman" w:cs="Times New Roman"/>
          <w:b/>
          <w:sz w:val="24"/>
          <w:szCs w:val="24"/>
        </w:rPr>
        <w:t xml:space="preserve">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B732EE">
        <w:rPr>
          <w:rFonts w:ascii="Times New Roman" w:hAnsi="Times New Roman" w:cs="Times New Roman"/>
          <w:b/>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r>
        <w:rPr>
          <w:rFonts w:ascii="Times New Roman" w:hAnsi="Times New Roman" w:cs="Times New Roman"/>
          <w:b/>
          <w:color w:val="000000"/>
          <w:sz w:val="24"/>
          <w:szCs w:val="24"/>
        </w:rPr>
        <w:t>.</w:t>
      </w:r>
    </w:p>
    <w:p w:rsidR="00BF4B01" w:rsidRDefault="00BF4B01" w:rsidP="00BF4B01">
      <w:pPr>
        <w:ind w:left="-426" w:firstLine="708"/>
        <w:jc w:val="both"/>
        <w:rPr>
          <w:rFonts w:ascii="Times New Roman" w:eastAsia="Times New Roman" w:hAnsi="Times New Roman" w:cs="Times New Roman"/>
          <w:sz w:val="24"/>
          <w:szCs w:val="24"/>
        </w:rPr>
      </w:pPr>
    </w:p>
    <w:p w:rsidR="00160777" w:rsidRDefault="00160777" w:rsidP="00BF4B01">
      <w:pPr>
        <w:autoSpaceDE w:val="0"/>
        <w:autoSpaceDN w:val="0"/>
        <w:adjustRightInd w:val="0"/>
        <w:jc w:val="right"/>
        <w:rPr>
          <w:rFonts w:ascii="Times New Roman" w:hAnsi="Times New Roman" w:cs="Times New Roman"/>
          <w:sz w:val="24"/>
          <w:szCs w:val="24"/>
        </w:rPr>
      </w:pPr>
    </w:p>
    <w:p w:rsidR="00160777" w:rsidRDefault="00160777" w:rsidP="00BF4B01">
      <w:pPr>
        <w:autoSpaceDE w:val="0"/>
        <w:autoSpaceDN w:val="0"/>
        <w:adjustRightInd w:val="0"/>
        <w:jc w:val="right"/>
        <w:rPr>
          <w:rFonts w:ascii="Times New Roman" w:hAnsi="Times New Roman" w:cs="Times New Roman"/>
          <w:sz w:val="24"/>
          <w:szCs w:val="24"/>
        </w:rPr>
      </w:pPr>
    </w:p>
    <w:p w:rsidR="00160777" w:rsidRDefault="00160777" w:rsidP="00BF4B01">
      <w:pPr>
        <w:autoSpaceDE w:val="0"/>
        <w:autoSpaceDN w:val="0"/>
        <w:adjustRightInd w:val="0"/>
        <w:jc w:val="right"/>
        <w:rPr>
          <w:rFonts w:ascii="Times New Roman" w:hAnsi="Times New Roman" w:cs="Times New Roman"/>
          <w:sz w:val="24"/>
          <w:szCs w:val="24"/>
        </w:rPr>
      </w:pPr>
    </w:p>
    <w:p w:rsidR="00160777" w:rsidRDefault="00160777" w:rsidP="00BF4B01">
      <w:pPr>
        <w:autoSpaceDE w:val="0"/>
        <w:autoSpaceDN w:val="0"/>
        <w:adjustRightInd w:val="0"/>
        <w:jc w:val="right"/>
        <w:rPr>
          <w:rFonts w:ascii="Times New Roman" w:hAnsi="Times New Roman" w:cs="Times New Roman"/>
          <w:sz w:val="24"/>
          <w:szCs w:val="24"/>
        </w:rPr>
      </w:pPr>
    </w:p>
    <w:p w:rsidR="00160777" w:rsidRDefault="00160777" w:rsidP="00BF4B01">
      <w:pPr>
        <w:autoSpaceDE w:val="0"/>
        <w:autoSpaceDN w:val="0"/>
        <w:adjustRightInd w:val="0"/>
        <w:jc w:val="right"/>
        <w:rPr>
          <w:rFonts w:ascii="Times New Roman" w:hAnsi="Times New Roman" w:cs="Times New Roman"/>
          <w:sz w:val="24"/>
          <w:szCs w:val="24"/>
        </w:rPr>
      </w:pPr>
    </w:p>
    <w:p w:rsidR="00160777" w:rsidRDefault="00160777" w:rsidP="00BF4B01">
      <w:pPr>
        <w:autoSpaceDE w:val="0"/>
        <w:autoSpaceDN w:val="0"/>
        <w:adjustRightInd w:val="0"/>
        <w:jc w:val="right"/>
        <w:rPr>
          <w:rFonts w:ascii="Times New Roman" w:hAnsi="Times New Roman" w:cs="Times New Roman"/>
          <w:sz w:val="24"/>
          <w:szCs w:val="24"/>
        </w:rPr>
      </w:pPr>
    </w:p>
    <w:p w:rsidR="00AD28F9" w:rsidRDefault="00AD28F9" w:rsidP="00BF4B01">
      <w:pPr>
        <w:autoSpaceDE w:val="0"/>
        <w:autoSpaceDN w:val="0"/>
        <w:adjustRightInd w:val="0"/>
        <w:jc w:val="right"/>
        <w:rPr>
          <w:rFonts w:ascii="Times New Roman" w:hAnsi="Times New Roman" w:cs="Times New Roman"/>
          <w:sz w:val="24"/>
          <w:szCs w:val="24"/>
        </w:rPr>
      </w:pPr>
    </w:p>
    <w:p w:rsidR="00AD28F9" w:rsidRDefault="00AD28F9" w:rsidP="00BF4B01">
      <w:pPr>
        <w:autoSpaceDE w:val="0"/>
        <w:autoSpaceDN w:val="0"/>
        <w:adjustRightInd w:val="0"/>
        <w:jc w:val="right"/>
        <w:rPr>
          <w:rFonts w:ascii="Times New Roman" w:hAnsi="Times New Roman" w:cs="Times New Roman"/>
          <w:sz w:val="24"/>
          <w:szCs w:val="24"/>
        </w:rPr>
      </w:pPr>
    </w:p>
    <w:p w:rsidR="00AD28F9" w:rsidRDefault="00AD28F9" w:rsidP="00BF4B01">
      <w:pPr>
        <w:autoSpaceDE w:val="0"/>
        <w:autoSpaceDN w:val="0"/>
        <w:adjustRightInd w:val="0"/>
        <w:jc w:val="right"/>
        <w:rPr>
          <w:rFonts w:ascii="Times New Roman" w:hAnsi="Times New Roman" w:cs="Times New Roman"/>
          <w:sz w:val="24"/>
          <w:szCs w:val="24"/>
        </w:rPr>
      </w:pPr>
    </w:p>
    <w:p w:rsidR="00AD28F9" w:rsidRDefault="00AD28F9" w:rsidP="00BF4B01">
      <w:pPr>
        <w:autoSpaceDE w:val="0"/>
        <w:autoSpaceDN w:val="0"/>
        <w:adjustRightInd w:val="0"/>
        <w:jc w:val="right"/>
        <w:rPr>
          <w:rFonts w:ascii="Times New Roman" w:hAnsi="Times New Roman" w:cs="Times New Roman"/>
          <w:sz w:val="24"/>
          <w:szCs w:val="24"/>
        </w:rPr>
      </w:pPr>
    </w:p>
    <w:p w:rsidR="00481B71" w:rsidRDefault="00481B71" w:rsidP="00BF4B01">
      <w:pPr>
        <w:autoSpaceDE w:val="0"/>
        <w:autoSpaceDN w:val="0"/>
        <w:adjustRightInd w:val="0"/>
        <w:jc w:val="right"/>
        <w:rPr>
          <w:rFonts w:ascii="Times New Roman" w:hAnsi="Times New Roman" w:cs="Times New Roman"/>
          <w:sz w:val="24"/>
          <w:szCs w:val="24"/>
        </w:rPr>
      </w:pP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Приложение 2</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к Правилам проведения конкурса</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на занятие административной</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государственной должности корпуса «Б»</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Форма</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___________________________________</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(государственный орган)</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Заявление</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Прошу допустить меня к участию в конкурсе на занятие вакантной</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административной государственной должности</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С основными требованиями Правил проведения конкурса на занятие</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административной государственной должности корпуса «Б» ознакомлен</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(ознакомлена), согласен (согласна) и обязуюсь их выполнять.</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Отвечаю за подлинность представленных документов.</w:t>
      </w:r>
    </w:p>
    <w:p w:rsidR="00BF4B01" w:rsidRPr="00FD6D53" w:rsidRDefault="00BF4B01" w:rsidP="00BF4B01">
      <w:pPr>
        <w:autoSpaceDE w:val="0"/>
        <w:autoSpaceDN w:val="0"/>
        <w:adjustRightInd w:val="0"/>
        <w:jc w:val="both"/>
        <w:rPr>
          <w:rFonts w:ascii="Times New Roman" w:hAnsi="Times New Roman" w:cs="Times New Roman"/>
          <w:sz w:val="24"/>
          <w:szCs w:val="24"/>
          <w:lang w:val="kk-KZ"/>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Прилагаемые документы:</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Адрес и контактный телефон</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 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(подпись) (Фамилия, имя, отчество (при его наличии))</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 20__ г.</w:t>
      </w: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bookmarkStart w:id="0" w:name="_GoBack"/>
      <w:bookmarkEnd w:id="0"/>
    </w:p>
    <w:sectPr w:rsidR="00BF4B01" w:rsidRPr="00477692" w:rsidSect="0011457E">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7D3"/>
    <w:multiLevelType w:val="hybridMultilevel"/>
    <w:tmpl w:val="2D14C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4D328F"/>
    <w:multiLevelType w:val="hybridMultilevel"/>
    <w:tmpl w:val="1AD83986"/>
    <w:lvl w:ilvl="0" w:tplc="ECD0AAB2">
      <w:start w:val="148"/>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15:restartNumberingAfterBreak="0">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15:restartNumberingAfterBreak="0">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6" w15:restartNumberingAfterBreak="0">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8" w15:restartNumberingAfterBreak="0">
    <w:nsid w:val="669F37D1"/>
    <w:multiLevelType w:val="hybridMultilevel"/>
    <w:tmpl w:val="11BA596A"/>
    <w:lvl w:ilvl="0" w:tplc="74A43D10">
      <w:start w:val="10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7A14EE"/>
    <w:multiLevelType w:val="hybridMultilevel"/>
    <w:tmpl w:val="07F8F8C6"/>
    <w:lvl w:ilvl="0" w:tplc="4D38F02A">
      <w:start w:val="1"/>
      <w:numFmt w:val="decimal"/>
      <w:lvlText w:val="%1."/>
      <w:lvlJc w:val="left"/>
      <w:pPr>
        <w:ind w:left="-66" w:hanging="360"/>
      </w:pPr>
      <w:rPr>
        <w:rFonts w:eastAsia="Calibri"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2" w15:restartNumberingAfterBreak="0">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2"/>
  </w:num>
  <w:num w:numId="2">
    <w:abstractNumId w:val="24"/>
  </w:num>
  <w:num w:numId="3">
    <w:abstractNumId w:val="30"/>
  </w:num>
  <w:num w:numId="4">
    <w:abstractNumId w:val="33"/>
  </w:num>
  <w:num w:numId="5">
    <w:abstractNumId w:val="11"/>
  </w:num>
  <w:num w:numId="6">
    <w:abstractNumId w:val="25"/>
  </w:num>
  <w:num w:numId="7">
    <w:abstractNumId w:val="34"/>
  </w:num>
  <w:num w:numId="8">
    <w:abstractNumId w:val="32"/>
  </w:num>
  <w:num w:numId="9">
    <w:abstractNumId w:val="27"/>
  </w:num>
  <w:num w:numId="10">
    <w:abstractNumId w:val="12"/>
  </w:num>
  <w:num w:numId="11">
    <w:abstractNumId w:val="23"/>
  </w:num>
  <w:num w:numId="12">
    <w:abstractNumId w:val="8"/>
  </w:num>
  <w:num w:numId="13">
    <w:abstractNumId w:val="18"/>
  </w:num>
  <w:num w:numId="14">
    <w:abstractNumId w:val="20"/>
  </w:num>
  <w:num w:numId="15">
    <w:abstractNumId w:val="5"/>
  </w:num>
  <w:num w:numId="16">
    <w:abstractNumId w:val="16"/>
  </w:num>
  <w:num w:numId="17">
    <w:abstractNumId w:val="6"/>
  </w:num>
  <w:num w:numId="18">
    <w:abstractNumId w:val="3"/>
  </w:num>
  <w:num w:numId="19">
    <w:abstractNumId w:val="21"/>
  </w:num>
  <w:num w:numId="20">
    <w:abstractNumId w:val="13"/>
  </w:num>
  <w:num w:numId="21">
    <w:abstractNumId w:val="14"/>
  </w:num>
  <w:num w:numId="22">
    <w:abstractNumId w:val="7"/>
  </w:num>
  <w:num w:numId="23">
    <w:abstractNumId w:val="19"/>
  </w:num>
  <w:num w:numId="24">
    <w:abstractNumId w:val="22"/>
  </w:num>
  <w:num w:numId="25">
    <w:abstractNumId w:val="9"/>
  </w:num>
  <w:num w:numId="26">
    <w:abstractNumId w:val="29"/>
  </w:num>
  <w:num w:numId="27">
    <w:abstractNumId w:val="17"/>
  </w:num>
  <w:num w:numId="28">
    <w:abstractNumId w:val="26"/>
  </w:num>
  <w:num w:numId="29">
    <w:abstractNumId w:val="15"/>
  </w:num>
  <w:num w:numId="30">
    <w:abstractNumId w:val="10"/>
  </w:num>
  <w:num w:numId="31">
    <w:abstractNumId w:val="1"/>
  </w:num>
  <w:num w:numId="32">
    <w:abstractNumId w:val="31"/>
  </w:num>
  <w:num w:numId="33">
    <w:abstractNumId w:val="28"/>
  </w:num>
  <w:num w:numId="34">
    <w:abstractNumId w:val="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F5"/>
    <w:rsid w:val="00000630"/>
    <w:rsid w:val="000065F9"/>
    <w:rsid w:val="00015B76"/>
    <w:rsid w:val="00016A6A"/>
    <w:rsid w:val="000173B0"/>
    <w:rsid w:val="00024D04"/>
    <w:rsid w:val="00025A37"/>
    <w:rsid w:val="0003064B"/>
    <w:rsid w:val="000316B3"/>
    <w:rsid w:val="00040B88"/>
    <w:rsid w:val="00043C27"/>
    <w:rsid w:val="0004556A"/>
    <w:rsid w:val="00047CCC"/>
    <w:rsid w:val="00052444"/>
    <w:rsid w:val="0005422C"/>
    <w:rsid w:val="0005459F"/>
    <w:rsid w:val="00065EDD"/>
    <w:rsid w:val="0006718C"/>
    <w:rsid w:val="00067C03"/>
    <w:rsid w:val="000723FF"/>
    <w:rsid w:val="0007440F"/>
    <w:rsid w:val="00075749"/>
    <w:rsid w:val="000768EE"/>
    <w:rsid w:val="00080AB8"/>
    <w:rsid w:val="000876D1"/>
    <w:rsid w:val="00092641"/>
    <w:rsid w:val="000972A3"/>
    <w:rsid w:val="000A0E7B"/>
    <w:rsid w:val="000B036B"/>
    <w:rsid w:val="000B2875"/>
    <w:rsid w:val="000B2D41"/>
    <w:rsid w:val="000D322E"/>
    <w:rsid w:val="000D5761"/>
    <w:rsid w:val="000D5DBB"/>
    <w:rsid w:val="000F2F7B"/>
    <w:rsid w:val="000F3B7D"/>
    <w:rsid w:val="0010629A"/>
    <w:rsid w:val="0011457E"/>
    <w:rsid w:val="001163E0"/>
    <w:rsid w:val="00116E84"/>
    <w:rsid w:val="00125951"/>
    <w:rsid w:val="00142F9F"/>
    <w:rsid w:val="001451F4"/>
    <w:rsid w:val="0014756D"/>
    <w:rsid w:val="001542C7"/>
    <w:rsid w:val="00155861"/>
    <w:rsid w:val="0015663C"/>
    <w:rsid w:val="00160777"/>
    <w:rsid w:val="00161D74"/>
    <w:rsid w:val="00170360"/>
    <w:rsid w:val="00170981"/>
    <w:rsid w:val="00170DB5"/>
    <w:rsid w:val="00174345"/>
    <w:rsid w:val="001763EE"/>
    <w:rsid w:val="00184655"/>
    <w:rsid w:val="001A0155"/>
    <w:rsid w:val="001B2F90"/>
    <w:rsid w:val="001D0618"/>
    <w:rsid w:val="001D416C"/>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0DF2"/>
    <w:rsid w:val="0023104F"/>
    <w:rsid w:val="002346D2"/>
    <w:rsid w:val="00234F39"/>
    <w:rsid w:val="0023615B"/>
    <w:rsid w:val="00241445"/>
    <w:rsid w:val="0024289E"/>
    <w:rsid w:val="00243D3D"/>
    <w:rsid w:val="00245398"/>
    <w:rsid w:val="00245688"/>
    <w:rsid w:val="00246D18"/>
    <w:rsid w:val="0025465B"/>
    <w:rsid w:val="002614FC"/>
    <w:rsid w:val="0026465E"/>
    <w:rsid w:val="0026735F"/>
    <w:rsid w:val="0027104A"/>
    <w:rsid w:val="00271F76"/>
    <w:rsid w:val="00273252"/>
    <w:rsid w:val="00281BB2"/>
    <w:rsid w:val="00282C66"/>
    <w:rsid w:val="00284DA4"/>
    <w:rsid w:val="002A6549"/>
    <w:rsid w:val="002B4128"/>
    <w:rsid w:val="002B5887"/>
    <w:rsid w:val="002C058A"/>
    <w:rsid w:val="002D4B6C"/>
    <w:rsid w:val="002D54B2"/>
    <w:rsid w:val="002E4CFB"/>
    <w:rsid w:val="002F3CF5"/>
    <w:rsid w:val="002F5A82"/>
    <w:rsid w:val="0033188A"/>
    <w:rsid w:val="00341205"/>
    <w:rsid w:val="0034569F"/>
    <w:rsid w:val="003470A0"/>
    <w:rsid w:val="00350ECB"/>
    <w:rsid w:val="0035177C"/>
    <w:rsid w:val="00352E87"/>
    <w:rsid w:val="00361CB9"/>
    <w:rsid w:val="0036239E"/>
    <w:rsid w:val="00364430"/>
    <w:rsid w:val="00367800"/>
    <w:rsid w:val="00367A34"/>
    <w:rsid w:val="003709DD"/>
    <w:rsid w:val="00371B6D"/>
    <w:rsid w:val="00373D42"/>
    <w:rsid w:val="00376C41"/>
    <w:rsid w:val="0038177E"/>
    <w:rsid w:val="0039085B"/>
    <w:rsid w:val="0039782B"/>
    <w:rsid w:val="00397BD4"/>
    <w:rsid w:val="003A12A7"/>
    <w:rsid w:val="003A76EF"/>
    <w:rsid w:val="003A7E8C"/>
    <w:rsid w:val="003B35BB"/>
    <w:rsid w:val="003C2BA6"/>
    <w:rsid w:val="003E17CD"/>
    <w:rsid w:val="003E2F16"/>
    <w:rsid w:val="003F04CB"/>
    <w:rsid w:val="003F6099"/>
    <w:rsid w:val="004026FA"/>
    <w:rsid w:val="00410F9E"/>
    <w:rsid w:val="00411528"/>
    <w:rsid w:val="004153C5"/>
    <w:rsid w:val="00431A07"/>
    <w:rsid w:val="0044192E"/>
    <w:rsid w:val="004569F5"/>
    <w:rsid w:val="0047528B"/>
    <w:rsid w:val="004761F0"/>
    <w:rsid w:val="00481B71"/>
    <w:rsid w:val="00482B4C"/>
    <w:rsid w:val="004854EC"/>
    <w:rsid w:val="00485D39"/>
    <w:rsid w:val="00496D2C"/>
    <w:rsid w:val="004A1C9D"/>
    <w:rsid w:val="004A1F95"/>
    <w:rsid w:val="004A28A3"/>
    <w:rsid w:val="004A6C20"/>
    <w:rsid w:val="004B1DDF"/>
    <w:rsid w:val="004C5D01"/>
    <w:rsid w:val="004F0D50"/>
    <w:rsid w:val="004F6F2C"/>
    <w:rsid w:val="005014D9"/>
    <w:rsid w:val="00511B79"/>
    <w:rsid w:val="005120DD"/>
    <w:rsid w:val="00513029"/>
    <w:rsid w:val="005131D7"/>
    <w:rsid w:val="00515911"/>
    <w:rsid w:val="00515CFE"/>
    <w:rsid w:val="00524322"/>
    <w:rsid w:val="00533F4D"/>
    <w:rsid w:val="00534575"/>
    <w:rsid w:val="00540F42"/>
    <w:rsid w:val="005425CE"/>
    <w:rsid w:val="00543922"/>
    <w:rsid w:val="005448DB"/>
    <w:rsid w:val="0054525E"/>
    <w:rsid w:val="00550870"/>
    <w:rsid w:val="00551343"/>
    <w:rsid w:val="005513E2"/>
    <w:rsid w:val="00561259"/>
    <w:rsid w:val="0056235E"/>
    <w:rsid w:val="005721D7"/>
    <w:rsid w:val="0058428A"/>
    <w:rsid w:val="0059764D"/>
    <w:rsid w:val="005A1C6E"/>
    <w:rsid w:val="005A22AE"/>
    <w:rsid w:val="005A2822"/>
    <w:rsid w:val="005A2E77"/>
    <w:rsid w:val="005A311E"/>
    <w:rsid w:val="005B6013"/>
    <w:rsid w:val="005C669C"/>
    <w:rsid w:val="005D02AF"/>
    <w:rsid w:val="005F0E6A"/>
    <w:rsid w:val="005F1352"/>
    <w:rsid w:val="005F5657"/>
    <w:rsid w:val="005F668E"/>
    <w:rsid w:val="00600428"/>
    <w:rsid w:val="00603306"/>
    <w:rsid w:val="0061000C"/>
    <w:rsid w:val="006106C2"/>
    <w:rsid w:val="006110F1"/>
    <w:rsid w:val="00625577"/>
    <w:rsid w:val="00632E73"/>
    <w:rsid w:val="00641CDE"/>
    <w:rsid w:val="00643CE3"/>
    <w:rsid w:val="0065286A"/>
    <w:rsid w:val="00657F92"/>
    <w:rsid w:val="006601D5"/>
    <w:rsid w:val="00661237"/>
    <w:rsid w:val="00661AE4"/>
    <w:rsid w:val="0066673A"/>
    <w:rsid w:val="006667A1"/>
    <w:rsid w:val="00676172"/>
    <w:rsid w:val="006A071E"/>
    <w:rsid w:val="006A2D4F"/>
    <w:rsid w:val="006A731B"/>
    <w:rsid w:val="006B299D"/>
    <w:rsid w:val="006B4138"/>
    <w:rsid w:val="006B42B6"/>
    <w:rsid w:val="006C7614"/>
    <w:rsid w:val="006D3DEB"/>
    <w:rsid w:val="006D6C5D"/>
    <w:rsid w:val="006D71DA"/>
    <w:rsid w:val="006E09A8"/>
    <w:rsid w:val="006E22E9"/>
    <w:rsid w:val="006E6F03"/>
    <w:rsid w:val="006F51E7"/>
    <w:rsid w:val="006F7AFF"/>
    <w:rsid w:val="00701FBF"/>
    <w:rsid w:val="007021F3"/>
    <w:rsid w:val="00705FF6"/>
    <w:rsid w:val="007071A2"/>
    <w:rsid w:val="00707F59"/>
    <w:rsid w:val="00715C5A"/>
    <w:rsid w:val="00720599"/>
    <w:rsid w:val="007249CB"/>
    <w:rsid w:val="00730855"/>
    <w:rsid w:val="007343FE"/>
    <w:rsid w:val="0073615C"/>
    <w:rsid w:val="0073777A"/>
    <w:rsid w:val="0074127F"/>
    <w:rsid w:val="00742B4E"/>
    <w:rsid w:val="00746C89"/>
    <w:rsid w:val="00750CD5"/>
    <w:rsid w:val="00752054"/>
    <w:rsid w:val="00760E84"/>
    <w:rsid w:val="00762463"/>
    <w:rsid w:val="00765F5C"/>
    <w:rsid w:val="0077192A"/>
    <w:rsid w:val="00775AA4"/>
    <w:rsid w:val="00780BAD"/>
    <w:rsid w:val="0078201F"/>
    <w:rsid w:val="00785CD8"/>
    <w:rsid w:val="007951C8"/>
    <w:rsid w:val="007A059B"/>
    <w:rsid w:val="007A0EAF"/>
    <w:rsid w:val="007A1EA7"/>
    <w:rsid w:val="007A3922"/>
    <w:rsid w:val="007A753D"/>
    <w:rsid w:val="007B043E"/>
    <w:rsid w:val="007B4168"/>
    <w:rsid w:val="007B67C7"/>
    <w:rsid w:val="007C16DB"/>
    <w:rsid w:val="007C4D93"/>
    <w:rsid w:val="007D1E88"/>
    <w:rsid w:val="007D4580"/>
    <w:rsid w:val="007E04D5"/>
    <w:rsid w:val="007E2B75"/>
    <w:rsid w:val="007E43B2"/>
    <w:rsid w:val="007F087C"/>
    <w:rsid w:val="007F5E16"/>
    <w:rsid w:val="00810D6E"/>
    <w:rsid w:val="00825C77"/>
    <w:rsid w:val="00831EC6"/>
    <w:rsid w:val="00840BD3"/>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9228C"/>
    <w:rsid w:val="00892CEE"/>
    <w:rsid w:val="008A672F"/>
    <w:rsid w:val="008B45D2"/>
    <w:rsid w:val="008B69AA"/>
    <w:rsid w:val="008B7BCA"/>
    <w:rsid w:val="008C2BA1"/>
    <w:rsid w:val="008D079C"/>
    <w:rsid w:val="008D0F9A"/>
    <w:rsid w:val="008D44F3"/>
    <w:rsid w:val="008E2C9B"/>
    <w:rsid w:val="008E4B73"/>
    <w:rsid w:val="008E6D7F"/>
    <w:rsid w:val="008E74E4"/>
    <w:rsid w:val="008E7E9F"/>
    <w:rsid w:val="008F388E"/>
    <w:rsid w:val="008F7A5D"/>
    <w:rsid w:val="00900F34"/>
    <w:rsid w:val="0090157C"/>
    <w:rsid w:val="00911E4E"/>
    <w:rsid w:val="009150EF"/>
    <w:rsid w:val="009176A8"/>
    <w:rsid w:val="00917784"/>
    <w:rsid w:val="00917867"/>
    <w:rsid w:val="00920973"/>
    <w:rsid w:val="00921966"/>
    <w:rsid w:val="00933FB3"/>
    <w:rsid w:val="0094112A"/>
    <w:rsid w:val="00951E7E"/>
    <w:rsid w:val="009568D7"/>
    <w:rsid w:val="009621C0"/>
    <w:rsid w:val="00962454"/>
    <w:rsid w:val="0096368B"/>
    <w:rsid w:val="009639FA"/>
    <w:rsid w:val="0097371F"/>
    <w:rsid w:val="00975708"/>
    <w:rsid w:val="009759C0"/>
    <w:rsid w:val="00984842"/>
    <w:rsid w:val="0099690F"/>
    <w:rsid w:val="009A2AD2"/>
    <w:rsid w:val="009A4155"/>
    <w:rsid w:val="009A4D05"/>
    <w:rsid w:val="009A4E07"/>
    <w:rsid w:val="009B014D"/>
    <w:rsid w:val="009C5CF0"/>
    <w:rsid w:val="009D017D"/>
    <w:rsid w:val="009D1CD5"/>
    <w:rsid w:val="009D4C28"/>
    <w:rsid w:val="009E2444"/>
    <w:rsid w:val="009E39B7"/>
    <w:rsid w:val="009E75E5"/>
    <w:rsid w:val="009F0902"/>
    <w:rsid w:val="009F0BD7"/>
    <w:rsid w:val="009F2311"/>
    <w:rsid w:val="009F7FD8"/>
    <w:rsid w:val="00A02E5D"/>
    <w:rsid w:val="00A06B2C"/>
    <w:rsid w:val="00A10C35"/>
    <w:rsid w:val="00A277B7"/>
    <w:rsid w:val="00A426DC"/>
    <w:rsid w:val="00A5312C"/>
    <w:rsid w:val="00A55210"/>
    <w:rsid w:val="00A5749F"/>
    <w:rsid w:val="00A579CB"/>
    <w:rsid w:val="00A6135A"/>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C7635"/>
    <w:rsid w:val="00AD12F5"/>
    <w:rsid w:val="00AD28F9"/>
    <w:rsid w:val="00AD335A"/>
    <w:rsid w:val="00AE1EA9"/>
    <w:rsid w:val="00AE36C6"/>
    <w:rsid w:val="00AE453E"/>
    <w:rsid w:val="00AE6CCC"/>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2470D"/>
    <w:rsid w:val="00B32A5A"/>
    <w:rsid w:val="00B36EC5"/>
    <w:rsid w:val="00B41D04"/>
    <w:rsid w:val="00B515B6"/>
    <w:rsid w:val="00B66128"/>
    <w:rsid w:val="00B7610B"/>
    <w:rsid w:val="00B828A8"/>
    <w:rsid w:val="00B922BC"/>
    <w:rsid w:val="00B961C9"/>
    <w:rsid w:val="00BA650B"/>
    <w:rsid w:val="00BB6F20"/>
    <w:rsid w:val="00BC3099"/>
    <w:rsid w:val="00BC551A"/>
    <w:rsid w:val="00BD1BBA"/>
    <w:rsid w:val="00BD3CB6"/>
    <w:rsid w:val="00BD7BB9"/>
    <w:rsid w:val="00BE0D9F"/>
    <w:rsid w:val="00BE38CC"/>
    <w:rsid w:val="00BE6282"/>
    <w:rsid w:val="00BF2738"/>
    <w:rsid w:val="00BF3994"/>
    <w:rsid w:val="00BF3FD9"/>
    <w:rsid w:val="00BF4B01"/>
    <w:rsid w:val="00BF60EA"/>
    <w:rsid w:val="00C11124"/>
    <w:rsid w:val="00C11D3C"/>
    <w:rsid w:val="00C235CC"/>
    <w:rsid w:val="00C26EEF"/>
    <w:rsid w:val="00C33FFC"/>
    <w:rsid w:val="00C34BD0"/>
    <w:rsid w:val="00C40132"/>
    <w:rsid w:val="00C40ADB"/>
    <w:rsid w:val="00C45664"/>
    <w:rsid w:val="00C478E6"/>
    <w:rsid w:val="00C574C0"/>
    <w:rsid w:val="00C629EE"/>
    <w:rsid w:val="00C635CE"/>
    <w:rsid w:val="00C63614"/>
    <w:rsid w:val="00C72648"/>
    <w:rsid w:val="00C75F31"/>
    <w:rsid w:val="00C77961"/>
    <w:rsid w:val="00C8379C"/>
    <w:rsid w:val="00C91F82"/>
    <w:rsid w:val="00C92A49"/>
    <w:rsid w:val="00C96F58"/>
    <w:rsid w:val="00CA60DB"/>
    <w:rsid w:val="00CB5F10"/>
    <w:rsid w:val="00CB6B5C"/>
    <w:rsid w:val="00CC02E0"/>
    <w:rsid w:val="00CC07EB"/>
    <w:rsid w:val="00CC1D8E"/>
    <w:rsid w:val="00CC45B7"/>
    <w:rsid w:val="00CC6613"/>
    <w:rsid w:val="00CD3117"/>
    <w:rsid w:val="00CD66BE"/>
    <w:rsid w:val="00CE2F78"/>
    <w:rsid w:val="00CF1F5C"/>
    <w:rsid w:val="00CF4F61"/>
    <w:rsid w:val="00CF677E"/>
    <w:rsid w:val="00CF770B"/>
    <w:rsid w:val="00D0348A"/>
    <w:rsid w:val="00D036A3"/>
    <w:rsid w:val="00D153A4"/>
    <w:rsid w:val="00D15ADE"/>
    <w:rsid w:val="00D15CAB"/>
    <w:rsid w:val="00D17453"/>
    <w:rsid w:val="00D26269"/>
    <w:rsid w:val="00D337CB"/>
    <w:rsid w:val="00D33D2F"/>
    <w:rsid w:val="00D40BD0"/>
    <w:rsid w:val="00D56853"/>
    <w:rsid w:val="00D61CD7"/>
    <w:rsid w:val="00D647D1"/>
    <w:rsid w:val="00D75D60"/>
    <w:rsid w:val="00D778C7"/>
    <w:rsid w:val="00D81BAE"/>
    <w:rsid w:val="00D92BF8"/>
    <w:rsid w:val="00D960A6"/>
    <w:rsid w:val="00D967A2"/>
    <w:rsid w:val="00D96F4A"/>
    <w:rsid w:val="00DA29BB"/>
    <w:rsid w:val="00DA3C2D"/>
    <w:rsid w:val="00DB6553"/>
    <w:rsid w:val="00DC3965"/>
    <w:rsid w:val="00DC53B7"/>
    <w:rsid w:val="00DC5D39"/>
    <w:rsid w:val="00DD269E"/>
    <w:rsid w:val="00DE0AED"/>
    <w:rsid w:val="00DE19DC"/>
    <w:rsid w:val="00DE2D2C"/>
    <w:rsid w:val="00DE2E5B"/>
    <w:rsid w:val="00DE4BF4"/>
    <w:rsid w:val="00DF0E95"/>
    <w:rsid w:val="00DF4AF8"/>
    <w:rsid w:val="00E0087A"/>
    <w:rsid w:val="00E00A36"/>
    <w:rsid w:val="00E01A04"/>
    <w:rsid w:val="00E0605A"/>
    <w:rsid w:val="00E0744A"/>
    <w:rsid w:val="00E10B06"/>
    <w:rsid w:val="00E12319"/>
    <w:rsid w:val="00E2025C"/>
    <w:rsid w:val="00E20B44"/>
    <w:rsid w:val="00E20C81"/>
    <w:rsid w:val="00E20D83"/>
    <w:rsid w:val="00E218A5"/>
    <w:rsid w:val="00E224EC"/>
    <w:rsid w:val="00E3052B"/>
    <w:rsid w:val="00E306D5"/>
    <w:rsid w:val="00E409FC"/>
    <w:rsid w:val="00E44A4D"/>
    <w:rsid w:val="00E60257"/>
    <w:rsid w:val="00E61E3D"/>
    <w:rsid w:val="00E920F1"/>
    <w:rsid w:val="00E97DC8"/>
    <w:rsid w:val="00EB0F9D"/>
    <w:rsid w:val="00EB3847"/>
    <w:rsid w:val="00EB61BD"/>
    <w:rsid w:val="00EB75A4"/>
    <w:rsid w:val="00ED0D2B"/>
    <w:rsid w:val="00EE196B"/>
    <w:rsid w:val="00EE46A9"/>
    <w:rsid w:val="00EE49EE"/>
    <w:rsid w:val="00EF22C6"/>
    <w:rsid w:val="00EF24B3"/>
    <w:rsid w:val="00EF4BDE"/>
    <w:rsid w:val="00F01596"/>
    <w:rsid w:val="00F05062"/>
    <w:rsid w:val="00F208CC"/>
    <w:rsid w:val="00F26555"/>
    <w:rsid w:val="00F2713F"/>
    <w:rsid w:val="00F31D82"/>
    <w:rsid w:val="00F335AD"/>
    <w:rsid w:val="00F35D78"/>
    <w:rsid w:val="00F430A4"/>
    <w:rsid w:val="00F4718F"/>
    <w:rsid w:val="00F51880"/>
    <w:rsid w:val="00F53F76"/>
    <w:rsid w:val="00F70194"/>
    <w:rsid w:val="00F723A0"/>
    <w:rsid w:val="00F769EB"/>
    <w:rsid w:val="00F8478F"/>
    <w:rsid w:val="00F85605"/>
    <w:rsid w:val="00F8787E"/>
    <w:rsid w:val="00F93743"/>
    <w:rsid w:val="00F94B4D"/>
    <w:rsid w:val="00F96969"/>
    <w:rsid w:val="00FA0AF5"/>
    <w:rsid w:val="00FA19D8"/>
    <w:rsid w:val="00FA7068"/>
    <w:rsid w:val="00FB12EC"/>
    <w:rsid w:val="00FB1E52"/>
    <w:rsid w:val="00FB2DB0"/>
    <w:rsid w:val="00FB4E09"/>
    <w:rsid w:val="00FC43D0"/>
    <w:rsid w:val="00FC5065"/>
    <w:rsid w:val="00FD04ED"/>
    <w:rsid w:val="00FD550D"/>
    <w:rsid w:val="00FD7216"/>
    <w:rsid w:val="00FE3500"/>
    <w:rsid w:val="00FE7766"/>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CD78"/>
  <w15:docId w15:val="{A2CD7B1D-E94C-4D4A-8C1C-DFE52E06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character" w:customStyle="1" w:styleId="token-label">
    <w:name w:val="token-label"/>
    <w:basedOn w:val="a0"/>
    <w:rsid w:val="00661237"/>
  </w:style>
  <w:style w:type="paragraph" w:styleId="2">
    <w:name w:val="Body Text Indent 2"/>
    <w:basedOn w:val="a"/>
    <w:link w:val="20"/>
    <w:uiPriority w:val="99"/>
    <w:semiHidden/>
    <w:unhideWhenUsed/>
    <w:rsid w:val="00F31D82"/>
    <w:pPr>
      <w:spacing w:after="120" w:line="480" w:lineRule="auto"/>
      <w:ind w:left="283"/>
    </w:pPr>
  </w:style>
  <w:style w:type="character" w:customStyle="1" w:styleId="20">
    <w:name w:val="Основной текст с отступом 2 Знак"/>
    <w:basedOn w:val="a0"/>
    <w:link w:val="2"/>
    <w:uiPriority w:val="99"/>
    <w:semiHidden/>
    <w:rsid w:val="00F31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490157">
      <w:bodyDiv w:val="1"/>
      <w:marLeft w:val="0"/>
      <w:marRight w:val="0"/>
      <w:marTop w:val="0"/>
      <w:marBottom w:val="0"/>
      <w:divBdr>
        <w:top w:val="none" w:sz="0" w:space="0" w:color="auto"/>
        <w:left w:val="none" w:sz="0" w:space="0" w:color="auto"/>
        <w:bottom w:val="none" w:sz="0" w:space="0" w:color="auto"/>
        <w:right w:val="none" w:sz="0" w:space="0" w:color="auto"/>
      </w:divBdr>
    </w:div>
    <w:div w:id="15928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ilet.zan.kz/rus/docs/K12000020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E77A7-C1A5-4AD5-9AF3-0A1B0F6D7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1731</Words>
  <Characters>9869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Сандугаш Ибраева</dc:creator>
  <cp:lastModifiedBy>Маржан</cp:lastModifiedBy>
  <cp:revision>11</cp:revision>
  <cp:lastPrinted>2017-05-23T11:19:00Z</cp:lastPrinted>
  <dcterms:created xsi:type="dcterms:W3CDTF">2017-08-25T10:08:00Z</dcterms:created>
  <dcterms:modified xsi:type="dcterms:W3CDTF">2017-09-11T07:02:00Z</dcterms:modified>
</cp:coreProperties>
</file>