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D3426E" w:rsidRDefault="00D3426E" w:rsidP="00D3426E">
      <w:pPr>
        <w:pStyle w:val="ad"/>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D3426E" w:rsidRPr="00B67E1E" w:rsidRDefault="00D3426E" w:rsidP="00D3426E">
      <w:pPr>
        <w:jc w:val="both"/>
        <w:rPr>
          <w:sz w:val="24"/>
          <w:szCs w:val="24"/>
          <w:lang w:val="kk-KZ"/>
        </w:rPr>
      </w:pPr>
      <w:r w:rsidRPr="00B67E1E">
        <w:rPr>
          <w:color w:val="000000"/>
          <w:sz w:val="24"/>
          <w:szCs w:val="24"/>
          <w:lang w:val="kk-KZ"/>
        </w:rPr>
        <w:t>      жоғары білім;</w:t>
      </w:r>
    </w:p>
    <w:p w:rsidR="00D3426E" w:rsidRPr="00B67E1E" w:rsidRDefault="00D3426E" w:rsidP="00D3426E">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D3426E" w:rsidRPr="00B67E1E" w:rsidRDefault="00D3426E" w:rsidP="00D3426E">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D3426E" w:rsidRPr="00B67E1E" w:rsidRDefault="00D3426E" w:rsidP="00D3426E">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3426E" w:rsidRPr="00B67E1E" w:rsidRDefault="00D3426E" w:rsidP="00D3426E">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3426E" w:rsidRPr="00D66C21" w:rsidRDefault="00D3426E" w:rsidP="00D3426E">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D3426E" w:rsidRPr="00D66C21" w:rsidRDefault="00D3426E" w:rsidP="00D3426E">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D3426E" w:rsidRPr="00D66C21" w:rsidRDefault="00D3426E" w:rsidP="00D3426E">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D3426E" w:rsidRPr="00D66C21" w:rsidRDefault="00D3426E" w:rsidP="00D3426E">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D3426E" w:rsidRPr="00D66C21" w:rsidRDefault="00D3426E" w:rsidP="00D3426E">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A4CE3" w:rsidRDefault="00D3426E" w:rsidP="00D3426E">
      <w:pPr>
        <w:rPr>
          <w:color w:val="000000"/>
          <w:sz w:val="24"/>
          <w:szCs w:val="24"/>
          <w:lang w:val="kk-KZ"/>
        </w:rPr>
      </w:pPr>
      <w:r w:rsidRPr="00D66C21">
        <w:rPr>
          <w:color w:val="000000"/>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E81AF4" w:rsidRDefault="00E81AF4" w:rsidP="00D3426E">
      <w:pPr>
        <w:rPr>
          <w:color w:val="000000"/>
          <w:sz w:val="24"/>
          <w:szCs w:val="24"/>
          <w:lang w:val="kk-KZ"/>
        </w:rPr>
      </w:pPr>
    </w:p>
    <w:p w:rsidR="00E81AF4" w:rsidRPr="005966E3" w:rsidRDefault="00E81AF4" w:rsidP="00E81AF4">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E81AF4" w:rsidRPr="00B67E1E" w:rsidRDefault="00E81AF4" w:rsidP="00E81AF4">
      <w:pPr>
        <w:jc w:val="both"/>
        <w:rPr>
          <w:sz w:val="24"/>
          <w:szCs w:val="24"/>
          <w:lang w:val="kk-KZ"/>
        </w:rPr>
      </w:pPr>
      <w:r w:rsidRPr="00B67E1E">
        <w:rPr>
          <w:color w:val="000000"/>
          <w:sz w:val="24"/>
          <w:szCs w:val="24"/>
          <w:lang w:val="kk-KZ"/>
        </w:rPr>
        <w:lastRenderedPageBreak/>
        <w:t>      жоғары білім;</w:t>
      </w:r>
    </w:p>
    <w:p w:rsidR="00E81AF4" w:rsidRPr="00B67E1E" w:rsidRDefault="00E81AF4" w:rsidP="00E81AF4">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81AF4" w:rsidRPr="00D66C21" w:rsidRDefault="00E81AF4" w:rsidP="00E81AF4">
      <w:pPr>
        <w:jc w:val="both"/>
        <w:rPr>
          <w:sz w:val="24"/>
          <w:szCs w:val="24"/>
          <w:lang w:val="kk-KZ"/>
        </w:rPr>
      </w:pPr>
      <w:r w:rsidRPr="00B67E1E">
        <w:rPr>
          <w:color w:val="000000"/>
          <w:sz w:val="24"/>
          <w:szCs w:val="24"/>
          <w:lang w:val="kk-KZ"/>
        </w:rPr>
        <w:t xml:space="preserve">      </w:t>
      </w:r>
      <w:r w:rsidRPr="00D66C21">
        <w:rPr>
          <w:color w:val="000000"/>
          <w:sz w:val="24"/>
          <w:szCs w:val="24"/>
          <w:lang w:val="kk-KZ"/>
        </w:rPr>
        <w:t>жұмыс тәжірибесі келесі талаптардың біріне сәйкес болуы тиіс:</w:t>
      </w:r>
    </w:p>
    <w:p w:rsidR="00E81AF4" w:rsidRPr="00D66C21" w:rsidRDefault="00E81AF4" w:rsidP="00E81AF4">
      <w:pPr>
        <w:jc w:val="both"/>
        <w:rPr>
          <w:sz w:val="24"/>
          <w:szCs w:val="24"/>
          <w:lang w:val="kk-KZ"/>
        </w:rPr>
      </w:pPr>
      <w:r w:rsidRPr="00D66C21">
        <w:rPr>
          <w:color w:val="00000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81AF4" w:rsidRPr="00D66C21" w:rsidRDefault="00E81AF4" w:rsidP="00E81AF4">
      <w:pPr>
        <w:jc w:val="both"/>
        <w:rPr>
          <w:sz w:val="24"/>
          <w:szCs w:val="24"/>
          <w:lang w:val="kk-KZ"/>
        </w:rPr>
      </w:pPr>
      <w:r w:rsidRPr="00D66C21">
        <w:rPr>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С-4, C-O-4, C-R-2, D-4, D-O-3, Е-3, Е-R-2,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81AF4" w:rsidRPr="00D66C21" w:rsidRDefault="00E81AF4" w:rsidP="00E81AF4">
      <w:pPr>
        <w:jc w:val="both"/>
        <w:rPr>
          <w:sz w:val="24"/>
          <w:szCs w:val="24"/>
          <w:lang w:val="kk-KZ"/>
        </w:rPr>
      </w:pPr>
      <w:r w:rsidRPr="00D66C21">
        <w:rPr>
          <w:color w:val="000000"/>
          <w:sz w:val="24"/>
          <w:szCs w:val="24"/>
          <w:lang w:val="kk-KZ"/>
        </w:rPr>
        <w:t>      3) А-5, B-5, С-4, C-O-4, C-R-2, D-4, D-O-3, Е-3, Е-R-2,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E81AF4" w:rsidRPr="00D66C21" w:rsidRDefault="00E81AF4" w:rsidP="00E81AF4">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судья лауазымында қызмет өтілі бір жыл алты айдан кем емес;</w:t>
      </w:r>
    </w:p>
    <w:p w:rsidR="00E81AF4" w:rsidRPr="00D66C21" w:rsidRDefault="00E81AF4" w:rsidP="00E81AF4">
      <w:pPr>
        <w:jc w:val="both"/>
        <w:rPr>
          <w:sz w:val="24"/>
          <w:szCs w:val="24"/>
          <w:lang w:val="kk-KZ"/>
        </w:rPr>
      </w:pPr>
      <w:r w:rsidRPr="00D66C21">
        <w:rPr>
          <w:color w:val="00000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органдарының лауазымдарында немесе Қарулы Күштер әскери басқару органдарының жедел-тактикалық деңгейінен төмен емес немесе әскери оқу орындарының лауазымдарында екі жылдан кем емес;</w:t>
      </w:r>
    </w:p>
    <w:p w:rsidR="00E81AF4" w:rsidRPr="00D66C21" w:rsidRDefault="00E81AF4" w:rsidP="00E81AF4">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E81AF4" w:rsidRPr="00D66C21" w:rsidRDefault="00E81AF4" w:rsidP="00E81AF4">
      <w:pPr>
        <w:jc w:val="both"/>
        <w:rPr>
          <w:sz w:val="24"/>
          <w:szCs w:val="24"/>
          <w:lang w:val="kk-KZ"/>
        </w:rPr>
      </w:pPr>
      <w:r w:rsidRPr="00D66C21">
        <w:rPr>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81AF4" w:rsidRDefault="00E81AF4" w:rsidP="00E81AF4">
      <w:pPr>
        <w:jc w:val="both"/>
        <w:rPr>
          <w:color w:val="000000"/>
          <w:sz w:val="24"/>
          <w:szCs w:val="24"/>
          <w:lang w:val="kk-KZ"/>
        </w:rPr>
      </w:pPr>
      <w:r w:rsidRPr="00D66C21">
        <w:rPr>
          <w:color w:val="000000"/>
          <w:sz w:val="24"/>
          <w:szCs w:val="24"/>
          <w:lang w:val="kk-KZ"/>
        </w:rPr>
        <w:t>      8) ғылыми дәрежесінің болуы;</w:t>
      </w:r>
    </w:p>
    <w:p w:rsidR="00D3426E" w:rsidRPr="0021791E" w:rsidRDefault="00D3426E" w:rsidP="00D3426E">
      <w:pPr>
        <w:rPr>
          <w:b/>
          <w:sz w:val="24"/>
          <w:szCs w:val="24"/>
          <w:lang w:val="kk-KZ"/>
        </w:rPr>
      </w:pPr>
      <w:bookmarkStart w:id="0" w:name="_GoBack"/>
      <w:bookmarkEnd w:id="0"/>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426E" w:rsidRPr="005966E3" w:rsidTr="00FD7CE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426E" w:rsidRPr="005966E3" w:rsidRDefault="00D3426E" w:rsidP="00FD7CE2">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426E" w:rsidRPr="005966E3" w:rsidRDefault="00D3426E" w:rsidP="00FD7CE2">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D3426E" w:rsidRPr="005966E3" w:rsidTr="00FD7CE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426E" w:rsidRPr="005966E3" w:rsidRDefault="00D3426E" w:rsidP="00FD7CE2">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426E" w:rsidRPr="005966E3" w:rsidRDefault="00D3426E" w:rsidP="00FD7CE2">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426E" w:rsidRPr="005966E3" w:rsidRDefault="00D3426E" w:rsidP="00FD7CE2">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D3426E" w:rsidRPr="005966E3" w:rsidTr="00FD7CE2">
        <w:trPr>
          <w:cantSplit/>
          <w:trHeight w:val="20"/>
        </w:trPr>
        <w:tc>
          <w:tcPr>
            <w:tcW w:w="1722" w:type="dxa"/>
            <w:tcBorders>
              <w:top w:val="single" w:sz="4" w:space="0" w:color="auto"/>
              <w:left w:val="single" w:sz="4" w:space="0" w:color="auto"/>
              <w:bottom w:val="single" w:sz="4" w:space="0" w:color="auto"/>
              <w:right w:val="single" w:sz="4" w:space="0" w:color="auto"/>
            </w:tcBorders>
          </w:tcPr>
          <w:p w:rsidR="00D3426E" w:rsidRPr="00B67E1E" w:rsidRDefault="00D3426E" w:rsidP="00FD7CE2">
            <w:pPr>
              <w:jc w:val="center"/>
              <w:rPr>
                <w:sz w:val="24"/>
                <w:szCs w:val="24"/>
              </w:rPr>
            </w:pPr>
            <w:r w:rsidRPr="00B67E1E">
              <w:rPr>
                <w:sz w:val="24"/>
                <w:szCs w:val="24"/>
              </w:rPr>
              <w:t>С-1</w:t>
            </w:r>
          </w:p>
        </w:tc>
        <w:tc>
          <w:tcPr>
            <w:tcW w:w="4247" w:type="dxa"/>
            <w:tcBorders>
              <w:top w:val="single" w:sz="4" w:space="0" w:color="auto"/>
              <w:left w:val="single" w:sz="4" w:space="0" w:color="auto"/>
              <w:bottom w:val="single" w:sz="4" w:space="0" w:color="auto"/>
              <w:right w:val="single" w:sz="4" w:space="0" w:color="auto"/>
            </w:tcBorders>
          </w:tcPr>
          <w:p w:rsidR="00D3426E" w:rsidRPr="00B67E1E" w:rsidRDefault="00D3426E" w:rsidP="00FD7CE2">
            <w:pPr>
              <w:jc w:val="center"/>
              <w:rPr>
                <w:sz w:val="24"/>
                <w:szCs w:val="24"/>
              </w:rPr>
            </w:pPr>
            <w:r w:rsidRPr="00B67E1E">
              <w:rPr>
                <w:sz w:val="24"/>
                <w:szCs w:val="24"/>
              </w:rPr>
              <w:t>228192</w:t>
            </w:r>
          </w:p>
        </w:tc>
        <w:tc>
          <w:tcPr>
            <w:tcW w:w="3954" w:type="dxa"/>
            <w:tcBorders>
              <w:top w:val="single" w:sz="4" w:space="0" w:color="auto"/>
              <w:left w:val="single" w:sz="4" w:space="0" w:color="auto"/>
              <w:bottom w:val="single" w:sz="4" w:space="0" w:color="auto"/>
              <w:right w:val="single" w:sz="4" w:space="0" w:color="auto"/>
            </w:tcBorders>
          </w:tcPr>
          <w:p w:rsidR="00D3426E" w:rsidRPr="00B67E1E" w:rsidRDefault="00D3426E" w:rsidP="00FD7CE2">
            <w:pPr>
              <w:jc w:val="center"/>
              <w:rPr>
                <w:sz w:val="24"/>
                <w:szCs w:val="24"/>
              </w:rPr>
            </w:pPr>
            <w:r w:rsidRPr="00B67E1E">
              <w:rPr>
                <w:sz w:val="24"/>
                <w:szCs w:val="24"/>
              </w:rPr>
              <w:t>308143</w:t>
            </w:r>
          </w:p>
        </w:tc>
      </w:tr>
      <w:tr w:rsidR="00E81AF4" w:rsidRPr="005966E3" w:rsidTr="00FD7CE2">
        <w:trPr>
          <w:cantSplit/>
          <w:trHeight w:val="20"/>
        </w:trPr>
        <w:tc>
          <w:tcPr>
            <w:tcW w:w="1722" w:type="dxa"/>
            <w:tcBorders>
              <w:top w:val="single" w:sz="4" w:space="0" w:color="auto"/>
              <w:left w:val="single" w:sz="4" w:space="0" w:color="auto"/>
              <w:bottom w:val="single" w:sz="4" w:space="0" w:color="auto"/>
              <w:right w:val="single" w:sz="4" w:space="0" w:color="auto"/>
            </w:tcBorders>
          </w:tcPr>
          <w:p w:rsidR="00E81AF4" w:rsidRPr="00E81AF4" w:rsidRDefault="00E81AF4" w:rsidP="00E81AF4">
            <w:pPr>
              <w:jc w:val="center"/>
              <w:rPr>
                <w:sz w:val="24"/>
                <w:szCs w:val="24"/>
              </w:rPr>
            </w:pPr>
            <w:r w:rsidRPr="00E81AF4">
              <w:rPr>
                <w:sz w:val="24"/>
                <w:szCs w:val="24"/>
              </w:rPr>
              <w:t>C-3</w:t>
            </w:r>
          </w:p>
        </w:tc>
        <w:tc>
          <w:tcPr>
            <w:tcW w:w="4247" w:type="dxa"/>
            <w:tcBorders>
              <w:top w:val="single" w:sz="4" w:space="0" w:color="auto"/>
              <w:left w:val="single" w:sz="4" w:space="0" w:color="auto"/>
              <w:bottom w:val="single" w:sz="4" w:space="0" w:color="auto"/>
              <w:right w:val="single" w:sz="4" w:space="0" w:color="auto"/>
            </w:tcBorders>
          </w:tcPr>
          <w:p w:rsidR="00E81AF4" w:rsidRPr="00E81AF4" w:rsidRDefault="00E81AF4" w:rsidP="00E81AF4">
            <w:pPr>
              <w:jc w:val="center"/>
              <w:rPr>
                <w:sz w:val="24"/>
                <w:szCs w:val="24"/>
              </w:rPr>
            </w:pPr>
            <w:r w:rsidRPr="00E81AF4">
              <w:rPr>
                <w:sz w:val="24"/>
                <w:szCs w:val="24"/>
              </w:rPr>
              <w:t>154071</w:t>
            </w:r>
          </w:p>
        </w:tc>
        <w:tc>
          <w:tcPr>
            <w:tcW w:w="3954" w:type="dxa"/>
            <w:tcBorders>
              <w:top w:val="single" w:sz="4" w:space="0" w:color="auto"/>
              <w:left w:val="single" w:sz="4" w:space="0" w:color="auto"/>
              <w:bottom w:val="single" w:sz="4" w:space="0" w:color="auto"/>
              <w:right w:val="single" w:sz="4" w:space="0" w:color="auto"/>
            </w:tcBorders>
          </w:tcPr>
          <w:p w:rsidR="00E81AF4" w:rsidRPr="00E81AF4" w:rsidRDefault="00E81AF4" w:rsidP="00E81AF4">
            <w:pPr>
              <w:jc w:val="center"/>
              <w:rPr>
                <w:sz w:val="24"/>
                <w:szCs w:val="24"/>
              </w:rPr>
            </w:pPr>
            <w:r w:rsidRPr="00E81AF4">
              <w:rPr>
                <w:sz w:val="24"/>
                <w:szCs w:val="24"/>
              </w:rPr>
              <w:t>208205</w:t>
            </w:r>
          </w:p>
        </w:tc>
      </w:tr>
    </w:tbl>
    <w:p w:rsidR="002A4CE3" w:rsidRPr="0021791E" w:rsidRDefault="002A4CE3" w:rsidP="002A4CE3">
      <w:pPr>
        <w:jc w:val="center"/>
        <w:rPr>
          <w:b/>
          <w:sz w:val="24"/>
          <w:szCs w:val="24"/>
          <w:lang w:val="kk-KZ"/>
        </w:rPr>
      </w:pPr>
    </w:p>
    <w:p w:rsidR="00D3426E" w:rsidRPr="00E82B38" w:rsidRDefault="00D3426E" w:rsidP="00D3426E">
      <w:pPr>
        <w:pStyle w:val="af6"/>
        <w:numPr>
          <w:ilvl w:val="0"/>
          <w:numId w:val="9"/>
        </w:numPr>
        <w:rPr>
          <w:b/>
          <w:sz w:val="24"/>
          <w:szCs w:val="24"/>
          <w:lang w:val="kk-KZ"/>
        </w:rPr>
      </w:pPr>
      <w:r w:rsidRPr="00E82B38">
        <w:rPr>
          <w:rFonts w:ascii="KZ Times New Roman" w:eastAsia="Calibri" w:hAnsi="KZ Times New Roman"/>
          <w:b/>
          <w:sz w:val="24"/>
          <w:szCs w:val="24"/>
          <w:lang w:val="kk-KZ"/>
        </w:rPr>
        <w:t>Ақпараттық технологиялар департаментінің</w:t>
      </w:r>
      <w:r w:rsidRPr="00E82B38">
        <w:rPr>
          <w:rFonts w:ascii="KZ Times New Roman" w:hAnsi="KZ Times New Roman"/>
          <w:b/>
          <w:sz w:val="24"/>
          <w:szCs w:val="24"/>
          <w:lang w:val="kk-KZ"/>
        </w:rPr>
        <w:t xml:space="preserve"> директоры</w:t>
      </w:r>
      <w:r w:rsidRPr="00E82B38">
        <w:rPr>
          <w:b/>
          <w:sz w:val="24"/>
          <w:szCs w:val="24"/>
          <w:lang w:val="kk-KZ"/>
        </w:rPr>
        <w:t>, С-1 санаты</w:t>
      </w:r>
    </w:p>
    <w:p w:rsidR="00D3426E" w:rsidRPr="00E82B38" w:rsidRDefault="00D3426E" w:rsidP="00D3426E">
      <w:pPr>
        <w:contextualSpacing/>
        <w:jc w:val="both"/>
        <w:rPr>
          <w:rFonts w:ascii="KZ Times New Roman" w:hAnsi="KZ Times New Roman" w:cs="Calibri"/>
          <w:sz w:val="24"/>
          <w:szCs w:val="24"/>
          <w:lang w:val="kk-KZ"/>
        </w:rPr>
      </w:pPr>
      <w:r w:rsidRPr="00E82B38">
        <w:rPr>
          <w:b/>
          <w:sz w:val="24"/>
          <w:szCs w:val="24"/>
          <w:lang w:val="kk-KZ"/>
        </w:rPr>
        <w:t xml:space="preserve">         Функционалдық міндеттері: </w:t>
      </w:r>
      <w:r w:rsidRPr="00E82B38">
        <w:rPr>
          <w:rFonts w:ascii="KZ Times New Roman" w:hAnsi="KZ Times New Roman"/>
          <w:sz w:val="24"/>
          <w:szCs w:val="24"/>
          <w:lang w:val="kk-KZ"/>
        </w:rPr>
        <w:t>Жалпы  басқару, департаменттің құрамына кіретін басқармалардың жұмысын үйлестіру және жоспарлау, Министрліктің ведомстволарын және кіші ведомстволарын үйлестіру, мемлекеттік және басқа заңдармен қорғалатын заңдар мәліметтерінің құпиялығын құзырет шегінде сақтаумен қамтамасыз ету, Министрліктің басқа құрылымдық бөлімшелерімен өзара іс-қимылды жүзеге асыру, бюджеттің қалыптасуына, сондай-ақ қолданыстағы Қазақстан Респрубликасына сәйкес басқа міндеттемелерге сәйкес ақпараттық жүйелерді енгізу және пайдалануға қатысу.</w:t>
      </w:r>
    </w:p>
    <w:p w:rsidR="00D3426E" w:rsidRDefault="00D3426E" w:rsidP="00D3426E">
      <w:pPr>
        <w:jc w:val="both"/>
        <w:rPr>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Жоғары білім: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немесе жаратылыстану ғылымдары (математика, информатика).</w:t>
      </w:r>
      <w:r w:rsidRPr="00E82B38">
        <w:rPr>
          <w:rFonts w:eastAsia="Calibri"/>
          <w:color w:val="000000"/>
          <w:sz w:val="24"/>
          <w:szCs w:val="24"/>
          <w:lang w:val="kk-KZ"/>
        </w:rPr>
        <w:t xml:space="preserve">  </w:t>
      </w:r>
      <w:r w:rsidRPr="00E82B38">
        <w:rPr>
          <w:sz w:val="24"/>
          <w:szCs w:val="24"/>
          <w:lang w:val="kk-KZ"/>
        </w:rPr>
        <w:t xml:space="preserve">Мемлекеттік қызмет істері </w:t>
      </w:r>
      <w:r w:rsidRPr="00E82B38">
        <w:rPr>
          <w:sz w:val="24"/>
          <w:szCs w:val="24"/>
          <w:lang w:val="kk-KZ"/>
        </w:rPr>
        <w:lastRenderedPageBreak/>
        <w:t>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білу. Басқа да өзге міндетті білімдер.</w:t>
      </w:r>
    </w:p>
    <w:p w:rsidR="00E81AF4" w:rsidRPr="00E82B38" w:rsidRDefault="00E81AF4" w:rsidP="00E81AF4">
      <w:pPr>
        <w:pStyle w:val="af6"/>
        <w:numPr>
          <w:ilvl w:val="0"/>
          <w:numId w:val="9"/>
        </w:numPr>
        <w:shd w:val="clear" w:color="auto" w:fill="FFFFFF"/>
        <w:jc w:val="both"/>
        <w:rPr>
          <w:rFonts w:eastAsia="Calibri"/>
          <w:b/>
          <w:sz w:val="24"/>
          <w:szCs w:val="24"/>
          <w:lang w:val="kk-KZ" w:eastAsia="ko-KR"/>
        </w:rPr>
      </w:pPr>
      <w:r w:rsidRPr="00E82B38">
        <w:rPr>
          <w:b/>
          <w:sz w:val="24"/>
          <w:szCs w:val="24"/>
          <w:lang w:val="kk-KZ"/>
        </w:rPr>
        <w:t>Ұйымдастыру жұмысы департаментінің Ұйымдастыру</w:t>
      </w:r>
      <w:r>
        <w:rPr>
          <w:b/>
          <w:sz w:val="24"/>
          <w:szCs w:val="24"/>
          <w:lang w:val="kk-KZ"/>
        </w:rPr>
        <w:t xml:space="preserve"> </w:t>
      </w:r>
      <w:r w:rsidRPr="00E82B38">
        <w:rPr>
          <w:b/>
          <w:sz w:val="24"/>
          <w:szCs w:val="24"/>
          <w:lang w:val="kk-KZ"/>
        </w:rPr>
        <w:t>- бақылау  басқармасының басшысы, С-3 санаты</w:t>
      </w:r>
    </w:p>
    <w:p w:rsidR="00E81AF4" w:rsidRPr="00E82B38" w:rsidRDefault="00E81AF4" w:rsidP="00E81AF4">
      <w:pPr>
        <w:jc w:val="both"/>
        <w:rPr>
          <w:color w:val="000000"/>
          <w:sz w:val="24"/>
          <w:szCs w:val="24"/>
          <w:lang w:val="kk-KZ"/>
        </w:rPr>
      </w:pPr>
      <w:r w:rsidRPr="00E82B38">
        <w:rPr>
          <w:b/>
          <w:sz w:val="24"/>
          <w:szCs w:val="24"/>
          <w:lang w:val="kk-KZ"/>
        </w:rPr>
        <w:t xml:space="preserve">           Функционалдық міндеттері: </w:t>
      </w:r>
      <w:r w:rsidRPr="00E82B38">
        <w:rPr>
          <w:color w:val="000000"/>
          <w:sz w:val="24"/>
          <w:szCs w:val="24"/>
          <w:lang w:val="kk-KZ"/>
        </w:rPr>
        <w:t>Басқарманың жұмысын үйлестіру және басшылық жасау.</w:t>
      </w:r>
    </w:p>
    <w:p w:rsidR="00E81AF4" w:rsidRPr="00E82B38" w:rsidRDefault="00E81AF4" w:rsidP="00E81AF4">
      <w:pPr>
        <w:jc w:val="both"/>
        <w:rPr>
          <w:color w:val="000000"/>
          <w:sz w:val="24"/>
          <w:szCs w:val="24"/>
          <w:lang w:val="kk-KZ"/>
        </w:rPr>
      </w:pPr>
      <w:r w:rsidRPr="00E82B38">
        <w:rPr>
          <w:color w:val="000000"/>
          <w:sz w:val="24"/>
          <w:szCs w:val="24"/>
          <w:lang w:val="kk-KZ"/>
        </w:rPr>
        <w:t>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ұйымдастыру.Комитеттің жұмыс жоспарын қалыптастыру және бекіту, белгіленген мерзімде оның іс-шараларының орындалуын бақылауды бойынша жұмыстарды ұйымдастыру.Комитет жұмысының жиынтық  көрсеткіштері (ЖЖК) туралы тоқсан сайынғы жинақты жинау және жасауды бақылау.Комитеттің құрылымдық бөлімшелерінің орындаушылық тәртібін мониторингтеу және бақылау жұмысын үйлестіру.Қазақстан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үйлестіру.Мемлекеттік тілді қолдану, редакциялау бойынша бақылауды жүзеге асыру.</w:t>
      </w:r>
    </w:p>
    <w:p w:rsidR="00E81AF4" w:rsidRPr="00E82B38" w:rsidRDefault="00E81AF4" w:rsidP="00E81AF4">
      <w:pPr>
        <w:jc w:val="both"/>
        <w:rPr>
          <w:rFonts w:ascii="KZ Times New Roman" w:eastAsia="Calibri" w:hAnsi="KZ Times New Roman"/>
          <w:bCs/>
          <w:sz w:val="24"/>
          <w:szCs w:val="24"/>
          <w:lang w:val="kk-KZ"/>
        </w:rPr>
      </w:pPr>
      <w:r w:rsidRPr="00E82B38">
        <w:rPr>
          <w:b/>
          <w:sz w:val="24"/>
          <w:szCs w:val="24"/>
          <w:lang w:val="kk-KZ"/>
        </w:rPr>
        <w:t xml:space="preserve">           Конкурсқа қатысушыларға қойылатын талаптар: </w:t>
      </w:r>
      <w:r w:rsidRPr="00E82B38">
        <w:rPr>
          <w:sz w:val="24"/>
          <w:szCs w:val="24"/>
          <w:lang w:val="kk-KZ"/>
        </w:rPr>
        <w:t>Жоғары білім: әлеуметтік ғылымдар, экономика және бизнес (экономика, менеджмент, есеп, аудит, қаржы, мұрағаттану, іс-қағаздар жүргізу және құжаттамалық қамтамасыз ету, мемлекеттік және жергілікті басқару) немесе құқық (заңтану, кеден ісі). Стандартының негізінде жобаларды басқару бойынша сертификаттардың курстардың болғаны жөн.</w:t>
      </w:r>
      <w:r w:rsidRPr="00E82B38">
        <w:rPr>
          <w:rFonts w:eastAsia="Calibri"/>
          <w:color w:val="000000"/>
          <w:sz w:val="24"/>
          <w:szCs w:val="24"/>
          <w:lang w:val="kk-KZ"/>
        </w:rPr>
        <w:t xml:space="preserve">  </w:t>
      </w:r>
      <w:r w:rsidRPr="00E82B38">
        <w:rPr>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Қазақстан Республикасының салық және кеден заңнамасын білу. Басқа да міндетті білімдер</w:t>
      </w:r>
      <w:r w:rsidRPr="00E82B38">
        <w:rPr>
          <w:rFonts w:ascii="KZ Times New Roman" w:eastAsia="Calibri" w:hAnsi="KZ Times New Roman"/>
          <w:bCs/>
          <w:sz w:val="24"/>
          <w:szCs w:val="24"/>
          <w:lang w:val="kk-KZ"/>
        </w:rPr>
        <w:t>.</w:t>
      </w:r>
    </w:p>
    <w:p w:rsidR="007F36E1" w:rsidRDefault="007F36E1" w:rsidP="00A67022">
      <w:pPr>
        <w:jc w:val="both"/>
        <w:rPr>
          <w:rFonts w:ascii="KZ Times New Roman" w:hAnsi="KZ Times New Roman"/>
          <w:color w:val="000000" w:themeColor="text1"/>
          <w:sz w:val="24"/>
          <w:szCs w:val="24"/>
          <w:lang w:val="kk-KZ"/>
        </w:rPr>
      </w:pPr>
    </w:p>
    <w:p w:rsidR="00C46758" w:rsidRPr="0021791E" w:rsidRDefault="002D65EF" w:rsidP="00A67022">
      <w:pPr>
        <w:jc w:val="both"/>
        <w:rPr>
          <w:b/>
          <w:i/>
          <w:iCs/>
          <w:sz w:val="24"/>
          <w:szCs w:val="24"/>
          <w:lang w:val="kk-KZ"/>
        </w:rPr>
      </w:pPr>
      <w:r w:rsidRPr="000B50EA">
        <w:rPr>
          <w:rFonts w:ascii="KZ Times New Roman" w:hAnsi="KZ Times New Roman"/>
          <w:b/>
          <w:bCs/>
          <w:sz w:val="24"/>
          <w:szCs w:val="24"/>
          <w:lang w:val="kk-KZ"/>
        </w:rPr>
        <w:t xml:space="preserve"> </w:t>
      </w:r>
      <w:r w:rsidR="00F64987">
        <w:rPr>
          <w:b/>
          <w:sz w:val="24"/>
          <w:szCs w:val="24"/>
          <w:lang w:val="kk-KZ"/>
        </w:rPr>
        <w:t xml:space="preserve">  </w:t>
      </w:r>
      <w:r w:rsidR="003910ED">
        <w:rPr>
          <w:b/>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21791E">
        <w:rPr>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D3426E" w:rsidP="00453050">
      <w:pPr>
        <w:pStyle w:val="ad"/>
        <w:spacing w:before="0" w:beforeAutospacing="0" w:after="0" w:afterAutospacing="0"/>
        <w:ind w:firstLine="567"/>
        <w:jc w:val="both"/>
        <w:rPr>
          <w:lang w:val="kk-KZ"/>
        </w:rPr>
      </w:pPr>
      <w:r>
        <w:rPr>
          <w:lang w:val="kk-KZ"/>
        </w:rPr>
        <w:t>Жалпы</w:t>
      </w:r>
      <w:r w:rsidR="00BC0759" w:rsidRPr="0021791E">
        <w:rPr>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E81AF4"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lastRenderedPageBreak/>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lastRenderedPageBreak/>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50426C">
              <w:rPr>
                <w:color w:val="000000"/>
                <w:sz w:val="24"/>
                <w:szCs w:val="24"/>
              </w:rPr>
              <w:t>к</w:t>
            </w:r>
            <w:proofErr w:type="gramEnd"/>
            <w:r w:rsidRPr="0050426C">
              <w:rPr>
                <w:color w:val="000000"/>
                <w:sz w:val="24"/>
                <w:szCs w:val="24"/>
              </w:rPr>
              <w:t xml:space="preserve">імшілік қызметшілер </w:t>
            </w:r>
            <w:r w:rsidRPr="0050426C">
              <w:rPr>
                <w:color w:val="000000"/>
                <w:sz w:val="24"/>
                <w:szCs w:val="24"/>
              </w:rPr>
              <w:lastRenderedPageBreak/>
              <w:t>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33" w:rsidRDefault="00D90333" w:rsidP="00105EF3">
      <w:r>
        <w:separator/>
      </w:r>
    </w:p>
  </w:endnote>
  <w:endnote w:type="continuationSeparator" w:id="0">
    <w:p w:rsidR="00D90333" w:rsidRDefault="00D90333"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33" w:rsidRDefault="00D90333" w:rsidP="00105EF3">
      <w:r>
        <w:separator/>
      </w:r>
    </w:p>
  </w:footnote>
  <w:footnote w:type="continuationSeparator" w:id="0">
    <w:p w:rsidR="00D90333" w:rsidRDefault="00D90333"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2EC06DB"/>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59AA0C78"/>
    <w:multiLevelType w:val="hybridMultilevel"/>
    <w:tmpl w:val="4392BF52"/>
    <w:lvl w:ilvl="0" w:tplc="801C16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9"/>
  </w:num>
  <w:num w:numId="8">
    <w:abstractNumId w:val="8"/>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6F56"/>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57DD4"/>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0B7"/>
    <w:rsid w:val="001B210B"/>
    <w:rsid w:val="001B556B"/>
    <w:rsid w:val="001B56B0"/>
    <w:rsid w:val="001B74EA"/>
    <w:rsid w:val="001C01E1"/>
    <w:rsid w:val="001C1586"/>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91BF4"/>
    <w:rsid w:val="002A28F5"/>
    <w:rsid w:val="002A43C2"/>
    <w:rsid w:val="002A4CE3"/>
    <w:rsid w:val="002A564C"/>
    <w:rsid w:val="002A5F7F"/>
    <w:rsid w:val="002A63AD"/>
    <w:rsid w:val="002A777B"/>
    <w:rsid w:val="002B00C7"/>
    <w:rsid w:val="002B44F4"/>
    <w:rsid w:val="002B4738"/>
    <w:rsid w:val="002B5B72"/>
    <w:rsid w:val="002B615A"/>
    <w:rsid w:val="002B6340"/>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66F"/>
    <w:rsid w:val="002E2FD5"/>
    <w:rsid w:val="002E446B"/>
    <w:rsid w:val="002E71D7"/>
    <w:rsid w:val="002E7EE0"/>
    <w:rsid w:val="002F16BB"/>
    <w:rsid w:val="002F517C"/>
    <w:rsid w:val="002F5522"/>
    <w:rsid w:val="002F57B0"/>
    <w:rsid w:val="002F78E2"/>
    <w:rsid w:val="00300F97"/>
    <w:rsid w:val="003010E9"/>
    <w:rsid w:val="00302057"/>
    <w:rsid w:val="0030703E"/>
    <w:rsid w:val="00310070"/>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E91"/>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44B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39E7"/>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0AF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2D92"/>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1133"/>
    <w:rsid w:val="0059344A"/>
    <w:rsid w:val="00594E9F"/>
    <w:rsid w:val="00594FF0"/>
    <w:rsid w:val="0059518E"/>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7345"/>
    <w:rsid w:val="0065155A"/>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36D"/>
    <w:rsid w:val="006904E9"/>
    <w:rsid w:val="0069098F"/>
    <w:rsid w:val="00692A28"/>
    <w:rsid w:val="00694D20"/>
    <w:rsid w:val="006951BE"/>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5E6C"/>
    <w:rsid w:val="00756B21"/>
    <w:rsid w:val="00756CEA"/>
    <w:rsid w:val="00760A5C"/>
    <w:rsid w:val="00760C63"/>
    <w:rsid w:val="00762D86"/>
    <w:rsid w:val="00767809"/>
    <w:rsid w:val="00771DBF"/>
    <w:rsid w:val="007731AD"/>
    <w:rsid w:val="007746D5"/>
    <w:rsid w:val="00775806"/>
    <w:rsid w:val="00785472"/>
    <w:rsid w:val="00791320"/>
    <w:rsid w:val="007921EB"/>
    <w:rsid w:val="00792D09"/>
    <w:rsid w:val="00794B9C"/>
    <w:rsid w:val="00796417"/>
    <w:rsid w:val="007966FF"/>
    <w:rsid w:val="00796DD4"/>
    <w:rsid w:val="007A1FE8"/>
    <w:rsid w:val="007A2A9D"/>
    <w:rsid w:val="007A37A6"/>
    <w:rsid w:val="007A39B4"/>
    <w:rsid w:val="007A4290"/>
    <w:rsid w:val="007A6186"/>
    <w:rsid w:val="007B0100"/>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36E1"/>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6187"/>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1581"/>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0D26"/>
    <w:rsid w:val="009C1BEC"/>
    <w:rsid w:val="009C1E9D"/>
    <w:rsid w:val="009C284F"/>
    <w:rsid w:val="009C329F"/>
    <w:rsid w:val="009C4063"/>
    <w:rsid w:val="009C5C46"/>
    <w:rsid w:val="009C63DF"/>
    <w:rsid w:val="009C6555"/>
    <w:rsid w:val="009D07C2"/>
    <w:rsid w:val="009D0AA1"/>
    <w:rsid w:val="009D114C"/>
    <w:rsid w:val="009D4227"/>
    <w:rsid w:val="009D4385"/>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5AFF"/>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053F"/>
    <w:rsid w:val="00B050BC"/>
    <w:rsid w:val="00B06366"/>
    <w:rsid w:val="00B06CCB"/>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37F"/>
    <w:rsid w:val="00B745AD"/>
    <w:rsid w:val="00B75BC5"/>
    <w:rsid w:val="00B76AC6"/>
    <w:rsid w:val="00B80774"/>
    <w:rsid w:val="00B81A91"/>
    <w:rsid w:val="00B82117"/>
    <w:rsid w:val="00B8256B"/>
    <w:rsid w:val="00B82FA0"/>
    <w:rsid w:val="00B87C2C"/>
    <w:rsid w:val="00B903B0"/>
    <w:rsid w:val="00B90DC2"/>
    <w:rsid w:val="00B940D7"/>
    <w:rsid w:val="00B94242"/>
    <w:rsid w:val="00B97F08"/>
    <w:rsid w:val="00BA0955"/>
    <w:rsid w:val="00BA152E"/>
    <w:rsid w:val="00BA168F"/>
    <w:rsid w:val="00BA2F89"/>
    <w:rsid w:val="00BA5431"/>
    <w:rsid w:val="00BA5C6E"/>
    <w:rsid w:val="00BA6942"/>
    <w:rsid w:val="00BA7D3F"/>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580"/>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426E"/>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3C6"/>
    <w:rsid w:val="00D64EC8"/>
    <w:rsid w:val="00D66C0E"/>
    <w:rsid w:val="00D7019C"/>
    <w:rsid w:val="00D706DF"/>
    <w:rsid w:val="00D72017"/>
    <w:rsid w:val="00D73863"/>
    <w:rsid w:val="00D74191"/>
    <w:rsid w:val="00D7704D"/>
    <w:rsid w:val="00D803F9"/>
    <w:rsid w:val="00D805AD"/>
    <w:rsid w:val="00D829E1"/>
    <w:rsid w:val="00D82FB7"/>
    <w:rsid w:val="00D864BA"/>
    <w:rsid w:val="00D90333"/>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046"/>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26862"/>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AF4"/>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67CB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40D"/>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0C54-770A-4040-8E0B-2A3E1618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3156</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78</cp:revision>
  <cp:lastPrinted>2015-06-26T06:04:00Z</cp:lastPrinted>
  <dcterms:created xsi:type="dcterms:W3CDTF">2018-09-26T03:13:00Z</dcterms:created>
  <dcterms:modified xsi:type="dcterms:W3CDTF">2019-06-20T12:29:00Z</dcterms:modified>
</cp:coreProperties>
</file>