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eastAsia="ru-RU"/>
        </w:rPr>
        <w:t xml:space="preserve">     </w:t>
      </w:r>
      <w:r w:rsidRPr="00342C0D">
        <w:rPr>
          <w:rFonts w:ascii="Times New Roman" w:eastAsia="Times New Roman" w:hAnsi="Times New Roman" w:cs="Times New Roman"/>
          <w:b/>
          <w:sz w:val="28"/>
          <w:szCs w:val="28"/>
          <w:lang w:val="kk-KZ" w:eastAsia="ru-RU"/>
        </w:rPr>
        <w:t>8 (7172) 70</w:t>
      </w:r>
      <w:r>
        <w:rPr>
          <w:rFonts w:ascii="Times New Roman" w:eastAsia="Times New Roman" w:hAnsi="Times New Roman" w:cs="Times New Roman"/>
          <w:b/>
          <w:sz w:val="28"/>
          <w:szCs w:val="28"/>
          <w:lang w:val="kk-KZ" w:eastAsia="ru-RU"/>
        </w:rPr>
        <w:t>-98-50</w:t>
      </w:r>
      <w:r w:rsidRPr="00342C0D">
        <w:rPr>
          <w:rFonts w:ascii="Times New Roman" w:eastAsia="Times New Roman" w:hAnsi="Times New Roman" w:cs="Times New Roman"/>
          <w:b/>
          <w:sz w:val="28"/>
          <w:szCs w:val="28"/>
          <w:lang w:val="kk-KZ" w:eastAsia="ru-RU"/>
        </w:rPr>
        <w:t>,</w:t>
      </w:r>
      <w:r w:rsidRPr="008F4BA3">
        <w:rPr>
          <w:rFonts w:ascii="Times New Roman" w:hAnsi="Times New Roman" w:cs="Times New Roman"/>
          <w:sz w:val="28"/>
          <w:szCs w:val="28"/>
          <w:lang w:val="kk-KZ"/>
        </w:rPr>
        <w:t xml:space="preserve">  </w:t>
      </w:r>
      <w:hyperlink r:id="rId8"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287134">
        <w:rPr>
          <w:rFonts w:ascii="Times New Roman" w:eastAsia="Times New Roman" w:hAnsi="Times New Roman" w:cs="Times New Roman"/>
          <w:spacing w:val="2"/>
          <w:sz w:val="28"/>
          <w:szCs w:val="28"/>
          <w:lang w:val="kk-KZ" w:eastAsia="ru-RU"/>
        </w:rPr>
        <w:t>      </w:t>
      </w:r>
      <w:r w:rsidRPr="00673140">
        <w:rPr>
          <w:rFonts w:ascii="Times New Roman" w:eastAsia="Times New Roman" w:hAnsi="Times New Roman" w:cs="Times New Roman"/>
          <w:spacing w:val="2"/>
          <w:sz w:val="28"/>
          <w:szCs w:val="28"/>
          <w:lang w:val="kk-KZ" w:eastAsia="ru-RU"/>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673140">
        <w:rPr>
          <w:rFonts w:ascii="Times New Roman" w:eastAsia="Times New Roman" w:hAnsi="Times New Roman" w:cs="Times New Roman"/>
          <w:spacing w:val="2"/>
          <w:sz w:val="28"/>
          <w:szCs w:val="28"/>
          <w:lang w:val="kk-KZ" w:eastAsia="ru-RU"/>
        </w:rPr>
        <w:lastRenderedPageBreak/>
        <w:t>      </w:t>
      </w:r>
      <w:r w:rsidRPr="009E1D42">
        <w:rPr>
          <w:rFonts w:ascii="Times New Roman" w:eastAsia="Times New Roman" w:hAnsi="Times New Roman" w:cs="Times New Roman"/>
          <w:spacing w:val="2"/>
          <w:sz w:val="28"/>
          <w:szCs w:val="28"/>
          <w:lang w:val="kk-KZ" w:eastAsia="ru-RU"/>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9E1D42">
        <w:rPr>
          <w:rFonts w:ascii="Times New Roman" w:eastAsia="Times New Roman" w:hAnsi="Times New Roman" w:cs="Times New Roman"/>
          <w:spacing w:val="2"/>
          <w:sz w:val="28"/>
          <w:szCs w:val="28"/>
          <w:lang w:val="kk-KZ" w:eastAsia="ru-RU"/>
        </w:rPr>
        <w:t>      </w:t>
      </w:r>
      <w:r w:rsidRPr="00112F3A">
        <w:rPr>
          <w:rFonts w:ascii="Times New Roman" w:eastAsia="Times New Roman" w:hAnsi="Times New Roman" w:cs="Times New Roman"/>
          <w:spacing w:val="2"/>
          <w:sz w:val="28"/>
          <w:szCs w:val="28"/>
          <w:lang w:val="kk-KZ" w:eastAsia="ru-RU"/>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112F3A" w:rsidRDefault="00287134" w:rsidP="00287134">
      <w:pPr>
        <w:spacing w:after="0" w:line="240" w:lineRule="auto"/>
        <w:jc w:val="both"/>
        <w:rPr>
          <w:rFonts w:ascii="Times New Roman" w:eastAsia="Times New Roman" w:hAnsi="Times New Roman" w:cs="Times New Roman"/>
          <w:spacing w:val="2"/>
          <w:sz w:val="28"/>
          <w:szCs w:val="28"/>
          <w:lang w:val="kk-KZ" w:eastAsia="ru-RU"/>
        </w:rPr>
      </w:pPr>
      <w:r w:rsidRPr="00112F3A">
        <w:rPr>
          <w:rFonts w:ascii="Times New Roman" w:eastAsia="Times New Roman" w:hAnsi="Times New Roman" w:cs="Times New Roman"/>
          <w:spacing w:val="2"/>
          <w:sz w:val="28"/>
          <w:szCs w:val="28"/>
          <w:lang w:val="kk-KZ" w:eastAsia="ru-RU"/>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112F3A">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sidR="00476008">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3D2247" w:rsidRPr="003D2247" w:rsidRDefault="00FD653A" w:rsidP="003D2247">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Түркістан облысы</w:t>
      </w:r>
      <w:r w:rsidR="003D2247" w:rsidRPr="00962588">
        <w:rPr>
          <w:rFonts w:ascii="Times New Roman" w:hAnsi="Times New Roman"/>
          <w:b/>
          <w:sz w:val="28"/>
          <w:szCs w:val="28"/>
          <w:lang w:val="kk-KZ"/>
        </w:rPr>
        <w:t xml:space="preserve"> бойынша Мемлекеттік кірістер департаменті </w:t>
      </w:r>
      <w:r w:rsidR="003D2247" w:rsidRPr="00962588">
        <w:rPr>
          <w:rFonts w:ascii="Times New Roman" w:eastAsia="Calibri" w:hAnsi="Times New Roman"/>
          <w:b/>
          <w:bCs/>
          <w:sz w:val="28"/>
          <w:szCs w:val="28"/>
          <w:lang w:val="kk-KZ"/>
        </w:rPr>
        <w:t>б</w:t>
      </w:r>
      <w:r w:rsidR="003D2247" w:rsidRPr="00962588">
        <w:rPr>
          <w:rFonts w:ascii="Times New Roman" w:hAnsi="Times New Roman"/>
          <w:b/>
          <w:sz w:val="28"/>
          <w:szCs w:val="28"/>
          <w:lang w:val="kk-KZ"/>
        </w:rPr>
        <w:t>асшысының орынбасары, С-О-2  санаты,  барлығы 1 бірлік</w:t>
      </w:r>
      <w:r w:rsidR="00355E7E">
        <w:rPr>
          <w:rFonts w:ascii="Times New Roman" w:hAnsi="Times New Roman"/>
          <w:b/>
          <w:sz w:val="28"/>
          <w:szCs w:val="28"/>
          <w:lang w:val="kk-KZ"/>
        </w:rPr>
        <w:t xml:space="preserve"> (</w:t>
      </w:r>
      <w:r w:rsidR="00476008">
        <w:rPr>
          <w:rFonts w:ascii="Times New Roman" w:hAnsi="Times New Roman"/>
          <w:b/>
          <w:sz w:val="28"/>
          <w:szCs w:val="28"/>
          <w:lang w:val="kk-KZ"/>
        </w:rPr>
        <w:t>салық</w:t>
      </w:r>
      <w:r w:rsidR="00355E7E">
        <w:rPr>
          <w:rFonts w:ascii="Times New Roman" w:hAnsi="Times New Roman"/>
          <w:b/>
          <w:sz w:val="28"/>
          <w:szCs w:val="28"/>
          <w:lang w:val="kk-KZ"/>
        </w:rPr>
        <w:t xml:space="preserve"> саласы бойынша)</w:t>
      </w:r>
      <w:r w:rsidR="003D2247" w:rsidRPr="00962588">
        <w:rPr>
          <w:rFonts w:ascii="Times New Roman" w:eastAsia="Calibri" w:hAnsi="Times New Roman"/>
          <w:b/>
          <w:bCs/>
          <w:sz w:val="28"/>
          <w:szCs w:val="28"/>
          <w:lang w:val="kk-KZ"/>
        </w:rPr>
        <w:t xml:space="preserve"> </w:t>
      </w:r>
      <w:r w:rsidR="003D2247">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476008" w:rsidRDefault="00476008" w:rsidP="00230EAE">
      <w:pPr>
        <w:spacing w:after="0" w:line="240" w:lineRule="auto"/>
        <w:ind w:firstLine="708"/>
        <w:jc w:val="both"/>
        <w:rPr>
          <w:rFonts w:ascii="KZ Times New Roman" w:hAnsi="KZ Times New Roman" w:cs="Arial"/>
          <w:sz w:val="24"/>
          <w:szCs w:val="24"/>
          <w:lang w:val="kk-KZ"/>
        </w:rPr>
      </w:pPr>
      <w:r w:rsidRPr="00476008">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салық заңнамасын жетілдіру бойынша ұсыныстарды әзірлеу бойынша  салық заңнамасының және салықтық емес түсімдердің түсімін көздейтін өзге де нормативтік құқықтық актілердің сақталуына бақылауды жүзеге асыру, салық және бюджетке төленетін басқа да міндетті төлемдердің және салықтық емес төлемдердің бюджетке түсуін, сондай-ақ міндетті зейнетақы жарналарының аударылуын қамтамасыз ету бойынша жұмыстарды ұйымдастыру, салық органында салықтық есепте тұрған салық төлеушілердің салық міндеттемелерін орындауына салықтық бақылауды және белгіленген тәртіпте салық төлеушілердің мониторингін жүзеге асыру, конкурстық өндіріс жүргізуді, оңалту, сырттай байқау рәсімдерін жүргізу, жалған және алдын ала ойластырылған банкроттық белгілерін анықтау жөнінде жұмысты </w:t>
      </w:r>
      <w:r w:rsidRPr="00476008">
        <w:rPr>
          <w:rFonts w:ascii="Times New Roman" w:hAnsi="Times New Roman" w:cs="Times New Roman"/>
          <w:sz w:val="28"/>
          <w:szCs w:val="28"/>
          <w:lang w:val="kk-KZ"/>
        </w:rPr>
        <w:lastRenderedPageBreak/>
        <w:t xml:space="preserve">қамтамасыз ету, құқықтық сараптама жұмыстарын ұйымдастыру және салық комитетінің құрылымдық бөлімшелерінің құқықтық актілерді әзірлеуіне, салық органдары мен салық төлеушілер арасында туындайтын дау материалдары бойынша құқықтық қорытынды дайындауын бақылау; мемлекеттік қызмет көрсету стандарттары мен регламенттеріне сай мемлекеттік қызмет көрсетудің уақытылығын бақылау; Қазақстан Республикасының заңнамасында көзделген тәртіпте, салықтық және жоспардан тыс тексерулерді бақылау; Қазақстан Республикасының заңнамасында көзделген тәртіпте, бюджетке төленетін мәндетті төлемдер мен артық өндірілген немесе артық (қате) төленген салық сомаларын қайтаруды (есепке алуды) қамтамасыз ету; салық міндеттемелердің пайда болуына, орындалуы мен тоқтауына байланысты мәселелер жөнінде түсіндіру жұмыстарын ұйымдастыру; Өндірісті, этил спирті мен алкоголь, темекі өнімінің айналымын, мұнай өнімдері мен биоотынның жеке түрлерінің айналымын мемлекеттік реттеу; оңалту мен бакроттық саласында мемлекеттік реттеу және бақылау (банкттер, сақтандыру </w:t>
      </w:r>
      <w:r w:rsidRPr="00F848CD">
        <w:rPr>
          <w:rFonts w:ascii="Times New Roman" w:hAnsi="Times New Roman" w:cs="Times New Roman"/>
          <w:sz w:val="28"/>
          <w:szCs w:val="28"/>
          <w:lang w:val="kk-KZ"/>
        </w:rPr>
        <w:t>ұймдары мен жинақтаушы зейнетақы қорларынан басқа) және Қазақстан Республикасының заңнамасына сәйкес өзге де функциялар.</w:t>
      </w:r>
    </w:p>
    <w:p w:rsidR="00476008" w:rsidRDefault="00B23847" w:rsidP="00ED6A57">
      <w:pPr>
        <w:spacing w:after="0" w:line="240" w:lineRule="auto"/>
        <w:ind w:firstLine="708"/>
        <w:jc w:val="both"/>
        <w:rPr>
          <w:rFonts w:ascii="Times New Roman" w:hAnsi="Times New Roman"/>
          <w:sz w:val="24"/>
          <w:szCs w:val="24"/>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00ED6A57" w:rsidRPr="00ED6A57">
        <w:rPr>
          <w:rFonts w:ascii="Times New Roman" w:eastAsia="Calibri" w:hAnsi="Times New Roman" w:cs="Times New Roman"/>
          <w:sz w:val="28"/>
          <w:szCs w:val="28"/>
          <w:lang w:val="kk-KZ" w:eastAsia="ru-RU"/>
        </w:rPr>
        <w:t>Жоғары білім:</w:t>
      </w:r>
      <w:r w:rsidR="00ED6A57" w:rsidRPr="00ED6A57">
        <w:rPr>
          <w:rFonts w:ascii="Times New Roman" w:eastAsiaTheme="minorEastAsia" w:hAnsi="Times New Roman" w:cs="Times New Roman"/>
          <w:sz w:val="28"/>
          <w:szCs w:val="28"/>
          <w:lang w:val="kk-KZ" w:eastAsia="ru-RU"/>
        </w:rPr>
        <w:t xml:space="preserve">  </w:t>
      </w:r>
      <w:r w:rsidR="00476008" w:rsidRPr="00476008">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техникалық ғылымдар және технологиялар саласында;</w:t>
      </w:r>
    </w:p>
    <w:p w:rsidR="00ED6A57" w:rsidRPr="00ED6A57" w:rsidRDefault="00ED6A57" w:rsidP="00ED6A57">
      <w:pPr>
        <w:spacing w:after="0" w:line="240" w:lineRule="auto"/>
        <w:ind w:firstLine="708"/>
        <w:jc w:val="both"/>
        <w:rPr>
          <w:rFonts w:ascii="Times New Roman" w:eastAsia="Calibri" w:hAnsi="Times New Roman" w:cs="Times New Roman"/>
          <w:sz w:val="28"/>
          <w:szCs w:val="28"/>
          <w:lang w:val="kk-KZ" w:eastAsia="ru-RU"/>
        </w:rPr>
      </w:pPr>
      <w:r w:rsidRPr="00ED6A57">
        <w:rPr>
          <w:rFonts w:ascii="Times New Roman" w:eastAsiaTheme="minorEastAsia" w:hAnsi="Times New Roman" w:cs="Times New Roman"/>
          <w:sz w:val="28"/>
          <w:szCs w:val="28"/>
          <w:lang w:val="kk-KZ" w:eastAsia="ru-RU"/>
        </w:rPr>
        <w:t xml:space="preserve">Негізгі қызметінің  бейіні бойынша курстарда мерзімді қайта даярлау туралы сертификаттарының болғаны жөн. </w:t>
      </w:r>
    </w:p>
    <w:p w:rsidR="00ED6A57" w:rsidRPr="00ED6A57" w:rsidRDefault="00ED6A57" w:rsidP="00ED6A57">
      <w:pPr>
        <w:spacing w:after="0" w:line="240" w:lineRule="auto"/>
        <w:ind w:firstLine="708"/>
        <w:jc w:val="both"/>
        <w:rPr>
          <w:rFonts w:ascii="Times New Roman" w:eastAsiaTheme="minorEastAsia" w:hAnsi="Times New Roman" w:cs="Times New Roman"/>
          <w:bCs/>
          <w:sz w:val="28"/>
          <w:szCs w:val="28"/>
          <w:lang w:val="kk-KZ" w:eastAsia="ru-RU"/>
        </w:rPr>
      </w:pPr>
      <w:r w:rsidRPr="00ED6A57">
        <w:rPr>
          <w:rFonts w:ascii="Times New Roman" w:eastAsiaTheme="minorEastAsia" w:hAnsi="Times New Roman" w:cs="Times New Roman"/>
          <w:sz w:val="28"/>
          <w:szCs w:val="28"/>
          <w:lang w:val="kk-KZ" w:eastAsia="ru-RU"/>
        </w:rPr>
        <w:t xml:space="preserve">Мемлекеттік қызмет істері жөніндегі </w:t>
      </w:r>
      <w:hyperlink r:id="rId9" w:anchor="z9" w:history="1">
        <w:r w:rsidRPr="00ED6A57">
          <w:rPr>
            <w:rFonts w:ascii="Times New Roman" w:eastAsiaTheme="minorEastAsia" w:hAnsi="Times New Roman" w:cs="Times New Roman"/>
            <w:sz w:val="28"/>
            <w:szCs w:val="28"/>
            <w:lang w:val="kk-KZ" w:eastAsia="ru-RU"/>
          </w:rPr>
          <w:t>уәкілетті орган</w:t>
        </w:r>
      </w:hyperlink>
      <w:r w:rsidRPr="00ED6A57">
        <w:rPr>
          <w:rFonts w:ascii="Times New Roman" w:eastAsiaTheme="minorEastAsia" w:hAnsi="Times New Roman" w:cs="Times New Roman"/>
          <w:sz w:val="28"/>
          <w:szCs w:val="28"/>
          <w:lang w:val="kk-KZ" w:eastAsia="ru-RU"/>
        </w:rPr>
        <w:t>ның</w:t>
      </w:r>
      <w:r w:rsidRPr="00ED6A57">
        <w:rPr>
          <w:rFonts w:ascii="Times New Roman" w:eastAsia="Calibri" w:hAnsi="Times New Roman" w:cs="Times New Roman"/>
          <w:b/>
          <w:sz w:val="28"/>
          <w:szCs w:val="28"/>
          <w:lang w:val="kk-KZ" w:eastAsia="ru-RU"/>
        </w:rPr>
        <w:t xml:space="preserve"> </w:t>
      </w:r>
      <w:r w:rsidRPr="00ED6A57">
        <w:rPr>
          <w:rFonts w:ascii="Times New Roman" w:eastAsia="Calibri" w:hAnsi="Times New Roman" w:cs="Times New Roman"/>
          <w:sz w:val="28"/>
          <w:szCs w:val="28"/>
          <w:lang w:val="kk-KZ" w:eastAsia="ru-RU"/>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D6A57">
        <w:rPr>
          <w:rFonts w:ascii="Times New Roman" w:eastAsiaTheme="minorEastAsia" w:hAnsi="Times New Roman" w:cs="Times New Roman"/>
          <w:sz w:val="28"/>
          <w:szCs w:val="28"/>
          <w:lang w:val="kk-KZ" w:eastAsia="ru-RU"/>
        </w:rPr>
        <w:t xml:space="preserve">«Қазақстан-2050» Стратегиясы: қалыптасқан мемлекеттің жаңа саяси бағыты старегиясын білу.  Салық және кеден заңнамаларын білген жөн.  </w:t>
      </w:r>
      <w:r w:rsidRPr="00ED6A57">
        <w:rPr>
          <w:rFonts w:ascii="Times New Roman" w:eastAsiaTheme="minorEastAsia" w:hAnsi="Times New Roman" w:cs="Times New Roman"/>
          <w:bCs/>
          <w:sz w:val="28"/>
          <w:szCs w:val="28"/>
          <w:lang w:val="kk-KZ" w:eastAsia="ru-RU"/>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w:t>
      </w:r>
      <w:r w:rsidRPr="00342C0D">
        <w:rPr>
          <w:rFonts w:ascii="Times New Roman" w:eastAsia="Times New Roman" w:hAnsi="Times New Roman" w:cs="Times New Roman"/>
          <w:sz w:val="28"/>
          <w:szCs w:val="28"/>
          <w:lang w:val="kk-KZ" w:eastAsia="ru-RU"/>
        </w:rPr>
        <w:lastRenderedPageBreak/>
        <w:t>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eastAsia="ru-RU"/>
        </w:rPr>
      </w:pPr>
      <w:r w:rsidRPr="00342C0D">
        <w:rPr>
          <w:rFonts w:ascii="Times New Roman" w:eastAsia="Times New Roman" w:hAnsi="Times New Roman" w:cs="Times New Roman"/>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42C0D">
        <w:rPr>
          <w:rFonts w:ascii="Times New Roman" w:eastAsia="Times New Roman" w:hAnsi="Times New Roman" w:cs="Times New Roman"/>
          <w:sz w:val="28"/>
          <w:szCs w:val="28"/>
          <w:lang w:val="kk-KZ" w:eastAsia="ru-RU"/>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342C0D">
        <w:rPr>
          <w:rFonts w:ascii="Times New Roman" w:eastAsia="Times New Roman" w:hAnsi="Times New Roman" w:cs="Times New Roman"/>
          <w:sz w:val="28"/>
          <w:szCs w:val="28"/>
          <w:u w:val="single"/>
          <w:lang w:val="kk-KZ" w:eastAsia="ru-RU"/>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eastAsia="ru-RU"/>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Құжаттарды қабылдау мерзімі - </w:t>
      </w:r>
      <w:r w:rsidRPr="00342C0D">
        <w:rPr>
          <w:rFonts w:ascii="Times New Roman" w:eastAsia="Times New Roman" w:hAnsi="Times New Roman" w:cs="Times New Roman"/>
          <w:b/>
          <w:sz w:val="28"/>
          <w:szCs w:val="28"/>
          <w:lang w:val="kk-KZ" w:eastAsia="ru-RU"/>
        </w:rPr>
        <w:t>3 ЖҰМЫС КҮН</w:t>
      </w:r>
      <w:r w:rsidR="009E1D42">
        <w:rPr>
          <w:rFonts w:ascii="Times New Roman" w:eastAsia="Times New Roman" w:hAnsi="Times New Roman" w:cs="Times New Roman"/>
          <w:b/>
          <w:sz w:val="28"/>
          <w:szCs w:val="28"/>
          <w:lang w:val="kk-KZ" w:eastAsia="ru-RU"/>
        </w:rPr>
        <w:t xml:space="preserve">, </w:t>
      </w:r>
      <w:r w:rsidR="00243884">
        <w:rPr>
          <w:rFonts w:ascii="Times New Roman" w:eastAsia="Times New Roman" w:hAnsi="Times New Roman" w:cs="Times New Roman"/>
          <w:b/>
          <w:sz w:val="28"/>
          <w:szCs w:val="28"/>
          <w:lang w:val="kk-KZ" w:eastAsia="ru-RU"/>
        </w:rPr>
        <w:t xml:space="preserve">27.09.2018 ж. бастап 01.10.2018 ж. алғанда, </w:t>
      </w:r>
      <w:r w:rsidRPr="00342C0D">
        <w:rPr>
          <w:rFonts w:ascii="Times New Roman" w:eastAsia="Times New Roman" w:hAnsi="Times New Roman" w:cs="Times New Roman"/>
          <w:sz w:val="28"/>
          <w:szCs w:val="28"/>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bookmarkStart w:id="1" w:name="_GoBack"/>
      <w:bookmarkEnd w:id="1"/>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 комиссиясы ұсынылған құжаттарды кандидаттарға қойылған бiлiктiлiк талаптарына сәйкестiгiн қарап, құжаттарды қабылдау мерзімі </w:t>
      </w:r>
      <w:r w:rsidRPr="00342C0D">
        <w:rPr>
          <w:rFonts w:ascii="Times New Roman" w:eastAsia="Times New Roman" w:hAnsi="Times New Roman" w:cs="Times New Roman"/>
          <w:sz w:val="28"/>
          <w:szCs w:val="28"/>
          <w:lang w:val="kk-KZ" w:eastAsia="ru-RU"/>
        </w:rPr>
        <w:lastRenderedPageBreak/>
        <w:t>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476008" w:rsidRDefault="0047600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«Б» корпусының мемлекеттік </w:t>
      </w:r>
      <w:r w:rsidRPr="00342C0D">
        <w:rPr>
          <w:rFonts w:ascii="Times New Roman" w:eastAsia="Times New Roman" w:hAnsi="Times New Roman" w:cs="Times New Roman"/>
          <w:sz w:val="28"/>
          <w:szCs w:val="28"/>
          <w:lang w:val="kk-KZ" w:eastAsia="ru-RU"/>
        </w:rPr>
        <w:br/>
        <w:t xml:space="preserve">әкімшілік лауазымына    </w:t>
      </w:r>
      <w:r w:rsidRPr="00342C0D">
        <w:rPr>
          <w:rFonts w:ascii="Times New Roman" w:eastAsia="Times New Roman" w:hAnsi="Times New Roman" w:cs="Times New Roman"/>
          <w:sz w:val="28"/>
          <w:szCs w:val="28"/>
          <w:lang w:val="kk-KZ" w:eastAsia="ru-RU"/>
        </w:rPr>
        <w:br/>
        <w:t xml:space="preserve">орналасуға конкурс өткізу </w:t>
      </w:r>
      <w:r w:rsidRPr="00342C0D">
        <w:rPr>
          <w:rFonts w:ascii="Times New Roman" w:eastAsia="Times New Roman" w:hAnsi="Times New Roman" w:cs="Times New Roman"/>
          <w:sz w:val="28"/>
          <w:szCs w:val="28"/>
          <w:lang w:val="kk-KZ" w:eastAsia="ru-RU"/>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___________________________</w:t>
      </w:r>
      <w:r w:rsidRPr="00342C0D">
        <w:rPr>
          <w:rFonts w:ascii="Times New Roman" w:eastAsia="Times New Roman" w:hAnsi="Times New Roman" w:cs="Times New Roman"/>
          <w:sz w:val="28"/>
          <w:szCs w:val="28"/>
          <w:lang w:val="kk-KZ" w:eastAsia="ru-RU"/>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342C0D">
        <w:rPr>
          <w:rFonts w:ascii="Times New Roman" w:eastAsia="Times New Roman" w:hAnsi="Times New Roman" w:cs="Times New Roman"/>
          <w:bCs/>
          <w:sz w:val="28"/>
          <w:szCs w:val="28"/>
          <w:lang w:val="kk-KZ" w:eastAsia="ru-RU"/>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Мекен жайы және байланыс телефоны____________________________</w:t>
      </w:r>
      <w:r w:rsidRPr="00342C0D">
        <w:rPr>
          <w:rFonts w:ascii="Times New Roman" w:eastAsia="Times New Roman" w:hAnsi="Times New Roman" w:cs="Times New Roman"/>
          <w:sz w:val="28"/>
          <w:szCs w:val="28"/>
          <w:lang w:val="kk-KZ" w:eastAsia="ru-RU"/>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__________                                         ____________________________________</w:t>
      </w:r>
      <w:r w:rsidRPr="00342C0D">
        <w:rPr>
          <w:rFonts w:ascii="Times New Roman" w:eastAsia="Times New Roman" w:hAnsi="Times New Roman" w:cs="Times New Roman"/>
          <w:sz w:val="28"/>
          <w:szCs w:val="28"/>
          <w:lang w:val="kk-KZ" w:eastAsia="ru-RU"/>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eastAsia="ru-RU"/>
        </w:rPr>
      </w:pPr>
      <w:r w:rsidRPr="00342C0D">
        <w:rPr>
          <w:rFonts w:ascii="Times New Roman" w:eastAsia="Times New Roman" w:hAnsi="Times New Roman" w:cs="Times New Roman"/>
          <w:sz w:val="28"/>
          <w:szCs w:val="28"/>
          <w:lang w:eastAsia="ru-RU"/>
        </w:rPr>
        <w:t>«___</w:t>
      </w:r>
      <w:proofErr w:type="gramStart"/>
      <w:r w:rsidRPr="00342C0D">
        <w:rPr>
          <w:rFonts w:ascii="Times New Roman" w:eastAsia="Times New Roman" w:hAnsi="Times New Roman" w:cs="Times New Roman"/>
          <w:sz w:val="28"/>
          <w:szCs w:val="28"/>
          <w:lang w:eastAsia="ru-RU"/>
        </w:rPr>
        <w:t>_»_</w:t>
      </w:r>
      <w:proofErr w:type="gramEnd"/>
      <w:r w:rsidRPr="00342C0D">
        <w:rPr>
          <w:rFonts w:ascii="Times New Roman" w:eastAsia="Times New Roman" w:hAnsi="Times New Roman" w:cs="Times New Roman"/>
          <w:sz w:val="28"/>
          <w:szCs w:val="28"/>
          <w:lang w:eastAsia="ru-RU"/>
        </w:rPr>
        <w:t>______________ 20__</w:t>
      </w:r>
    </w:p>
    <w:p w:rsidR="00287134" w:rsidRPr="00342C0D" w:rsidRDefault="00287134" w:rsidP="00287134">
      <w:pPr>
        <w:spacing w:after="0" w:line="240" w:lineRule="auto"/>
        <w:rPr>
          <w:rFonts w:ascii="Times New Roman" w:eastAsia="Times New Roman" w:hAnsi="Times New Roman" w:cs="Times New Roman"/>
          <w:sz w:val="28"/>
          <w:szCs w:val="28"/>
          <w:lang w:eastAsia="ru-RU"/>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9C" w:rsidRDefault="006B499C" w:rsidP="00A856EA">
      <w:pPr>
        <w:spacing w:after="0" w:line="240" w:lineRule="auto"/>
      </w:pPr>
      <w:r>
        <w:separator/>
      </w:r>
    </w:p>
  </w:endnote>
  <w:endnote w:type="continuationSeparator" w:id="0">
    <w:p w:rsidR="006B499C" w:rsidRDefault="006B499C"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9C" w:rsidRDefault="006B499C" w:rsidP="00A856EA">
      <w:pPr>
        <w:spacing w:after="0" w:line="240" w:lineRule="auto"/>
      </w:pPr>
      <w:r>
        <w:separator/>
      </w:r>
    </w:p>
  </w:footnote>
  <w:footnote w:type="continuationSeparator" w:id="0">
    <w:p w:rsidR="006B499C" w:rsidRDefault="006B499C"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4617D"/>
    <w:rsid w:val="0017656B"/>
    <w:rsid w:val="0018297E"/>
    <w:rsid w:val="00185E2B"/>
    <w:rsid w:val="001A5D08"/>
    <w:rsid w:val="001B72B3"/>
    <w:rsid w:val="001C2F53"/>
    <w:rsid w:val="001C573D"/>
    <w:rsid w:val="001C63C7"/>
    <w:rsid w:val="001D55E5"/>
    <w:rsid w:val="001E132E"/>
    <w:rsid w:val="002050DD"/>
    <w:rsid w:val="002131B8"/>
    <w:rsid w:val="00213DDA"/>
    <w:rsid w:val="0021578C"/>
    <w:rsid w:val="00216E3C"/>
    <w:rsid w:val="00227979"/>
    <w:rsid w:val="00230EAE"/>
    <w:rsid w:val="00232E92"/>
    <w:rsid w:val="00240966"/>
    <w:rsid w:val="00242842"/>
    <w:rsid w:val="00243884"/>
    <w:rsid w:val="00245761"/>
    <w:rsid w:val="0024705C"/>
    <w:rsid w:val="00253123"/>
    <w:rsid w:val="00266E06"/>
    <w:rsid w:val="00277ED3"/>
    <w:rsid w:val="00287134"/>
    <w:rsid w:val="002B2292"/>
    <w:rsid w:val="002B72E0"/>
    <w:rsid w:val="002B7F5C"/>
    <w:rsid w:val="002C494D"/>
    <w:rsid w:val="002D172C"/>
    <w:rsid w:val="002D6FAE"/>
    <w:rsid w:val="002E1FB3"/>
    <w:rsid w:val="002E3BD0"/>
    <w:rsid w:val="002E4658"/>
    <w:rsid w:val="00330719"/>
    <w:rsid w:val="00330983"/>
    <w:rsid w:val="003311DC"/>
    <w:rsid w:val="003346F1"/>
    <w:rsid w:val="00335807"/>
    <w:rsid w:val="00335891"/>
    <w:rsid w:val="003556D8"/>
    <w:rsid w:val="00355897"/>
    <w:rsid w:val="00355E7E"/>
    <w:rsid w:val="003712A0"/>
    <w:rsid w:val="00380EC2"/>
    <w:rsid w:val="00384096"/>
    <w:rsid w:val="00395F05"/>
    <w:rsid w:val="003C7B8D"/>
    <w:rsid w:val="003D2247"/>
    <w:rsid w:val="003D6A47"/>
    <w:rsid w:val="004159D0"/>
    <w:rsid w:val="00424606"/>
    <w:rsid w:val="004262E3"/>
    <w:rsid w:val="00426F0B"/>
    <w:rsid w:val="00427459"/>
    <w:rsid w:val="004436C6"/>
    <w:rsid w:val="00443FD6"/>
    <w:rsid w:val="00476008"/>
    <w:rsid w:val="00494DF5"/>
    <w:rsid w:val="004A1C07"/>
    <w:rsid w:val="004B1EF8"/>
    <w:rsid w:val="004E2887"/>
    <w:rsid w:val="00506B5F"/>
    <w:rsid w:val="00512040"/>
    <w:rsid w:val="00524F62"/>
    <w:rsid w:val="0053140C"/>
    <w:rsid w:val="005472C8"/>
    <w:rsid w:val="005478E7"/>
    <w:rsid w:val="00562FCC"/>
    <w:rsid w:val="00564E54"/>
    <w:rsid w:val="00566AF7"/>
    <w:rsid w:val="00573000"/>
    <w:rsid w:val="00591B21"/>
    <w:rsid w:val="0059613B"/>
    <w:rsid w:val="005A256F"/>
    <w:rsid w:val="005A42FC"/>
    <w:rsid w:val="005D13D9"/>
    <w:rsid w:val="005E7B16"/>
    <w:rsid w:val="00602EFA"/>
    <w:rsid w:val="00607080"/>
    <w:rsid w:val="00663299"/>
    <w:rsid w:val="00663F05"/>
    <w:rsid w:val="00673140"/>
    <w:rsid w:val="00675CD0"/>
    <w:rsid w:val="00680C19"/>
    <w:rsid w:val="00680F8C"/>
    <w:rsid w:val="0068651E"/>
    <w:rsid w:val="00690253"/>
    <w:rsid w:val="00693594"/>
    <w:rsid w:val="0069695D"/>
    <w:rsid w:val="00696ED4"/>
    <w:rsid w:val="006A0F2F"/>
    <w:rsid w:val="006B499C"/>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66B7F"/>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D51E9"/>
    <w:rsid w:val="00ED6A57"/>
    <w:rsid w:val="00EF15E0"/>
    <w:rsid w:val="00F017E9"/>
    <w:rsid w:val="00F046D0"/>
    <w:rsid w:val="00F301CD"/>
    <w:rsid w:val="00F32CC5"/>
    <w:rsid w:val="00F335AB"/>
    <w:rsid w:val="00F35493"/>
    <w:rsid w:val="00F371DD"/>
    <w:rsid w:val="00F4398A"/>
    <w:rsid w:val="00F524ED"/>
    <w:rsid w:val="00F55CCD"/>
    <w:rsid w:val="00F64A14"/>
    <w:rsid w:val="00F76D25"/>
    <w:rsid w:val="00F8207D"/>
    <w:rsid w:val="00F82D85"/>
    <w:rsid w:val="00F848CD"/>
    <w:rsid w:val="00F97C21"/>
    <w:rsid w:val="00FC3459"/>
    <w:rsid w:val="00FC3865"/>
    <w:rsid w:val="00FD653A"/>
    <w:rsid w:val="00FE1F05"/>
    <w:rsid w:val="00FE3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5B0D"/>
  <w15:docId w15:val="{D57B57E6-0ABE-48C8-8CAD-98ED651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eva@kgd.gov.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01E8-31B9-4AAF-81C2-E0A20D10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6</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147</cp:revision>
  <cp:lastPrinted>2016-07-05T03:07:00Z</cp:lastPrinted>
  <dcterms:created xsi:type="dcterms:W3CDTF">2015-05-05T04:26:00Z</dcterms:created>
  <dcterms:modified xsi:type="dcterms:W3CDTF">2018-09-26T10:03:00Z</dcterms:modified>
</cp:coreProperties>
</file>