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DC288B"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proofErr w:type="spellStart"/>
      <w:r w:rsidR="00754760" w:rsidRPr="0021791E">
        <w:rPr>
          <w:b/>
        </w:rPr>
        <w:t>елефон</w:t>
      </w:r>
      <w:proofErr w:type="spellEnd"/>
      <w:r w:rsidR="00754760" w:rsidRPr="0021791E">
        <w:rPr>
          <w:b/>
        </w:rPr>
        <w:t xml:space="preserve"> для справок: (7172) 7</w:t>
      </w:r>
      <w:r w:rsidR="00103A2D">
        <w:rPr>
          <w:b/>
          <w:lang w:val="kk-KZ"/>
        </w:rPr>
        <w:t>09-</w:t>
      </w:r>
      <w:r w:rsidR="00C83FE2">
        <w:rPr>
          <w:b/>
          <w:lang w:val="kk-KZ"/>
        </w:rPr>
        <w:t>935</w:t>
      </w:r>
      <w:r w:rsidR="00754760" w:rsidRPr="0021791E">
        <w:rPr>
          <w:b/>
        </w:rPr>
        <w:t>,</w:t>
      </w:r>
      <w:r w:rsidR="00E8344E">
        <w:rPr>
          <w:b/>
          <w:lang w:val="kk-KZ"/>
        </w:rPr>
        <w:t xml:space="preserve"> </w:t>
      </w:r>
      <w:r w:rsidR="00E8344E" w:rsidRPr="00E8344E">
        <w:rPr>
          <w:b/>
        </w:rPr>
        <w:t>s.seitkanov@kgd.gov.kz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min</w:t>
            </w:r>
            <w:proofErr w:type="spellEnd"/>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max</w:t>
            </w:r>
            <w:proofErr w:type="spellEnd"/>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103A2D" w:rsidRPr="00DC288B" w:rsidRDefault="00103A2D" w:rsidP="00DC288B">
      <w:pPr>
        <w:pStyle w:val="af6"/>
        <w:numPr>
          <w:ilvl w:val="0"/>
          <w:numId w:val="13"/>
        </w:numPr>
        <w:jc w:val="center"/>
        <w:rPr>
          <w:b/>
          <w:sz w:val="24"/>
          <w:szCs w:val="24"/>
          <w:lang w:val="kk-KZ"/>
        </w:rPr>
      </w:pPr>
      <w:r w:rsidRPr="00DC288B">
        <w:rPr>
          <w:b/>
          <w:sz w:val="24"/>
          <w:szCs w:val="24"/>
          <w:lang w:val="kk-KZ"/>
        </w:rPr>
        <w:t xml:space="preserve">эксперт </w:t>
      </w:r>
      <w:proofErr w:type="spellStart"/>
      <w:r w:rsidR="00DC288B" w:rsidRPr="00DC288B">
        <w:rPr>
          <w:b/>
          <w:sz w:val="24"/>
          <w:szCs w:val="24"/>
        </w:rPr>
        <w:t>Управлени</w:t>
      </w:r>
      <w:proofErr w:type="spellEnd"/>
      <w:r w:rsidR="00DC288B">
        <w:rPr>
          <w:b/>
          <w:sz w:val="24"/>
          <w:szCs w:val="24"/>
          <w:lang w:val="kk-KZ"/>
        </w:rPr>
        <w:t>я</w:t>
      </w:r>
      <w:r w:rsidR="00DC288B" w:rsidRPr="00DC288B">
        <w:rPr>
          <w:b/>
          <w:sz w:val="24"/>
          <w:szCs w:val="24"/>
          <w:lang w:val="kk-KZ"/>
        </w:rPr>
        <w:t xml:space="preserve"> </w:t>
      </w:r>
      <w:r w:rsidR="00DC288B" w:rsidRPr="00C776D6">
        <w:rPr>
          <w:b/>
          <w:sz w:val="24"/>
          <w:szCs w:val="24"/>
          <w:lang w:val="kk-KZ"/>
        </w:rPr>
        <w:t xml:space="preserve">тарифного регулирования и посттаможенного контроля  </w:t>
      </w:r>
      <w:r w:rsidR="00DC288B" w:rsidRPr="00DC288B">
        <w:rPr>
          <w:b/>
          <w:sz w:val="24"/>
          <w:szCs w:val="24"/>
          <w:lang w:val="kk-KZ"/>
        </w:rPr>
        <w:t>Департамента таможенного контроля</w:t>
      </w:r>
      <w:r w:rsidRPr="00DC288B">
        <w:rPr>
          <w:b/>
          <w:sz w:val="24"/>
          <w:szCs w:val="24"/>
          <w:lang w:val="kk-KZ"/>
        </w:rPr>
        <w:t>, категория С-5 (</w:t>
      </w:r>
      <w:r w:rsidR="00845AF9" w:rsidRPr="00DC288B">
        <w:rPr>
          <w:b/>
          <w:sz w:val="24"/>
          <w:szCs w:val="24"/>
          <w:lang w:val="kk-KZ"/>
        </w:rPr>
        <w:t>1</w:t>
      </w:r>
      <w:r w:rsidRPr="00DC288B">
        <w:rPr>
          <w:b/>
          <w:sz w:val="24"/>
          <w:szCs w:val="24"/>
          <w:lang w:val="kk-KZ"/>
        </w:rPr>
        <w:t xml:space="preserve"> единиц</w:t>
      </w:r>
      <w:r w:rsidR="00845AF9" w:rsidRPr="00DC288B">
        <w:rPr>
          <w:b/>
          <w:sz w:val="24"/>
          <w:szCs w:val="24"/>
          <w:lang w:val="kk-KZ"/>
        </w:rPr>
        <w:t>а</w:t>
      </w:r>
      <w:r w:rsidRPr="00DC288B">
        <w:rPr>
          <w:b/>
          <w:sz w:val="24"/>
          <w:szCs w:val="24"/>
          <w:lang w:val="kk-KZ"/>
        </w:rPr>
        <w:t>)</w:t>
      </w:r>
    </w:p>
    <w:p w:rsidR="00C83FE2" w:rsidRDefault="00103A2D" w:rsidP="00DC288B">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r>
        <w:rPr>
          <w:sz w:val="24"/>
          <w:szCs w:val="24"/>
          <w:lang w:val="kk-KZ"/>
        </w:rPr>
        <w:t xml:space="preserve">      </w:t>
      </w:r>
      <w:r w:rsidR="00C83FE2" w:rsidRPr="00CB2CA1">
        <w:rPr>
          <w:rFonts w:eastAsia="Calibri"/>
          <w:color w:val="000000" w:themeColor="text1"/>
          <w:sz w:val="24"/>
          <w:szCs w:val="24"/>
          <w:lang w:eastAsia="en-US"/>
        </w:rPr>
        <w:t xml:space="preserve">Обеспечение администрирования экспортного </w:t>
      </w:r>
      <w:proofErr w:type="gramStart"/>
      <w:r w:rsidR="00C83FE2" w:rsidRPr="00CB2CA1">
        <w:rPr>
          <w:rFonts w:eastAsia="Calibri"/>
          <w:color w:val="000000" w:themeColor="text1"/>
          <w:sz w:val="24"/>
          <w:szCs w:val="24"/>
          <w:lang w:eastAsia="en-US"/>
        </w:rPr>
        <w:t>контроля за</w:t>
      </w:r>
      <w:proofErr w:type="gramEnd"/>
      <w:r w:rsidR="00C83FE2" w:rsidRPr="00CB2CA1">
        <w:rPr>
          <w:rFonts w:eastAsia="Calibri"/>
          <w:color w:val="000000" w:themeColor="text1"/>
          <w:sz w:val="24"/>
          <w:szCs w:val="24"/>
          <w:lang w:eastAsia="en-US"/>
        </w:rPr>
        <w:t xml:space="preserve"> перемещением продукции через Государственную границу Республики Казахстан с государствами – членами Евразийского экономического союза. Участие в разработке нормативно-правовых и правовых актов по вопросам экспортного контроля. Организация, координация и мониторинг деятельности территориальных органов государственных доходов, по экспортному контролю, в том числе в отношении продукции военного назначения в соответствии с международными договорами принятыми Республикой Казахстан, а также законодательством Республики Казахстан. Участие в разработке нормативно-правовых и правовых актов по вопросам экспортного контроля. Осуществление тематической проверки по вопросу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 при перемещении товаров через государственную границу РК, не совпадающей с таможенной границей ЕАЭС. Осуществление тематической проверки по вопросу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rsidR="00DC288B" w:rsidRDefault="00DC288B" w:rsidP="00DC288B">
      <w:pPr>
        <w:jc w:val="both"/>
        <w:rPr>
          <w:color w:val="000000" w:themeColor="text1"/>
          <w:sz w:val="24"/>
          <w:szCs w:val="24"/>
          <w:lang w:val="kk-KZ"/>
        </w:rPr>
      </w:pPr>
      <w:r>
        <w:rPr>
          <w:b/>
          <w:sz w:val="24"/>
          <w:lang w:val="kk-KZ"/>
        </w:rPr>
        <w:t xml:space="preserve">        </w:t>
      </w:r>
      <w:r w:rsidR="00103A2D" w:rsidRPr="009A5986">
        <w:rPr>
          <w:b/>
          <w:sz w:val="24"/>
          <w:lang w:val="kk-KZ"/>
        </w:rPr>
        <w:t xml:space="preserve">  </w:t>
      </w:r>
      <w:r w:rsidR="00103A2D" w:rsidRPr="009A5986">
        <w:rPr>
          <w:b/>
          <w:sz w:val="24"/>
        </w:rPr>
        <w:t xml:space="preserve">Требования к участникам конкурса:  </w:t>
      </w:r>
      <w:proofErr w:type="gramStart"/>
      <w:r w:rsidR="00103A2D" w:rsidRPr="007C18C3">
        <w:rPr>
          <w:sz w:val="24"/>
        </w:rPr>
        <w:t xml:space="preserve">Образование высшее: </w:t>
      </w:r>
      <w:r w:rsidR="00C83FE2" w:rsidRPr="00CB2CA1">
        <w:rPr>
          <w:color w:val="000000" w:themeColor="text1"/>
          <w:sz w:val="24"/>
          <w:szCs w:val="24"/>
        </w:rPr>
        <w:t>право, социальные науки, экономика и бизнес</w:t>
      </w:r>
      <w:r w:rsidR="00C83FE2">
        <w:rPr>
          <w:color w:val="000000" w:themeColor="text1"/>
          <w:sz w:val="24"/>
          <w:szCs w:val="24"/>
          <w:lang w:val="kk-KZ"/>
        </w:rPr>
        <w:t xml:space="preserve"> (экономика, менеджмент, учет и аудит, финансы, государственное и местное управление)</w:t>
      </w:r>
      <w:r w:rsidR="00C83FE2" w:rsidRPr="00CB2CA1">
        <w:rPr>
          <w:color w:val="000000" w:themeColor="text1"/>
          <w:sz w:val="24"/>
          <w:szCs w:val="24"/>
          <w:lang w:val="kk-KZ"/>
        </w:rPr>
        <w:t>, технические науки и технологии</w:t>
      </w:r>
      <w:r w:rsidR="00C83FE2">
        <w:rPr>
          <w:color w:val="000000" w:themeColor="text1"/>
          <w:sz w:val="24"/>
          <w:szCs w:val="24"/>
          <w:lang w:val="kk-KZ"/>
        </w:rPr>
        <w:t xml:space="preserve"> (автоматизация и управление)</w:t>
      </w:r>
      <w:r w:rsidRPr="00C776D6">
        <w:rPr>
          <w:sz w:val="24"/>
          <w:szCs w:val="24"/>
        </w:rPr>
        <w:t>.</w:t>
      </w:r>
      <w:proofErr w:type="gramEnd"/>
      <w:r w:rsidR="00845AF9">
        <w:rPr>
          <w:sz w:val="24"/>
          <w:szCs w:val="24"/>
          <w:lang w:val="kk-KZ"/>
        </w:rPr>
        <w:t xml:space="preserve"> </w:t>
      </w:r>
      <w:r w:rsidR="00103A2D"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103A2D" w:rsidRPr="00DE09C8">
        <w:rPr>
          <w:rFonts w:eastAsia="Calibri"/>
          <w:color w:val="000000"/>
          <w:sz w:val="24"/>
          <w:szCs w:val="24"/>
          <w:lang w:val="kk-KZ"/>
        </w:rPr>
        <w:t xml:space="preserve"> </w:t>
      </w:r>
      <w:r w:rsidR="00103A2D" w:rsidRPr="00DE09C8">
        <w:rPr>
          <w:sz w:val="24"/>
          <w:szCs w:val="24"/>
        </w:rPr>
        <w:t>Стратегии «Казахстан – 2050»: новый политический курс состоявшегося государства</w:t>
      </w:r>
      <w:r w:rsidR="00103A2D" w:rsidRPr="00DE09C8">
        <w:rPr>
          <w:sz w:val="24"/>
          <w:szCs w:val="24"/>
          <w:lang w:val="kk-KZ"/>
        </w:rPr>
        <w:t xml:space="preserve">. </w:t>
      </w:r>
      <w:r w:rsidR="00C83FE2" w:rsidRPr="00CB2CA1">
        <w:rPr>
          <w:color w:val="000000" w:themeColor="text1"/>
          <w:sz w:val="24"/>
          <w:szCs w:val="24"/>
        </w:rPr>
        <w:t>Знание налогового и (или) таможенного законодательства.</w:t>
      </w:r>
    </w:p>
    <w:p w:rsidR="00126D61" w:rsidRPr="00126D61" w:rsidRDefault="00126D61" w:rsidP="00DC288B">
      <w:pPr>
        <w:jc w:val="both"/>
        <w:rPr>
          <w:b/>
          <w:bCs/>
          <w:sz w:val="24"/>
          <w:szCs w:val="24"/>
          <w:lang w:val="kk-KZ"/>
        </w:rPr>
      </w:pPr>
    </w:p>
    <w:p w:rsidR="00845AF9" w:rsidRPr="00845AF9" w:rsidRDefault="00845AF9" w:rsidP="00845AF9">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C83FE2">
        <w:rPr>
          <w:rFonts w:ascii="Times New Roman" w:hAnsi="Times New Roman"/>
          <w:b/>
          <w:sz w:val="24"/>
          <w:szCs w:val="24"/>
          <w:lang w:val="kk-KZ"/>
        </w:rPr>
        <w:t>Управления по работе с задолженностью</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845AF9" w:rsidRPr="00C83FE2" w:rsidRDefault="00845AF9" w:rsidP="00C83FE2">
      <w:pPr>
        <w:jc w:val="both"/>
        <w:rPr>
          <w:b/>
          <w:sz w:val="24"/>
          <w:lang w:val="kk-KZ"/>
        </w:rPr>
      </w:pPr>
      <w:r>
        <w:rPr>
          <w:b/>
          <w:sz w:val="24"/>
          <w:lang w:val="kk-KZ"/>
        </w:rPr>
        <w:t xml:space="preserve">      </w:t>
      </w:r>
      <w:r w:rsidRPr="009A5986">
        <w:rPr>
          <w:b/>
          <w:sz w:val="24"/>
        </w:rPr>
        <w:t xml:space="preserve">Функциональные обязанности: </w:t>
      </w:r>
      <w:r w:rsidR="00C83FE2" w:rsidRPr="00CB2CA1">
        <w:rPr>
          <w:color w:val="000000" w:themeColor="text1"/>
          <w:sz w:val="24"/>
          <w:szCs w:val="24"/>
        </w:rPr>
        <w:t xml:space="preserve">Своевременное и качественное исполнение поручений руководства; </w:t>
      </w:r>
      <w:proofErr w:type="gramStart"/>
      <w:r w:rsidR="00C83FE2" w:rsidRPr="00CB2CA1">
        <w:rPr>
          <w:color w:val="000000" w:themeColor="text1"/>
          <w:sz w:val="24"/>
          <w:szCs w:val="24"/>
        </w:rPr>
        <w:t>обеспечение своевременности и полноты применения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 а также</w:t>
      </w:r>
      <w:r w:rsidR="00C83FE2" w:rsidRPr="00CB2CA1">
        <w:rPr>
          <w:color w:val="000000" w:themeColor="text1"/>
          <w:sz w:val="24"/>
          <w:szCs w:val="24"/>
          <w:lang w:val="kk-KZ"/>
        </w:rPr>
        <w:t xml:space="preserve"> </w:t>
      </w:r>
      <w:r w:rsidR="00C83FE2" w:rsidRPr="00CB2CA1">
        <w:rPr>
          <w:color w:val="000000" w:themeColor="text1"/>
          <w:sz w:val="24"/>
          <w:szCs w:val="24"/>
          <w:lang w:val="kk-KZ"/>
        </w:rPr>
        <w:lastRenderedPageBreak/>
        <w:t xml:space="preserve">отчислениям и </w:t>
      </w:r>
      <w:r w:rsidR="00C83FE2" w:rsidRPr="00CB2CA1">
        <w:rPr>
          <w:color w:val="000000" w:themeColor="text1"/>
          <w:sz w:val="24"/>
          <w:szCs w:val="24"/>
        </w:rPr>
        <w:t xml:space="preserve">(или) </w:t>
      </w:r>
      <w:r w:rsidR="00C83FE2" w:rsidRPr="00CB2CA1">
        <w:rPr>
          <w:color w:val="000000" w:themeColor="text1"/>
          <w:sz w:val="24"/>
          <w:szCs w:val="24"/>
          <w:lang w:val="kk-KZ"/>
        </w:rPr>
        <w:t xml:space="preserve">взносам на обязательное социальное медицинское страхование в Фонд социального медицинского страхования </w:t>
      </w:r>
      <w:r w:rsidR="00C83FE2" w:rsidRPr="00CB2CA1">
        <w:rPr>
          <w:color w:val="000000" w:themeColor="text1"/>
          <w:sz w:val="24"/>
          <w:szCs w:val="24"/>
        </w:rPr>
        <w:t>(далее – задолженность);</w:t>
      </w:r>
      <w:proofErr w:type="gramEnd"/>
      <w:r w:rsidR="00C83FE2" w:rsidRPr="00CB2CA1">
        <w:rPr>
          <w:color w:val="000000" w:themeColor="text1"/>
          <w:sz w:val="24"/>
          <w:szCs w:val="24"/>
        </w:rPr>
        <w:t xml:space="preserve"> </w:t>
      </w:r>
      <w:proofErr w:type="gramStart"/>
      <w:r w:rsidR="00C83FE2" w:rsidRPr="00CB2CA1">
        <w:rPr>
          <w:color w:val="000000" w:themeColor="text1"/>
          <w:sz w:val="24"/>
          <w:szCs w:val="24"/>
        </w:rPr>
        <w:t>осуществление аналитической работы по вопросам принудительного взыскания задолженности; формирование и размещение на сайте уполномоченного органа сведений о должниках; внесение изменений и дополнений в нормативные правовые акты, разрабатываемые Комитетом государственных доходов; внесение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w:t>
      </w:r>
      <w:proofErr w:type="gramEnd"/>
      <w:r w:rsidR="00C83FE2" w:rsidRPr="00CB2CA1">
        <w:rPr>
          <w:color w:val="000000" w:themeColor="text1"/>
          <w:sz w:val="24"/>
          <w:szCs w:val="24"/>
        </w:rPr>
        <w:t xml:space="preserve">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00C83FE2" w:rsidRPr="00CB2CA1">
          <w:rPr>
            <w:bCs/>
            <w:color w:val="000000" w:themeColor="text1"/>
            <w:sz w:val="24"/>
            <w:szCs w:val="24"/>
          </w:rPr>
          <w:t xml:space="preserve">Этического </w:t>
        </w:r>
        <w:proofErr w:type="gramStart"/>
        <w:r w:rsidR="00C83FE2" w:rsidRPr="00CB2CA1">
          <w:rPr>
            <w:bCs/>
            <w:color w:val="000000" w:themeColor="text1"/>
            <w:sz w:val="24"/>
            <w:szCs w:val="24"/>
          </w:rPr>
          <w:t>кодек</w:t>
        </w:r>
        <w:r w:rsidR="00C83FE2" w:rsidRPr="00CB2CA1">
          <w:rPr>
            <w:color w:val="000000" w:themeColor="text1"/>
            <w:sz w:val="24"/>
            <w:szCs w:val="24"/>
          </w:rPr>
          <w:t>с</w:t>
        </w:r>
        <w:proofErr w:type="gramEnd"/>
      </w:hyperlink>
      <w:r w:rsidR="00C83FE2"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r w:rsidR="00C83FE2">
        <w:rPr>
          <w:color w:val="000000" w:themeColor="text1"/>
          <w:sz w:val="24"/>
          <w:szCs w:val="24"/>
          <w:lang w:val="kk-KZ"/>
        </w:rPr>
        <w:t>.</w:t>
      </w:r>
    </w:p>
    <w:p w:rsidR="00D1180D" w:rsidRDefault="00845AF9" w:rsidP="00C83FE2">
      <w:pPr>
        <w:pStyle w:val="12"/>
        <w:jc w:val="both"/>
        <w:rPr>
          <w:rFonts w:ascii="Times New Roman" w:eastAsia="Times New Roman" w:hAnsi="Times New Roman"/>
          <w:color w:val="000000" w:themeColor="text1"/>
          <w:sz w:val="24"/>
          <w:szCs w:val="24"/>
          <w:lang w:val="kk-KZ"/>
        </w:rPr>
      </w:pPr>
      <w:r>
        <w:rPr>
          <w:sz w:val="24"/>
          <w:szCs w:val="24"/>
          <w:lang w:val="kk-KZ"/>
        </w:rPr>
        <w:t xml:space="preserve">      </w:t>
      </w:r>
      <w:r w:rsidRPr="00D1180D">
        <w:rPr>
          <w:rFonts w:ascii="Times New Roman" w:hAnsi="Times New Roman"/>
          <w:b/>
          <w:sz w:val="24"/>
          <w:lang w:val="kk-KZ"/>
        </w:rPr>
        <w:t xml:space="preserve">      </w:t>
      </w:r>
      <w:r w:rsidRPr="00D1180D">
        <w:rPr>
          <w:rFonts w:ascii="Times New Roman" w:hAnsi="Times New Roman"/>
          <w:b/>
          <w:sz w:val="24"/>
        </w:rPr>
        <w:t xml:space="preserve">Требования к участникам конкурса:  </w:t>
      </w:r>
      <w:proofErr w:type="gramStart"/>
      <w:r w:rsidRPr="00D1180D">
        <w:rPr>
          <w:rFonts w:ascii="Times New Roman" w:hAnsi="Times New Roman"/>
          <w:sz w:val="24"/>
        </w:rPr>
        <w:t xml:space="preserve">Образование высшее: </w:t>
      </w:r>
      <w:r w:rsidR="00C83FE2" w:rsidRPr="00CB2CA1">
        <w:rPr>
          <w:rFonts w:ascii="Times New Roman" w:hAnsi="Times New Roman"/>
          <w:color w:val="000000" w:themeColor="text1"/>
          <w:sz w:val="24"/>
          <w:szCs w:val="24"/>
          <w:lang w:val="kk-KZ"/>
        </w:rPr>
        <w:t xml:space="preserve">социальные науки, </w:t>
      </w:r>
      <w:r w:rsidR="00C83FE2" w:rsidRPr="00CB2CA1">
        <w:rPr>
          <w:rFonts w:ascii="Times New Roman" w:hAnsi="Times New Roman"/>
          <w:color w:val="000000" w:themeColor="text1"/>
          <w:sz w:val="24"/>
          <w:szCs w:val="24"/>
        </w:rPr>
        <w:t xml:space="preserve">экономика и бизнес </w:t>
      </w:r>
      <w:r w:rsidR="00C83FE2">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00C83FE2" w:rsidRPr="00CB2CA1">
        <w:rPr>
          <w:rFonts w:ascii="Times New Roman" w:hAnsi="Times New Roman"/>
          <w:color w:val="000000" w:themeColor="text1"/>
          <w:sz w:val="24"/>
          <w:szCs w:val="24"/>
        </w:rPr>
        <w:t>или право.</w:t>
      </w:r>
      <w:proofErr w:type="gramEnd"/>
      <w:r w:rsidRPr="00D1180D">
        <w:rPr>
          <w:rFonts w:ascii="Times New Roman" w:hAnsi="Times New Roman"/>
          <w:sz w:val="24"/>
          <w:szCs w:val="24"/>
          <w:lang w:val="kk-KZ"/>
        </w:rPr>
        <w:t xml:space="preserve"> </w:t>
      </w:r>
      <w:r w:rsidRPr="00D1180D">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ascii="Times New Roman" w:hAnsi="Times New Roman"/>
          <w:color w:val="000000"/>
          <w:sz w:val="24"/>
          <w:szCs w:val="24"/>
          <w:lang w:val="kk-KZ"/>
        </w:rPr>
        <w:t xml:space="preserve"> </w:t>
      </w:r>
      <w:r w:rsidRPr="00D1180D">
        <w:rPr>
          <w:rFonts w:ascii="Times New Roman" w:hAnsi="Times New Roman"/>
          <w:sz w:val="24"/>
          <w:szCs w:val="24"/>
        </w:rPr>
        <w:t>Стратегии «Казахстан – 2050»: новый политический курс состоявшегося государства</w:t>
      </w:r>
      <w:r w:rsidRPr="00D1180D">
        <w:rPr>
          <w:rFonts w:ascii="Times New Roman" w:hAnsi="Times New Roman"/>
          <w:sz w:val="24"/>
          <w:szCs w:val="24"/>
          <w:lang w:val="kk-KZ"/>
        </w:rPr>
        <w:t xml:space="preserve">. </w:t>
      </w:r>
      <w:r w:rsidR="00C83FE2" w:rsidRPr="00CB2CA1">
        <w:rPr>
          <w:rFonts w:ascii="Times New Roman" w:eastAsia="Times New Roman" w:hAnsi="Times New Roman"/>
          <w:color w:val="000000" w:themeColor="text1"/>
          <w:sz w:val="24"/>
          <w:szCs w:val="24"/>
        </w:rPr>
        <w:t xml:space="preserve">Желательно: </w:t>
      </w:r>
      <w:r w:rsidR="00C83FE2" w:rsidRPr="00CB2CA1">
        <w:rPr>
          <w:rFonts w:ascii="Times New Roman" w:hAnsi="Times New Roman"/>
          <w:color w:val="000000" w:themeColor="text1"/>
          <w:sz w:val="24"/>
          <w:szCs w:val="24"/>
          <w:lang w:val="kk-KZ"/>
        </w:rPr>
        <w:t>з</w:t>
      </w:r>
      <w:proofErr w:type="spellStart"/>
      <w:r w:rsidR="00C83FE2" w:rsidRPr="00CB2CA1">
        <w:rPr>
          <w:rFonts w:ascii="Times New Roman" w:hAnsi="Times New Roman"/>
          <w:color w:val="000000" w:themeColor="text1"/>
          <w:sz w:val="24"/>
          <w:szCs w:val="24"/>
        </w:rPr>
        <w:t>нание</w:t>
      </w:r>
      <w:proofErr w:type="spellEnd"/>
      <w:r w:rsidR="00C83FE2" w:rsidRPr="00CB2CA1">
        <w:rPr>
          <w:rFonts w:ascii="Times New Roman" w:hAnsi="Times New Roman"/>
          <w:color w:val="000000" w:themeColor="text1"/>
          <w:sz w:val="24"/>
          <w:szCs w:val="24"/>
        </w:rPr>
        <w:t xml:space="preserve"> налогового, таможенного законодательства, а также законодательства о реабилитации и банкротстве</w:t>
      </w:r>
      <w:r w:rsidR="00C83FE2">
        <w:rPr>
          <w:rFonts w:ascii="Times New Roman" w:hAnsi="Times New Roman"/>
          <w:color w:val="000000" w:themeColor="text1"/>
          <w:sz w:val="24"/>
          <w:szCs w:val="24"/>
          <w:lang w:val="kk-KZ"/>
        </w:rPr>
        <w:t xml:space="preserve">. </w:t>
      </w:r>
      <w:r w:rsidR="00C83FE2" w:rsidRPr="00CB2CA1">
        <w:rPr>
          <w:rFonts w:ascii="Times New Roman" w:eastAsia="Times New Roman" w:hAnsi="Times New Roman"/>
          <w:color w:val="000000" w:themeColor="text1"/>
          <w:sz w:val="24"/>
          <w:szCs w:val="24"/>
        </w:rPr>
        <w:t>Другие обязательные знания</w:t>
      </w:r>
      <w:r w:rsidR="00C83FE2">
        <w:rPr>
          <w:rFonts w:ascii="Times New Roman" w:eastAsia="Times New Roman" w:hAnsi="Times New Roman"/>
          <w:color w:val="000000" w:themeColor="text1"/>
          <w:sz w:val="24"/>
          <w:szCs w:val="24"/>
          <w:lang w:val="kk-KZ"/>
        </w:rPr>
        <w:t>.</w:t>
      </w:r>
    </w:p>
    <w:p w:rsidR="00C83FE2" w:rsidRPr="00C83FE2" w:rsidRDefault="00C83FE2" w:rsidP="00C83FE2">
      <w:pPr>
        <w:pStyle w:val="12"/>
        <w:jc w:val="both"/>
        <w:rPr>
          <w:rFonts w:ascii="Times New Roman" w:hAnsi="Times New Roman"/>
          <w:sz w:val="24"/>
          <w:szCs w:val="24"/>
          <w:lang w:val="kk-KZ"/>
        </w:rPr>
      </w:pPr>
    </w:p>
    <w:p w:rsidR="00845AF9" w:rsidRPr="00845AF9" w:rsidRDefault="00845AF9" w:rsidP="00845AF9">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D1180D" w:rsidRPr="00C776D6">
        <w:rPr>
          <w:rFonts w:ascii="Times New Roman" w:hAnsi="Times New Roman"/>
          <w:b/>
          <w:sz w:val="24"/>
          <w:szCs w:val="24"/>
          <w:lang w:val="kk-KZ"/>
        </w:rPr>
        <w:t>Управлени</w:t>
      </w:r>
      <w:r w:rsidR="00D1180D">
        <w:rPr>
          <w:rFonts w:ascii="Times New Roman" w:hAnsi="Times New Roman"/>
          <w:b/>
          <w:sz w:val="24"/>
          <w:szCs w:val="24"/>
          <w:lang w:val="kk-KZ"/>
        </w:rPr>
        <w:t>я</w:t>
      </w:r>
      <w:r w:rsidR="00D1180D" w:rsidRPr="00C776D6">
        <w:rPr>
          <w:rFonts w:ascii="Times New Roman" w:hAnsi="Times New Roman"/>
          <w:b/>
          <w:sz w:val="24"/>
          <w:szCs w:val="24"/>
          <w:lang w:val="kk-KZ"/>
        </w:rPr>
        <w:t xml:space="preserve"> </w:t>
      </w:r>
      <w:r w:rsidR="00126D61">
        <w:rPr>
          <w:rFonts w:ascii="Times New Roman" w:hAnsi="Times New Roman"/>
          <w:b/>
          <w:sz w:val="24"/>
          <w:szCs w:val="24"/>
          <w:lang w:val="kk-KZ"/>
        </w:rPr>
        <w:t xml:space="preserve">организации таможенного контроля </w:t>
      </w:r>
      <w:r w:rsidR="00D1180D" w:rsidRPr="00C776D6">
        <w:rPr>
          <w:rFonts w:ascii="Times New Roman" w:hAnsi="Times New Roman"/>
          <w:b/>
          <w:sz w:val="24"/>
          <w:szCs w:val="24"/>
          <w:lang w:val="kk-KZ"/>
        </w:rPr>
        <w:t xml:space="preserve">Департамента </w:t>
      </w:r>
      <w:r w:rsidR="00126D61">
        <w:rPr>
          <w:rFonts w:ascii="Times New Roman" w:hAnsi="Times New Roman"/>
          <w:b/>
          <w:sz w:val="24"/>
          <w:szCs w:val="24"/>
          <w:lang w:val="kk-KZ"/>
        </w:rPr>
        <w:t>таможенного контроля,</w:t>
      </w:r>
      <w:r w:rsidRPr="00845AF9">
        <w:rPr>
          <w:rFonts w:ascii="Times New Roman" w:hAnsi="Times New Roman"/>
          <w:b/>
          <w:sz w:val="24"/>
          <w:szCs w:val="24"/>
          <w:lang w:val="kk-KZ"/>
        </w:rPr>
        <w:t xml:space="preserve"> категория С-5 (</w:t>
      </w:r>
      <w:r w:rsidR="00126D61">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126D61">
        <w:rPr>
          <w:rFonts w:ascii="Times New Roman" w:hAnsi="Times New Roman"/>
          <w:b/>
          <w:sz w:val="24"/>
          <w:szCs w:val="24"/>
          <w:lang w:val="kk-KZ"/>
        </w:rPr>
        <w:t>ы</w:t>
      </w:r>
      <w:r w:rsidRPr="00845AF9">
        <w:rPr>
          <w:rFonts w:ascii="Times New Roman" w:hAnsi="Times New Roman"/>
          <w:b/>
          <w:sz w:val="24"/>
          <w:szCs w:val="24"/>
          <w:lang w:val="kk-KZ"/>
        </w:rPr>
        <w:t>)</w:t>
      </w:r>
    </w:p>
    <w:p w:rsidR="00126D61" w:rsidRDefault="00845AF9" w:rsidP="00656971">
      <w:pPr>
        <w:jc w:val="both"/>
        <w:rPr>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r w:rsidR="00656971">
        <w:rPr>
          <w:sz w:val="24"/>
          <w:szCs w:val="24"/>
          <w:lang w:val="kk-KZ"/>
        </w:rPr>
        <w:t xml:space="preserve">       </w:t>
      </w:r>
      <w:proofErr w:type="gramStart"/>
      <w:r w:rsidR="00126D61" w:rsidRPr="00CB2CA1">
        <w:rPr>
          <w:color w:val="000000" w:themeColor="text1"/>
          <w:sz w:val="24"/>
          <w:szCs w:val="24"/>
          <w:lang w:eastAsia="en-US"/>
        </w:rPr>
        <w:t>Взаимодействие с таможенными органами иностранных государств, с международными организациями; рассмотрение обращений и запросов</w:t>
      </w:r>
      <w:r w:rsidR="00126D61" w:rsidRPr="00CB2CA1">
        <w:rPr>
          <w:color w:val="000000" w:themeColor="text1"/>
          <w:sz w:val="24"/>
          <w:szCs w:val="24"/>
          <w:lang w:val="kk-KZ" w:eastAsia="en-US"/>
        </w:rPr>
        <w:t xml:space="preserve"> государственных органов</w:t>
      </w:r>
      <w:r w:rsidR="00126D61" w:rsidRPr="00CB2CA1">
        <w:rPr>
          <w:color w:val="000000" w:themeColor="text1"/>
          <w:sz w:val="24"/>
          <w:szCs w:val="24"/>
          <w:lang w:eastAsia="en-US"/>
        </w:rPr>
        <w:t>, иных организаций, физических и юридических лиц и предоставление по ним заключений, в пределах  компетенции Управления; оказание практической помощи территориальным подразделениям государственных доходов</w:t>
      </w:r>
      <w:r w:rsidR="00126D61" w:rsidRPr="00CB2CA1">
        <w:rPr>
          <w:color w:val="000000" w:themeColor="text1"/>
          <w:sz w:val="24"/>
          <w:szCs w:val="24"/>
          <w:lang w:val="kk-KZ" w:eastAsia="en-US"/>
        </w:rPr>
        <w:t xml:space="preserve">, </w:t>
      </w:r>
      <w:r w:rsidR="00126D61" w:rsidRPr="00CB2CA1">
        <w:rPr>
          <w:color w:val="000000" w:themeColor="text1"/>
          <w:sz w:val="24"/>
          <w:szCs w:val="24"/>
          <w:lang w:eastAsia="en-US"/>
        </w:rPr>
        <w:t>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w:t>
      </w:r>
      <w:proofErr w:type="gramEnd"/>
      <w:r w:rsidR="00126D61" w:rsidRPr="00CB2CA1">
        <w:rPr>
          <w:color w:val="000000" w:themeColor="text1"/>
          <w:sz w:val="24"/>
          <w:szCs w:val="24"/>
          <w:lang w:eastAsia="en-US"/>
        </w:rPr>
        <w:t xml:space="preserve"> </w:t>
      </w:r>
      <w:proofErr w:type="gramStart"/>
      <w:r w:rsidR="00126D61" w:rsidRPr="00CB2CA1">
        <w:rPr>
          <w:rFonts w:eastAsia="Calibri"/>
          <w:color w:val="000000" w:themeColor="text1"/>
          <w:sz w:val="24"/>
          <w:szCs w:val="24"/>
          <w:lang w:eastAsia="en-US"/>
        </w:rPr>
        <w:t>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применением мер нетарифного регулирования, а также мер, затрагивающих внешнюю торговлю товарами и вводимых исходя из национальных интересов, мер экспортного контроля, в том числе в отношении продукции военного назначения, а также санитарно-эпидемиологических, ветеринарных</w:t>
      </w:r>
      <w:proofErr w:type="gramEnd"/>
      <w:r w:rsidR="00126D61" w:rsidRPr="00CB2CA1">
        <w:rPr>
          <w:rFonts w:eastAsia="Calibri"/>
          <w:color w:val="000000" w:themeColor="text1"/>
          <w:sz w:val="24"/>
          <w:szCs w:val="24"/>
          <w:lang w:eastAsia="en-US"/>
        </w:rPr>
        <w:t xml:space="preserve">, </w:t>
      </w:r>
      <w:proofErr w:type="gramStart"/>
      <w:r w:rsidR="00126D61" w:rsidRPr="00CB2CA1">
        <w:rPr>
          <w:rFonts w:eastAsia="Calibri"/>
          <w:color w:val="000000" w:themeColor="text1"/>
          <w:sz w:val="24"/>
          <w:szCs w:val="24"/>
          <w:lang w:eastAsia="en-US"/>
        </w:rPr>
        <w:t>карантинных и фитосанитарных требований; контроль за объектами интеллектуальной собственности, контроль за деятельностью в сфере таможенного дела; контроль за таможенным декларированием и таможенной очисткой товаров 27 группы</w:t>
      </w:r>
      <w:r w:rsidR="00126D61" w:rsidRPr="00CB2CA1">
        <w:rPr>
          <w:rFonts w:eastAsia="Calibri"/>
          <w:color w:val="000000" w:themeColor="text1"/>
          <w:sz w:val="24"/>
          <w:szCs w:val="24"/>
          <w:lang w:val="kk-KZ" w:eastAsia="en-US"/>
        </w:rPr>
        <w:t xml:space="preserve"> </w:t>
      </w:r>
      <w:r w:rsidR="00126D61" w:rsidRPr="00CB2CA1">
        <w:rPr>
          <w:rFonts w:eastAsia="Calibri"/>
          <w:color w:val="000000" w:themeColor="text1"/>
          <w:sz w:val="24"/>
          <w:szCs w:val="24"/>
          <w:lang w:eastAsia="en-US"/>
        </w:rPr>
        <w:t>ТН ВЭД и товаров, перемещаемых в рамках инвестиционных контрактов на недропользование;</w:t>
      </w:r>
      <w:r w:rsidR="00126D61" w:rsidRPr="00CB2CA1">
        <w:rPr>
          <w:rFonts w:eastAsia="Calibri"/>
          <w:color w:val="000000" w:themeColor="text1"/>
          <w:sz w:val="24"/>
          <w:szCs w:val="24"/>
          <w:lang w:val="kk-KZ" w:eastAsia="en-US"/>
        </w:rPr>
        <w:t xml:space="preserve"> контроль за применением таможенной процедуры таможенного транзита;</w:t>
      </w:r>
      <w:r w:rsidR="00126D61" w:rsidRPr="00CB2CA1">
        <w:rPr>
          <w:rFonts w:eastAsia="Calibri"/>
          <w:color w:val="000000" w:themeColor="text1"/>
          <w:sz w:val="24"/>
          <w:szCs w:val="24"/>
          <w:lang w:eastAsia="en-US"/>
        </w:rPr>
        <w:t xml:space="preserve">  </w:t>
      </w:r>
      <w:r w:rsidR="00126D61" w:rsidRPr="00CB2CA1">
        <w:rPr>
          <w:color w:val="000000" w:themeColor="text1"/>
          <w:sz w:val="24"/>
          <w:szCs w:val="24"/>
          <w:lang w:eastAsia="en-US"/>
        </w:rPr>
        <w:t>проведение проверок территориальных подразделений государственных доходов по вопросам,</w:t>
      </w:r>
      <w:proofErr w:type="gramEnd"/>
      <w:r w:rsidR="00126D61" w:rsidRPr="00CB2CA1">
        <w:rPr>
          <w:color w:val="000000" w:themeColor="text1"/>
          <w:sz w:val="24"/>
          <w:szCs w:val="24"/>
          <w:lang w:eastAsia="en-US"/>
        </w:rPr>
        <w:t xml:space="preserve"> входящим в компетенцию Управления</w:t>
      </w:r>
      <w:r w:rsidR="00126D61" w:rsidRPr="00CB2CA1">
        <w:rPr>
          <w:color w:val="000000" w:themeColor="text1"/>
          <w:sz w:val="24"/>
          <w:szCs w:val="24"/>
          <w:lang w:val="kk-KZ" w:eastAsia="en-US"/>
        </w:rPr>
        <w:t xml:space="preserve">. </w:t>
      </w:r>
    </w:p>
    <w:p w:rsidR="00126D61" w:rsidRDefault="00845AF9" w:rsidP="00126D61">
      <w:pPr>
        <w:jc w:val="both"/>
        <w:rPr>
          <w:color w:val="000000" w:themeColor="text1"/>
          <w:sz w:val="24"/>
          <w:szCs w:val="24"/>
          <w:lang w:val="kk-KZ" w:eastAsia="en-US"/>
        </w:rPr>
      </w:pP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00126D61" w:rsidRPr="00CB2CA1">
        <w:rPr>
          <w:rFonts w:eastAsia="Calibri"/>
          <w:color w:val="000000" w:themeColor="text1"/>
          <w:sz w:val="24"/>
          <w:szCs w:val="24"/>
          <w:lang w:eastAsia="en-US"/>
        </w:rPr>
        <w:t>социальные науки, экономика и бизнес</w:t>
      </w:r>
      <w:r w:rsidR="00126D61" w:rsidRPr="00CB2CA1">
        <w:rPr>
          <w:rFonts w:eastAsia="Calibri"/>
          <w:color w:val="000000" w:themeColor="text1"/>
          <w:sz w:val="24"/>
          <w:szCs w:val="24"/>
          <w:lang w:val="kk-KZ" w:eastAsia="en-US"/>
        </w:rPr>
        <w:t xml:space="preserve">, </w:t>
      </w:r>
      <w:r w:rsidR="00126D61">
        <w:rPr>
          <w:color w:val="000000" w:themeColor="text1"/>
          <w:sz w:val="24"/>
          <w:szCs w:val="24"/>
          <w:lang w:val="kk-KZ"/>
        </w:rPr>
        <w:t xml:space="preserve">(экономика, менеджмент, учет и аудит, финансы, государственное и местное управление) </w:t>
      </w:r>
      <w:r w:rsidR="00126D61" w:rsidRPr="00CB2CA1">
        <w:rPr>
          <w:rFonts w:eastAsia="Calibri"/>
          <w:color w:val="000000" w:themeColor="text1"/>
          <w:sz w:val="24"/>
          <w:szCs w:val="24"/>
          <w:lang w:eastAsia="en-US"/>
        </w:rPr>
        <w:t xml:space="preserve">или право или  </w:t>
      </w:r>
      <w:r w:rsidR="00126D61">
        <w:rPr>
          <w:color w:val="000000" w:themeColor="text1"/>
          <w:sz w:val="24"/>
          <w:szCs w:val="24"/>
        </w:rPr>
        <w:t>гуманитарные</w:t>
      </w:r>
      <w:r w:rsidR="00126D61">
        <w:rPr>
          <w:color w:val="000000" w:themeColor="text1"/>
          <w:sz w:val="24"/>
          <w:szCs w:val="24"/>
          <w:lang w:val="kk-KZ"/>
        </w:rPr>
        <w:t xml:space="preserve"> науки (международные отношения) или технические науки и технологии </w:t>
      </w:r>
      <w:r w:rsidR="00126D61" w:rsidRPr="00A34D41">
        <w:rPr>
          <w:sz w:val="24"/>
          <w:szCs w:val="24"/>
          <w:lang w:val="kk-KZ"/>
        </w:rPr>
        <w:t>(</w:t>
      </w:r>
      <w:r w:rsidR="00126D61">
        <w:rPr>
          <w:sz w:val="24"/>
          <w:szCs w:val="24"/>
          <w:lang w:val="kk-KZ"/>
        </w:rPr>
        <w:t>а</w:t>
      </w:r>
      <w:proofErr w:type="spellStart"/>
      <w:r w:rsidR="00126D61" w:rsidRPr="00A34D41">
        <w:rPr>
          <w:sz w:val="24"/>
          <w:szCs w:val="24"/>
        </w:rPr>
        <w:t>виационная</w:t>
      </w:r>
      <w:proofErr w:type="spellEnd"/>
      <w:r w:rsidR="00126D61" w:rsidRPr="00A34D41">
        <w:rPr>
          <w:sz w:val="24"/>
          <w:szCs w:val="24"/>
        </w:rPr>
        <w:t xml:space="preserve"> техника и технологии</w:t>
      </w:r>
      <w:r w:rsidR="00126D61" w:rsidRPr="00A34D41">
        <w:rPr>
          <w:sz w:val="24"/>
          <w:szCs w:val="24"/>
          <w:lang w:val="kk-KZ"/>
        </w:rPr>
        <w:t>)</w:t>
      </w:r>
      <w:r w:rsidR="00126D61">
        <w:rPr>
          <w:sz w:val="24"/>
          <w:szCs w:val="24"/>
          <w:lang w:val="kk-KZ"/>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126D61" w:rsidRPr="00CB2CA1">
        <w:rPr>
          <w:color w:val="000000" w:themeColor="text1"/>
          <w:sz w:val="24"/>
          <w:szCs w:val="24"/>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w:t>
      </w:r>
      <w:r w:rsidR="00126D61" w:rsidRPr="00CB2CA1">
        <w:rPr>
          <w:color w:val="000000" w:themeColor="text1"/>
          <w:sz w:val="24"/>
          <w:szCs w:val="24"/>
          <w:lang w:val="kk-KZ"/>
        </w:rPr>
        <w:t>.</w:t>
      </w:r>
      <w:r w:rsidR="00126D61">
        <w:rPr>
          <w:color w:val="000000" w:themeColor="text1"/>
          <w:sz w:val="24"/>
          <w:szCs w:val="24"/>
          <w:lang w:val="kk-KZ"/>
        </w:rPr>
        <w:t xml:space="preserve"> </w:t>
      </w:r>
      <w:r w:rsidR="00126D61" w:rsidRPr="00126D61">
        <w:rPr>
          <w:color w:val="000000" w:themeColor="text1"/>
          <w:sz w:val="24"/>
          <w:szCs w:val="24"/>
          <w:lang w:eastAsia="en-US"/>
        </w:rPr>
        <w:t>Знание других отраслей законодательства, относящихся к компетенции Управления.</w:t>
      </w:r>
    </w:p>
    <w:p w:rsidR="00F50A58" w:rsidRPr="00845AF9" w:rsidRDefault="00F50A58" w:rsidP="00F50A58">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lastRenderedPageBreak/>
        <w:t xml:space="preserve">эксперт </w:t>
      </w:r>
      <w:r w:rsidRPr="00C776D6">
        <w:rPr>
          <w:rFonts w:ascii="Times New Roman" w:hAnsi="Times New Roman"/>
          <w:b/>
          <w:sz w:val="24"/>
          <w:szCs w:val="24"/>
          <w:lang w:val="kk-KZ"/>
        </w:rPr>
        <w:t>Управлени</w:t>
      </w:r>
      <w:r>
        <w:rPr>
          <w:rFonts w:ascii="Times New Roman" w:hAnsi="Times New Roman"/>
          <w:b/>
          <w:sz w:val="24"/>
          <w:szCs w:val="24"/>
          <w:lang w:val="kk-KZ"/>
        </w:rPr>
        <w:t>я</w:t>
      </w:r>
      <w:r w:rsidRPr="00C776D6">
        <w:rPr>
          <w:rFonts w:ascii="Times New Roman" w:hAnsi="Times New Roman"/>
          <w:b/>
          <w:sz w:val="24"/>
          <w:szCs w:val="24"/>
          <w:lang w:val="kk-KZ"/>
        </w:rPr>
        <w:t xml:space="preserve"> </w:t>
      </w:r>
      <w:r w:rsidR="00E8344E">
        <w:rPr>
          <w:rFonts w:ascii="Times New Roman" w:hAnsi="Times New Roman"/>
          <w:b/>
          <w:sz w:val="24"/>
          <w:szCs w:val="24"/>
          <w:lang w:val="kk-KZ"/>
        </w:rPr>
        <w:t>экспортного контроля</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 (</w:t>
      </w:r>
      <w:r w:rsidR="00E8344E">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E8344E">
        <w:rPr>
          <w:rFonts w:ascii="Times New Roman" w:hAnsi="Times New Roman"/>
          <w:b/>
          <w:sz w:val="24"/>
          <w:szCs w:val="24"/>
          <w:lang w:val="kk-KZ"/>
        </w:rPr>
        <w:t>а</w:t>
      </w:r>
      <w:r w:rsidRPr="00845AF9">
        <w:rPr>
          <w:rFonts w:ascii="Times New Roman" w:hAnsi="Times New Roman"/>
          <w:b/>
          <w:sz w:val="24"/>
          <w:szCs w:val="24"/>
          <w:lang w:val="kk-KZ"/>
        </w:rPr>
        <w:t>)</w:t>
      </w:r>
    </w:p>
    <w:p w:rsidR="00E8344E" w:rsidRDefault="00F50A58" w:rsidP="00126D61">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r>
        <w:rPr>
          <w:sz w:val="24"/>
          <w:szCs w:val="24"/>
          <w:lang w:val="kk-KZ"/>
        </w:rPr>
        <w:t xml:space="preserve">       </w:t>
      </w:r>
      <w:r w:rsidR="00E8344E" w:rsidRPr="00CB2CA1">
        <w:rPr>
          <w:rFonts w:eastAsia="Calibri"/>
          <w:color w:val="000000" w:themeColor="text1"/>
          <w:sz w:val="24"/>
          <w:szCs w:val="24"/>
          <w:lang w:eastAsia="en-US"/>
        </w:rPr>
        <w:t xml:space="preserve">Обеспечение администрирования экспортного </w:t>
      </w:r>
      <w:proofErr w:type="gramStart"/>
      <w:r w:rsidR="00E8344E" w:rsidRPr="00CB2CA1">
        <w:rPr>
          <w:rFonts w:eastAsia="Calibri"/>
          <w:color w:val="000000" w:themeColor="text1"/>
          <w:sz w:val="24"/>
          <w:szCs w:val="24"/>
          <w:lang w:eastAsia="en-US"/>
        </w:rPr>
        <w:t>контроля за</w:t>
      </w:r>
      <w:proofErr w:type="gramEnd"/>
      <w:r w:rsidR="00E8344E" w:rsidRPr="00CB2CA1">
        <w:rPr>
          <w:rFonts w:eastAsia="Calibri"/>
          <w:color w:val="000000" w:themeColor="text1"/>
          <w:sz w:val="24"/>
          <w:szCs w:val="24"/>
          <w:lang w:eastAsia="en-US"/>
        </w:rPr>
        <w:t xml:space="preserve"> перемещением продукции через Государственную границу Республики Казахстан с государствами – членами Евразийского экономического союза. Участие в разработке нормативно-правовых и правовых актов по вопросам экспортного контроля. Организация, координация и мониторинг деятельности территориальных органов государственных доходов, по экспортному контролю, в том числе в отношении продукции военного назначения в соответствии с международными договорами принятыми Республикой Казахстан, а также законодательством Республики Казахстан. Участие в разработке нормативно-правовых и правовых актов по вопросам экспортного контроля. Осуществление тематической проверки по вопросу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 при перемещении товаров через государственную границу РК, не совпадающей с таможенной границей ЕАЭС. Осуществление тематической проверки по вопросу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p w:rsidR="00F50A58" w:rsidRDefault="00F50A58" w:rsidP="00126D61">
      <w:pPr>
        <w:jc w:val="both"/>
        <w:rPr>
          <w:color w:val="000000" w:themeColor="text1"/>
          <w:sz w:val="24"/>
          <w:szCs w:val="24"/>
          <w:lang w:val="kk-KZ"/>
        </w:rPr>
      </w:pPr>
      <w:r w:rsidRPr="009A5986">
        <w:rPr>
          <w:b/>
          <w:sz w:val="24"/>
          <w:lang w:val="kk-KZ"/>
        </w:rPr>
        <w:t xml:space="preserve">      </w:t>
      </w:r>
      <w:r w:rsidRPr="009A5986">
        <w:rPr>
          <w:b/>
          <w:sz w:val="24"/>
        </w:rPr>
        <w:t xml:space="preserve">Требования к участникам конкурса:  </w:t>
      </w:r>
      <w:proofErr w:type="gramStart"/>
      <w:r w:rsidRPr="007C18C3">
        <w:rPr>
          <w:sz w:val="24"/>
        </w:rPr>
        <w:t xml:space="preserve">Образование высшее: </w:t>
      </w:r>
      <w:r w:rsidR="00E8344E" w:rsidRPr="00CB2CA1">
        <w:rPr>
          <w:color w:val="000000" w:themeColor="text1"/>
          <w:sz w:val="24"/>
          <w:szCs w:val="24"/>
        </w:rPr>
        <w:t>право, социальные науки, экономика и бизнес</w:t>
      </w:r>
      <w:r w:rsidR="00E8344E">
        <w:rPr>
          <w:color w:val="000000" w:themeColor="text1"/>
          <w:sz w:val="24"/>
          <w:szCs w:val="24"/>
          <w:lang w:val="kk-KZ"/>
        </w:rPr>
        <w:t xml:space="preserve"> (экономика, менеджмент, учет и аудит, финансы, государственное и местное управление)</w:t>
      </w:r>
      <w:r w:rsidR="00E8344E" w:rsidRPr="00CB2CA1">
        <w:rPr>
          <w:color w:val="000000" w:themeColor="text1"/>
          <w:sz w:val="24"/>
          <w:szCs w:val="24"/>
          <w:lang w:val="kk-KZ"/>
        </w:rPr>
        <w:t>, технические науки и технологии</w:t>
      </w:r>
      <w:r w:rsidR="00E8344E">
        <w:rPr>
          <w:color w:val="000000" w:themeColor="text1"/>
          <w:sz w:val="24"/>
          <w:szCs w:val="24"/>
          <w:lang w:val="kk-KZ"/>
        </w:rPr>
        <w:t xml:space="preserve"> (автоматизация и управление)</w:t>
      </w:r>
      <w:r>
        <w:rPr>
          <w:sz w:val="24"/>
          <w:szCs w:val="24"/>
          <w:lang w:val="kk-KZ"/>
        </w:rPr>
        <w:t>.</w:t>
      </w:r>
      <w:proofErr w:type="gramEnd"/>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00E8344E" w:rsidRPr="00CB2CA1">
        <w:rPr>
          <w:color w:val="000000" w:themeColor="text1"/>
          <w:sz w:val="24"/>
          <w:szCs w:val="24"/>
        </w:rPr>
        <w:t>Знание налогового и (или) таможенного законодательства</w:t>
      </w:r>
      <w:r w:rsidR="00E8344E">
        <w:rPr>
          <w:color w:val="000000" w:themeColor="text1"/>
          <w:sz w:val="24"/>
          <w:szCs w:val="24"/>
          <w:lang w:val="kk-KZ"/>
        </w:rPr>
        <w:t>.</w:t>
      </w:r>
    </w:p>
    <w:p w:rsidR="00E8344E" w:rsidRPr="00E8344E" w:rsidRDefault="00E8344E" w:rsidP="00126D61">
      <w:pPr>
        <w:jc w:val="both"/>
        <w:rPr>
          <w:color w:val="000000" w:themeColor="text1"/>
          <w:sz w:val="24"/>
          <w:szCs w:val="24"/>
          <w:lang w:val="kk-KZ"/>
        </w:rPr>
      </w:pPr>
    </w:p>
    <w:p w:rsidR="00E8344E" w:rsidRPr="00845AF9" w:rsidRDefault="00E8344E" w:rsidP="00E8344E">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Pr="00C776D6">
        <w:rPr>
          <w:rFonts w:ascii="Times New Roman" w:hAnsi="Times New Roman"/>
          <w:b/>
          <w:sz w:val="24"/>
          <w:szCs w:val="24"/>
          <w:lang w:val="kk-KZ"/>
        </w:rPr>
        <w:t>Управлени</w:t>
      </w:r>
      <w:r>
        <w:rPr>
          <w:rFonts w:ascii="Times New Roman" w:hAnsi="Times New Roman"/>
          <w:b/>
          <w:sz w:val="24"/>
          <w:szCs w:val="24"/>
          <w:lang w:val="kk-KZ"/>
        </w:rPr>
        <w:t>я</w:t>
      </w:r>
      <w:r w:rsidRPr="00C776D6">
        <w:rPr>
          <w:rFonts w:ascii="Times New Roman" w:hAnsi="Times New Roman"/>
          <w:b/>
          <w:sz w:val="24"/>
          <w:szCs w:val="24"/>
          <w:lang w:val="kk-KZ"/>
        </w:rPr>
        <w:t xml:space="preserve"> </w:t>
      </w:r>
      <w:r>
        <w:rPr>
          <w:rFonts w:ascii="Times New Roman" w:hAnsi="Times New Roman"/>
          <w:b/>
          <w:sz w:val="24"/>
          <w:szCs w:val="24"/>
          <w:lang w:val="kk-KZ"/>
        </w:rPr>
        <w:t>по защите государственных секретов</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E8344E" w:rsidRDefault="00E8344E" w:rsidP="00E8344E">
      <w:pPr>
        <w:jc w:val="both"/>
        <w:rPr>
          <w:rFonts w:eastAsia="Calibri"/>
          <w:color w:val="000000" w:themeColor="text1"/>
          <w:sz w:val="24"/>
          <w:szCs w:val="24"/>
          <w:lang w:val="kk-KZ"/>
        </w:rPr>
      </w:pPr>
      <w:r>
        <w:rPr>
          <w:b/>
          <w:sz w:val="24"/>
          <w:lang w:val="kk-KZ"/>
        </w:rPr>
        <w:t xml:space="preserve">      </w:t>
      </w:r>
      <w:r w:rsidRPr="009A5986">
        <w:rPr>
          <w:b/>
          <w:sz w:val="24"/>
        </w:rPr>
        <w:t>Функциональные обязанности</w:t>
      </w:r>
      <w:r w:rsidRPr="00CB2CA1">
        <w:rPr>
          <w:rFonts w:eastAsia="Calibri"/>
          <w:color w:val="000000" w:themeColor="text1"/>
          <w:sz w:val="24"/>
          <w:szCs w:val="24"/>
          <w:lang w:val="kk-KZ"/>
        </w:rPr>
        <w:t>Осуществление</w:t>
      </w:r>
      <w:r w:rsidRPr="00CB2CA1">
        <w:rPr>
          <w:rFonts w:eastAsia="Calibri"/>
          <w:color w:val="000000" w:themeColor="text1"/>
          <w:sz w:val="24"/>
          <w:szCs w:val="24"/>
        </w:rPr>
        <w:t xml:space="preserve"> мероприятий по обеспечению режима секретности при проведении всех видов секретных работ; ведение секретного делопроизводства;  подготовка материалов для оформления допуска к государственным секретам сотрудникам Комитета; организация технической защиты государственных секретов; проведение инструктажа сотрудников Комитета, допущенных к секретным работам и документам</w:t>
      </w:r>
      <w:r>
        <w:rPr>
          <w:rFonts w:eastAsia="Calibri"/>
          <w:color w:val="000000" w:themeColor="text1"/>
          <w:sz w:val="24"/>
          <w:szCs w:val="24"/>
          <w:lang w:val="kk-KZ"/>
        </w:rPr>
        <w:t>.</w:t>
      </w:r>
    </w:p>
    <w:p w:rsidR="00E8344E" w:rsidRDefault="00E8344E" w:rsidP="00E8344E">
      <w:pPr>
        <w:pStyle w:val="af"/>
        <w:jc w:val="both"/>
        <w:rPr>
          <w:rFonts w:ascii="Times New Roman" w:hAnsi="Times New Roman"/>
          <w:color w:val="000000" w:themeColor="text1"/>
          <w:sz w:val="24"/>
          <w:szCs w:val="24"/>
          <w:lang w:val="kk-KZ"/>
        </w:rPr>
      </w:pPr>
      <w:r w:rsidRPr="00E8344E">
        <w:rPr>
          <w:rFonts w:ascii="Times New Roman" w:hAnsi="Times New Roman"/>
          <w:b/>
          <w:sz w:val="24"/>
          <w:lang w:val="kk-KZ"/>
        </w:rPr>
        <w:t xml:space="preserve">      </w:t>
      </w:r>
      <w:r w:rsidRPr="00E8344E">
        <w:rPr>
          <w:rFonts w:ascii="Times New Roman" w:hAnsi="Times New Roman"/>
          <w:b/>
          <w:sz w:val="24"/>
        </w:rPr>
        <w:t xml:space="preserve">Требования к участникам конкурса:  </w:t>
      </w:r>
      <w:proofErr w:type="gramStart"/>
      <w:r w:rsidRPr="00E8344E">
        <w:rPr>
          <w:rFonts w:ascii="Times New Roman" w:hAnsi="Times New Roman"/>
          <w:sz w:val="24"/>
        </w:rPr>
        <w:t xml:space="preserve">Образование высшее: </w:t>
      </w:r>
      <w:r w:rsidRPr="00E8344E">
        <w:rPr>
          <w:rFonts w:ascii="Times New Roman" w:eastAsia="Calibri" w:hAnsi="Times New Roman"/>
          <w:color w:val="000000" w:themeColor="text1"/>
          <w:sz w:val="24"/>
          <w:szCs w:val="24"/>
        </w:rPr>
        <w:t>право или социальные науки, экономика и бизнес</w:t>
      </w:r>
      <w:r w:rsidRPr="00E8344E">
        <w:rPr>
          <w:rFonts w:ascii="Times New Roman" w:eastAsia="Calibri" w:hAnsi="Times New Roman"/>
          <w:color w:val="000000" w:themeColor="text1"/>
          <w:sz w:val="24"/>
          <w:szCs w:val="24"/>
          <w:lang w:val="kk-KZ"/>
        </w:rPr>
        <w:t>, гуманитарные науки (социология, политология, экономика, менеджмент, учет и аудит, финансы, г</w:t>
      </w:r>
      <w:proofErr w:type="spellStart"/>
      <w:r w:rsidRPr="00E8344E">
        <w:rPr>
          <w:rFonts w:ascii="Times New Roman" w:hAnsi="Times New Roman"/>
          <w:sz w:val="24"/>
        </w:rPr>
        <w:t>осударственное</w:t>
      </w:r>
      <w:proofErr w:type="spellEnd"/>
      <w:r w:rsidRPr="00E8344E">
        <w:rPr>
          <w:rFonts w:ascii="Times New Roman" w:hAnsi="Times New Roman"/>
          <w:sz w:val="24"/>
        </w:rPr>
        <w:t xml:space="preserve"> и местное управление</w:t>
      </w:r>
      <w:r w:rsidRPr="00E8344E">
        <w:rPr>
          <w:rFonts w:ascii="Times New Roman" w:eastAsia="Calibri" w:hAnsi="Times New Roman"/>
          <w:color w:val="000000" w:themeColor="text1"/>
          <w:sz w:val="24"/>
          <w:szCs w:val="24"/>
          <w:lang w:val="kk-KZ"/>
        </w:rPr>
        <w:t>), технические науки и технологии (а</w:t>
      </w:r>
      <w:proofErr w:type="spellStart"/>
      <w:r w:rsidRPr="00E8344E">
        <w:rPr>
          <w:rFonts w:ascii="Times New Roman" w:hAnsi="Times New Roman"/>
          <w:color w:val="000000"/>
          <w:sz w:val="24"/>
          <w:szCs w:val="24"/>
        </w:rPr>
        <w:t>втоматизация</w:t>
      </w:r>
      <w:proofErr w:type="spellEnd"/>
      <w:r w:rsidRPr="00E8344E">
        <w:rPr>
          <w:rFonts w:ascii="Times New Roman" w:hAnsi="Times New Roman"/>
          <w:color w:val="000000"/>
          <w:sz w:val="24"/>
          <w:szCs w:val="24"/>
        </w:rPr>
        <w:t xml:space="preserve"> и управление</w:t>
      </w:r>
      <w:r w:rsidRPr="00E8344E">
        <w:rPr>
          <w:rFonts w:ascii="Times New Roman" w:hAnsi="Times New Roman"/>
          <w:color w:val="000000"/>
          <w:sz w:val="24"/>
          <w:szCs w:val="24"/>
          <w:lang w:val="kk-KZ"/>
        </w:rPr>
        <w:t>, и</w:t>
      </w:r>
      <w:proofErr w:type="spellStart"/>
      <w:r w:rsidRPr="00E8344E">
        <w:rPr>
          <w:rFonts w:ascii="Times New Roman" w:hAnsi="Times New Roman"/>
          <w:color w:val="000000"/>
          <w:sz w:val="24"/>
          <w:szCs w:val="24"/>
        </w:rPr>
        <w:t>нформационные</w:t>
      </w:r>
      <w:proofErr w:type="spellEnd"/>
      <w:r w:rsidRPr="00E8344E">
        <w:rPr>
          <w:rFonts w:ascii="Times New Roman" w:hAnsi="Times New Roman"/>
          <w:color w:val="000000"/>
          <w:sz w:val="24"/>
          <w:szCs w:val="24"/>
        </w:rPr>
        <w:t xml:space="preserve"> системы</w:t>
      </w:r>
      <w:r w:rsidRPr="00E8344E">
        <w:rPr>
          <w:rFonts w:ascii="Times New Roman" w:hAnsi="Times New Roman"/>
          <w:color w:val="000000"/>
          <w:sz w:val="24"/>
          <w:szCs w:val="24"/>
          <w:lang w:val="kk-KZ"/>
        </w:rPr>
        <w:t>,</w:t>
      </w:r>
      <w:r w:rsidRPr="00E8344E">
        <w:rPr>
          <w:rFonts w:ascii="Times New Roman" w:hAnsi="Times New Roman"/>
          <w:color w:val="000000"/>
          <w:sz w:val="24"/>
          <w:szCs w:val="24"/>
        </w:rPr>
        <w:t xml:space="preserve"> </w:t>
      </w:r>
      <w:r w:rsidRPr="00E8344E">
        <w:rPr>
          <w:rFonts w:ascii="Times New Roman" w:hAnsi="Times New Roman"/>
          <w:color w:val="000000"/>
          <w:sz w:val="24"/>
          <w:szCs w:val="24"/>
          <w:lang w:val="kk-KZ"/>
        </w:rPr>
        <w:t>в</w:t>
      </w:r>
      <w:proofErr w:type="spellStart"/>
      <w:r w:rsidRPr="00E8344E">
        <w:rPr>
          <w:rFonts w:ascii="Times New Roman" w:hAnsi="Times New Roman"/>
          <w:color w:val="000000"/>
          <w:sz w:val="24"/>
          <w:szCs w:val="24"/>
        </w:rPr>
        <w:t>ычислительная</w:t>
      </w:r>
      <w:proofErr w:type="spellEnd"/>
      <w:r w:rsidRPr="00E8344E">
        <w:rPr>
          <w:rFonts w:ascii="Times New Roman" w:hAnsi="Times New Roman"/>
          <w:color w:val="000000"/>
          <w:sz w:val="24"/>
          <w:szCs w:val="24"/>
        </w:rPr>
        <w:t xml:space="preserve"> техника и программное обеспечение</w:t>
      </w:r>
      <w:r w:rsidRPr="00E8344E">
        <w:rPr>
          <w:rFonts w:ascii="Times New Roman" w:hAnsi="Times New Roman"/>
          <w:color w:val="000000"/>
          <w:sz w:val="24"/>
          <w:szCs w:val="24"/>
          <w:lang w:val="kk-KZ"/>
        </w:rPr>
        <w:t>)</w:t>
      </w:r>
      <w:r w:rsidRPr="00E8344E">
        <w:rPr>
          <w:rFonts w:ascii="Times New Roman" w:eastAsia="Calibri" w:hAnsi="Times New Roman"/>
          <w:color w:val="000000" w:themeColor="text1"/>
          <w:sz w:val="24"/>
          <w:szCs w:val="24"/>
          <w:lang w:val="kk-KZ"/>
        </w:rPr>
        <w:t>.</w:t>
      </w:r>
      <w:proofErr w:type="gramEnd"/>
      <w:r w:rsidRPr="00E8344E">
        <w:rPr>
          <w:rFonts w:ascii="Times New Roman" w:eastAsia="Calibri" w:hAnsi="Times New Roman"/>
          <w:color w:val="000000" w:themeColor="text1"/>
          <w:sz w:val="24"/>
          <w:szCs w:val="24"/>
          <w:lang w:val="kk-KZ"/>
        </w:rPr>
        <w:t xml:space="preserve"> </w:t>
      </w:r>
      <w:r w:rsidRPr="00E8344E">
        <w:rPr>
          <w:rFonts w:ascii="Times New Roman" w:eastAsia="Calibri" w:hAnsi="Times New Roman"/>
          <w:color w:val="000000" w:themeColor="text1"/>
          <w:sz w:val="24"/>
          <w:szCs w:val="24"/>
        </w:rPr>
        <w:t>Желательно наличие сертификата о прохождении курса в Центре подготовки  и повышения квалификации в области информационной безопасности Канцелярии Премьер-Министра Республики Казахстан.</w:t>
      </w:r>
      <w:r w:rsidRPr="00E8344E">
        <w:rPr>
          <w:rFonts w:ascii="Times New Roman" w:hAnsi="Times New Roman"/>
          <w:sz w:val="24"/>
          <w:szCs w:val="24"/>
          <w:lang w:val="kk-KZ"/>
        </w:rPr>
        <w:t xml:space="preserve"> </w:t>
      </w:r>
      <w:r w:rsidRPr="00E8344E">
        <w:rPr>
          <w:rFonts w:ascii="Times New Roman" w:eastAsia="Calibri"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8344E">
        <w:rPr>
          <w:rFonts w:ascii="Times New Roman" w:eastAsia="Calibri" w:hAnsi="Times New Roman"/>
          <w:color w:val="000000"/>
          <w:sz w:val="24"/>
          <w:szCs w:val="24"/>
          <w:lang w:val="kk-KZ"/>
        </w:rPr>
        <w:t xml:space="preserve"> </w:t>
      </w:r>
      <w:r w:rsidRPr="00E8344E">
        <w:rPr>
          <w:rFonts w:ascii="Times New Roman" w:hAnsi="Times New Roman"/>
          <w:sz w:val="24"/>
          <w:szCs w:val="24"/>
        </w:rPr>
        <w:t>Стратегии «Казахстан – 2050»: новый политический курс состоявшегося государства</w:t>
      </w:r>
      <w:r w:rsidRPr="00E8344E">
        <w:rPr>
          <w:rFonts w:ascii="Times New Roman" w:hAnsi="Times New Roman"/>
          <w:sz w:val="24"/>
          <w:szCs w:val="24"/>
          <w:lang w:val="kk-KZ"/>
        </w:rPr>
        <w:t xml:space="preserve">. </w:t>
      </w:r>
      <w:r w:rsidRPr="00E8344E">
        <w:rPr>
          <w:rFonts w:ascii="Times New Roman" w:hAnsi="Times New Roman"/>
          <w:color w:val="000000" w:themeColor="text1"/>
          <w:sz w:val="24"/>
          <w:szCs w:val="24"/>
          <w:lang w:val="kk-KZ"/>
        </w:rPr>
        <w:t>Обязательно з</w:t>
      </w:r>
      <w:proofErr w:type="spellStart"/>
      <w:r w:rsidRPr="00E8344E">
        <w:rPr>
          <w:rFonts w:ascii="Times New Roman" w:hAnsi="Times New Roman"/>
          <w:color w:val="000000" w:themeColor="text1"/>
          <w:sz w:val="24"/>
          <w:szCs w:val="24"/>
        </w:rPr>
        <w:t>нание</w:t>
      </w:r>
      <w:proofErr w:type="spellEnd"/>
      <w:r w:rsidRPr="00E8344E">
        <w:rPr>
          <w:rFonts w:ascii="Times New Roman" w:hAnsi="Times New Roman"/>
          <w:color w:val="000000" w:themeColor="text1"/>
          <w:sz w:val="24"/>
          <w:szCs w:val="24"/>
        </w:rPr>
        <w:t xml:space="preserve"> </w:t>
      </w:r>
      <w:r w:rsidRPr="00E8344E">
        <w:rPr>
          <w:rFonts w:ascii="Times New Roman" w:eastAsia="Calibri" w:hAnsi="Times New Roman"/>
          <w:color w:val="000000" w:themeColor="text1"/>
          <w:sz w:val="24"/>
          <w:szCs w:val="24"/>
        </w:rPr>
        <w:t>законодательства Республики Казахстан в сфере защиты государственных секретов</w:t>
      </w:r>
      <w:r w:rsidRPr="00E8344E">
        <w:rPr>
          <w:rFonts w:ascii="Times New Roman" w:hAnsi="Times New Roman"/>
          <w:color w:val="000000" w:themeColor="text1"/>
          <w:sz w:val="24"/>
          <w:szCs w:val="24"/>
          <w:lang w:val="kk-KZ"/>
        </w:rPr>
        <w:t>.</w:t>
      </w:r>
      <w:r w:rsidRPr="00E8344E">
        <w:rPr>
          <w:rFonts w:ascii="Times New Roman" w:hAnsi="Times New Roman"/>
          <w:color w:val="000000" w:themeColor="text1"/>
          <w:sz w:val="24"/>
          <w:szCs w:val="24"/>
          <w:lang w:val="kk-KZ"/>
        </w:rPr>
        <w:t xml:space="preserve"> </w:t>
      </w:r>
      <w:r w:rsidRPr="00E8344E">
        <w:rPr>
          <w:rFonts w:ascii="Times New Roman" w:hAnsi="Times New Roman"/>
          <w:color w:val="000000" w:themeColor="text1"/>
          <w:sz w:val="24"/>
          <w:szCs w:val="24"/>
        </w:rPr>
        <w:t>Другие обязательные знания</w:t>
      </w:r>
      <w:r>
        <w:rPr>
          <w:rFonts w:ascii="Times New Roman" w:hAnsi="Times New Roman"/>
          <w:color w:val="000000" w:themeColor="text1"/>
          <w:sz w:val="24"/>
          <w:szCs w:val="24"/>
          <w:lang w:val="kk-KZ"/>
        </w:rPr>
        <w:t>.</w:t>
      </w:r>
    </w:p>
    <w:p w:rsidR="00E8344E" w:rsidRPr="00E8344E" w:rsidRDefault="00E8344E" w:rsidP="00E8344E">
      <w:pPr>
        <w:pStyle w:val="af"/>
        <w:jc w:val="both"/>
        <w:rPr>
          <w:rFonts w:ascii="Times New Roman" w:hAnsi="Times New Roman"/>
          <w:color w:val="000000" w:themeColor="text1"/>
          <w:sz w:val="24"/>
          <w:szCs w:val="24"/>
          <w:lang w:val="kk-KZ"/>
        </w:rPr>
      </w:pPr>
    </w:p>
    <w:p w:rsidR="00E8344E" w:rsidRPr="00845AF9" w:rsidRDefault="00E8344E" w:rsidP="00E8344E">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CE6851">
        <w:rPr>
          <w:rFonts w:ascii="Times New Roman" w:hAnsi="Times New Roman"/>
          <w:b/>
          <w:sz w:val="24"/>
          <w:szCs w:val="24"/>
          <w:lang w:val="kk-KZ"/>
        </w:rPr>
        <w:t>Юридического у</w:t>
      </w:r>
      <w:r w:rsidRPr="00C776D6">
        <w:rPr>
          <w:rFonts w:ascii="Times New Roman" w:hAnsi="Times New Roman"/>
          <w:b/>
          <w:sz w:val="24"/>
          <w:szCs w:val="24"/>
          <w:lang w:val="kk-KZ"/>
        </w:rPr>
        <w:t>правлени</w:t>
      </w:r>
      <w:r>
        <w:rPr>
          <w:rFonts w:ascii="Times New Roman" w:hAnsi="Times New Roman"/>
          <w:b/>
          <w:sz w:val="24"/>
          <w:szCs w:val="24"/>
          <w:lang w:val="kk-KZ"/>
        </w:rPr>
        <w:t>я,</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CE6851" w:rsidRDefault="00E8344E" w:rsidP="00CE6851">
      <w:pPr>
        <w:jc w:val="both"/>
        <w:rPr>
          <w:color w:val="000000" w:themeColor="text1"/>
          <w:sz w:val="24"/>
          <w:szCs w:val="24"/>
          <w:lang w:val="kk-KZ"/>
        </w:rPr>
      </w:pPr>
      <w:r>
        <w:rPr>
          <w:b/>
          <w:sz w:val="24"/>
          <w:lang w:val="kk-KZ"/>
        </w:rPr>
        <w:t xml:space="preserve">      </w:t>
      </w:r>
      <w:r w:rsidRPr="009A5986">
        <w:rPr>
          <w:b/>
          <w:sz w:val="24"/>
        </w:rPr>
        <w:t>Функциональные обязанности</w:t>
      </w:r>
      <w:r w:rsidR="00CE6851">
        <w:rPr>
          <w:b/>
          <w:sz w:val="24"/>
          <w:lang w:val="kk-KZ"/>
        </w:rPr>
        <w:t xml:space="preserve">: </w:t>
      </w:r>
      <w:proofErr w:type="gramStart"/>
      <w:r w:rsidR="00CE6851" w:rsidRPr="00CB2CA1">
        <w:rPr>
          <w:color w:val="000000" w:themeColor="text1"/>
          <w:sz w:val="24"/>
          <w:szCs w:val="24"/>
        </w:rPr>
        <w:t>Кодификация нормативных правовых актов, проведение правовой экспертизы проектов нормативных правовых актов; разъяснение налогового, таможенного и иного законодательства 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w:t>
      </w:r>
      <w:proofErr w:type="gramEnd"/>
      <w:r w:rsidR="00CE6851" w:rsidRPr="00CB2CA1">
        <w:rPr>
          <w:color w:val="000000" w:themeColor="text1"/>
          <w:sz w:val="24"/>
          <w:szCs w:val="24"/>
        </w:rPr>
        <w:t xml:space="preserve">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 </w:t>
      </w:r>
    </w:p>
    <w:p w:rsidR="00E8344E" w:rsidRPr="00E8344E" w:rsidRDefault="00E8344E" w:rsidP="00CE6851">
      <w:pPr>
        <w:jc w:val="both"/>
        <w:rPr>
          <w:color w:val="000000" w:themeColor="text1"/>
          <w:sz w:val="24"/>
          <w:szCs w:val="24"/>
          <w:lang w:val="kk-KZ"/>
        </w:rPr>
      </w:pPr>
      <w:r w:rsidRPr="00E8344E">
        <w:rPr>
          <w:b/>
          <w:sz w:val="24"/>
          <w:lang w:val="kk-KZ"/>
        </w:rPr>
        <w:lastRenderedPageBreak/>
        <w:t xml:space="preserve">      </w:t>
      </w:r>
      <w:r w:rsidRPr="00E8344E">
        <w:rPr>
          <w:b/>
          <w:sz w:val="24"/>
        </w:rPr>
        <w:t xml:space="preserve">Требования к участникам конкурса:  </w:t>
      </w:r>
      <w:r w:rsidRPr="00E8344E">
        <w:rPr>
          <w:sz w:val="24"/>
        </w:rPr>
        <w:t xml:space="preserve">Образование высшее: </w:t>
      </w:r>
      <w:r w:rsidRPr="00E8344E">
        <w:rPr>
          <w:rFonts w:eastAsia="Calibri"/>
          <w:color w:val="000000" w:themeColor="text1"/>
          <w:sz w:val="24"/>
          <w:szCs w:val="24"/>
        </w:rPr>
        <w:t>право</w:t>
      </w:r>
      <w:r w:rsidRPr="00E8344E">
        <w:rPr>
          <w:rFonts w:eastAsia="Calibri"/>
          <w:color w:val="000000" w:themeColor="text1"/>
          <w:sz w:val="24"/>
          <w:szCs w:val="24"/>
          <w:lang w:val="kk-KZ"/>
        </w:rPr>
        <w:t xml:space="preserve">. </w:t>
      </w:r>
      <w:r w:rsidRPr="00E8344E">
        <w:rPr>
          <w:rFonts w:eastAsia="Calibri"/>
          <w:color w:val="000000" w:themeColor="text1"/>
          <w:sz w:val="24"/>
          <w:szCs w:val="24"/>
        </w:rPr>
        <w:t>Желательно наличие сертификата о прохождении курса в Центре подготовки  и повышения квалификации в области информационной безопасности Канцелярии Премьер-Министра Республики Казахстан.</w:t>
      </w:r>
      <w:r w:rsidRPr="00E8344E">
        <w:rPr>
          <w:sz w:val="24"/>
          <w:szCs w:val="24"/>
          <w:lang w:val="kk-KZ"/>
        </w:rPr>
        <w:t xml:space="preserve"> </w:t>
      </w:r>
      <w:r w:rsidRPr="00E8344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8344E">
        <w:rPr>
          <w:rFonts w:eastAsia="Calibri"/>
          <w:color w:val="000000"/>
          <w:sz w:val="24"/>
          <w:szCs w:val="24"/>
          <w:lang w:val="kk-KZ"/>
        </w:rPr>
        <w:t xml:space="preserve"> </w:t>
      </w:r>
      <w:r w:rsidRPr="00E8344E">
        <w:rPr>
          <w:sz w:val="24"/>
          <w:szCs w:val="24"/>
        </w:rPr>
        <w:t>Стратегии «Казахстан – 2050»: новый политический курс состоявшегося государства</w:t>
      </w:r>
      <w:r w:rsidRPr="00E8344E">
        <w:rPr>
          <w:sz w:val="24"/>
          <w:szCs w:val="24"/>
          <w:lang w:val="kk-KZ"/>
        </w:rPr>
        <w:t xml:space="preserve">. </w:t>
      </w:r>
      <w:r w:rsidRPr="00E8344E">
        <w:rPr>
          <w:color w:val="000000" w:themeColor="text1"/>
          <w:sz w:val="24"/>
          <w:szCs w:val="24"/>
          <w:lang w:val="kk-KZ"/>
        </w:rPr>
        <w:t>Обязательно з</w:t>
      </w:r>
      <w:proofErr w:type="spellStart"/>
      <w:r w:rsidRPr="00E8344E">
        <w:rPr>
          <w:color w:val="000000" w:themeColor="text1"/>
          <w:sz w:val="24"/>
          <w:szCs w:val="24"/>
        </w:rPr>
        <w:t>нание</w:t>
      </w:r>
      <w:proofErr w:type="spellEnd"/>
      <w:r w:rsidRPr="00E8344E">
        <w:rPr>
          <w:color w:val="000000" w:themeColor="text1"/>
          <w:sz w:val="24"/>
          <w:szCs w:val="24"/>
        </w:rPr>
        <w:t xml:space="preserve"> </w:t>
      </w:r>
      <w:r w:rsidRPr="00E8344E">
        <w:rPr>
          <w:rFonts w:eastAsia="Calibri"/>
          <w:color w:val="000000" w:themeColor="text1"/>
          <w:sz w:val="24"/>
          <w:szCs w:val="24"/>
        </w:rPr>
        <w:t>законодательства Республики Казахстан в сфере защиты государственных секретов</w:t>
      </w:r>
      <w:r w:rsidRPr="00E8344E">
        <w:rPr>
          <w:color w:val="000000" w:themeColor="text1"/>
          <w:sz w:val="24"/>
          <w:szCs w:val="24"/>
          <w:lang w:val="kk-KZ"/>
        </w:rPr>
        <w:t xml:space="preserve">. </w:t>
      </w:r>
      <w:r w:rsidRPr="00E8344E">
        <w:rPr>
          <w:color w:val="000000" w:themeColor="text1"/>
          <w:sz w:val="24"/>
          <w:szCs w:val="24"/>
        </w:rPr>
        <w:t>Другие обязательные знания</w:t>
      </w:r>
    </w:p>
    <w:p w:rsidR="00E8344E" w:rsidRPr="00E8344E" w:rsidRDefault="00E8344E" w:rsidP="00E8344E">
      <w:pPr>
        <w:pStyle w:val="af6"/>
        <w:jc w:val="both"/>
        <w:rPr>
          <w:b/>
          <w:color w:val="000000" w:themeColor="text1"/>
          <w:sz w:val="24"/>
          <w:szCs w:val="24"/>
          <w:lang w:val="kk-KZ" w:eastAsia="en-US"/>
        </w:rPr>
      </w:pPr>
    </w:p>
    <w:p w:rsidR="00CE6851" w:rsidRPr="00845AF9" w:rsidRDefault="00CE6851" w:rsidP="00CE6851">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Pr="00CB2CA1">
        <w:rPr>
          <w:rFonts w:ascii="Times New Roman" w:eastAsia="Calibri" w:hAnsi="Times New Roman"/>
          <w:b/>
          <w:color w:val="000000" w:themeColor="text1"/>
          <w:sz w:val="24"/>
          <w:szCs w:val="24"/>
          <w:lang w:val="kk-KZ"/>
        </w:rPr>
        <w:t>У</w:t>
      </w:r>
      <w:proofErr w:type="spellStart"/>
      <w:r w:rsidRPr="00CB2CA1">
        <w:rPr>
          <w:rFonts w:ascii="Times New Roman" w:eastAsia="Calibri" w:hAnsi="Times New Roman"/>
          <w:b/>
          <w:color w:val="000000" w:themeColor="text1"/>
          <w:sz w:val="24"/>
          <w:szCs w:val="24"/>
        </w:rPr>
        <w:t>правлени</w:t>
      </w:r>
      <w:proofErr w:type="spellEnd"/>
      <w:r>
        <w:rPr>
          <w:rFonts w:ascii="Times New Roman" w:eastAsia="Calibri" w:hAnsi="Times New Roman"/>
          <w:b/>
          <w:color w:val="000000" w:themeColor="text1"/>
          <w:sz w:val="24"/>
          <w:szCs w:val="24"/>
          <w:lang w:val="kk-KZ"/>
        </w:rPr>
        <w:t>я</w:t>
      </w:r>
      <w:r w:rsidRPr="00CB2CA1">
        <w:rPr>
          <w:rFonts w:ascii="Times New Roman" w:eastAsia="Calibri" w:hAnsi="Times New Roman"/>
          <w:b/>
          <w:color w:val="000000" w:themeColor="text1"/>
          <w:sz w:val="24"/>
          <w:szCs w:val="24"/>
        </w:rPr>
        <w:t xml:space="preserve"> методологии таможенных</w:t>
      </w:r>
      <w:r w:rsidRPr="00CB2CA1">
        <w:rPr>
          <w:rFonts w:ascii="Times New Roman" w:eastAsia="Calibri" w:hAnsi="Times New Roman"/>
          <w:b/>
          <w:color w:val="000000" w:themeColor="text1"/>
          <w:sz w:val="24"/>
          <w:szCs w:val="24"/>
          <w:lang w:val="kk-KZ"/>
        </w:rPr>
        <w:t xml:space="preserve"> </w:t>
      </w:r>
      <w:r w:rsidRPr="00CB2CA1">
        <w:rPr>
          <w:rFonts w:ascii="Times New Roman" w:eastAsia="Calibri" w:hAnsi="Times New Roman"/>
          <w:b/>
          <w:color w:val="000000" w:themeColor="text1"/>
          <w:sz w:val="24"/>
          <w:szCs w:val="24"/>
        </w:rPr>
        <w:t>процедур</w:t>
      </w:r>
      <w:r w:rsidRPr="00CB2CA1">
        <w:rPr>
          <w:rFonts w:ascii="Times New Roman" w:eastAsia="Calibri" w:hAnsi="Times New Roman"/>
          <w:b/>
          <w:color w:val="000000" w:themeColor="text1"/>
          <w:sz w:val="24"/>
          <w:szCs w:val="24"/>
          <w:lang w:val="kk-KZ"/>
        </w:rPr>
        <w:t xml:space="preserve"> и декларирования Департамента таможенной методологии</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CE6851" w:rsidRDefault="00CE6851" w:rsidP="00CE6851">
      <w:pPr>
        <w:jc w:val="both"/>
        <w:rPr>
          <w:color w:val="000000" w:themeColor="text1"/>
          <w:sz w:val="24"/>
          <w:szCs w:val="24"/>
          <w:lang w:val="kk-KZ"/>
        </w:rPr>
      </w:pPr>
      <w:r>
        <w:rPr>
          <w:b/>
          <w:sz w:val="24"/>
          <w:lang w:val="kk-KZ"/>
        </w:rPr>
        <w:t xml:space="preserve">      </w:t>
      </w:r>
      <w:r w:rsidRPr="009A5986">
        <w:rPr>
          <w:b/>
          <w:sz w:val="24"/>
        </w:rPr>
        <w:t>Функциональные обязанности</w:t>
      </w:r>
      <w:r>
        <w:rPr>
          <w:b/>
          <w:sz w:val="24"/>
          <w:lang w:val="kk-KZ"/>
        </w:rPr>
        <w:t xml:space="preserve">: </w:t>
      </w:r>
      <w:r w:rsidRPr="00CB2CA1">
        <w:rPr>
          <w:rFonts w:eastAsia="Calibri"/>
          <w:color w:val="000000" w:themeColor="text1"/>
          <w:sz w:val="24"/>
          <w:szCs w:val="24"/>
        </w:rPr>
        <w:t>Подготовка предложений по методологии таможенных операций, таможенной очистки товаров, методологии применения таможенных процедур, их совершенствования, методологии декларирования товаров, рассмотрение вопросов совершенствования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w:t>
      </w:r>
      <w:r w:rsidRPr="00CB2CA1">
        <w:rPr>
          <w:color w:val="000000" w:themeColor="text1"/>
          <w:sz w:val="24"/>
          <w:szCs w:val="24"/>
        </w:rPr>
        <w:t xml:space="preserve"> </w:t>
      </w:r>
    </w:p>
    <w:p w:rsidR="00E8344E" w:rsidRDefault="00CE6851" w:rsidP="00CE6851">
      <w:pPr>
        <w:jc w:val="both"/>
        <w:rPr>
          <w:color w:val="000000" w:themeColor="text1"/>
          <w:sz w:val="24"/>
          <w:szCs w:val="24"/>
          <w:lang w:val="kk-KZ"/>
        </w:rPr>
      </w:pPr>
      <w:r w:rsidRPr="00E8344E">
        <w:rPr>
          <w:b/>
          <w:sz w:val="24"/>
          <w:lang w:val="kk-KZ"/>
        </w:rPr>
        <w:t xml:space="preserve">      </w:t>
      </w:r>
      <w:r w:rsidRPr="00E8344E">
        <w:rPr>
          <w:b/>
          <w:sz w:val="24"/>
        </w:rPr>
        <w:t xml:space="preserve">Требования к участникам конкурса:  </w:t>
      </w:r>
      <w:r w:rsidRPr="00E8344E">
        <w:rPr>
          <w:sz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или  </w:t>
      </w:r>
      <w:r>
        <w:rPr>
          <w:color w:val="000000" w:themeColor="text1"/>
          <w:sz w:val="24"/>
          <w:szCs w:val="24"/>
        </w:rPr>
        <w:t>гуманитарные</w:t>
      </w:r>
      <w:r>
        <w:rPr>
          <w:color w:val="000000" w:themeColor="text1"/>
          <w:sz w:val="24"/>
          <w:szCs w:val="24"/>
          <w:lang w:val="kk-KZ"/>
        </w:rPr>
        <w:t xml:space="preserve"> науки (международные отношения)</w:t>
      </w:r>
      <w:r w:rsidRPr="00E8344E">
        <w:rPr>
          <w:rFonts w:eastAsia="Calibri"/>
          <w:color w:val="000000" w:themeColor="text1"/>
          <w:sz w:val="24"/>
          <w:szCs w:val="24"/>
          <w:lang w:val="kk-KZ"/>
        </w:rPr>
        <w:t xml:space="preserve">. </w:t>
      </w:r>
      <w:r w:rsidRPr="00E8344E">
        <w:rPr>
          <w:rFonts w:eastAsia="Calibri"/>
          <w:color w:val="000000" w:themeColor="text1"/>
          <w:sz w:val="24"/>
          <w:szCs w:val="24"/>
        </w:rPr>
        <w:t>Желательно наличие сертификата о прохождении курса в Центре подготовки  и повышения квалификации в области информационной безопасности Канцелярии Премьер-Министра Республики Казахстан.</w:t>
      </w:r>
      <w:r w:rsidRPr="00E8344E">
        <w:rPr>
          <w:sz w:val="24"/>
          <w:szCs w:val="24"/>
          <w:lang w:val="kk-KZ"/>
        </w:rPr>
        <w:t xml:space="preserve"> </w:t>
      </w:r>
      <w:r w:rsidRPr="00E8344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8344E">
        <w:rPr>
          <w:rFonts w:eastAsia="Calibri"/>
          <w:color w:val="000000"/>
          <w:sz w:val="24"/>
          <w:szCs w:val="24"/>
          <w:lang w:val="kk-KZ"/>
        </w:rPr>
        <w:t xml:space="preserve"> </w:t>
      </w:r>
      <w:r w:rsidRPr="00E8344E">
        <w:rPr>
          <w:sz w:val="24"/>
          <w:szCs w:val="24"/>
        </w:rPr>
        <w:t>Стратегии «Казахстан – 2050»: новый политический курс состоявшегося государства</w:t>
      </w:r>
      <w:r w:rsidRPr="00E8344E">
        <w:rPr>
          <w:sz w:val="24"/>
          <w:szCs w:val="24"/>
          <w:lang w:val="kk-KZ"/>
        </w:rPr>
        <w:t xml:space="preserve">. </w:t>
      </w:r>
      <w:r w:rsidRPr="00CB2CA1">
        <w:rPr>
          <w:color w:val="000000" w:themeColor="text1"/>
          <w:sz w:val="24"/>
          <w:szCs w:val="24"/>
        </w:rPr>
        <w:t xml:space="preserve">Знание </w:t>
      </w:r>
      <w:r w:rsidRPr="00CB2CA1">
        <w:rPr>
          <w:color w:val="000000" w:themeColor="text1"/>
          <w:sz w:val="24"/>
          <w:szCs w:val="24"/>
          <w:lang w:val="kk-KZ"/>
        </w:rPr>
        <w:t xml:space="preserve">законодательства Евразийского экономического союза в сфере таможенного дела и </w:t>
      </w:r>
      <w:r w:rsidRPr="00CB2CA1">
        <w:rPr>
          <w:color w:val="000000" w:themeColor="text1"/>
          <w:sz w:val="24"/>
          <w:szCs w:val="24"/>
        </w:rPr>
        <w:t>таможенного законодательства</w:t>
      </w:r>
      <w:r w:rsidRPr="00CB2CA1">
        <w:rPr>
          <w:color w:val="000000" w:themeColor="text1"/>
          <w:sz w:val="24"/>
          <w:szCs w:val="24"/>
          <w:lang w:val="kk-KZ"/>
        </w:rPr>
        <w:t xml:space="preserve"> Республики Казахстан.</w:t>
      </w:r>
      <w:r>
        <w:rPr>
          <w:color w:val="000000" w:themeColor="text1"/>
          <w:sz w:val="24"/>
          <w:szCs w:val="24"/>
          <w:lang w:val="kk-KZ"/>
        </w:rPr>
        <w:t xml:space="preserve"> </w:t>
      </w:r>
      <w:r w:rsidRPr="00CB2CA1">
        <w:rPr>
          <w:color w:val="000000" w:themeColor="text1"/>
          <w:sz w:val="24"/>
          <w:szCs w:val="24"/>
          <w:lang w:val="kk-KZ"/>
        </w:rPr>
        <w:t>Знание других отраслей законодательства</w:t>
      </w:r>
      <w:r w:rsidRPr="00CB2CA1">
        <w:rPr>
          <w:color w:val="000000" w:themeColor="text1"/>
          <w:sz w:val="24"/>
          <w:szCs w:val="24"/>
        </w:rPr>
        <w:t>, относящихся к компетенции Департамента.</w:t>
      </w:r>
    </w:p>
    <w:p w:rsidR="00CE6851" w:rsidRDefault="00CE6851" w:rsidP="00126D61">
      <w:pPr>
        <w:jc w:val="both"/>
        <w:rPr>
          <w:sz w:val="24"/>
          <w:szCs w:val="24"/>
          <w:lang w:val="kk-KZ"/>
        </w:rPr>
      </w:pPr>
    </w:p>
    <w:p w:rsidR="00B91D38" w:rsidRPr="00F71D65" w:rsidRDefault="00B91D38" w:rsidP="00B91D38">
      <w:pPr>
        <w:pStyle w:val="af"/>
        <w:numPr>
          <w:ilvl w:val="0"/>
          <w:numId w:val="13"/>
        </w:numPr>
        <w:jc w:val="left"/>
        <w:rPr>
          <w:rFonts w:ascii="Times New Roman" w:hAnsi="Times New Roman"/>
          <w:b/>
          <w:sz w:val="24"/>
          <w:szCs w:val="24"/>
          <w:lang w:val="kk-KZ"/>
        </w:rPr>
      </w:pPr>
      <w:r w:rsidRPr="00F71D65">
        <w:rPr>
          <w:rFonts w:ascii="Times New Roman" w:hAnsi="Times New Roman"/>
          <w:b/>
          <w:sz w:val="24"/>
          <w:szCs w:val="24"/>
          <w:lang w:val="kk-KZ"/>
        </w:rPr>
        <w:t xml:space="preserve">эксперт </w:t>
      </w:r>
      <w:proofErr w:type="spellStart"/>
      <w:r w:rsidRPr="00F71D65">
        <w:rPr>
          <w:rFonts w:ascii="Times New Roman" w:hAnsi="Times New Roman"/>
          <w:b/>
          <w:sz w:val="24"/>
          <w:szCs w:val="24"/>
        </w:rPr>
        <w:t>Управлени</w:t>
      </w:r>
      <w:proofErr w:type="spellEnd"/>
      <w:r w:rsidRPr="00F71D65">
        <w:rPr>
          <w:rFonts w:ascii="Times New Roman" w:hAnsi="Times New Roman"/>
          <w:b/>
          <w:sz w:val="24"/>
          <w:szCs w:val="24"/>
          <w:lang w:val="kk-KZ"/>
        </w:rPr>
        <w:t>я по работе с налогоплательщиками, категория С-5 (</w:t>
      </w:r>
      <w:r>
        <w:rPr>
          <w:rFonts w:ascii="Times New Roman" w:hAnsi="Times New Roman"/>
          <w:b/>
          <w:sz w:val="24"/>
          <w:szCs w:val="24"/>
          <w:lang w:val="kk-KZ"/>
        </w:rPr>
        <w:t xml:space="preserve">1 единица </w:t>
      </w:r>
      <w:r w:rsidRPr="00F71D65">
        <w:rPr>
          <w:rFonts w:ascii="Times New Roman" w:hAnsi="Times New Roman"/>
          <w:b/>
          <w:sz w:val="24"/>
          <w:szCs w:val="24"/>
          <w:lang w:val="kk-KZ"/>
        </w:rPr>
        <w:t xml:space="preserve"> временная до </w:t>
      </w:r>
      <w:r>
        <w:rPr>
          <w:rFonts w:ascii="Times New Roman" w:hAnsi="Times New Roman"/>
          <w:b/>
          <w:sz w:val="24"/>
          <w:szCs w:val="24"/>
          <w:lang w:val="kk-KZ"/>
        </w:rPr>
        <w:t>23</w:t>
      </w:r>
      <w:r w:rsidRPr="00F71D65">
        <w:rPr>
          <w:rFonts w:ascii="Times New Roman" w:hAnsi="Times New Roman"/>
          <w:b/>
          <w:sz w:val="24"/>
          <w:szCs w:val="24"/>
          <w:lang w:val="kk-KZ"/>
        </w:rPr>
        <w:t>.</w:t>
      </w:r>
      <w:r>
        <w:rPr>
          <w:rFonts w:ascii="Times New Roman" w:hAnsi="Times New Roman"/>
          <w:b/>
          <w:sz w:val="24"/>
          <w:szCs w:val="24"/>
          <w:lang w:val="kk-KZ"/>
        </w:rPr>
        <w:t>11.2019</w:t>
      </w:r>
      <w:r w:rsidRPr="00F71D65">
        <w:rPr>
          <w:rFonts w:ascii="Times New Roman" w:hAnsi="Times New Roman"/>
          <w:b/>
          <w:sz w:val="24"/>
          <w:szCs w:val="24"/>
          <w:lang w:val="kk-KZ"/>
        </w:rPr>
        <w:t>)</w:t>
      </w:r>
    </w:p>
    <w:p w:rsidR="00B91D38" w:rsidRPr="00D96FEF" w:rsidRDefault="00B91D38" w:rsidP="00B91D38">
      <w:pPr>
        <w:tabs>
          <w:tab w:val="left" w:pos="252"/>
        </w:tabs>
        <w:jc w:val="both"/>
        <w:rPr>
          <w:sz w:val="24"/>
          <w:szCs w:val="24"/>
        </w:rPr>
      </w:pPr>
      <w:r>
        <w:rPr>
          <w:b/>
          <w:sz w:val="24"/>
          <w:lang w:val="kk-KZ"/>
        </w:rPr>
        <w:t xml:space="preserve">      </w:t>
      </w:r>
      <w:r w:rsidRPr="009A5986">
        <w:rPr>
          <w:b/>
          <w:sz w:val="24"/>
        </w:rPr>
        <w:t xml:space="preserve">Функциональные обязанности: </w:t>
      </w:r>
      <w:r>
        <w:rPr>
          <w:sz w:val="24"/>
          <w:szCs w:val="24"/>
          <w:lang w:val="kk-KZ"/>
        </w:rPr>
        <w:t xml:space="preserve">      </w:t>
      </w:r>
      <w:r w:rsidRPr="00D96FEF">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w:t>
      </w:r>
      <w:r w:rsidRPr="008A0F13">
        <w:rPr>
          <w:sz w:val="24"/>
          <w:szCs w:val="24"/>
        </w:rPr>
        <w:t xml:space="preserve">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8A0F13">
        <w:rPr>
          <w:sz w:val="24"/>
          <w:szCs w:val="24"/>
        </w:rPr>
        <w:t>контролю за</w:t>
      </w:r>
      <w:proofErr w:type="gramEnd"/>
      <w:r w:rsidRPr="008A0F13">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и информационных систем КГД РК;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органов государственных доходов с использованием принятых в органах государственных доходов инструментальных средств моделирования; разработка демонстрационных материалов, необходимых для проведения презентации оптимизированных </w:t>
      </w:r>
      <w:r w:rsidRPr="008A0F13">
        <w:rPr>
          <w:sz w:val="24"/>
          <w:szCs w:val="24"/>
        </w:rPr>
        <w:lastRenderedPageBreak/>
        <w:t>бизнес процессов органов государственных доходов; взаимодействие с другими управлениями Комитета и структурными подразделениями МФ РК по вопросам, входящим в компетенцию Управления</w:t>
      </w:r>
      <w:r w:rsidRPr="00D96FEF">
        <w:rPr>
          <w:sz w:val="24"/>
          <w:szCs w:val="24"/>
        </w:rPr>
        <w:t>.</w:t>
      </w:r>
    </w:p>
    <w:p w:rsidR="00B91D38" w:rsidRDefault="00B91D38" w:rsidP="00B91D38">
      <w:pPr>
        <w:jc w:val="both"/>
        <w:rPr>
          <w:sz w:val="24"/>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Pr="001B7BC4">
        <w:rPr>
          <w:color w:val="000000" w:themeColor="text1"/>
          <w:sz w:val="24"/>
        </w:rPr>
        <w:t xml:space="preserve">социальные науки, экономика и бизнес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xml:space="preserve">, финансы, государственное и местное управление) </w:t>
      </w:r>
      <w:r w:rsidRPr="001B7BC4">
        <w:rPr>
          <w:color w:val="000000" w:themeColor="text1"/>
          <w:sz w:val="24"/>
        </w:rPr>
        <w:t>или право</w:t>
      </w:r>
      <w:r>
        <w:rPr>
          <w:color w:val="000000"/>
          <w:sz w:val="24"/>
          <w:szCs w:val="24"/>
        </w:rPr>
        <w:t xml:space="preserve"> </w:t>
      </w:r>
      <w:r>
        <w:rPr>
          <w:color w:val="000000"/>
          <w:sz w:val="24"/>
          <w:szCs w:val="24"/>
          <w:lang w:val="kk-KZ"/>
        </w:rPr>
        <w:t xml:space="preserve">или технические науки и технологии (информационные системы) </w:t>
      </w:r>
      <w:r>
        <w:rPr>
          <w:color w:val="000000"/>
          <w:sz w:val="24"/>
          <w:szCs w:val="24"/>
        </w:rPr>
        <w:t xml:space="preserve">  </w:t>
      </w:r>
    </w:p>
    <w:p w:rsidR="00B91D38" w:rsidRDefault="00B91D38" w:rsidP="00B91D38">
      <w:pPr>
        <w:ind w:left="34"/>
        <w:jc w:val="both"/>
        <w:rPr>
          <w:sz w:val="24"/>
        </w:rPr>
      </w:pPr>
      <w:r w:rsidRPr="00F70DC3">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F70DC3">
        <w:rPr>
          <w:rFonts w:eastAsia="Calibri"/>
          <w:color w:val="000000" w:themeColor="text1"/>
          <w:sz w:val="24"/>
          <w:szCs w:val="24"/>
        </w:rPr>
        <w:t>Стратегии «Казахстан – 2050»: новый политический курс состоявшегося государства</w:t>
      </w:r>
      <w:r>
        <w:rPr>
          <w:rFonts w:eastAsia="Calibri"/>
          <w:color w:val="000000" w:themeColor="text1"/>
          <w:sz w:val="24"/>
          <w:szCs w:val="24"/>
        </w:rPr>
        <w:t xml:space="preserve">. </w:t>
      </w:r>
      <w:r w:rsidRPr="00F70DC3">
        <w:rPr>
          <w:color w:val="000000" w:themeColor="text1"/>
          <w:sz w:val="24"/>
          <w:szCs w:val="24"/>
        </w:rPr>
        <w:t xml:space="preserve"> Обязательное </w:t>
      </w:r>
      <w:r w:rsidRPr="00F70DC3">
        <w:rPr>
          <w:color w:val="000000" w:themeColor="text1"/>
          <w:sz w:val="24"/>
          <w:szCs w:val="24"/>
          <w:lang w:val="kk-KZ"/>
        </w:rPr>
        <w:t>з</w:t>
      </w:r>
      <w:proofErr w:type="spellStart"/>
      <w:r w:rsidRPr="00F70DC3">
        <w:rPr>
          <w:color w:val="000000" w:themeColor="text1"/>
          <w:sz w:val="24"/>
          <w:szCs w:val="24"/>
        </w:rPr>
        <w:t>нание</w:t>
      </w:r>
      <w:proofErr w:type="spellEnd"/>
      <w:r w:rsidRPr="00F70DC3">
        <w:rPr>
          <w:color w:val="000000" w:themeColor="text1"/>
          <w:sz w:val="24"/>
          <w:szCs w:val="24"/>
        </w:rPr>
        <w:t xml:space="preserve"> налогового и (или) таможенного законодательства, компьютерной грамотности, государственного языка, желательно знание  иностранных языков</w:t>
      </w:r>
      <w:r>
        <w:rPr>
          <w:color w:val="000000" w:themeColor="text1"/>
          <w:sz w:val="24"/>
          <w:szCs w:val="24"/>
        </w:rPr>
        <w:t xml:space="preserve">. </w:t>
      </w:r>
      <w:r w:rsidRPr="00F70DC3">
        <w:rPr>
          <w:color w:val="000000" w:themeColor="text1"/>
          <w:sz w:val="24"/>
          <w:szCs w:val="24"/>
          <w:lang w:val="kk-KZ"/>
        </w:rPr>
        <w:t xml:space="preserve"> </w:t>
      </w:r>
      <w:r w:rsidRPr="00F70DC3">
        <w:rPr>
          <w:color w:val="000000" w:themeColor="text1"/>
          <w:sz w:val="24"/>
          <w:szCs w:val="24"/>
        </w:rPr>
        <w:t>Другие обязательные знания</w:t>
      </w:r>
      <w:r>
        <w:rPr>
          <w:color w:val="000000" w:themeColor="text1"/>
          <w:sz w:val="24"/>
          <w:szCs w:val="24"/>
        </w:rPr>
        <w:t>.</w:t>
      </w:r>
    </w:p>
    <w:p w:rsidR="00B91D38" w:rsidRPr="00DC288B" w:rsidRDefault="00B91D38" w:rsidP="00B91D38">
      <w:pPr>
        <w:jc w:val="both"/>
        <w:rPr>
          <w:b/>
          <w:bCs/>
          <w:sz w:val="24"/>
          <w:szCs w:val="24"/>
          <w:lang w:val="kk-KZ"/>
        </w:rPr>
      </w:pPr>
    </w:p>
    <w:p w:rsidR="00B91D38" w:rsidRDefault="00B91D38" w:rsidP="00B91D38">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Специализированного </w:t>
      </w:r>
      <w:proofErr w:type="spellStart"/>
      <w:r w:rsidRPr="00845AF9">
        <w:rPr>
          <w:rFonts w:ascii="Times New Roman" w:hAnsi="Times New Roman"/>
          <w:b/>
          <w:sz w:val="24"/>
          <w:szCs w:val="24"/>
        </w:rPr>
        <w:t>управлени</w:t>
      </w:r>
      <w:proofErr w:type="spellEnd"/>
      <w:r>
        <w:rPr>
          <w:rFonts w:ascii="Times New Roman" w:hAnsi="Times New Roman"/>
          <w:b/>
          <w:sz w:val="24"/>
          <w:szCs w:val="24"/>
          <w:lang w:val="kk-KZ"/>
        </w:rPr>
        <w:t>я</w:t>
      </w:r>
      <w:r w:rsidRPr="00845AF9">
        <w:rPr>
          <w:rFonts w:ascii="Times New Roman" w:hAnsi="Times New Roman"/>
          <w:b/>
          <w:sz w:val="24"/>
          <w:szCs w:val="24"/>
          <w:lang w:val="kk-KZ"/>
        </w:rPr>
        <w:t>, категория С-5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r w:rsidRPr="00845AF9">
        <w:rPr>
          <w:rFonts w:ascii="Times New Roman" w:hAnsi="Times New Roman"/>
          <w:b/>
          <w:sz w:val="24"/>
          <w:szCs w:val="24"/>
          <w:lang w:val="kk-KZ"/>
        </w:rPr>
        <w:t>)</w:t>
      </w:r>
    </w:p>
    <w:p w:rsidR="00B91D38" w:rsidRPr="009A5986" w:rsidRDefault="00B91D38" w:rsidP="00B91D38">
      <w:pPr>
        <w:rPr>
          <w:b/>
          <w:sz w:val="24"/>
        </w:rPr>
      </w:pPr>
      <w:r>
        <w:rPr>
          <w:b/>
          <w:sz w:val="24"/>
          <w:lang w:val="kk-KZ"/>
        </w:rPr>
        <w:t xml:space="preserve">      </w:t>
      </w:r>
      <w:r w:rsidRPr="009A5986">
        <w:rPr>
          <w:b/>
          <w:sz w:val="24"/>
        </w:rPr>
        <w:t xml:space="preserve">Функциональные обязанности: </w:t>
      </w:r>
    </w:p>
    <w:p w:rsidR="00B91D38" w:rsidRDefault="00B91D38" w:rsidP="00B91D38">
      <w:pPr>
        <w:jc w:val="both"/>
        <w:rPr>
          <w:color w:val="000000" w:themeColor="text1"/>
          <w:sz w:val="24"/>
          <w:szCs w:val="24"/>
        </w:rPr>
      </w:pPr>
      <w:r>
        <w:rPr>
          <w:sz w:val="24"/>
          <w:szCs w:val="24"/>
          <w:lang w:val="kk-KZ"/>
        </w:rPr>
        <w:t xml:space="preserve">     </w:t>
      </w:r>
      <w:r w:rsidRPr="00CB2CA1">
        <w:rPr>
          <w:color w:val="000000" w:themeColor="text1"/>
          <w:sz w:val="24"/>
          <w:szCs w:val="24"/>
        </w:rPr>
        <w:t xml:space="preserve">Ведение мониторинга за исполнением налоговых обязательств </w:t>
      </w:r>
      <w:proofErr w:type="spellStart"/>
      <w:r w:rsidRPr="00CB2CA1">
        <w:rPr>
          <w:color w:val="000000" w:themeColor="text1"/>
          <w:sz w:val="24"/>
          <w:szCs w:val="24"/>
        </w:rPr>
        <w:t>недропользователей</w:t>
      </w:r>
      <w:proofErr w:type="spellEnd"/>
      <w:r w:rsidRPr="00CB2CA1">
        <w:rPr>
          <w:color w:val="000000" w:themeColor="text1"/>
          <w:sz w:val="24"/>
          <w:szCs w:val="24"/>
        </w:rPr>
        <w:t xml:space="preserve"> и</w:t>
      </w:r>
      <w:r w:rsidRPr="00CB2CA1">
        <w:rPr>
          <w:color w:val="000000" w:themeColor="text1"/>
          <w:sz w:val="24"/>
          <w:szCs w:val="24"/>
          <w:lang w:val="kk-KZ"/>
        </w:rPr>
        <w:t xml:space="preserve"> </w:t>
      </w:r>
      <w:r w:rsidRPr="00CB2CA1">
        <w:rPr>
          <w:color w:val="000000" w:themeColor="text1"/>
          <w:sz w:val="24"/>
          <w:szCs w:val="24"/>
        </w:rPr>
        <w:t xml:space="preserve">крупных налогоплательщиков, подлежащих мониторингу; участие в налоговых проверках </w:t>
      </w:r>
      <w:proofErr w:type="spellStart"/>
      <w:r w:rsidRPr="00CB2CA1">
        <w:rPr>
          <w:color w:val="000000" w:themeColor="text1"/>
          <w:sz w:val="24"/>
          <w:szCs w:val="24"/>
        </w:rPr>
        <w:t>недропользователей</w:t>
      </w:r>
      <w:proofErr w:type="spellEnd"/>
      <w:r w:rsidRPr="00CB2CA1">
        <w:rPr>
          <w:color w:val="000000" w:themeColor="text1"/>
          <w:sz w:val="24"/>
          <w:szCs w:val="24"/>
        </w:rPr>
        <w:t xml:space="preserve"> и крупных налогоплательщиков, 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B91D38" w:rsidRDefault="00B91D38" w:rsidP="00B91D38">
      <w:pPr>
        <w:ind w:left="34"/>
        <w:jc w:val="both"/>
        <w:rPr>
          <w:color w:val="000000" w:themeColor="text1"/>
          <w:sz w:val="24"/>
          <w:szCs w:val="24"/>
          <w:lang w:val="kk-KZ"/>
        </w:rPr>
      </w:pPr>
      <w:r>
        <w:rPr>
          <w:sz w:val="24"/>
          <w:szCs w:val="24"/>
          <w:lang w:val="kk-KZ"/>
        </w:rPr>
        <w:t xml:space="preserve"> </w:t>
      </w:r>
      <w:r w:rsidRPr="00D1180D">
        <w:rPr>
          <w:b/>
          <w:sz w:val="24"/>
          <w:lang w:val="kk-KZ"/>
        </w:rPr>
        <w:t xml:space="preserve">     </w:t>
      </w:r>
      <w:r w:rsidRPr="00D1180D">
        <w:rPr>
          <w:b/>
          <w:sz w:val="24"/>
        </w:rPr>
        <w:t xml:space="preserve">Требования к участникам конкурса:  </w:t>
      </w:r>
      <w:proofErr w:type="gramStart"/>
      <w:r w:rsidRPr="00D1180D">
        <w:rPr>
          <w:sz w:val="24"/>
        </w:rPr>
        <w:t xml:space="preserve">Образование высшее: </w:t>
      </w:r>
      <w:r w:rsidRPr="00CB2CA1">
        <w:rPr>
          <w:color w:val="000000" w:themeColor="text1"/>
          <w:sz w:val="24"/>
          <w:szCs w:val="24"/>
        </w:rPr>
        <w:t>социальные науки, экономика и бизнес</w:t>
      </w:r>
      <w:r w:rsidRPr="00CB2CA1">
        <w:rPr>
          <w:color w:val="000000" w:themeColor="text1"/>
          <w:sz w:val="24"/>
          <w:szCs w:val="24"/>
          <w:lang w:val="kk-KZ"/>
        </w:rPr>
        <w:t xml:space="preserve">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финансы, государственное и местное управление)</w:t>
      </w:r>
      <w:r>
        <w:rPr>
          <w:color w:val="000000" w:themeColor="text1"/>
          <w:sz w:val="24"/>
          <w:lang w:val="kk-KZ"/>
        </w:rPr>
        <w:t xml:space="preserve"> </w:t>
      </w:r>
      <w:r w:rsidRPr="00CB2CA1">
        <w:rPr>
          <w:color w:val="000000" w:themeColor="text1"/>
          <w:sz w:val="24"/>
          <w:szCs w:val="24"/>
          <w:lang w:val="kk-KZ"/>
        </w:rPr>
        <w:t>или право</w:t>
      </w:r>
      <w:r>
        <w:rPr>
          <w:color w:val="000000" w:themeColor="text1"/>
          <w:sz w:val="24"/>
          <w:szCs w:val="24"/>
          <w:lang w:val="kk-KZ"/>
        </w:rPr>
        <w:t>.</w:t>
      </w:r>
      <w:proofErr w:type="gramEnd"/>
      <w:r>
        <w:rPr>
          <w:color w:val="000000" w:themeColor="text1"/>
          <w:sz w:val="24"/>
          <w:szCs w:val="24"/>
          <w:lang w:val="kk-KZ"/>
        </w:rPr>
        <w:t xml:space="preserve"> </w:t>
      </w:r>
      <w:r w:rsidRPr="00F70DC3">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F70DC3">
        <w:rPr>
          <w:rFonts w:eastAsia="Calibri"/>
          <w:color w:val="000000" w:themeColor="text1"/>
          <w:sz w:val="24"/>
          <w:szCs w:val="24"/>
          <w:lang w:val="kk-KZ"/>
        </w:rPr>
        <w:t xml:space="preserve"> </w:t>
      </w:r>
      <w:r w:rsidRPr="00F70DC3">
        <w:rPr>
          <w:rFonts w:eastAsia="Calibri"/>
          <w:color w:val="000000" w:themeColor="text1"/>
          <w:sz w:val="24"/>
          <w:szCs w:val="24"/>
        </w:rPr>
        <w:t>Стратегии «Казахстан – 2050»: новый политический курс состоявшегося государства</w:t>
      </w:r>
      <w:r>
        <w:rPr>
          <w:rFonts w:eastAsia="Calibri"/>
          <w:color w:val="000000" w:themeColor="text1"/>
          <w:sz w:val="24"/>
          <w:szCs w:val="24"/>
        </w:rPr>
        <w:t xml:space="preserve">. </w:t>
      </w:r>
      <w:r w:rsidRPr="00F70DC3">
        <w:rPr>
          <w:color w:val="000000" w:themeColor="text1"/>
          <w:sz w:val="24"/>
          <w:szCs w:val="24"/>
        </w:rPr>
        <w:t xml:space="preserve"> Желательно</w:t>
      </w:r>
      <w:r w:rsidRPr="00F70DC3">
        <w:rPr>
          <w:color w:val="000000" w:themeColor="text1"/>
          <w:sz w:val="24"/>
          <w:szCs w:val="24"/>
          <w:lang w:val="kk-KZ"/>
        </w:rPr>
        <w:t xml:space="preserve"> з</w:t>
      </w:r>
      <w:proofErr w:type="spellStart"/>
      <w:r w:rsidRPr="00F70DC3">
        <w:rPr>
          <w:color w:val="000000" w:themeColor="text1"/>
          <w:sz w:val="24"/>
          <w:szCs w:val="24"/>
        </w:rPr>
        <w:t>нание</w:t>
      </w:r>
      <w:proofErr w:type="spellEnd"/>
      <w:r w:rsidRPr="00F70DC3">
        <w:rPr>
          <w:color w:val="000000" w:themeColor="text1"/>
          <w:sz w:val="24"/>
          <w:szCs w:val="24"/>
        </w:rPr>
        <w:t xml:space="preserve"> </w:t>
      </w:r>
      <w:r w:rsidRPr="00F70DC3">
        <w:rPr>
          <w:color w:val="000000" w:themeColor="text1"/>
          <w:sz w:val="24"/>
          <w:szCs w:val="24"/>
          <w:lang w:val="kk-KZ"/>
        </w:rPr>
        <w:t>налогового законодательства и законодательства в сфере недропользования.</w:t>
      </w:r>
      <w:r>
        <w:rPr>
          <w:color w:val="000000" w:themeColor="text1"/>
          <w:sz w:val="24"/>
          <w:szCs w:val="24"/>
          <w:lang w:val="kk-KZ"/>
        </w:rPr>
        <w:t xml:space="preserve"> </w:t>
      </w:r>
      <w:r w:rsidRPr="00F70DC3">
        <w:rPr>
          <w:color w:val="000000" w:themeColor="text1"/>
          <w:sz w:val="24"/>
          <w:szCs w:val="24"/>
        </w:rPr>
        <w:t>Другие обязательные знания</w:t>
      </w:r>
      <w:r>
        <w:rPr>
          <w:color w:val="000000" w:themeColor="text1"/>
          <w:sz w:val="24"/>
          <w:szCs w:val="24"/>
        </w:rPr>
        <w:t>.</w:t>
      </w:r>
    </w:p>
    <w:p w:rsidR="00B91D38" w:rsidRDefault="00B91D38" w:rsidP="00B91D38">
      <w:pPr>
        <w:jc w:val="both"/>
        <w:rPr>
          <w:color w:val="000000" w:themeColor="text1"/>
          <w:sz w:val="24"/>
          <w:szCs w:val="24"/>
          <w:lang w:val="kk-KZ"/>
        </w:rPr>
      </w:pPr>
    </w:p>
    <w:p w:rsidR="00B91D38" w:rsidRDefault="00B91D38" w:rsidP="00B91D38">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Pr="00C776D6">
        <w:rPr>
          <w:rFonts w:ascii="Times New Roman" w:hAnsi="Times New Roman"/>
          <w:b/>
          <w:sz w:val="24"/>
          <w:szCs w:val="24"/>
          <w:lang w:val="kk-KZ"/>
        </w:rPr>
        <w:t>Управлени</w:t>
      </w:r>
      <w:r>
        <w:rPr>
          <w:rFonts w:ascii="Times New Roman" w:hAnsi="Times New Roman"/>
          <w:b/>
          <w:sz w:val="24"/>
          <w:szCs w:val="24"/>
          <w:lang w:val="kk-KZ"/>
        </w:rPr>
        <w:t>я</w:t>
      </w:r>
      <w:r w:rsidRPr="00C776D6">
        <w:rPr>
          <w:rFonts w:ascii="Times New Roman" w:hAnsi="Times New Roman"/>
          <w:b/>
          <w:sz w:val="24"/>
          <w:szCs w:val="24"/>
          <w:lang w:val="kk-KZ"/>
        </w:rPr>
        <w:t xml:space="preserve"> </w:t>
      </w:r>
      <w:r>
        <w:rPr>
          <w:rFonts w:ascii="Times New Roman" w:hAnsi="Times New Roman"/>
          <w:b/>
          <w:sz w:val="24"/>
          <w:szCs w:val="24"/>
          <w:lang w:val="kk-KZ"/>
        </w:rPr>
        <w:t>человеческих ресурсов</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B91D38" w:rsidRDefault="00B91D38" w:rsidP="00B91D38">
      <w:pPr>
        <w:jc w:val="both"/>
        <w:rPr>
          <w:color w:val="000000"/>
          <w:spacing w:val="2"/>
          <w:sz w:val="24"/>
          <w:szCs w:val="24"/>
          <w:lang w:val="kk-KZ"/>
        </w:rPr>
      </w:pPr>
      <w:r>
        <w:rPr>
          <w:b/>
          <w:sz w:val="24"/>
          <w:lang w:val="kk-KZ"/>
        </w:rPr>
        <w:t xml:space="preserve">      </w:t>
      </w:r>
      <w:r w:rsidRPr="009A5986">
        <w:rPr>
          <w:b/>
          <w:sz w:val="24"/>
        </w:rPr>
        <w:t xml:space="preserve">Функциональные обязанности: </w:t>
      </w:r>
      <w:r w:rsidRPr="00CB2CA1">
        <w:rPr>
          <w:color w:val="000000" w:themeColor="text1"/>
          <w:sz w:val="24"/>
          <w:szCs w:val="24"/>
        </w:rPr>
        <w:t xml:space="preserve">Организация работы по приему, перемещению, освобождению должностных лиц и сотрудников Комитета, предоставления отпусков; оформление решений руководства, связанных с прохождением госслужащими государственной службы. Проведение проверок по кадровым вопросам. Организация </w:t>
      </w:r>
      <w:proofErr w:type="gramStart"/>
      <w:r w:rsidRPr="00CB2CA1">
        <w:rPr>
          <w:color w:val="000000" w:themeColor="text1"/>
          <w:sz w:val="24"/>
          <w:szCs w:val="24"/>
        </w:rPr>
        <w:t>контроля за</w:t>
      </w:r>
      <w:proofErr w:type="gramEnd"/>
      <w:r w:rsidRPr="00CB2CA1">
        <w:rPr>
          <w:color w:val="000000" w:themeColor="text1"/>
          <w:sz w:val="24"/>
          <w:szCs w:val="24"/>
        </w:rPr>
        <w:t xml:space="preserve"> прохождением стажировки сотрудников территориальных  органов в </w:t>
      </w:r>
      <w:r w:rsidRPr="00CB2CA1">
        <w:rPr>
          <w:color w:val="000000" w:themeColor="text1"/>
          <w:sz w:val="24"/>
          <w:szCs w:val="24"/>
          <w:lang w:val="kk-KZ"/>
        </w:rPr>
        <w:t>К</w:t>
      </w:r>
      <w:proofErr w:type="spellStart"/>
      <w:r w:rsidRPr="00CB2CA1">
        <w:rPr>
          <w:color w:val="000000" w:themeColor="text1"/>
          <w:sz w:val="24"/>
          <w:szCs w:val="24"/>
        </w:rPr>
        <w:t>омитете</w:t>
      </w:r>
      <w:proofErr w:type="spellEnd"/>
      <w:r w:rsidRPr="00CB2CA1">
        <w:rPr>
          <w:color w:val="000000" w:themeColor="text1"/>
          <w:sz w:val="24"/>
          <w:szCs w:val="24"/>
        </w:rPr>
        <w:t>, по результатам стажировки формирование резерва, организация курсов и семинаров для сотрудников Комитета.</w:t>
      </w:r>
      <w:r w:rsidRPr="00CB2CA1">
        <w:rPr>
          <w:color w:val="000000" w:themeColor="text1"/>
          <w:sz w:val="24"/>
          <w:szCs w:val="24"/>
          <w:lang w:val="kk-KZ"/>
        </w:rPr>
        <w:t xml:space="preserve"> </w:t>
      </w:r>
      <w:r w:rsidRPr="00CB2CA1">
        <w:rPr>
          <w:snapToGrid w:val="0"/>
          <w:color w:val="000000" w:themeColor="text1"/>
          <w:sz w:val="24"/>
          <w:szCs w:val="24"/>
        </w:rPr>
        <w:t xml:space="preserve">Реализация функции Управления; оказание методической и консультационной помощи </w:t>
      </w:r>
      <w:proofErr w:type="spellStart"/>
      <w:r w:rsidRPr="00CB2CA1">
        <w:rPr>
          <w:color w:val="000000" w:themeColor="text1"/>
          <w:sz w:val="24"/>
          <w:szCs w:val="24"/>
        </w:rPr>
        <w:t>территориальны</w:t>
      </w:r>
      <w:proofErr w:type="spellEnd"/>
      <w:r w:rsidRPr="00CB2CA1">
        <w:rPr>
          <w:color w:val="000000" w:themeColor="text1"/>
          <w:sz w:val="24"/>
          <w:szCs w:val="24"/>
          <w:lang w:val="kk-KZ"/>
        </w:rPr>
        <w:t>м</w:t>
      </w:r>
      <w:r w:rsidRPr="00CB2CA1">
        <w:rPr>
          <w:snapToGrid w:val="0"/>
          <w:color w:val="000000" w:themeColor="text1"/>
          <w:sz w:val="24"/>
          <w:szCs w:val="24"/>
        </w:rPr>
        <w:t xml:space="preserve"> органам</w:t>
      </w:r>
      <w:r w:rsidRPr="00CB2CA1">
        <w:rPr>
          <w:color w:val="000000" w:themeColor="text1"/>
          <w:sz w:val="24"/>
          <w:szCs w:val="24"/>
          <w:lang w:val="kk-KZ"/>
        </w:rPr>
        <w:t xml:space="preserve">, </w:t>
      </w:r>
      <w:r w:rsidRPr="00CB2CA1">
        <w:rPr>
          <w:snapToGrid w:val="0"/>
          <w:color w:val="000000" w:themeColor="text1"/>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r>
        <w:rPr>
          <w:sz w:val="24"/>
          <w:szCs w:val="24"/>
          <w:lang w:val="kk-KZ"/>
        </w:rPr>
        <w:t xml:space="preserve">    </w:t>
      </w:r>
    </w:p>
    <w:p w:rsidR="00B91D38" w:rsidRPr="00F70DC3" w:rsidRDefault="00B91D38" w:rsidP="00B91D38">
      <w:pPr>
        <w:ind w:left="34"/>
        <w:jc w:val="both"/>
        <w:rPr>
          <w:color w:val="000000" w:themeColor="text1"/>
          <w:sz w:val="24"/>
          <w:szCs w:val="24"/>
        </w:rPr>
      </w:pPr>
      <w:r w:rsidRPr="009A5986">
        <w:rPr>
          <w:b/>
          <w:sz w:val="24"/>
          <w:lang w:val="kk-KZ"/>
        </w:rPr>
        <w:t xml:space="preserve">      </w:t>
      </w:r>
      <w:r w:rsidRPr="009A5986">
        <w:rPr>
          <w:b/>
          <w:sz w:val="24"/>
        </w:rPr>
        <w:t xml:space="preserve">Требования к участникам конкурса:  </w:t>
      </w:r>
      <w:proofErr w:type="gramStart"/>
      <w:r w:rsidRPr="007C18C3">
        <w:rPr>
          <w:sz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(социология, политология, психология, экономика, менеджмент, учет и аудит, финансы, </w:t>
      </w:r>
      <w:r w:rsidRPr="00DA6DD7">
        <w:rPr>
          <w:color w:val="000000" w:themeColor="text1"/>
          <w:sz w:val="24"/>
          <w:szCs w:val="24"/>
          <w:lang w:val="kk-KZ"/>
        </w:rPr>
        <w:t>г</w:t>
      </w:r>
      <w:proofErr w:type="spellStart"/>
      <w:r w:rsidRPr="00DA6DD7">
        <w:rPr>
          <w:sz w:val="24"/>
          <w:szCs w:val="24"/>
        </w:rPr>
        <w:t>осударственное</w:t>
      </w:r>
      <w:proofErr w:type="spellEnd"/>
      <w:r w:rsidRPr="00DA6DD7">
        <w:rPr>
          <w:sz w:val="24"/>
          <w:szCs w:val="24"/>
        </w:rPr>
        <w:t xml:space="preserve"> и местное управление</w:t>
      </w:r>
      <w:r w:rsidRPr="00DA6DD7">
        <w:rPr>
          <w:sz w:val="24"/>
          <w:szCs w:val="24"/>
          <w:lang w:val="kk-KZ"/>
        </w:rPr>
        <w:t xml:space="preserve">, </w:t>
      </w:r>
      <w:r>
        <w:rPr>
          <w:sz w:val="24"/>
          <w:szCs w:val="24"/>
          <w:lang w:val="kk-KZ"/>
        </w:rPr>
        <w:t>о</w:t>
      </w:r>
      <w:proofErr w:type="spellStart"/>
      <w:r w:rsidRPr="00DA6DD7">
        <w:rPr>
          <w:sz w:val="24"/>
          <w:szCs w:val="24"/>
        </w:rPr>
        <w:t>рганизация</w:t>
      </w:r>
      <w:proofErr w:type="spellEnd"/>
      <w:r w:rsidRPr="00DA6DD7">
        <w:rPr>
          <w:sz w:val="24"/>
          <w:szCs w:val="24"/>
        </w:rPr>
        <w:t xml:space="preserve"> и нормирование труда</w:t>
      </w:r>
      <w:r>
        <w:rPr>
          <w:color w:val="000000" w:themeColor="text1"/>
          <w:sz w:val="24"/>
          <w:szCs w:val="24"/>
          <w:lang w:val="kk-KZ"/>
        </w:rPr>
        <w:t>)</w:t>
      </w:r>
      <w:r w:rsidRPr="00CB2CA1">
        <w:rPr>
          <w:color w:val="000000" w:themeColor="text1"/>
          <w:sz w:val="24"/>
          <w:szCs w:val="24"/>
        </w:rPr>
        <w:t xml:space="preserve"> или право или гуманитарные науки</w:t>
      </w:r>
      <w:r>
        <w:rPr>
          <w:color w:val="000000" w:themeColor="text1"/>
          <w:sz w:val="24"/>
          <w:szCs w:val="24"/>
          <w:lang w:val="kk-KZ"/>
        </w:rPr>
        <w:t xml:space="preserve"> (ф</w:t>
      </w:r>
      <w:proofErr w:type="spellStart"/>
      <w:r w:rsidRPr="00A45A0B">
        <w:rPr>
          <w:sz w:val="24"/>
          <w:szCs w:val="24"/>
        </w:rPr>
        <w:t>илософия</w:t>
      </w:r>
      <w:proofErr w:type="spellEnd"/>
      <w:r w:rsidRPr="00A45A0B">
        <w:rPr>
          <w:sz w:val="24"/>
          <w:szCs w:val="24"/>
          <w:lang w:val="kk-KZ"/>
        </w:rPr>
        <w:t xml:space="preserve">, </w:t>
      </w:r>
      <w:r>
        <w:rPr>
          <w:sz w:val="24"/>
          <w:szCs w:val="24"/>
          <w:lang w:val="kk-KZ"/>
        </w:rPr>
        <w:t>ф</w:t>
      </w:r>
      <w:proofErr w:type="spellStart"/>
      <w:r w:rsidRPr="00A45A0B">
        <w:rPr>
          <w:sz w:val="24"/>
          <w:szCs w:val="24"/>
        </w:rPr>
        <w:t>илология</w:t>
      </w:r>
      <w:proofErr w:type="spellEnd"/>
      <w:r>
        <w:rPr>
          <w:color w:val="000000" w:themeColor="text1"/>
          <w:sz w:val="24"/>
          <w:szCs w:val="24"/>
          <w:lang w:val="kk-KZ"/>
        </w:rPr>
        <w:t>).</w:t>
      </w:r>
      <w:proofErr w:type="gramEnd"/>
      <w:r w:rsidRPr="00F70DC3">
        <w:rPr>
          <w:color w:val="000000" w:themeColor="text1"/>
          <w:sz w:val="24"/>
          <w:szCs w:val="24"/>
          <w:lang w:val="kk-KZ"/>
        </w:rPr>
        <w:t xml:space="preserve">  </w:t>
      </w:r>
      <w:r w:rsidRPr="00F70DC3">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p>
    <w:p w:rsidR="00B91D38" w:rsidRDefault="00B91D38" w:rsidP="00B91D38">
      <w:pPr>
        <w:jc w:val="both"/>
        <w:rPr>
          <w:sz w:val="24"/>
        </w:rPr>
      </w:pPr>
      <w:r w:rsidRPr="00F70DC3">
        <w:rPr>
          <w:rFonts w:eastAsia="Calibri"/>
          <w:color w:val="000000" w:themeColor="text1"/>
          <w:sz w:val="24"/>
          <w:szCs w:val="24"/>
          <w:lang w:val="kk-KZ"/>
        </w:rPr>
        <w:t xml:space="preserve"> </w:t>
      </w:r>
      <w:r w:rsidRPr="00F70DC3">
        <w:rPr>
          <w:rFonts w:eastAsia="Calibri"/>
          <w:color w:val="000000" w:themeColor="text1"/>
          <w:sz w:val="24"/>
          <w:szCs w:val="24"/>
        </w:rPr>
        <w:t>Стратегии «Казахстан – 2050»: новый политический курс состоявшегося государства</w:t>
      </w:r>
      <w:r>
        <w:rPr>
          <w:rFonts w:eastAsia="Calibri"/>
          <w:color w:val="000000" w:themeColor="text1"/>
          <w:sz w:val="24"/>
          <w:szCs w:val="24"/>
        </w:rPr>
        <w:t>.</w:t>
      </w:r>
      <w:r w:rsidRPr="00F70DC3">
        <w:rPr>
          <w:color w:val="000000" w:themeColor="text1"/>
          <w:sz w:val="24"/>
          <w:szCs w:val="24"/>
          <w:lang w:val="kk-KZ"/>
        </w:rPr>
        <w:t xml:space="preserve"> </w:t>
      </w:r>
      <w:r w:rsidRPr="00F70DC3">
        <w:rPr>
          <w:color w:val="000000" w:themeColor="text1"/>
          <w:sz w:val="24"/>
          <w:szCs w:val="24"/>
        </w:rPr>
        <w:t>Другие обязательные знания</w:t>
      </w:r>
      <w:r>
        <w:rPr>
          <w:color w:val="000000" w:themeColor="text1"/>
          <w:sz w:val="24"/>
          <w:szCs w:val="24"/>
        </w:rPr>
        <w:t>.</w:t>
      </w:r>
    </w:p>
    <w:p w:rsidR="00B91D38" w:rsidRPr="00845AF9" w:rsidRDefault="00B91D38" w:rsidP="00B91D38">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rPr>
        <w:t>Организационно-финансового</w:t>
      </w:r>
      <w:r w:rsidRPr="00845AF9">
        <w:rPr>
          <w:rFonts w:ascii="Times New Roman" w:hAnsi="Times New Roman"/>
          <w:b/>
          <w:sz w:val="24"/>
          <w:szCs w:val="24"/>
        </w:rPr>
        <w:t xml:space="preserve"> </w:t>
      </w:r>
      <w:proofErr w:type="spellStart"/>
      <w:r w:rsidRPr="00845AF9">
        <w:rPr>
          <w:rFonts w:ascii="Times New Roman" w:hAnsi="Times New Roman"/>
          <w:b/>
          <w:sz w:val="24"/>
          <w:szCs w:val="24"/>
        </w:rPr>
        <w:t>управлени</w:t>
      </w:r>
      <w:proofErr w:type="spellEnd"/>
      <w:r>
        <w:rPr>
          <w:rFonts w:ascii="Times New Roman" w:hAnsi="Times New Roman"/>
          <w:b/>
          <w:sz w:val="24"/>
          <w:szCs w:val="24"/>
          <w:lang w:val="kk-KZ"/>
        </w:rPr>
        <w:t>я</w:t>
      </w:r>
      <w:r w:rsidRPr="00845AF9">
        <w:rPr>
          <w:rFonts w:ascii="Times New Roman" w:hAnsi="Times New Roman"/>
          <w:b/>
          <w:sz w:val="24"/>
          <w:szCs w:val="24"/>
        </w:rPr>
        <w:t xml:space="preserve"> Департамента развития и координации</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B91D38" w:rsidRDefault="00B91D38" w:rsidP="00B91D38">
      <w:pPr>
        <w:ind w:firstLine="360"/>
        <w:jc w:val="both"/>
        <w:rPr>
          <w:sz w:val="24"/>
          <w:szCs w:val="24"/>
          <w:lang w:val="kk-KZ"/>
        </w:rPr>
      </w:pPr>
      <w:r w:rsidRPr="009A5986">
        <w:rPr>
          <w:b/>
          <w:sz w:val="24"/>
        </w:rPr>
        <w:t xml:space="preserve">Функциональные обязанности: </w:t>
      </w:r>
      <w:r w:rsidRPr="00D04F3D">
        <w:rPr>
          <w:sz w:val="24"/>
          <w:szCs w:val="24"/>
          <w:lang w:val="kk-KZ"/>
        </w:rPr>
        <w:t xml:space="preserve">Осуществление контроля за ведением бухгалтерского учета и отчетности, финансовых и расчетных операций в центральном аппарате Комитета, за представлением от территориальных органов отчетности в полном объеме и в установленные сроки; осуществление свода полугодовых и годовых финансовых отчетов (балансов) </w:t>
      </w:r>
      <w:r w:rsidRPr="00D04F3D">
        <w:rPr>
          <w:sz w:val="24"/>
          <w:szCs w:val="24"/>
          <w:lang w:val="kk-KZ"/>
        </w:rPr>
        <w:lastRenderedPageBreak/>
        <w:t>территориальных органов в целом по Комитету; подписание совместно с руководителем Управления, Департамента, Комитета банковских документов и документов, служащих основанием выдачи товароматериальных ценностей и денежных средств, а также финансовых обязательств; координация работы деятельности бухгалтерских служб территориальных подразделений территориальных органов; оказание консультативной помощи территориальным органам государственных доходов по вопросам бухгалтерского учета.</w:t>
      </w:r>
    </w:p>
    <w:p w:rsidR="00B91D38" w:rsidRDefault="00B91D38" w:rsidP="00B91D38">
      <w:pPr>
        <w:ind w:firstLine="360"/>
        <w:jc w:val="both"/>
        <w:rPr>
          <w:sz w:val="24"/>
          <w:szCs w:val="24"/>
          <w:lang w:val="kk-KZ"/>
        </w:rPr>
      </w:pPr>
      <w:r w:rsidRPr="009A5986">
        <w:rPr>
          <w:b/>
          <w:sz w:val="24"/>
        </w:rPr>
        <w:t xml:space="preserve">Требования к участникам конкурса:  </w:t>
      </w:r>
      <w:r w:rsidRPr="007C18C3">
        <w:rPr>
          <w:sz w:val="24"/>
        </w:rPr>
        <w:t xml:space="preserve">Образование высшее: </w:t>
      </w:r>
      <w:r w:rsidRPr="00D04F3D">
        <w:rPr>
          <w:sz w:val="24"/>
          <w:szCs w:val="24"/>
        </w:rPr>
        <w:t>социальные науки, экономика и бизнес (экономика, учет и аудит, финансы, мировая экономика</w:t>
      </w:r>
      <w:proofErr w:type="gramStart"/>
      <w:r w:rsidRPr="00D04F3D">
        <w:rPr>
          <w:sz w:val="24"/>
          <w:szCs w:val="24"/>
        </w:rPr>
        <w:t>)и</w:t>
      </w:r>
      <w:proofErr w:type="gramEnd"/>
      <w:r w:rsidRPr="00D04F3D">
        <w:rPr>
          <w:sz w:val="24"/>
          <w:szCs w:val="24"/>
        </w:rPr>
        <w:t>ли право</w:t>
      </w:r>
      <w:r w:rsidRPr="00C776D6">
        <w:rPr>
          <w:sz w:val="24"/>
          <w:szCs w:val="24"/>
        </w:rPr>
        <w:t>.</w:t>
      </w:r>
      <w:r>
        <w:rPr>
          <w:sz w:val="24"/>
          <w:szCs w:val="24"/>
          <w:lang w:val="kk-KZ"/>
        </w:rPr>
        <w:t xml:space="preserve"> </w:t>
      </w:r>
      <w:r w:rsidRPr="007C71C5">
        <w:rPr>
          <w:sz w:val="24"/>
          <w:szCs w:val="24"/>
          <w:lang w:val="kk-KZ"/>
        </w:rPr>
        <w:t>Желательно наличие сертификатов о переподготовке на курсах по профилю основной специальности и профилю работы Управления.</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з</w:t>
      </w:r>
      <w:proofErr w:type="spellStart"/>
      <w:r w:rsidRPr="00C776D6">
        <w:rPr>
          <w:sz w:val="24"/>
          <w:szCs w:val="24"/>
        </w:rPr>
        <w:t>нание</w:t>
      </w:r>
      <w:proofErr w:type="spellEnd"/>
      <w:r w:rsidRPr="00C776D6">
        <w:rPr>
          <w:sz w:val="24"/>
          <w:szCs w:val="24"/>
        </w:rPr>
        <w:t xml:space="preserve"> налогового, бюджетного законодательства РК и законодательства о государственных закупках  в РК.</w:t>
      </w:r>
    </w:p>
    <w:p w:rsidR="00B91D38" w:rsidRDefault="00B91D38" w:rsidP="00B91D38">
      <w:pPr>
        <w:jc w:val="both"/>
        <w:rPr>
          <w:b/>
          <w:bCs/>
          <w:sz w:val="24"/>
          <w:szCs w:val="24"/>
          <w:lang w:val="kk-KZ"/>
        </w:rPr>
      </w:pPr>
    </w:p>
    <w:p w:rsidR="00B91D38" w:rsidRPr="00845AF9" w:rsidRDefault="00B91D38" w:rsidP="00B91D38">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rPr>
        <w:t>Организационно-финансового</w:t>
      </w:r>
      <w:r w:rsidRPr="00845AF9">
        <w:rPr>
          <w:rFonts w:ascii="Times New Roman" w:hAnsi="Times New Roman"/>
          <w:b/>
          <w:sz w:val="24"/>
          <w:szCs w:val="24"/>
        </w:rPr>
        <w:t xml:space="preserve"> </w:t>
      </w:r>
      <w:proofErr w:type="spellStart"/>
      <w:r w:rsidRPr="00845AF9">
        <w:rPr>
          <w:rFonts w:ascii="Times New Roman" w:hAnsi="Times New Roman"/>
          <w:b/>
          <w:sz w:val="24"/>
          <w:szCs w:val="24"/>
        </w:rPr>
        <w:t>управлени</w:t>
      </w:r>
      <w:proofErr w:type="spellEnd"/>
      <w:r>
        <w:rPr>
          <w:rFonts w:ascii="Times New Roman" w:hAnsi="Times New Roman"/>
          <w:b/>
          <w:sz w:val="24"/>
          <w:szCs w:val="24"/>
          <w:lang w:val="kk-KZ"/>
        </w:rPr>
        <w:t>я</w:t>
      </w:r>
      <w:r w:rsidRPr="00845AF9">
        <w:rPr>
          <w:rFonts w:ascii="Times New Roman" w:hAnsi="Times New Roman"/>
          <w:b/>
          <w:sz w:val="24"/>
          <w:szCs w:val="24"/>
        </w:rPr>
        <w:t xml:space="preserve"> Департамента развития и координации</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B91D38" w:rsidRDefault="00B91D38" w:rsidP="00B91D38">
      <w:pPr>
        <w:ind w:firstLine="360"/>
        <w:jc w:val="both"/>
        <w:rPr>
          <w:b/>
          <w:sz w:val="24"/>
          <w:lang w:val="kk-KZ"/>
        </w:rPr>
      </w:pPr>
      <w:r w:rsidRPr="009A5986">
        <w:rPr>
          <w:b/>
          <w:sz w:val="24"/>
        </w:rPr>
        <w:t xml:space="preserve">Функциональные обязанности: </w:t>
      </w:r>
      <w:r w:rsidRPr="0012333D">
        <w:rPr>
          <w:sz w:val="24"/>
          <w:szCs w:val="24"/>
          <w:lang w:val="kk-KZ"/>
        </w:rPr>
        <w:t>Рассмотрение обращений государственных органов и иных юридических лиц, заявлений и жалоб граждан по вопросам государственных закупок; осуществление работы по проведению электронных государственных закупок способом запроса ценовых предложений, способом конкурса, способом из одного источника, аукциона; вносение изменений и дополнений в утвержденный план государственных закупок по мере необходимости; осуществление работы по заключению договоров о государственных закупок в том числе по содержанию и обслуживанию административных и других зданиий; осуществление контроля за деятельностью фирм по обслуживанию и содержанию административных здании Комитета.</w:t>
      </w:r>
    </w:p>
    <w:p w:rsidR="00B91D38" w:rsidRDefault="00B91D38" w:rsidP="00B91D38">
      <w:pPr>
        <w:ind w:firstLine="360"/>
        <w:jc w:val="both"/>
        <w:rPr>
          <w:color w:val="000000"/>
          <w:sz w:val="24"/>
          <w:szCs w:val="24"/>
          <w:lang w:val="kk-KZ"/>
        </w:rPr>
      </w:pPr>
      <w:r w:rsidRPr="009A5986">
        <w:rPr>
          <w:b/>
          <w:sz w:val="24"/>
        </w:rPr>
        <w:t xml:space="preserve">Требования к участникам конкурса: </w:t>
      </w:r>
      <w:proofErr w:type="gramStart"/>
      <w:r w:rsidRPr="007C18C3">
        <w:rPr>
          <w:sz w:val="24"/>
        </w:rPr>
        <w:t xml:space="preserve">Образование высшее: </w:t>
      </w:r>
      <w:r w:rsidRPr="0012333D">
        <w:rPr>
          <w:sz w:val="24"/>
          <w:szCs w:val="24"/>
        </w:rPr>
        <w:t>социальные науки, экономика и бизнес (экономика, учет и аудит, финансы, мировая экономика, государственное местное управление) или право.</w:t>
      </w:r>
      <w:proofErr w:type="gramEnd"/>
      <w:r>
        <w:rPr>
          <w:sz w:val="24"/>
          <w:szCs w:val="24"/>
          <w:lang w:val="kk-KZ"/>
        </w:rPr>
        <w:t xml:space="preserve"> </w:t>
      </w:r>
      <w:r w:rsidRPr="007C71C5">
        <w:rPr>
          <w:sz w:val="24"/>
          <w:szCs w:val="24"/>
          <w:lang w:val="kk-KZ"/>
        </w:rPr>
        <w:t>Желательно наличие сертификатов о переподготовке на курсах по профилю основной специальности и профилю работы Управления.</w:t>
      </w:r>
      <w:r>
        <w:rPr>
          <w:sz w:val="24"/>
          <w:szCs w:val="24"/>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rFonts w:eastAsia="Calibri"/>
          <w:color w:val="000000"/>
          <w:sz w:val="24"/>
          <w:szCs w:val="24"/>
        </w:rPr>
        <w:t>Желательно знание налогового законодательства</w:t>
      </w:r>
      <w:r>
        <w:rPr>
          <w:rFonts w:eastAsia="Calibri"/>
          <w:color w:val="000000"/>
          <w:sz w:val="24"/>
          <w:szCs w:val="24"/>
          <w:lang w:val="kk-KZ"/>
        </w:rPr>
        <w:t xml:space="preserve">. </w:t>
      </w:r>
      <w:r w:rsidRPr="00C776D6">
        <w:rPr>
          <w:color w:val="000000"/>
          <w:sz w:val="24"/>
          <w:szCs w:val="24"/>
        </w:rPr>
        <w:t>Другие обязательные знания</w:t>
      </w:r>
    </w:p>
    <w:p w:rsidR="00B91D38" w:rsidRDefault="00B91D38" w:rsidP="00B91D38">
      <w:pPr>
        <w:jc w:val="both"/>
        <w:rPr>
          <w:color w:val="000000"/>
          <w:sz w:val="24"/>
          <w:szCs w:val="24"/>
          <w:lang w:val="kk-KZ"/>
        </w:rPr>
      </w:pPr>
    </w:p>
    <w:p w:rsidR="00B91D38" w:rsidRPr="00845AF9" w:rsidRDefault="00B91D38" w:rsidP="00B91D38">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Pr="0012333D">
        <w:rPr>
          <w:rFonts w:ascii="Times New Roman" w:hAnsi="Times New Roman"/>
          <w:b/>
          <w:sz w:val="24"/>
          <w:szCs w:val="24"/>
          <w:lang w:val="kk-KZ"/>
        </w:rPr>
        <w:t>Управлени</w:t>
      </w:r>
      <w:r>
        <w:rPr>
          <w:rFonts w:ascii="Times New Roman" w:hAnsi="Times New Roman"/>
          <w:b/>
          <w:sz w:val="24"/>
          <w:szCs w:val="24"/>
          <w:lang w:val="kk-KZ"/>
        </w:rPr>
        <w:t>я</w:t>
      </w:r>
      <w:r w:rsidRPr="0012333D">
        <w:rPr>
          <w:rFonts w:ascii="Times New Roman" w:hAnsi="Times New Roman"/>
          <w:b/>
          <w:sz w:val="24"/>
          <w:szCs w:val="24"/>
          <w:lang w:val="kk-KZ"/>
        </w:rPr>
        <w:t xml:space="preserve"> информационных технологий Департамента развития и координации</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6</w:t>
      </w:r>
      <w:r w:rsidRPr="00845AF9">
        <w:rPr>
          <w:rFonts w:ascii="Times New Roman" w:hAnsi="Times New Roman"/>
          <w:b/>
          <w:sz w:val="24"/>
          <w:szCs w:val="24"/>
          <w:lang w:val="kk-KZ"/>
        </w:rPr>
        <w:t xml:space="preserve"> единиц</w:t>
      </w:r>
      <w:r>
        <w:rPr>
          <w:rFonts w:ascii="Times New Roman" w:hAnsi="Times New Roman"/>
          <w:b/>
          <w:sz w:val="24"/>
          <w:szCs w:val="24"/>
          <w:lang w:val="kk-KZ"/>
        </w:rPr>
        <w:t xml:space="preserve"> </w:t>
      </w:r>
      <w:r w:rsidRPr="00A14A5A">
        <w:rPr>
          <w:rFonts w:ascii="Times New Roman" w:hAnsi="Times New Roman"/>
          <w:b/>
          <w:sz w:val="24"/>
          <w:szCs w:val="24"/>
          <w:lang w:val="kk-KZ"/>
        </w:rPr>
        <w:t>(</w:t>
      </w:r>
      <w:r>
        <w:rPr>
          <w:rFonts w:ascii="Times New Roman" w:hAnsi="Times New Roman"/>
          <w:b/>
          <w:sz w:val="24"/>
          <w:szCs w:val="24"/>
          <w:lang w:val="kk-KZ"/>
        </w:rPr>
        <w:t>1</w:t>
      </w:r>
      <w:r w:rsidRPr="00A14A5A">
        <w:rPr>
          <w:rFonts w:ascii="Times New Roman" w:hAnsi="Times New Roman"/>
          <w:b/>
          <w:sz w:val="24"/>
          <w:szCs w:val="24"/>
          <w:lang w:val="kk-KZ"/>
        </w:rPr>
        <w:t xml:space="preserve"> постоянн</w:t>
      </w:r>
      <w:r>
        <w:rPr>
          <w:rFonts w:ascii="Times New Roman" w:hAnsi="Times New Roman"/>
          <w:b/>
          <w:sz w:val="24"/>
          <w:szCs w:val="24"/>
          <w:lang w:val="kk-KZ"/>
        </w:rPr>
        <w:t>ая</w:t>
      </w:r>
      <w:r w:rsidRPr="00A14A5A">
        <w:rPr>
          <w:rFonts w:ascii="Times New Roman" w:hAnsi="Times New Roman"/>
          <w:b/>
          <w:sz w:val="24"/>
          <w:szCs w:val="24"/>
          <w:lang w:val="kk-KZ"/>
        </w:rPr>
        <w:t xml:space="preserve"> и </w:t>
      </w:r>
      <w:r>
        <w:rPr>
          <w:rFonts w:ascii="Times New Roman" w:hAnsi="Times New Roman"/>
          <w:b/>
          <w:sz w:val="24"/>
          <w:szCs w:val="24"/>
          <w:lang w:val="kk-KZ"/>
        </w:rPr>
        <w:t>5</w:t>
      </w:r>
      <w:r w:rsidRPr="00A14A5A">
        <w:rPr>
          <w:rFonts w:ascii="Times New Roman" w:hAnsi="Times New Roman"/>
          <w:b/>
          <w:sz w:val="24"/>
          <w:szCs w:val="24"/>
          <w:lang w:val="kk-KZ"/>
        </w:rPr>
        <w:t xml:space="preserve"> временных до 03.06.2018, 08.03.2020</w:t>
      </w:r>
      <w:r>
        <w:rPr>
          <w:rFonts w:ascii="Times New Roman" w:hAnsi="Times New Roman"/>
          <w:b/>
          <w:sz w:val="24"/>
          <w:szCs w:val="24"/>
          <w:lang w:val="kk-KZ"/>
        </w:rPr>
        <w:t xml:space="preserve">, </w:t>
      </w:r>
      <w:r w:rsidRPr="00A14A5A">
        <w:rPr>
          <w:rFonts w:ascii="Times New Roman" w:hAnsi="Times New Roman"/>
          <w:b/>
          <w:sz w:val="24"/>
          <w:szCs w:val="24"/>
          <w:lang w:val="kk-KZ"/>
        </w:rPr>
        <w:t>21.08.2019</w:t>
      </w:r>
      <w:r>
        <w:rPr>
          <w:rFonts w:ascii="Times New Roman" w:hAnsi="Times New Roman"/>
          <w:b/>
          <w:sz w:val="24"/>
          <w:szCs w:val="24"/>
          <w:lang w:val="kk-KZ"/>
        </w:rPr>
        <w:t xml:space="preserve">, </w:t>
      </w:r>
      <w:r w:rsidRPr="00A14A5A">
        <w:rPr>
          <w:rFonts w:ascii="Times New Roman" w:hAnsi="Times New Roman"/>
          <w:b/>
          <w:sz w:val="24"/>
          <w:szCs w:val="24"/>
          <w:lang w:val="kk-KZ"/>
        </w:rPr>
        <w:t>06.05.2018</w:t>
      </w:r>
      <w:r>
        <w:rPr>
          <w:rFonts w:ascii="Times New Roman" w:hAnsi="Times New Roman"/>
          <w:b/>
          <w:sz w:val="24"/>
          <w:szCs w:val="24"/>
          <w:lang w:val="kk-KZ"/>
        </w:rPr>
        <w:t xml:space="preserve">, </w:t>
      </w:r>
      <w:r w:rsidRPr="00A14A5A">
        <w:rPr>
          <w:rFonts w:ascii="Times New Roman" w:hAnsi="Times New Roman"/>
          <w:b/>
          <w:sz w:val="24"/>
          <w:szCs w:val="24"/>
          <w:lang w:val="kk-KZ"/>
        </w:rPr>
        <w:t>02.06.2018)</w:t>
      </w:r>
    </w:p>
    <w:p w:rsidR="00B91D38" w:rsidRDefault="00B91D38" w:rsidP="00B91D38">
      <w:pPr>
        <w:ind w:firstLine="360"/>
        <w:jc w:val="both"/>
        <w:rPr>
          <w:sz w:val="24"/>
          <w:szCs w:val="24"/>
        </w:rPr>
      </w:pPr>
      <w:r w:rsidRPr="009A5986">
        <w:rPr>
          <w:b/>
          <w:sz w:val="24"/>
        </w:rPr>
        <w:t xml:space="preserve">Функциональные обязанности: </w:t>
      </w:r>
      <w:r w:rsidRPr="0012333D">
        <w:rPr>
          <w:sz w:val="24"/>
          <w:szCs w:val="24"/>
        </w:rPr>
        <w:t xml:space="preserve">Обеспечение функционирования действующих информационных систем государственных доходов, осуществление мониторинга и контроля состояния технических и телекоммуникационных средств; участие в переговорах с подрядчиками по выполнению работ в компетенции управлении; обеспечение качественной деловой переписки и подготовки проектов документов. </w:t>
      </w:r>
    </w:p>
    <w:p w:rsidR="00B91D38" w:rsidRDefault="00B91D38" w:rsidP="00B91D38">
      <w:pPr>
        <w:ind w:firstLine="708"/>
        <w:jc w:val="both"/>
        <w:rPr>
          <w:sz w:val="24"/>
          <w:szCs w:val="24"/>
          <w:lang w:val="kk-KZ"/>
        </w:rPr>
      </w:pPr>
      <w:r w:rsidRPr="009A5986">
        <w:rPr>
          <w:b/>
          <w:sz w:val="24"/>
        </w:rPr>
        <w:t xml:space="preserve">Требования к участникам конкурса: </w:t>
      </w:r>
      <w:proofErr w:type="gramStart"/>
      <w:r w:rsidRPr="007C18C3">
        <w:rPr>
          <w:sz w:val="24"/>
        </w:rPr>
        <w:t xml:space="preserve">Образование высшее: </w:t>
      </w:r>
      <w:r w:rsidRPr="0012333D">
        <w:rPr>
          <w:color w:val="000000" w:themeColor="text1"/>
          <w:sz w:val="24"/>
          <w:szCs w:val="24"/>
        </w:rPr>
        <w:t>социальные науки, экономика и бизнес</w:t>
      </w:r>
      <w:r w:rsidRPr="0012333D">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12333D">
        <w:rPr>
          <w:color w:val="000000" w:themeColor="text1"/>
          <w:sz w:val="24"/>
          <w:szCs w:val="24"/>
        </w:rPr>
        <w:t xml:space="preserve"> или право или технические науки и технологии</w:t>
      </w:r>
      <w:r w:rsidRPr="0012333D">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12333D">
        <w:rPr>
          <w:color w:val="000000"/>
          <w:sz w:val="24"/>
          <w:szCs w:val="24"/>
          <w:lang w:val="kk-KZ"/>
        </w:rPr>
        <w:t>м</w:t>
      </w:r>
      <w:r w:rsidRPr="0012333D">
        <w:rPr>
          <w:color w:val="000000"/>
          <w:sz w:val="24"/>
          <w:szCs w:val="24"/>
        </w:rPr>
        <w:t>атематическое и компьютерное моделирование</w:t>
      </w:r>
      <w:r w:rsidRPr="0012333D">
        <w:rPr>
          <w:color w:val="000000"/>
          <w:sz w:val="24"/>
          <w:szCs w:val="24"/>
          <w:lang w:val="kk-KZ"/>
        </w:rPr>
        <w:t>, строительство</w:t>
      </w:r>
      <w:r w:rsidRPr="0012333D">
        <w:rPr>
          <w:color w:val="000000" w:themeColor="text1"/>
          <w:sz w:val="24"/>
          <w:szCs w:val="24"/>
          <w:lang w:val="kk-KZ"/>
        </w:rPr>
        <w:t>) или естественные науки (математика, информатика), услуги (</w:t>
      </w:r>
      <w:r w:rsidRPr="0012333D">
        <w:rPr>
          <w:sz w:val="24"/>
          <w:szCs w:val="24"/>
        </w:rPr>
        <w:t>Организация перевозок, движения и эксплуатация транспорта</w:t>
      </w:r>
      <w:r w:rsidRPr="0012333D">
        <w:rPr>
          <w:color w:val="000000" w:themeColor="text1"/>
          <w:sz w:val="24"/>
          <w:szCs w:val="24"/>
          <w:lang w:val="kk-KZ"/>
        </w:rPr>
        <w:t>)</w:t>
      </w:r>
      <w:r w:rsidRPr="0012333D">
        <w:rPr>
          <w:color w:val="000000" w:themeColor="text1"/>
          <w:sz w:val="24"/>
          <w:szCs w:val="24"/>
        </w:rPr>
        <w:t>.</w:t>
      </w:r>
      <w:proofErr w:type="gramEnd"/>
      <w:r>
        <w:rPr>
          <w:color w:val="000000" w:themeColor="text1"/>
          <w:sz w:val="24"/>
          <w:szCs w:val="24"/>
          <w:lang w:val="kk-KZ"/>
        </w:rPr>
        <w:t xml:space="preserve"> </w:t>
      </w:r>
      <w:r w:rsidRPr="007C71C5">
        <w:rPr>
          <w:color w:val="000000" w:themeColor="text1"/>
          <w:sz w:val="24"/>
          <w:szCs w:val="24"/>
          <w:lang w:val="kk-KZ"/>
        </w:rPr>
        <w:t>Желательно наличие сертификатов о переподготовке на курсах по профилю основной специальности и профилю работы Управления.</w:t>
      </w:r>
      <w:r>
        <w:rPr>
          <w:sz w:val="24"/>
          <w:szCs w:val="24"/>
          <w:lang w:val="kk-KZ"/>
        </w:rPr>
        <w:t xml:space="preserve"> </w:t>
      </w:r>
      <w:r w:rsidRPr="00DE09C8">
        <w:rPr>
          <w:color w:val="000000"/>
          <w:sz w:val="24"/>
          <w:szCs w:val="24"/>
        </w:rPr>
        <w:t xml:space="preserve">Знание законодательства Республики Казахстан, предусмотренного программой тестирования на занятие </w:t>
      </w:r>
      <w:r w:rsidRPr="00DE09C8">
        <w:rPr>
          <w:color w:val="000000"/>
          <w:sz w:val="24"/>
          <w:szCs w:val="24"/>
        </w:rPr>
        <w:lastRenderedPageBreak/>
        <w:t>административной государственной должности, определенной приказом уполномоченного органа по делам государственной службы.</w:t>
      </w:r>
      <w:r w:rsidRPr="00DE09C8">
        <w:rPr>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lang w:val="kk-KZ"/>
        </w:rPr>
        <w:t>З</w:t>
      </w:r>
      <w:proofErr w:type="spellStart"/>
      <w:r w:rsidRPr="00C776D6">
        <w:rPr>
          <w:sz w:val="24"/>
          <w:szCs w:val="24"/>
        </w:rPr>
        <w:t>нание</w:t>
      </w:r>
      <w:proofErr w:type="spellEnd"/>
      <w:r w:rsidRPr="00C776D6">
        <w:rPr>
          <w:sz w:val="24"/>
          <w:szCs w:val="24"/>
        </w:rPr>
        <w:t xml:space="preserve"> </w:t>
      </w:r>
      <w:r w:rsidRPr="00C776D6">
        <w:rPr>
          <w:sz w:val="24"/>
          <w:szCs w:val="24"/>
          <w:lang w:val="kk-KZ"/>
        </w:rPr>
        <w:t>налогового или таможенного законодательства.</w:t>
      </w:r>
      <w:r>
        <w:rPr>
          <w:sz w:val="24"/>
          <w:szCs w:val="24"/>
          <w:lang w:val="kk-KZ"/>
        </w:rPr>
        <w:t xml:space="preserve"> </w:t>
      </w:r>
      <w:r w:rsidRPr="00C776D6">
        <w:rPr>
          <w:sz w:val="24"/>
          <w:szCs w:val="24"/>
        </w:rPr>
        <w:t>Другие обязательные знания</w:t>
      </w:r>
      <w:r>
        <w:rPr>
          <w:sz w:val="24"/>
          <w:szCs w:val="24"/>
          <w:lang w:val="kk-KZ"/>
        </w:rPr>
        <w:t>.</w:t>
      </w:r>
    </w:p>
    <w:p w:rsidR="00B91D38" w:rsidRPr="00845AF9" w:rsidRDefault="00B91D38" w:rsidP="00B91D38">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Pr="00CB2CA1">
        <w:rPr>
          <w:rFonts w:ascii="Times New Roman" w:hAnsi="Times New Roman"/>
          <w:b/>
          <w:bCs/>
          <w:color w:val="000000" w:themeColor="text1"/>
          <w:sz w:val="24"/>
          <w:szCs w:val="24"/>
          <w:lang w:val="kk-KZ"/>
        </w:rPr>
        <w:t>Управлени</w:t>
      </w:r>
      <w:r>
        <w:rPr>
          <w:rFonts w:ascii="Times New Roman" w:hAnsi="Times New Roman"/>
          <w:b/>
          <w:bCs/>
          <w:color w:val="000000" w:themeColor="text1"/>
          <w:sz w:val="24"/>
          <w:szCs w:val="24"/>
          <w:lang w:val="kk-KZ"/>
        </w:rPr>
        <w:t>я</w:t>
      </w:r>
      <w:r w:rsidRPr="00CB2CA1">
        <w:rPr>
          <w:rFonts w:ascii="Times New Roman" w:hAnsi="Times New Roman"/>
          <w:b/>
          <w:bCs/>
          <w:color w:val="000000" w:themeColor="text1"/>
          <w:sz w:val="24"/>
          <w:szCs w:val="24"/>
          <w:lang w:val="kk-KZ"/>
        </w:rPr>
        <w:t xml:space="preserve"> международного сотрудничества </w:t>
      </w:r>
      <w:r w:rsidRPr="00845AF9">
        <w:rPr>
          <w:rFonts w:ascii="Times New Roman" w:hAnsi="Times New Roman"/>
          <w:b/>
          <w:sz w:val="24"/>
          <w:szCs w:val="24"/>
          <w:lang w:val="kk-KZ"/>
        </w:rPr>
        <w:t>С-5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r w:rsidRPr="00845AF9">
        <w:rPr>
          <w:rFonts w:ascii="Times New Roman" w:hAnsi="Times New Roman"/>
          <w:b/>
          <w:sz w:val="24"/>
          <w:szCs w:val="24"/>
          <w:lang w:val="kk-KZ"/>
        </w:rPr>
        <w:t>)</w:t>
      </w:r>
    </w:p>
    <w:p w:rsidR="00B91D38" w:rsidRPr="009A5986" w:rsidRDefault="00B91D38" w:rsidP="00B91D38">
      <w:pPr>
        <w:rPr>
          <w:b/>
          <w:sz w:val="24"/>
        </w:rPr>
      </w:pPr>
      <w:r>
        <w:rPr>
          <w:b/>
          <w:sz w:val="24"/>
          <w:lang w:val="kk-KZ"/>
        </w:rPr>
        <w:t xml:space="preserve">      </w:t>
      </w:r>
      <w:r w:rsidRPr="009A5986">
        <w:rPr>
          <w:b/>
          <w:sz w:val="24"/>
        </w:rPr>
        <w:t xml:space="preserve">Функциональные обязанности: </w:t>
      </w:r>
    </w:p>
    <w:p w:rsidR="00B91D38" w:rsidRDefault="00B91D38" w:rsidP="00B91D38">
      <w:pPr>
        <w:jc w:val="both"/>
        <w:rPr>
          <w:color w:val="000000" w:themeColor="text1"/>
          <w:sz w:val="24"/>
          <w:szCs w:val="24"/>
          <w:lang w:val="kk-KZ"/>
        </w:rPr>
      </w:pPr>
      <w:r w:rsidRPr="00CB2CA1">
        <w:rPr>
          <w:color w:val="000000" w:themeColor="text1"/>
          <w:sz w:val="24"/>
          <w:szCs w:val="24"/>
          <w:lang w:val="kk-KZ"/>
        </w:rPr>
        <w:t>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контроля протокольного обеспечения встреч иностранных делегаций, международных организаций и региональных объединений;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w:t>
      </w:r>
    </w:p>
    <w:p w:rsidR="00B91D38" w:rsidRDefault="00B91D38" w:rsidP="00B91D38">
      <w:pPr>
        <w:jc w:val="both"/>
        <w:rPr>
          <w:color w:val="000000" w:themeColor="text1"/>
          <w:sz w:val="24"/>
          <w:szCs w:val="24"/>
        </w:rPr>
      </w:pPr>
      <w:r w:rsidRPr="009A5986">
        <w:rPr>
          <w:b/>
          <w:sz w:val="24"/>
          <w:lang w:val="kk-KZ"/>
        </w:rPr>
        <w:t xml:space="preserve">      </w:t>
      </w:r>
      <w:r w:rsidRPr="009A5986">
        <w:rPr>
          <w:b/>
          <w:sz w:val="24"/>
        </w:rPr>
        <w:t xml:space="preserve">Требования к участникам конкурса:  </w:t>
      </w:r>
      <w:r w:rsidRPr="004C6515">
        <w:rPr>
          <w:sz w:val="24"/>
        </w:rPr>
        <w:t>Образование в</w:t>
      </w:r>
      <w:r w:rsidRPr="00CB2CA1">
        <w:rPr>
          <w:color w:val="000000" w:themeColor="text1"/>
          <w:sz w:val="24"/>
          <w:szCs w:val="24"/>
        </w:rPr>
        <w:t xml:space="preserve">ысшее: </w:t>
      </w:r>
      <w:r w:rsidRPr="00CB2CA1">
        <w:rPr>
          <w:color w:val="000000" w:themeColor="text1"/>
          <w:sz w:val="24"/>
          <w:szCs w:val="24"/>
          <w:lang w:val="kk-KZ"/>
        </w:rPr>
        <w:t xml:space="preserve">право или социальные науки, </w:t>
      </w:r>
      <w:r w:rsidRPr="00CB2CA1">
        <w:rPr>
          <w:color w:val="000000" w:themeColor="text1"/>
          <w:sz w:val="24"/>
          <w:szCs w:val="24"/>
        </w:rPr>
        <w:t>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w:t>
      </w:r>
      <w:r w:rsidRPr="00CB2CA1">
        <w:rPr>
          <w:color w:val="000000" w:themeColor="text1"/>
          <w:sz w:val="24"/>
          <w:szCs w:val="24"/>
          <w:lang w:val="kk-KZ"/>
        </w:rPr>
        <w:t xml:space="preserve"> гуманитарные науки</w:t>
      </w:r>
      <w:r>
        <w:rPr>
          <w:color w:val="000000" w:themeColor="text1"/>
          <w:sz w:val="24"/>
          <w:szCs w:val="24"/>
          <w:lang w:val="kk-KZ"/>
        </w:rPr>
        <w:t xml:space="preserve"> (международные отношения). Ж</w:t>
      </w:r>
      <w:proofErr w:type="spellStart"/>
      <w:r w:rsidRPr="00CB2CA1">
        <w:rPr>
          <w:color w:val="000000" w:themeColor="text1"/>
          <w:sz w:val="24"/>
          <w:szCs w:val="24"/>
        </w:rPr>
        <w:t>елательно</w:t>
      </w:r>
      <w:proofErr w:type="spellEnd"/>
      <w:r w:rsidRPr="00CB2CA1">
        <w:rPr>
          <w:color w:val="000000" w:themeColor="text1"/>
          <w:sz w:val="24"/>
          <w:szCs w:val="24"/>
        </w:rPr>
        <w:t xml:space="preserve"> знание иностранных языков.</w:t>
      </w:r>
    </w:p>
    <w:p w:rsidR="00B91D38" w:rsidRPr="004C6515" w:rsidRDefault="00B91D38" w:rsidP="00B91D38">
      <w:pPr>
        <w:ind w:left="34" w:firstLine="326"/>
        <w:jc w:val="both"/>
        <w:rPr>
          <w:color w:val="000000" w:themeColor="text1"/>
          <w:sz w:val="24"/>
          <w:szCs w:val="24"/>
          <w:lang w:val="kk-KZ"/>
        </w:rPr>
      </w:pP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Желательно</w:t>
      </w:r>
      <w:r w:rsidRPr="00CB2CA1">
        <w:rPr>
          <w:color w:val="000000" w:themeColor="text1"/>
          <w:sz w:val="24"/>
          <w:szCs w:val="24"/>
          <w:lang w:val="kk-KZ"/>
        </w:rPr>
        <w:t xml:space="preserve"> з</w:t>
      </w:r>
      <w:proofErr w:type="spellStart"/>
      <w:r w:rsidRPr="00CB2CA1">
        <w:rPr>
          <w:color w:val="000000" w:themeColor="text1"/>
          <w:sz w:val="24"/>
          <w:szCs w:val="24"/>
        </w:rPr>
        <w:t>нание</w:t>
      </w:r>
      <w:proofErr w:type="spellEnd"/>
      <w:r w:rsidRPr="00CB2CA1">
        <w:rPr>
          <w:color w:val="000000" w:themeColor="text1"/>
          <w:sz w:val="24"/>
          <w:szCs w:val="24"/>
        </w:rPr>
        <w:t xml:space="preserve"> </w:t>
      </w:r>
      <w:r w:rsidRPr="00CB2CA1">
        <w:rPr>
          <w:color w:val="000000" w:themeColor="text1"/>
          <w:sz w:val="24"/>
          <w:szCs w:val="24"/>
          <w:lang w:val="kk-KZ"/>
        </w:rPr>
        <w:t xml:space="preserve">таможенного и налогового законодательства. </w:t>
      </w:r>
      <w:r w:rsidRPr="00CB2CA1">
        <w:rPr>
          <w:color w:val="000000" w:themeColor="text1"/>
          <w:sz w:val="24"/>
          <w:szCs w:val="24"/>
        </w:rPr>
        <w:t>Другие обязательные знания</w:t>
      </w:r>
    </w:p>
    <w:p w:rsidR="00B91D38" w:rsidRPr="00694E1D" w:rsidRDefault="00B91D38" w:rsidP="00B91D38">
      <w:pPr>
        <w:pStyle w:val="af7"/>
        <w:numPr>
          <w:ilvl w:val="0"/>
          <w:numId w:val="13"/>
        </w:numPr>
        <w:ind w:left="0" w:firstLine="360"/>
        <w:jc w:val="both"/>
        <w:rPr>
          <w:rFonts w:ascii="Times New Roman" w:hAnsi="Times New Roman"/>
          <w:b/>
          <w:color w:val="000000" w:themeColor="text1"/>
          <w:sz w:val="24"/>
          <w:szCs w:val="24"/>
          <w:lang w:val="kk-KZ"/>
        </w:rPr>
      </w:pPr>
      <w:r w:rsidRPr="00694E1D">
        <w:rPr>
          <w:rFonts w:ascii="Times New Roman" w:hAnsi="Times New Roman"/>
          <w:b/>
          <w:sz w:val="24"/>
          <w:szCs w:val="24"/>
          <w:lang w:val="kk-KZ"/>
        </w:rPr>
        <w:t xml:space="preserve">эксперт </w:t>
      </w:r>
      <w:r w:rsidRPr="00694E1D">
        <w:rPr>
          <w:rFonts w:ascii="Times New Roman" w:hAnsi="Times New Roman"/>
          <w:b/>
          <w:color w:val="000000" w:themeColor="text1"/>
          <w:sz w:val="24"/>
          <w:szCs w:val="24"/>
          <w:lang w:val="kk-KZ"/>
        </w:rPr>
        <w:t>Управления оперативного мониторинга  Департамента анализа, статистики и управления рисками</w:t>
      </w:r>
      <w:r w:rsidRPr="00694E1D">
        <w:rPr>
          <w:rFonts w:ascii="Times New Roman" w:hAnsi="Times New Roman"/>
          <w:b/>
          <w:sz w:val="24"/>
          <w:szCs w:val="24"/>
          <w:lang w:val="kk-KZ"/>
        </w:rPr>
        <w:t xml:space="preserve"> (1 единица)</w:t>
      </w:r>
    </w:p>
    <w:p w:rsidR="00B91D38" w:rsidRPr="00694E1D" w:rsidRDefault="00B91D38" w:rsidP="00B91D38">
      <w:pPr>
        <w:rPr>
          <w:b/>
          <w:sz w:val="24"/>
        </w:rPr>
      </w:pPr>
      <w:r w:rsidRPr="00694E1D">
        <w:rPr>
          <w:b/>
          <w:sz w:val="24"/>
          <w:lang w:val="kk-KZ"/>
        </w:rPr>
        <w:t xml:space="preserve">      </w:t>
      </w:r>
      <w:r w:rsidRPr="00694E1D">
        <w:rPr>
          <w:b/>
          <w:sz w:val="24"/>
        </w:rPr>
        <w:t xml:space="preserve">Функциональные обязанности: </w:t>
      </w:r>
    </w:p>
    <w:p w:rsidR="00B91D38" w:rsidRPr="00694E1D" w:rsidRDefault="00B91D38" w:rsidP="00B91D38">
      <w:pPr>
        <w:jc w:val="both"/>
        <w:rPr>
          <w:snapToGrid w:val="0"/>
          <w:sz w:val="24"/>
          <w:szCs w:val="24"/>
          <w:lang w:val="kk-KZ"/>
        </w:rPr>
      </w:pPr>
      <w:r w:rsidRPr="00694E1D">
        <w:rPr>
          <w:sz w:val="24"/>
          <w:szCs w:val="24"/>
          <w:lang w:val="kk-KZ"/>
        </w:rPr>
        <w:t xml:space="preserve">       </w:t>
      </w:r>
      <w:r w:rsidRPr="00694E1D">
        <w:rPr>
          <w:color w:val="000000" w:themeColor="text1"/>
          <w:sz w:val="24"/>
          <w:szCs w:val="24"/>
        </w:rPr>
        <w:t>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функционирования и развития  управления рисками</w:t>
      </w:r>
      <w:proofErr w:type="gramStart"/>
      <w:r w:rsidRPr="00694E1D">
        <w:rPr>
          <w:color w:val="000000" w:themeColor="text1"/>
          <w:sz w:val="24"/>
          <w:szCs w:val="24"/>
        </w:rPr>
        <w:t>.</w:t>
      </w:r>
      <w:proofErr w:type="gramEnd"/>
      <w:r w:rsidRPr="00694E1D">
        <w:rPr>
          <w:color w:val="000000" w:themeColor="text1"/>
          <w:sz w:val="24"/>
          <w:szCs w:val="24"/>
        </w:rPr>
        <w:t xml:space="preserve">  </w:t>
      </w:r>
      <w:proofErr w:type="gramStart"/>
      <w:r w:rsidRPr="00694E1D">
        <w:rPr>
          <w:color w:val="000000" w:themeColor="text1"/>
          <w:sz w:val="24"/>
          <w:szCs w:val="24"/>
        </w:rPr>
        <w:t>р</w:t>
      </w:r>
      <w:proofErr w:type="gramEnd"/>
      <w:r w:rsidRPr="00694E1D">
        <w:rPr>
          <w:color w:val="000000" w:themeColor="text1"/>
          <w:sz w:val="24"/>
          <w:szCs w:val="24"/>
        </w:rPr>
        <w:t xml:space="preserve">азработка и участие в разработке проектов правовых актов, международных договоров по вопросам </w:t>
      </w:r>
      <w:proofErr w:type="spellStart"/>
      <w:r w:rsidRPr="00694E1D">
        <w:rPr>
          <w:color w:val="000000" w:themeColor="text1"/>
          <w:sz w:val="24"/>
          <w:szCs w:val="24"/>
        </w:rPr>
        <w:t>прослеживаемости</w:t>
      </w:r>
      <w:proofErr w:type="spellEnd"/>
      <w:r w:rsidRPr="00694E1D">
        <w:rPr>
          <w:color w:val="000000" w:themeColor="text1"/>
          <w:sz w:val="24"/>
          <w:szCs w:val="24"/>
        </w:rPr>
        <w:t xml:space="preserve"> товаров в рамках ЕАЭС, контроля за ввозом и обращением отдельных видов товаров на таможенной территории ЕАЭС в связи с присоединением Республики Казахстан к ВТО,  приведение в соответствии с нормами международных договоров законодательства Республики Казахстан; подготовка предложений по вопросам сотрудничества и осуществление взаимодействия с государствами-членами ЕАЭС. Разработка ведомственных инструкций; участие в разработке </w:t>
      </w:r>
      <w:r w:rsidRPr="00694E1D">
        <w:rPr>
          <w:color w:val="000000" w:themeColor="text1"/>
          <w:sz w:val="24"/>
          <w:szCs w:val="24"/>
          <w:lang w:val="kk-KZ"/>
        </w:rPr>
        <w:t>проектов нормативных правовых и правовых  актов Республики Казахстан</w:t>
      </w:r>
      <w:r w:rsidRPr="00694E1D">
        <w:rPr>
          <w:color w:val="000000" w:themeColor="text1"/>
          <w:sz w:val="24"/>
          <w:szCs w:val="24"/>
        </w:rPr>
        <w:t xml:space="preserve"> по компетенции управления, выполнение различных видов анализа данных</w:t>
      </w:r>
      <w:proofErr w:type="gramStart"/>
      <w:r w:rsidRPr="00694E1D">
        <w:rPr>
          <w:color w:val="000000" w:themeColor="text1"/>
          <w:sz w:val="24"/>
          <w:szCs w:val="24"/>
        </w:rPr>
        <w:t>.</w:t>
      </w:r>
      <w:r w:rsidRPr="00694E1D">
        <w:rPr>
          <w:snapToGrid w:val="0"/>
          <w:sz w:val="24"/>
          <w:szCs w:val="24"/>
        </w:rPr>
        <w:t>.</w:t>
      </w:r>
      <w:proofErr w:type="gramEnd"/>
    </w:p>
    <w:p w:rsidR="00B91D38" w:rsidRPr="00845AF9" w:rsidRDefault="00B91D38" w:rsidP="00B91D38">
      <w:pPr>
        <w:jc w:val="both"/>
        <w:rPr>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Pr="00694E1D">
        <w:rPr>
          <w:color w:val="000000" w:themeColor="text1"/>
          <w:sz w:val="24"/>
          <w:szCs w:val="24"/>
        </w:rPr>
        <w:t>технические</w:t>
      </w:r>
      <w:r w:rsidRPr="00CB2CA1">
        <w:rPr>
          <w:color w:val="000000" w:themeColor="text1"/>
          <w:sz w:val="24"/>
          <w:szCs w:val="24"/>
        </w:rPr>
        <w:t xml:space="preserve">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Pr="00CB2CA1">
        <w:rPr>
          <w:color w:val="000000" w:themeColor="text1"/>
          <w:sz w:val="24"/>
          <w:szCs w:val="24"/>
        </w:rPr>
        <w:t xml:space="preserve">  или право.</w:t>
      </w:r>
      <w:r>
        <w:rPr>
          <w:color w:val="000000" w:themeColor="text1"/>
          <w:sz w:val="24"/>
          <w:szCs w:val="24"/>
          <w:lang w:val="kk-KZ"/>
        </w:rPr>
        <w:t xml:space="preserve"> </w:t>
      </w:r>
      <w:proofErr w:type="gramEnd"/>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Знание </w:t>
      </w:r>
      <w:r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CB2CA1">
        <w:rPr>
          <w:rFonts w:eastAsia="Calibri"/>
          <w:color w:val="000000" w:themeColor="text1"/>
          <w:sz w:val="24"/>
          <w:szCs w:val="24"/>
        </w:rPr>
        <w:t>it</w:t>
      </w:r>
      <w:proofErr w:type="spellEnd"/>
      <w:r w:rsidRPr="00CB2CA1">
        <w:rPr>
          <w:rFonts w:eastAsia="Calibri"/>
          <w:color w:val="000000" w:themeColor="text1"/>
          <w:sz w:val="24"/>
          <w:szCs w:val="24"/>
        </w:rPr>
        <w:t xml:space="preserve">-технологий, продвинутый пользователь программ MS </w:t>
      </w:r>
      <w:proofErr w:type="spellStart"/>
      <w:r w:rsidRPr="00CB2CA1">
        <w:rPr>
          <w:rFonts w:eastAsia="Calibri"/>
          <w:color w:val="000000" w:themeColor="text1"/>
          <w:sz w:val="24"/>
          <w:szCs w:val="24"/>
        </w:rPr>
        <w:t>Office</w:t>
      </w:r>
      <w:proofErr w:type="spellEnd"/>
      <w:r w:rsidRPr="00CB2CA1">
        <w:rPr>
          <w:rFonts w:eastAsia="Calibri"/>
          <w:color w:val="000000" w:themeColor="text1"/>
          <w:sz w:val="24"/>
          <w:szCs w:val="24"/>
        </w:rPr>
        <w:t>.</w:t>
      </w:r>
      <w:r w:rsidRPr="00CB2CA1">
        <w:rPr>
          <w:color w:val="000000" w:themeColor="text1"/>
          <w:sz w:val="24"/>
          <w:szCs w:val="24"/>
          <w:lang w:val="kk-KZ"/>
        </w:rPr>
        <w:t xml:space="preserve"> </w:t>
      </w:r>
      <w:r w:rsidRPr="00CB2CA1">
        <w:rPr>
          <w:color w:val="000000" w:themeColor="text1"/>
          <w:sz w:val="24"/>
          <w:szCs w:val="24"/>
        </w:rPr>
        <w:t>Другие обязательные знания</w:t>
      </w:r>
    </w:p>
    <w:p w:rsidR="00A279DB" w:rsidRPr="00611698" w:rsidRDefault="00A279DB" w:rsidP="00611698">
      <w:pPr>
        <w:pStyle w:val="af6"/>
        <w:numPr>
          <w:ilvl w:val="0"/>
          <w:numId w:val="13"/>
        </w:numPr>
        <w:jc w:val="center"/>
        <w:rPr>
          <w:b/>
          <w:sz w:val="24"/>
          <w:szCs w:val="24"/>
          <w:lang w:val="kk-KZ"/>
        </w:rPr>
      </w:pPr>
      <w:r w:rsidRPr="00611698">
        <w:rPr>
          <w:b/>
          <w:sz w:val="24"/>
          <w:szCs w:val="24"/>
          <w:lang w:val="kk-KZ"/>
        </w:rPr>
        <w:t xml:space="preserve">эксперт </w:t>
      </w:r>
      <w:proofErr w:type="spellStart"/>
      <w:r w:rsidRPr="00611698">
        <w:rPr>
          <w:b/>
          <w:sz w:val="24"/>
          <w:szCs w:val="24"/>
        </w:rPr>
        <w:t>Управлени</w:t>
      </w:r>
      <w:proofErr w:type="spellEnd"/>
      <w:r w:rsidRPr="00611698">
        <w:rPr>
          <w:b/>
          <w:sz w:val="24"/>
          <w:szCs w:val="24"/>
          <w:lang w:val="kk-KZ"/>
        </w:rPr>
        <w:t>я администрирования НДС  Департамента налогового контроля, категория С-5 (2 единицы)</w:t>
      </w:r>
    </w:p>
    <w:p w:rsidR="00A279DB" w:rsidRPr="005653BC" w:rsidRDefault="00A279DB" w:rsidP="00A279DB">
      <w:pPr>
        <w:jc w:val="both"/>
        <w:rPr>
          <w:sz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proofErr w:type="gramStart"/>
      <w:r w:rsidRPr="005653BC">
        <w:rPr>
          <w:sz w:val="24"/>
        </w:rPr>
        <w:t xml:space="preserve">Осуществление взаимодействия с государственными органами Республики Казахстан, структурными подразделениями МФ РК и управлениями </w:t>
      </w:r>
      <w:r w:rsidRPr="005653BC">
        <w:rPr>
          <w:sz w:val="24"/>
        </w:rPr>
        <w:lastRenderedPageBreak/>
        <w:t>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Pr="005653BC">
        <w:rPr>
          <w:sz w:val="24"/>
        </w:rPr>
        <w:t xml:space="preserve"> </w:t>
      </w:r>
      <w:proofErr w:type="gramStart"/>
      <w:r w:rsidRPr="005653BC">
        <w:rPr>
          <w:sz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Pr="005653BC">
        <w:rPr>
          <w:sz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p>
    <w:p w:rsidR="00A279DB" w:rsidRDefault="00A279DB" w:rsidP="00A279DB">
      <w:pPr>
        <w:jc w:val="both"/>
        <w:rPr>
          <w:spacing w:val="2"/>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Pr="00126D2F">
        <w:rPr>
          <w:sz w:val="24"/>
        </w:rPr>
        <w:t>социальные науки, экономика и бизнес (экономика, менеджмент, учет и аудит, финансы, государственное и местное управление) или право</w:t>
      </w:r>
      <w:r w:rsidRPr="00C776D6">
        <w:rPr>
          <w:sz w:val="24"/>
          <w:szCs w:val="24"/>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z w:val="24"/>
          <w:szCs w:val="24"/>
          <w:lang w:val="kk-KZ"/>
        </w:rPr>
        <w:t xml:space="preserve"> </w:t>
      </w:r>
      <w:r w:rsidRPr="00C776D6">
        <w:rPr>
          <w:spacing w:val="2"/>
          <w:sz w:val="24"/>
          <w:szCs w:val="24"/>
          <w:lang w:val="kk-KZ"/>
        </w:rPr>
        <w:t>Д</w:t>
      </w:r>
      <w:proofErr w:type="spellStart"/>
      <w:r w:rsidRPr="00C776D6">
        <w:rPr>
          <w:spacing w:val="2"/>
          <w:sz w:val="24"/>
          <w:szCs w:val="24"/>
        </w:rPr>
        <w:t>ругие</w:t>
      </w:r>
      <w:proofErr w:type="spellEnd"/>
      <w:r w:rsidRPr="00C776D6">
        <w:rPr>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A279DB" w:rsidRPr="00DC288B" w:rsidRDefault="00A279DB" w:rsidP="00A279DB">
      <w:pPr>
        <w:jc w:val="both"/>
        <w:rPr>
          <w:b/>
          <w:bCs/>
          <w:sz w:val="24"/>
          <w:szCs w:val="24"/>
          <w:lang w:val="kk-KZ"/>
        </w:rPr>
      </w:pPr>
    </w:p>
    <w:p w:rsidR="00A279DB" w:rsidRPr="00845AF9" w:rsidRDefault="00A279DB" w:rsidP="00611698">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реабилитации и банкротства</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A279DB" w:rsidRPr="009A5986" w:rsidRDefault="00A279DB" w:rsidP="00A279DB">
      <w:pPr>
        <w:rPr>
          <w:b/>
          <w:sz w:val="24"/>
        </w:rPr>
      </w:pPr>
      <w:r>
        <w:rPr>
          <w:b/>
          <w:sz w:val="24"/>
          <w:lang w:val="kk-KZ"/>
        </w:rPr>
        <w:t xml:space="preserve">      </w:t>
      </w:r>
      <w:r w:rsidRPr="009A5986">
        <w:rPr>
          <w:b/>
          <w:sz w:val="24"/>
        </w:rPr>
        <w:t xml:space="preserve">Функциональные обязанности: </w:t>
      </w:r>
    </w:p>
    <w:p w:rsidR="00A279DB" w:rsidRDefault="00A279DB" w:rsidP="00A279DB">
      <w:pPr>
        <w:pStyle w:val="af"/>
        <w:ind w:firstLine="360"/>
        <w:jc w:val="both"/>
        <w:rPr>
          <w:rFonts w:ascii="Times New Roman" w:hAnsi="Times New Roman"/>
          <w:b/>
          <w:sz w:val="24"/>
          <w:lang w:val="kk-KZ"/>
        </w:rPr>
      </w:pPr>
      <w:r w:rsidRPr="005653BC">
        <w:rPr>
          <w:rFonts w:ascii="Times New Roman" w:hAnsi="Times New Roman"/>
          <w:sz w:val="24"/>
          <w:szCs w:val="24"/>
          <w:lang w:val="kk-KZ"/>
        </w:rPr>
        <w:t>Своевременное и качественное исполнение поручений руководства; обеспечение формирования и размещения на сайте уполномоченного органа сведений одолжниках, объявлений, а также иной информации в целях обеспечения прозрачности процедуры банкротства; ведение учета администраторов, в том числе назначение и отстранение администраторов;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доходов;внесение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Этического кодекса государственного служащего; неразглашение сведений, составляющих государственную и служебную тайну.</w:t>
      </w:r>
      <w:r w:rsidRPr="00D1180D">
        <w:rPr>
          <w:rFonts w:ascii="Times New Roman" w:hAnsi="Times New Roman"/>
          <w:b/>
          <w:sz w:val="24"/>
          <w:lang w:val="kk-KZ"/>
        </w:rPr>
        <w:t xml:space="preserve">      </w:t>
      </w:r>
    </w:p>
    <w:p w:rsidR="00A279DB" w:rsidRPr="00D1180D" w:rsidRDefault="00A279DB" w:rsidP="00A279DB">
      <w:pPr>
        <w:pStyle w:val="af"/>
        <w:ind w:firstLine="360"/>
        <w:jc w:val="both"/>
        <w:rPr>
          <w:rFonts w:ascii="Times New Roman" w:hAnsi="Times New Roman"/>
          <w:sz w:val="24"/>
          <w:szCs w:val="24"/>
          <w:lang w:val="kk-KZ"/>
        </w:rPr>
      </w:pPr>
      <w:r w:rsidRPr="00D1180D">
        <w:rPr>
          <w:rFonts w:ascii="Times New Roman" w:hAnsi="Times New Roman"/>
          <w:b/>
          <w:sz w:val="24"/>
        </w:rPr>
        <w:t xml:space="preserve">Требования к участникам конкурса:  </w:t>
      </w:r>
      <w:proofErr w:type="gramStart"/>
      <w:r w:rsidRPr="005653BC">
        <w:rPr>
          <w:rFonts w:ascii="Times New Roman" w:hAnsi="Times New Roman"/>
          <w:sz w:val="24"/>
        </w:rPr>
        <w:t>Высшее: социальные науки, экономика и бизнес (экономика, менеджмент, учет и аудит, финансы, государственное и местное управление) или право.</w:t>
      </w:r>
      <w:proofErr w:type="gramEnd"/>
      <w:r w:rsidRPr="00D1180D">
        <w:rPr>
          <w:rFonts w:ascii="Times New Roman" w:hAnsi="Times New Roman"/>
          <w:sz w:val="24"/>
          <w:szCs w:val="24"/>
          <w:lang w:val="kk-KZ"/>
        </w:rPr>
        <w:t xml:space="preserve"> </w:t>
      </w:r>
      <w:r w:rsidRPr="00D1180D">
        <w:rPr>
          <w:rFonts w:ascii="Times New Roman" w:eastAsia="Calibri"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ascii="Times New Roman" w:eastAsia="Calibri" w:hAnsi="Times New Roman"/>
          <w:color w:val="000000"/>
          <w:sz w:val="24"/>
          <w:szCs w:val="24"/>
          <w:lang w:val="kk-KZ"/>
        </w:rPr>
        <w:t xml:space="preserve"> </w:t>
      </w:r>
      <w:r w:rsidRPr="00D1180D">
        <w:rPr>
          <w:rFonts w:ascii="Times New Roman" w:hAnsi="Times New Roman"/>
          <w:sz w:val="24"/>
          <w:szCs w:val="24"/>
        </w:rPr>
        <w:t>Стратегии «Казахстан – 2050»: новый политический курс состоявшегося государства</w:t>
      </w:r>
      <w:r w:rsidRPr="00D1180D">
        <w:rPr>
          <w:rFonts w:ascii="Times New Roman" w:hAnsi="Times New Roman"/>
          <w:sz w:val="24"/>
          <w:szCs w:val="24"/>
          <w:lang w:val="kk-KZ"/>
        </w:rPr>
        <w:t xml:space="preserve">. </w:t>
      </w:r>
      <w:proofErr w:type="gramStart"/>
      <w:r w:rsidRPr="00D1180D">
        <w:rPr>
          <w:rFonts w:ascii="Times New Roman" w:hAnsi="Times New Roman"/>
          <w:sz w:val="24"/>
          <w:szCs w:val="24"/>
        </w:rPr>
        <w:t xml:space="preserve">Желательно </w:t>
      </w:r>
      <w:r w:rsidRPr="00D1180D">
        <w:rPr>
          <w:rFonts w:ascii="Times New Roman" w:hAnsi="Times New Roman"/>
          <w:sz w:val="24"/>
          <w:szCs w:val="24"/>
          <w:lang w:val="kk-KZ"/>
        </w:rPr>
        <w:t>з</w:t>
      </w:r>
      <w:proofErr w:type="spellStart"/>
      <w:r w:rsidRPr="00D1180D">
        <w:rPr>
          <w:rFonts w:ascii="Times New Roman" w:hAnsi="Times New Roman"/>
          <w:sz w:val="24"/>
          <w:szCs w:val="24"/>
        </w:rPr>
        <w:t>нание</w:t>
      </w:r>
      <w:proofErr w:type="spellEnd"/>
      <w:r w:rsidRPr="00D1180D">
        <w:rPr>
          <w:rFonts w:ascii="Times New Roman" w:hAnsi="Times New Roman"/>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Pr="00D1180D">
        <w:rPr>
          <w:rFonts w:ascii="Times New Roman" w:hAnsi="Times New Roman"/>
          <w:sz w:val="24"/>
          <w:szCs w:val="24"/>
          <w:lang w:val="kk-KZ"/>
        </w:rPr>
        <w:t>з</w:t>
      </w:r>
      <w:proofErr w:type="spellStart"/>
      <w:r w:rsidRPr="00D1180D">
        <w:rPr>
          <w:rFonts w:ascii="Times New Roman" w:hAnsi="Times New Roman"/>
          <w:sz w:val="24"/>
          <w:szCs w:val="24"/>
        </w:rPr>
        <w:t>акон</w:t>
      </w:r>
      <w:proofErr w:type="spellEnd"/>
      <w:r w:rsidRPr="00D1180D">
        <w:rPr>
          <w:rFonts w:ascii="Times New Roman" w:hAnsi="Times New Roman"/>
          <w:sz w:val="24"/>
          <w:szCs w:val="24"/>
          <w:lang w:val="kk-KZ"/>
        </w:rPr>
        <w:t xml:space="preserve">ов </w:t>
      </w:r>
      <w:r w:rsidRPr="00D1180D">
        <w:rPr>
          <w:rFonts w:ascii="Times New Roman" w:hAnsi="Times New Roman"/>
          <w:sz w:val="24"/>
          <w:szCs w:val="24"/>
        </w:rPr>
        <w:t>Республики Казахстан «О правоохранительной службе»,</w:t>
      </w:r>
      <w:r w:rsidRPr="00D1180D">
        <w:rPr>
          <w:rFonts w:ascii="Times New Roman" w:hAnsi="Times New Roman"/>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Pr="00D1180D">
        <w:rPr>
          <w:rFonts w:ascii="Times New Roman" w:hAnsi="Times New Roman"/>
          <w:sz w:val="24"/>
          <w:szCs w:val="24"/>
          <w:lang w:val="kk-KZ"/>
        </w:rPr>
        <w:t>.</w:t>
      </w:r>
      <w:r>
        <w:rPr>
          <w:rFonts w:ascii="Times New Roman" w:hAnsi="Times New Roman"/>
          <w:sz w:val="24"/>
          <w:szCs w:val="24"/>
          <w:lang w:val="kk-KZ"/>
        </w:rPr>
        <w:t xml:space="preserve"> </w:t>
      </w:r>
      <w:r w:rsidRPr="00D1180D">
        <w:rPr>
          <w:rFonts w:ascii="Times New Roman" w:hAnsi="Times New Roman"/>
          <w:sz w:val="24"/>
          <w:szCs w:val="24"/>
        </w:rPr>
        <w:t>Другие обязательные знания</w:t>
      </w:r>
      <w:r>
        <w:rPr>
          <w:rFonts w:ascii="Times New Roman" w:hAnsi="Times New Roman"/>
          <w:sz w:val="24"/>
          <w:szCs w:val="24"/>
          <w:lang w:val="kk-KZ"/>
        </w:rPr>
        <w:t>.</w:t>
      </w:r>
    </w:p>
    <w:p w:rsidR="00611698" w:rsidRPr="00611698" w:rsidRDefault="00611698" w:rsidP="00611698">
      <w:pPr>
        <w:pStyle w:val="af6"/>
        <w:numPr>
          <w:ilvl w:val="0"/>
          <w:numId w:val="13"/>
        </w:numPr>
        <w:jc w:val="center"/>
        <w:rPr>
          <w:b/>
          <w:sz w:val="24"/>
          <w:szCs w:val="24"/>
          <w:lang w:val="kk-KZ"/>
        </w:rPr>
      </w:pPr>
      <w:r w:rsidRPr="00611698">
        <w:rPr>
          <w:b/>
          <w:sz w:val="24"/>
          <w:szCs w:val="24"/>
          <w:lang w:val="kk-KZ"/>
        </w:rPr>
        <w:lastRenderedPageBreak/>
        <w:t xml:space="preserve">эксперт </w:t>
      </w:r>
      <w:proofErr w:type="spellStart"/>
      <w:r w:rsidRPr="00611698">
        <w:rPr>
          <w:b/>
          <w:sz w:val="24"/>
          <w:szCs w:val="24"/>
        </w:rPr>
        <w:t>Управлени</w:t>
      </w:r>
      <w:proofErr w:type="spellEnd"/>
      <w:r w:rsidRPr="00611698">
        <w:rPr>
          <w:b/>
          <w:sz w:val="24"/>
          <w:szCs w:val="24"/>
          <w:lang w:val="kk-KZ"/>
        </w:rPr>
        <w:t xml:space="preserve">я </w:t>
      </w:r>
      <w:r>
        <w:rPr>
          <w:b/>
          <w:sz w:val="24"/>
          <w:szCs w:val="24"/>
          <w:lang w:val="kk-KZ"/>
        </w:rPr>
        <w:t>– Секретариат Председателя</w:t>
      </w:r>
      <w:r w:rsidRPr="00611698">
        <w:rPr>
          <w:b/>
          <w:sz w:val="24"/>
          <w:szCs w:val="24"/>
          <w:lang w:val="kk-KZ"/>
        </w:rPr>
        <w:t>, категория С-5 (</w:t>
      </w:r>
      <w:r>
        <w:rPr>
          <w:b/>
          <w:sz w:val="24"/>
          <w:szCs w:val="24"/>
          <w:lang w:val="kk-KZ"/>
        </w:rPr>
        <w:t>1</w:t>
      </w:r>
      <w:r w:rsidRPr="00611698">
        <w:rPr>
          <w:b/>
          <w:sz w:val="24"/>
          <w:szCs w:val="24"/>
          <w:lang w:val="kk-KZ"/>
        </w:rPr>
        <w:t xml:space="preserve"> единиц</w:t>
      </w:r>
      <w:r>
        <w:rPr>
          <w:b/>
          <w:sz w:val="24"/>
          <w:szCs w:val="24"/>
          <w:lang w:val="kk-KZ"/>
        </w:rPr>
        <w:t>а</w:t>
      </w:r>
      <w:r w:rsidRPr="00611698">
        <w:rPr>
          <w:b/>
          <w:sz w:val="24"/>
          <w:szCs w:val="24"/>
          <w:lang w:val="kk-KZ"/>
        </w:rPr>
        <w:t>)</w:t>
      </w:r>
    </w:p>
    <w:p w:rsidR="00611698" w:rsidRDefault="00611698" w:rsidP="00611698">
      <w:pPr>
        <w:jc w:val="both"/>
        <w:rPr>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r w:rsidRPr="00CB2CA1">
        <w:rPr>
          <w:color w:val="000000" w:themeColor="text1"/>
          <w:sz w:val="24"/>
          <w:szCs w:val="24"/>
        </w:rPr>
        <w:t xml:space="preserve">Осуществление общего руководства за организационной, </w:t>
      </w:r>
      <w:proofErr w:type="gramStart"/>
      <w:r w:rsidRPr="00CB2CA1">
        <w:rPr>
          <w:color w:val="000000" w:themeColor="text1"/>
          <w:sz w:val="24"/>
          <w:szCs w:val="24"/>
        </w:rPr>
        <w:t>информационной-аналитической</w:t>
      </w:r>
      <w:proofErr w:type="gramEnd"/>
      <w:r w:rsidRPr="00CB2CA1">
        <w:rPr>
          <w:color w:val="000000" w:themeColor="text1"/>
          <w:sz w:val="24"/>
          <w:szCs w:val="24"/>
        </w:rPr>
        <w:t xml:space="preserve"> и консультационной деятельностью управления. </w:t>
      </w:r>
      <w:proofErr w:type="gramStart"/>
      <w:r w:rsidRPr="00CB2CA1">
        <w:rPr>
          <w:color w:val="000000" w:themeColor="text1"/>
          <w:sz w:val="24"/>
          <w:szCs w:val="24"/>
        </w:rPr>
        <w:t>Контроль за</w:t>
      </w:r>
      <w:proofErr w:type="gramEnd"/>
      <w:r w:rsidRPr="00CB2CA1">
        <w:rPr>
          <w:color w:val="000000" w:themeColor="text1"/>
          <w:sz w:val="24"/>
          <w:szCs w:val="24"/>
        </w:rPr>
        <w:t xml:space="preserve"> обеспечением аналитическими, справочными и информационными материалами, организацией аппаратных совещаний и других мероприятий Руководителя Комитета. Общий </w:t>
      </w:r>
      <w:proofErr w:type="gramStart"/>
      <w:r w:rsidRPr="00CB2CA1">
        <w:rPr>
          <w:color w:val="000000" w:themeColor="text1"/>
          <w:sz w:val="24"/>
          <w:szCs w:val="24"/>
        </w:rPr>
        <w:t>контроль за</w:t>
      </w:r>
      <w:proofErr w:type="gramEnd"/>
      <w:r w:rsidRPr="00CB2CA1">
        <w:rPr>
          <w:color w:val="000000" w:themeColor="text1"/>
          <w:sz w:val="24"/>
          <w:szCs w:val="24"/>
        </w:rPr>
        <w:t xml:space="preserve"> своевременным исполнением поручений Руководителя Комитета, контроль за соблюдением полноты, актуальности, четкости изложения документов и материалов, поступающих на имя Руководителя Комитета и исходящих документов за подписью Руководителя Комитета. Осуществление общего </w:t>
      </w:r>
      <w:proofErr w:type="gramStart"/>
      <w:r w:rsidRPr="00CB2CA1">
        <w:rPr>
          <w:color w:val="000000" w:themeColor="text1"/>
          <w:sz w:val="24"/>
          <w:szCs w:val="24"/>
        </w:rPr>
        <w:t>контроля за</w:t>
      </w:r>
      <w:proofErr w:type="gramEnd"/>
      <w:r w:rsidRPr="00CB2CA1">
        <w:rPr>
          <w:color w:val="000000" w:themeColor="text1"/>
          <w:sz w:val="24"/>
          <w:szCs w:val="24"/>
        </w:rPr>
        <w:t xml:space="preserve"> работой управления по обеспечению организации рабочего графика Руководителя Комитета. Консультационная помощь структурным подразделениям и разработка рекомендаций по повышению эффективности  и оптимизации деятельности Комитета в пределах полномочий управления.</w:t>
      </w:r>
    </w:p>
    <w:p w:rsidR="00611698" w:rsidRDefault="00611698" w:rsidP="00611698">
      <w:pPr>
        <w:jc w:val="both"/>
        <w:rPr>
          <w:spacing w:val="2"/>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Pr="00CB2CA1">
        <w:rPr>
          <w:color w:val="000000" w:themeColor="text1"/>
          <w:sz w:val="24"/>
          <w:szCs w:val="24"/>
          <w:lang w:val="kk-KZ"/>
        </w:rPr>
        <w:t xml:space="preserve">право или социальные науки,  </w:t>
      </w:r>
      <w:r w:rsidRPr="00CB2CA1">
        <w:rPr>
          <w:color w:val="000000" w:themeColor="text1"/>
          <w:sz w:val="24"/>
          <w:szCs w:val="24"/>
        </w:rPr>
        <w:t xml:space="preserve">экономика и бизнес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color w:val="000000" w:themeColor="text1"/>
          <w:sz w:val="24"/>
          <w:szCs w:val="24"/>
        </w:rPr>
        <w:t>или</w:t>
      </w:r>
      <w:r w:rsidRPr="00CB2CA1">
        <w:rPr>
          <w:color w:val="000000" w:themeColor="text1"/>
          <w:sz w:val="24"/>
          <w:szCs w:val="24"/>
          <w:lang w:val="kk-KZ"/>
        </w:rPr>
        <w:t xml:space="preserve"> </w:t>
      </w:r>
      <w:r>
        <w:rPr>
          <w:color w:val="000000" w:themeColor="text1"/>
          <w:sz w:val="24"/>
          <w:szCs w:val="24"/>
          <w:lang w:val="kk-KZ"/>
        </w:rPr>
        <w:t>гуманитарные науки (международные отношения)</w:t>
      </w:r>
      <w:r>
        <w:rPr>
          <w:color w:val="000000" w:themeColor="text1"/>
          <w:sz w:val="24"/>
          <w:szCs w:val="24"/>
          <w:lang w:val="kk-KZ"/>
        </w:rPr>
        <w:t xml:space="preserve">. </w:t>
      </w:r>
      <w:r w:rsidRPr="00CB2CA1">
        <w:rPr>
          <w:color w:val="000000" w:themeColor="text1"/>
          <w:sz w:val="24"/>
          <w:szCs w:val="24"/>
        </w:rPr>
        <w:t>Желательно знание иностранных языков.</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z w:val="24"/>
          <w:szCs w:val="24"/>
          <w:lang w:val="kk-KZ"/>
        </w:rPr>
        <w:t xml:space="preserve"> </w:t>
      </w:r>
      <w:r w:rsidRPr="00C776D6">
        <w:rPr>
          <w:spacing w:val="2"/>
          <w:sz w:val="24"/>
          <w:szCs w:val="24"/>
          <w:lang w:val="kk-KZ"/>
        </w:rPr>
        <w:t>Д</w:t>
      </w:r>
      <w:proofErr w:type="spellStart"/>
      <w:r w:rsidRPr="00C776D6">
        <w:rPr>
          <w:spacing w:val="2"/>
          <w:sz w:val="24"/>
          <w:szCs w:val="24"/>
        </w:rPr>
        <w:t>ругие</w:t>
      </w:r>
      <w:proofErr w:type="spellEnd"/>
      <w:r w:rsidRPr="00C776D6">
        <w:rPr>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611698" w:rsidRPr="00611698" w:rsidRDefault="00611698" w:rsidP="00611698">
      <w:pPr>
        <w:pStyle w:val="af6"/>
        <w:numPr>
          <w:ilvl w:val="0"/>
          <w:numId w:val="13"/>
        </w:numPr>
        <w:rPr>
          <w:b/>
          <w:sz w:val="24"/>
          <w:szCs w:val="24"/>
          <w:lang w:val="kk-KZ"/>
        </w:rPr>
      </w:pPr>
      <w:r>
        <w:rPr>
          <w:b/>
          <w:sz w:val="24"/>
          <w:szCs w:val="24"/>
          <w:lang w:val="kk-KZ"/>
        </w:rPr>
        <w:t xml:space="preserve"> </w:t>
      </w:r>
      <w:r w:rsidRPr="00611698">
        <w:rPr>
          <w:b/>
          <w:sz w:val="24"/>
          <w:szCs w:val="24"/>
          <w:lang w:val="kk-KZ"/>
        </w:rPr>
        <w:t xml:space="preserve">эксперт </w:t>
      </w:r>
      <w:proofErr w:type="spellStart"/>
      <w:r w:rsidRPr="00611698">
        <w:rPr>
          <w:b/>
          <w:sz w:val="24"/>
          <w:szCs w:val="24"/>
        </w:rPr>
        <w:t>Управлени</w:t>
      </w:r>
      <w:proofErr w:type="spellEnd"/>
      <w:r w:rsidRPr="00611698">
        <w:rPr>
          <w:b/>
          <w:sz w:val="24"/>
          <w:szCs w:val="24"/>
          <w:lang w:val="kk-KZ"/>
        </w:rPr>
        <w:t xml:space="preserve">я </w:t>
      </w:r>
      <w:r>
        <w:rPr>
          <w:b/>
          <w:sz w:val="24"/>
          <w:szCs w:val="24"/>
          <w:lang w:val="kk-KZ"/>
        </w:rPr>
        <w:t>методологии Департамента методологии налогообложения</w:t>
      </w:r>
      <w:r w:rsidRPr="00611698">
        <w:rPr>
          <w:b/>
          <w:sz w:val="24"/>
          <w:szCs w:val="24"/>
          <w:lang w:val="kk-KZ"/>
        </w:rPr>
        <w:t>, категория С-5 (</w:t>
      </w:r>
      <w:r>
        <w:rPr>
          <w:b/>
          <w:sz w:val="24"/>
          <w:szCs w:val="24"/>
          <w:lang w:val="kk-KZ"/>
        </w:rPr>
        <w:t>1</w:t>
      </w:r>
      <w:r w:rsidRPr="00611698">
        <w:rPr>
          <w:b/>
          <w:sz w:val="24"/>
          <w:szCs w:val="24"/>
          <w:lang w:val="kk-KZ"/>
        </w:rPr>
        <w:t xml:space="preserve"> единиц</w:t>
      </w:r>
      <w:r>
        <w:rPr>
          <w:b/>
          <w:sz w:val="24"/>
          <w:szCs w:val="24"/>
          <w:lang w:val="kk-KZ"/>
        </w:rPr>
        <w:t>а</w:t>
      </w:r>
      <w:r w:rsidRPr="00611698">
        <w:rPr>
          <w:b/>
          <w:sz w:val="24"/>
          <w:szCs w:val="24"/>
          <w:lang w:val="kk-KZ"/>
        </w:rPr>
        <w:t>)</w:t>
      </w:r>
    </w:p>
    <w:p w:rsidR="00611698" w:rsidRDefault="00611698" w:rsidP="00611698">
      <w:pPr>
        <w:jc w:val="both"/>
        <w:rPr>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r>
        <w:rPr>
          <w:sz w:val="24"/>
          <w:lang w:val="kk-KZ"/>
        </w:rPr>
        <w:t>о</w:t>
      </w:r>
      <w:r w:rsidRPr="00CB2CA1">
        <w:rPr>
          <w:color w:val="000000" w:themeColor="text1"/>
          <w:sz w:val="24"/>
          <w:szCs w:val="24"/>
          <w:lang w:val="kk-KZ"/>
        </w:rPr>
        <w:t>беспечение подготовки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разработка форм налоговой отчетности по компетенции; участие в организации и проведении семинаров по вопросам налогового законодательств.</w:t>
      </w:r>
    </w:p>
    <w:p w:rsidR="00611698" w:rsidRDefault="00611698" w:rsidP="00611698">
      <w:pPr>
        <w:jc w:val="both"/>
        <w:rPr>
          <w:spacing w:val="2"/>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z w:val="24"/>
          <w:szCs w:val="24"/>
          <w:lang w:val="kk-KZ"/>
        </w:rPr>
        <w:t xml:space="preserve"> </w:t>
      </w:r>
      <w:r w:rsidRPr="00C776D6">
        <w:rPr>
          <w:spacing w:val="2"/>
          <w:sz w:val="24"/>
          <w:szCs w:val="24"/>
          <w:lang w:val="kk-KZ"/>
        </w:rPr>
        <w:t>Д</w:t>
      </w:r>
      <w:proofErr w:type="spellStart"/>
      <w:r w:rsidRPr="00C776D6">
        <w:rPr>
          <w:spacing w:val="2"/>
          <w:sz w:val="24"/>
          <w:szCs w:val="24"/>
        </w:rPr>
        <w:t>ругие</w:t>
      </w:r>
      <w:proofErr w:type="spellEnd"/>
      <w:r w:rsidRPr="00C776D6">
        <w:rPr>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611698" w:rsidRPr="00611698" w:rsidRDefault="00611698" w:rsidP="00611698">
      <w:pPr>
        <w:pStyle w:val="af6"/>
        <w:numPr>
          <w:ilvl w:val="0"/>
          <w:numId w:val="13"/>
        </w:numPr>
        <w:rPr>
          <w:b/>
          <w:sz w:val="24"/>
          <w:szCs w:val="24"/>
          <w:lang w:val="kk-KZ"/>
        </w:rPr>
      </w:pPr>
      <w:r w:rsidRPr="00611698">
        <w:rPr>
          <w:b/>
          <w:sz w:val="24"/>
          <w:szCs w:val="24"/>
          <w:lang w:val="kk-KZ"/>
        </w:rPr>
        <w:t xml:space="preserve">эксперт </w:t>
      </w:r>
      <w:proofErr w:type="spellStart"/>
      <w:r w:rsidRPr="00611698">
        <w:rPr>
          <w:b/>
          <w:sz w:val="24"/>
          <w:szCs w:val="24"/>
        </w:rPr>
        <w:t>Управлени</w:t>
      </w:r>
      <w:proofErr w:type="spellEnd"/>
      <w:r w:rsidRPr="00611698">
        <w:rPr>
          <w:b/>
          <w:sz w:val="24"/>
          <w:szCs w:val="24"/>
          <w:lang w:val="kk-KZ"/>
        </w:rPr>
        <w:t xml:space="preserve">я </w:t>
      </w:r>
      <w:r>
        <w:rPr>
          <w:b/>
          <w:sz w:val="24"/>
          <w:szCs w:val="24"/>
          <w:lang w:val="kk-KZ"/>
        </w:rPr>
        <w:t xml:space="preserve">налогообложения нерезидентов </w:t>
      </w:r>
      <w:r>
        <w:rPr>
          <w:b/>
          <w:sz w:val="24"/>
          <w:szCs w:val="24"/>
          <w:lang w:val="kk-KZ"/>
        </w:rPr>
        <w:t>Департамента методологии налогообложения</w:t>
      </w:r>
      <w:r w:rsidRPr="00611698">
        <w:rPr>
          <w:b/>
          <w:sz w:val="24"/>
          <w:szCs w:val="24"/>
          <w:lang w:val="kk-KZ"/>
        </w:rPr>
        <w:t>, категория С-5 (</w:t>
      </w:r>
      <w:r>
        <w:rPr>
          <w:b/>
          <w:sz w:val="24"/>
          <w:szCs w:val="24"/>
          <w:lang w:val="kk-KZ"/>
        </w:rPr>
        <w:t>3</w:t>
      </w:r>
      <w:r w:rsidRPr="00611698">
        <w:rPr>
          <w:b/>
          <w:sz w:val="24"/>
          <w:szCs w:val="24"/>
          <w:lang w:val="kk-KZ"/>
        </w:rPr>
        <w:t xml:space="preserve"> единиц</w:t>
      </w:r>
      <w:r>
        <w:rPr>
          <w:b/>
          <w:sz w:val="24"/>
          <w:szCs w:val="24"/>
          <w:lang w:val="kk-KZ"/>
        </w:rPr>
        <w:t>ы: 2 постоянные и 1 временная до 11.02.2020</w:t>
      </w:r>
      <w:r w:rsidRPr="00611698">
        <w:rPr>
          <w:b/>
          <w:sz w:val="24"/>
          <w:szCs w:val="24"/>
          <w:lang w:val="kk-KZ"/>
        </w:rPr>
        <w:t>)</w:t>
      </w:r>
    </w:p>
    <w:p w:rsidR="00611698" w:rsidRDefault="00611698" w:rsidP="00611698">
      <w:pPr>
        <w:jc w:val="both"/>
        <w:rPr>
          <w:color w:val="000000" w:themeColor="text1"/>
          <w:sz w:val="24"/>
          <w:szCs w:val="24"/>
          <w:lang w:val="kk-KZ"/>
        </w:rPr>
      </w:pPr>
      <w:r>
        <w:rPr>
          <w:b/>
          <w:sz w:val="24"/>
          <w:lang w:val="kk-KZ"/>
        </w:rPr>
        <w:t xml:space="preserve">      </w:t>
      </w:r>
      <w:r w:rsidRPr="005653BC">
        <w:rPr>
          <w:b/>
          <w:sz w:val="24"/>
        </w:rPr>
        <w:t>Функциональные обязанности</w:t>
      </w:r>
      <w:r>
        <w:rPr>
          <w:sz w:val="24"/>
          <w:lang w:val="kk-KZ"/>
        </w:rPr>
        <w:t>:</w:t>
      </w:r>
      <w:r w:rsidRPr="005653BC">
        <w:rPr>
          <w:sz w:val="24"/>
        </w:rPr>
        <w:t xml:space="preserve"> </w:t>
      </w:r>
      <w:proofErr w:type="gramStart"/>
      <w:r w:rsidRPr="00CB2CA1">
        <w:rPr>
          <w:color w:val="000000" w:themeColor="text1"/>
          <w:sz w:val="24"/>
          <w:szCs w:val="24"/>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w:t>
      </w:r>
      <w:proofErr w:type="spellStart"/>
      <w:r w:rsidRPr="00CB2CA1">
        <w:rPr>
          <w:color w:val="000000" w:themeColor="text1"/>
          <w:sz w:val="24"/>
          <w:szCs w:val="24"/>
        </w:rPr>
        <w:t>избежании</w:t>
      </w:r>
      <w:proofErr w:type="spellEnd"/>
      <w:r w:rsidRPr="00CB2CA1">
        <w:rPr>
          <w:color w:val="000000" w:themeColor="text1"/>
          <w:sz w:val="24"/>
          <w:szCs w:val="24"/>
        </w:rPr>
        <w:t xml:space="preserve">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w:t>
      </w:r>
      <w:proofErr w:type="gramEnd"/>
      <w:r w:rsidRPr="00CB2CA1">
        <w:rPr>
          <w:color w:val="000000" w:themeColor="text1"/>
          <w:sz w:val="24"/>
          <w:szCs w:val="24"/>
        </w:rPr>
        <w:t xml:space="preserve">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CB2CA1">
        <w:rPr>
          <w:color w:val="000000" w:themeColor="text1"/>
          <w:sz w:val="24"/>
          <w:szCs w:val="24"/>
        </w:rPr>
        <w:t>избежании</w:t>
      </w:r>
      <w:proofErr w:type="spellEnd"/>
      <w:r w:rsidRPr="00CB2CA1">
        <w:rPr>
          <w:color w:val="000000" w:themeColor="text1"/>
          <w:sz w:val="24"/>
          <w:szCs w:val="24"/>
        </w:rPr>
        <w:t xml:space="preserve"> двойного налогообложения, о займах, грантах; </w:t>
      </w:r>
      <w:r w:rsidRPr="00CB2CA1">
        <w:rPr>
          <w:color w:val="000000" w:themeColor="text1"/>
          <w:sz w:val="24"/>
          <w:szCs w:val="24"/>
          <w:lang w:val="kk-KZ"/>
        </w:rPr>
        <w:t>желательно</w:t>
      </w:r>
      <w:r w:rsidRPr="00CB2CA1">
        <w:rPr>
          <w:color w:val="000000" w:themeColor="text1"/>
          <w:sz w:val="24"/>
          <w:szCs w:val="24"/>
        </w:rPr>
        <w:t xml:space="preserve"> знание иностранных языков.</w:t>
      </w:r>
      <w:r w:rsidRPr="00CB2CA1">
        <w:rPr>
          <w:color w:val="000000" w:themeColor="text1"/>
          <w:sz w:val="24"/>
          <w:szCs w:val="24"/>
          <w:lang w:val="kk-KZ"/>
        </w:rPr>
        <w:t xml:space="preserve"> </w:t>
      </w:r>
    </w:p>
    <w:p w:rsidR="00B91D38" w:rsidRDefault="00611698" w:rsidP="00126D61">
      <w:pPr>
        <w:jc w:val="both"/>
        <w:rPr>
          <w:sz w:val="24"/>
          <w:szCs w:val="24"/>
          <w:lang w:val="kk-KZ"/>
        </w:rPr>
      </w:pPr>
      <w:r>
        <w:rPr>
          <w:b/>
          <w:sz w:val="24"/>
          <w:lang w:val="kk-KZ"/>
        </w:rPr>
        <w:lastRenderedPageBreak/>
        <w:t xml:space="preserve">        </w:t>
      </w:r>
      <w:r w:rsidRPr="009A5986">
        <w:rPr>
          <w:b/>
          <w:sz w:val="24"/>
          <w:lang w:val="kk-KZ"/>
        </w:rPr>
        <w:t xml:space="preserve">  </w:t>
      </w:r>
      <w:r w:rsidRPr="009A5986">
        <w:rPr>
          <w:b/>
          <w:sz w:val="24"/>
        </w:rPr>
        <w:t xml:space="preserve">Требования к участникам конкурса:  </w:t>
      </w:r>
      <w:r w:rsidR="00BF4DD4" w:rsidRPr="00CB2CA1">
        <w:rPr>
          <w:color w:val="000000" w:themeColor="text1"/>
          <w:sz w:val="24"/>
          <w:szCs w:val="24"/>
        </w:rPr>
        <w:t>социальные науки, экономика и бизнес</w:t>
      </w:r>
      <w:r w:rsidR="00BF4DD4">
        <w:rPr>
          <w:color w:val="000000" w:themeColor="text1"/>
          <w:sz w:val="24"/>
          <w:szCs w:val="24"/>
          <w:lang w:val="kk-KZ"/>
        </w:rPr>
        <w:t xml:space="preserve"> (экономика, менеджмент, учет и аудит, финансы, государственное и местное управление)</w:t>
      </w:r>
      <w:r w:rsidR="00BF4DD4" w:rsidRPr="00CB2CA1">
        <w:rPr>
          <w:color w:val="000000" w:themeColor="text1"/>
          <w:sz w:val="24"/>
          <w:szCs w:val="24"/>
        </w:rPr>
        <w:t xml:space="preserve"> или право</w:t>
      </w:r>
      <w:r w:rsidRPr="00CB2CA1">
        <w:rPr>
          <w:color w:val="000000" w:themeColor="text1"/>
          <w:sz w:val="24"/>
          <w:szCs w:val="24"/>
        </w:rPr>
        <w:t>.</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pacing w:val="2"/>
          <w:sz w:val="24"/>
          <w:szCs w:val="24"/>
          <w:lang w:val="kk-KZ"/>
        </w:rPr>
        <w:t>Д</w:t>
      </w:r>
      <w:proofErr w:type="spellStart"/>
      <w:r w:rsidRPr="00C776D6">
        <w:rPr>
          <w:spacing w:val="2"/>
          <w:sz w:val="24"/>
          <w:szCs w:val="24"/>
        </w:rPr>
        <w:t>ругие</w:t>
      </w:r>
      <w:proofErr w:type="spellEnd"/>
      <w:r w:rsidRPr="00C776D6">
        <w:rPr>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B91D38" w:rsidRDefault="00B91D38" w:rsidP="00126D61">
      <w:pPr>
        <w:jc w:val="both"/>
        <w:rPr>
          <w:sz w:val="24"/>
          <w:szCs w:val="24"/>
          <w:lang w:val="kk-KZ"/>
        </w:rPr>
      </w:pPr>
    </w:p>
    <w:p w:rsidR="001D774C" w:rsidRPr="00126D61" w:rsidRDefault="00126D61" w:rsidP="00126D61">
      <w:pPr>
        <w:jc w:val="both"/>
        <w:rPr>
          <w:b/>
          <w:i/>
          <w:iCs/>
          <w:sz w:val="24"/>
          <w:szCs w:val="24"/>
        </w:rPr>
      </w:pPr>
      <w:r>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 xml:space="preserve">Для присутствия на </w:t>
      </w:r>
      <w:proofErr w:type="gramStart"/>
      <w:r w:rsidRPr="0021791E">
        <w:rPr>
          <w:sz w:val="24"/>
          <w:szCs w:val="24"/>
        </w:rPr>
        <w:t>заседании</w:t>
      </w:r>
      <w:proofErr w:type="gramEnd"/>
      <w:r w:rsidRPr="0021791E">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w:t>
      </w:r>
      <w:r w:rsidRPr="0021791E">
        <w:rPr>
          <w:sz w:val="24"/>
          <w:szCs w:val="24"/>
        </w:rPr>
        <w:lastRenderedPageBreak/>
        <w:t>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C2582B" w:rsidRDefault="00C2582B"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126D61" w:rsidRDefault="00126D61"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Pr="0021791E" w:rsidRDefault="00D7704D"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 xml:space="preserve">административной государственной должности корпуса "Б" </w:t>
      </w:r>
      <w:proofErr w:type="gramStart"/>
      <w:r w:rsidRPr="00D7704D">
        <w:rPr>
          <w:color w:val="000000"/>
          <w:sz w:val="24"/>
          <w:szCs w:val="24"/>
        </w:rPr>
        <w:t>ознакомлен</w:t>
      </w:r>
      <w:proofErr w:type="gramEnd"/>
      <w:r w:rsidRPr="00D7704D">
        <w:rPr>
          <w:color w:val="000000"/>
          <w:sz w:val="24"/>
          <w:szCs w:val="24"/>
        </w:rPr>
        <w:t xml:space="preserve">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2"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3" w:name="z249"/>
            <w:bookmarkEnd w:id="2"/>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1"/>
            <w:r w:rsidRPr="00D7704D">
              <w:rPr>
                <w:color w:val="000000"/>
                <w:sz w:val="24"/>
                <w:szCs w:val="24"/>
              </w:rPr>
              <w:t>ЖЕКЕ МӘЛІМЕТТЕР / ЛИЧНЫЕ ДАННЫЕ</w:t>
            </w:r>
            <w:r w:rsidRPr="00D7704D">
              <w:rPr>
                <w:sz w:val="24"/>
                <w:szCs w:val="24"/>
              </w:rPr>
              <w:br/>
            </w:r>
          </w:p>
        </w:tc>
        <w:bookmarkEnd w:id="5"/>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2"/>
            <w:r w:rsidRPr="00D7704D">
              <w:rPr>
                <w:color w:val="000000"/>
                <w:sz w:val="24"/>
                <w:szCs w:val="24"/>
              </w:rPr>
              <w:t>1.</w:t>
            </w:r>
            <w:r w:rsidRPr="00D7704D">
              <w:rPr>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3"/>
            <w:r w:rsidRPr="00D7704D">
              <w:rPr>
                <w:color w:val="000000"/>
                <w:sz w:val="24"/>
                <w:szCs w:val="24"/>
              </w:rPr>
              <w:t>2.</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4"/>
            <w:r w:rsidRPr="00D7704D">
              <w:rPr>
                <w:color w:val="000000"/>
                <w:sz w:val="24"/>
                <w:szCs w:val="24"/>
              </w:rPr>
              <w:t>3.</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5"/>
            <w:r w:rsidRPr="00D7704D">
              <w:rPr>
                <w:color w:val="000000"/>
                <w:sz w:val="24"/>
                <w:szCs w:val="24"/>
              </w:rPr>
              <w:t>4.</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6"/>
            <w:r w:rsidRPr="00D7704D">
              <w:rPr>
                <w:color w:val="000000"/>
                <w:sz w:val="24"/>
                <w:szCs w:val="24"/>
              </w:rPr>
              <w:t>5.</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7"/>
            <w:r w:rsidRPr="00D7704D">
              <w:rPr>
                <w:color w:val="000000"/>
                <w:sz w:val="24"/>
                <w:szCs w:val="24"/>
              </w:rPr>
              <w:t>6.</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lastRenderedPageBreak/>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lastRenderedPageBreak/>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8"/>
            <w:r w:rsidRPr="00D7704D">
              <w:rPr>
                <w:color w:val="000000"/>
                <w:sz w:val="24"/>
                <w:szCs w:val="24"/>
              </w:rPr>
              <w:lastRenderedPageBreak/>
              <w:t>7.</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9"/>
            <w:r w:rsidRPr="00D7704D">
              <w:rPr>
                <w:color w:val="000000"/>
                <w:sz w:val="24"/>
                <w:szCs w:val="24"/>
              </w:rPr>
              <w:t>8.</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60"/>
            <w:r w:rsidRPr="00D7704D">
              <w:rPr>
                <w:color w:val="000000"/>
                <w:sz w:val="24"/>
                <w:szCs w:val="24"/>
              </w:rPr>
              <w:t>9.</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bookmarkStart w:id="17" w:name="_GoBack"/>
      <w:bookmarkEnd w:id="17"/>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C7" w:rsidRDefault="00E108C7" w:rsidP="00105EF3">
      <w:r>
        <w:separator/>
      </w:r>
    </w:p>
  </w:endnote>
  <w:endnote w:type="continuationSeparator" w:id="0">
    <w:p w:rsidR="00E108C7" w:rsidRDefault="00E108C7"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C7" w:rsidRDefault="00E108C7" w:rsidP="00105EF3">
      <w:r>
        <w:separator/>
      </w:r>
    </w:p>
  </w:footnote>
  <w:footnote w:type="continuationSeparator" w:id="0">
    <w:p w:rsidR="00E108C7" w:rsidRDefault="00E108C7"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3C2B"/>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A4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0E0E4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0B2B0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4224E"/>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E6610E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8A0BC7"/>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C004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EF5BB7"/>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7"/>
  </w:num>
  <w:num w:numId="3">
    <w:abstractNumId w:val="35"/>
  </w:num>
  <w:num w:numId="4">
    <w:abstractNumId w:val="32"/>
  </w:num>
  <w:num w:numId="5">
    <w:abstractNumId w:val="11"/>
  </w:num>
  <w:num w:numId="6">
    <w:abstractNumId w:val="34"/>
  </w:num>
  <w:num w:numId="7">
    <w:abstractNumId w:val="10"/>
  </w:num>
  <w:num w:numId="8">
    <w:abstractNumId w:val="23"/>
  </w:num>
  <w:num w:numId="9">
    <w:abstractNumId w:val="19"/>
  </w:num>
  <w:num w:numId="10">
    <w:abstractNumId w:val="22"/>
  </w:num>
  <w:num w:numId="11">
    <w:abstractNumId w:val="9"/>
  </w:num>
  <w:num w:numId="12">
    <w:abstractNumId w:val="21"/>
  </w:num>
  <w:num w:numId="13">
    <w:abstractNumId w:val="17"/>
  </w:num>
  <w:num w:numId="14">
    <w:abstractNumId w:val="30"/>
  </w:num>
  <w:num w:numId="15">
    <w:abstractNumId w:val="5"/>
  </w:num>
  <w:num w:numId="16">
    <w:abstractNumId w:val="28"/>
  </w:num>
  <w:num w:numId="17">
    <w:abstractNumId w:val="0"/>
  </w:num>
  <w:num w:numId="18">
    <w:abstractNumId w:val="16"/>
  </w:num>
  <w:num w:numId="19">
    <w:abstractNumId w:val="7"/>
  </w:num>
  <w:num w:numId="20">
    <w:abstractNumId w:val="24"/>
  </w:num>
  <w:num w:numId="21">
    <w:abstractNumId w:val="29"/>
  </w:num>
  <w:num w:numId="22">
    <w:abstractNumId w:val="26"/>
  </w:num>
  <w:num w:numId="23">
    <w:abstractNumId w:val="4"/>
  </w:num>
  <w:num w:numId="24">
    <w:abstractNumId w:val="14"/>
  </w:num>
  <w:num w:numId="25">
    <w:abstractNumId w:val="3"/>
  </w:num>
  <w:num w:numId="26">
    <w:abstractNumId w:val="31"/>
  </w:num>
  <w:num w:numId="27">
    <w:abstractNumId w:val="6"/>
  </w:num>
  <w:num w:numId="28">
    <w:abstractNumId w:val="33"/>
  </w:num>
  <w:num w:numId="29">
    <w:abstractNumId w:val="25"/>
  </w:num>
  <w:num w:numId="30">
    <w:abstractNumId w:val="2"/>
  </w:num>
  <w:num w:numId="31">
    <w:abstractNumId w:val="13"/>
  </w:num>
  <w:num w:numId="32">
    <w:abstractNumId w:val="18"/>
  </w:num>
  <w:num w:numId="33">
    <w:abstractNumId w:val="8"/>
  </w:num>
  <w:num w:numId="34">
    <w:abstractNumId w:val="12"/>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0144"/>
    <w:rsid w:val="00BE5031"/>
    <w:rsid w:val="00BF4BDC"/>
    <w:rsid w:val="00BF4DD4"/>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83FE2"/>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174"/>
    <w:rsid w:val="00DF6E78"/>
    <w:rsid w:val="00E034D4"/>
    <w:rsid w:val="00E04042"/>
    <w:rsid w:val="00E061B0"/>
    <w:rsid w:val="00E06AB1"/>
    <w:rsid w:val="00E108C7"/>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0A58"/>
    <w:rsid w:val="00F519C8"/>
    <w:rsid w:val="00F51EF7"/>
    <w:rsid w:val="00F5250A"/>
    <w:rsid w:val="00F52679"/>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C71A1"/>
    <w:rsid w:val="00FD06ED"/>
    <w:rsid w:val="00FD2CB3"/>
    <w:rsid w:val="00FD2D48"/>
    <w:rsid w:val="00FD5FC2"/>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615E-D992-429A-8BE4-E15D2F84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7346</Words>
  <Characters>41876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18</cp:revision>
  <cp:lastPrinted>2017-05-23T05:13:00Z</cp:lastPrinted>
  <dcterms:created xsi:type="dcterms:W3CDTF">2017-05-13T07:51:00Z</dcterms:created>
  <dcterms:modified xsi:type="dcterms:W3CDTF">2017-08-03T09:43:00Z</dcterms:modified>
</cp:coreProperties>
</file>