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A5" w:rsidRPr="004F67A5" w:rsidRDefault="004F67A5" w:rsidP="004F67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67A5">
        <w:rPr>
          <w:rFonts w:ascii="Arial" w:hAnsi="Arial" w:cs="Arial"/>
          <w:b/>
          <w:sz w:val="24"/>
          <w:szCs w:val="24"/>
        </w:rPr>
        <w:t xml:space="preserve">Об утверждении Порядка </w:t>
      </w:r>
      <w:r w:rsidRPr="004F67A5">
        <w:rPr>
          <w:rFonts w:ascii="Arial" w:hAnsi="Arial" w:cs="Arial"/>
          <w:b/>
          <w:bCs/>
          <w:sz w:val="24"/>
          <w:szCs w:val="24"/>
        </w:rPr>
        <w:t xml:space="preserve">применения системы управления рисками </w:t>
      </w:r>
    </w:p>
    <w:p w:rsidR="004F67A5" w:rsidRPr="004F67A5" w:rsidRDefault="004F67A5" w:rsidP="004F67A5">
      <w:pPr>
        <w:jc w:val="center"/>
        <w:rPr>
          <w:rStyle w:val="s0"/>
          <w:rFonts w:ascii="Arial" w:hAnsi="Arial" w:cs="Arial"/>
          <w:b/>
          <w:sz w:val="24"/>
          <w:szCs w:val="24"/>
        </w:rPr>
      </w:pPr>
      <w:r w:rsidRPr="004F67A5">
        <w:rPr>
          <w:rFonts w:ascii="Arial" w:hAnsi="Arial" w:cs="Arial"/>
          <w:b/>
          <w:bCs/>
          <w:sz w:val="24"/>
          <w:szCs w:val="24"/>
        </w:rPr>
        <w:t xml:space="preserve">для определения лиц, имеющих право на применение </w:t>
      </w:r>
      <w:r w:rsidRPr="004F67A5">
        <w:rPr>
          <w:rStyle w:val="s0"/>
          <w:rFonts w:ascii="Arial" w:hAnsi="Arial" w:cs="Arial"/>
          <w:b/>
          <w:sz w:val="24"/>
          <w:szCs w:val="24"/>
        </w:rPr>
        <w:t xml:space="preserve">изменения </w:t>
      </w:r>
    </w:p>
    <w:p w:rsidR="00052888" w:rsidRPr="004F67A5" w:rsidRDefault="004F67A5" w:rsidP="004F67A5">
      <w:pPr>
        <w:jc w:val="center"/>
        <w:rPr>
          <w:rFonts w:ascii="Arial" w:hAnsi="Arial" w:cs="Arial"/>
          <w:color w:val="auto"/>
          <w:sz w:val="24"/>
          <w:szCs w:val="24"/>
          <w:lang w:val="kk-KZ"/>
        </w:rPr>
      </w:pPr>
      <w:r w:rsidRPr="004F67A5">
        <w:rPr>
          <w:rStyle w:val="s0"/>
          <w:rFonts w:ascii="Arial" w:hAnsi="Arial" w:cs="Arial"/>
          <w:b/>
          <w:sz w:val="24"/>
          <w:szCs w:val="24"/>
        </w:rPr>
        <w:t>срока уплаты по косвенным налогам</w:t>
      </w:r>
    </w:p>
    <w:p w:rsidR="00052888" w:rsidRPr="004F67A5" w:rsidRDefault="00052888" w:rsidP="00EC7410">
      <w:pPr>
        <w:rPr>
          <w:rFonts w:ascii="Arial" w:hAnsi="Arial" w:cs="Arial"/>
          <w:color w:val="auto"/>
          <w:sz w:val="24"/>
          <w:szCs w:val="24"/>
          <w:lang w:val="kk-KZ"/>
        </w:rPr>
      </w:pPr>
    </w:p>
    <w:p w:rsidR="004F67A5" w:rsidRPr="004F67A5" w:rsidRDefault="004F67A5" w:rsidP="00EC7410">
      <w:pPr>
        <w:rPr>
          <w:rFonts w:ascii="Arial" w:hAnsi="Arial" w:cs="Arial"/>
          <w:color w:val="auto"/>
          <w:sz w:val="24"/>
          <w:szCs w:val="24"/>
          <w:lang w:val="kk-KZ"/>
        </w:rPr>
      </w:pPr>
    </w:p>
    <w:p w:rsidR="000F62BC" w:rsidRPr="004F67A5" w:rsidRDefault="000F62BC" w:rsidP="000F62BC">
      <w:pPr>
        <w:jc w:val="both"/>
        <w:rPr>
          <w:rStyle w:val="s0"/>
          <w:rFonts w:ascii="Arial" w:hAnsi="Arial" w:cs="Arial"/>
          <w:sz w:val="24"/>
          <w:szCs w:val="24"/>
        </w:rPr>
      </w:pPr>
      <w:r w:rsidRPr="004F67A5">
        <w:rPr>
          <w:rStyle w:val="s0"/>
          <w:rFonts w:ascii="Arial" w:hAnsi="Arial" w:cs="Arial"/>
          <w:sz w:val="24"/>
          <w:szCs w:val="24"/>
        </w:rPr>
        <w:t xml:space="preserve">          В целях реализации пункта 9 статьи 49 Кодекса Республики Казахстан от 25 декабря 2017 года «О налогах и других обязательных платежах в бюджет» (Налоговый кодекс) </w:t>
      </w:r>
      <w:r w:rsidRPr="004F67A5">
        <w:rPr>
          <w:rStyle w:val="s0"/>
          <w:rFonts w:ascii="Arial" w:hAnsi="Arial" w:cs="Arial"/>
          <w:b/>
          <w:bCs/>
          <w:sz w:val="24"/>
          <w:szCs w:val="24"/>
        </w:rPr>
        <w:t>ПРИКАЗЫВАЮ</w:t>
      </w:r>
      <w:r w:rsidRPr="004F67A5">
        <w:rPr>
          <w:rStyle w:val="s0"/>
          <w:rFonts w:ascii="Arial" w:hAnsi="Arial" w:cs="Arial"/>
          <w:sz w:val="24"/>
          <w:szCs w:val="24"/>
        </w:rPr>
        <w:t>:</w:t>
      </w:r>
    </w:p>
    <w:p w:rsidR="000F62BC" w:rsidRPr="004F67A5" w:rsidRDefault="000F62BC" w:rsidP="000F62BC">
      <w:pPr>
        <w:jc w:val="both"/>
        <w:rPr>
          <w:rFonts w:ascii="Arial" w:hAnsi="Arial" w:cs="Arial"/>
          <w:sz w:val="24"/>
          <w:szCs w:val="24"/>
        </w:rPr>
      </w:pPr>
      <w:r w:rsidRPr="004F67A5">
        <w:rPr>
          <w:rStyle w:val="s0"/>
          <w:rFonts w:ascii="Arial" w:hAnsi="Arial" w:cs="Arial"/>
          <w:sz w:val="24"/>
          <w:szCs w:val="24"/>
        </w:rPr>
        <w:t xml:space="preserve">         1. </w:t>
      </w:r>
      <w:r w:rsidRPr="004F67A5">
        <w:rPr>
          <w:rFonts w:ascii="Arial" w:hAnsi="Arial" w:cs="Arial"/>
          <w:sz w:val="24"/>
          <w:szCs w:val="24"/>
        </w:rPr>
        <w:t>Утвердить прилагаемы</w:t>
      </w:r>
      <w:r w:rsidR="004E4058" w:rsidRPr="004F67A5">
        <w:rPr>
          <w:rFonts w:ascii="Arial" w:hAnsi="Arial" w:cs="Arial"/>
          <w:sz w:val="24"/>
          <w:szCs w:val="24"/>
        </w:rPr>
        <w:t>й</w:t>
      </w:r>
      <w:r w:rsidRPr="004F67A5">
        <w:rPr>
          <w:rFonts w:ascii="Arial" w:hAnsi="Arial" w:cs="Arial"/>
          <w:sz w:val="24"/>
          <w:szCs w:val="24"/>
        </w:rPr>
        <w:t xml:space="preserve"> П</w:t>
      </w:r>
      <w:r w:rsidR="004E4058" w:rsidRPr="004F67A5">
        <w:rPr>
          <w:rFonts w:ascii="Arial" w:hAnsi="Arial" w:cs="Arial"/>
          <w:sz w:val="24"/>
          <w:szCs w:val="24"/>
        </w:rPr>
        <w:t>орядок</w:t>
      </w:r>
      <w:r w:rsidRPr="004F67A5">
        <w:rPr>
          <w:rFonts w:ascii="Arial" w:hAnsi="Arial" w:cs="Arial"/>
          <w:sz w:val="24"/>
          <w:szCs w:val="24"/>
        </w:rPr>
        <w:t xml:space="preserve"> применения </w:t>
      </w:r>
      <w:r w:rsidR="009227CD" w:rsidRPr="004F67A5">
        <w:rPr>
          <w:rFonts w:ascii="Arial" w:hAnsi="Arial" w:cs="Arial"/>
          <w:bCs/>
          <w:sz w:val="24"/>
          <w:szCs w:val="24"/>
        </w:rPr>
        <w:t xml:space="preserve">системы управления рисками для определения лиц, имеющих право на применение </w:t>
      </w:r>
      <w:r w:rsidR="009227CD" w:rsidRPr="004F67A5">
        <w:rPr>
          <w:rStyle w:val="s0"/>
          <w:rFonts w:ascii="Arial" w:hAnsi="Arial" w:cs="Arial"/>
          <w:sz w:val="24"/>
          <w:szCs w:val="24"/>
        </w:rPr>
        <w:t>изменения срока уплаты по косвенным налогам</w:t>
      </w:r>
      <w:r w:rsidRPr="004F67A5">
        <w:rPr>
          <w:rFonts w:ascii="Arial" w:hAnsi="Arial" w:cs="Arial"/>
          <w:sz w:val="24"/>
          <w:szCs w:val="24"/>
        </w:rPr>
        <w:t>.</w:t>
      </w:r>
      <w:r w:rsidRPr="004F67A5">
        <w:rPr>
          <w:rStyle w:val="s0"/>
          <w:rFonts w:ascii="Arial" w:hAnsi="Arial" w:cs="Arial"/>
          <w:sz w:val="24"/>
          <w:szCs w:val="24"/>
        </w:rPr>
        <w:t xml:space="preserve"> </w:t>
      </w:r>
    </w:p>
    <w:p w:rsidR="000F62BC" w:rsidRPr="004F67A5" w:rsidRDefault="000F62BC" w:rsidP="000F62BC">
      <w:pPr>
        <w:jc w:val="both"/>
        <w:rPr>
          <w:rFonts w:ascii="Arial" w:hAnsi="Arial" w:cs="Arial"/>
          <w:b/>
          <w:sz w:val="24"/>
          <w:szCs w:val="24"/>
        </w:rPr>
      </w:pPr>
      <w:r w:rsidRPr="004F67A5">
        <w:rPr>
          <w:rFonts w:ascii="Arial" w:hAnsi="Arial" w:cs="Arial"/>
          <w:sz w:val="24"/>
          <w:szCs w:val="24"/>
        </w:rPr>
        <w:t xml:space="preserve">         </w:t>
      </w:r>
      <w:r w:rsidRPr="004F67A5">
        <w:rPr>
          <w:rStyle w:val="s0"/>
          <w:rFonts w:ascii="Arial" w:hAnsi="Arial" w:cs="Arial"/>
          <w:sz w:val="24"/>
          <w:szCs w:val="24"/>
        </w:rPr>
        <w:t xml:space="preserve">2. Отменить </w:t>
      </w:r>
      <w:r w:rsidRPr="004F67A5">
        <w:rPr>
          <w:rStyle w:val="s1"/>
          <w:rFonts w:ascii="Arial" w:hAnsi="Arial" w:cs="Arial"/>
          <w:b w:val="0"/>
          <w:sz w:val="24"/>
          <w:szCs w:val="24"/>
        </w:rPr>
        <w:t>приказ</w:t>
      </w:r>
      <w:r w:rsidR="007726B7" w:rsidRPr="004F67A5">
        <w:rPr>
          <w:rStyle w:val="s1"/>
          <w:rFonts w:ascii="Arial" w:hAnsi="Arial" w:cs="Arial"/>
          <w:b w:val="0"/>
          <w:sz w:val="24"/>
          <w:szCs w:val="24"/>
        </w:rPr>
        <w:t xml:space="preserve"> Министра финансов Республики Казахстан </w:t>
      </w:r>
      <w:r w:rsidRPr="004F67A5">
        <w:rPr>
          <w:rStyle w:val="s1"/>
          <w:rFonts w:ascii="Arial" w:hAnsi="Arial" w:cs="Arial"/>
          <w:b w:val="0"/>
          <w:sz w:val="24"/>
          <w:szCs w:val="24"/>
        </w:rPr>
        <w:t>от 23 декабря 2014 года № 578 «</w:t>
      </w:r>
      <w:r w:rsidRPr="004F67A5">
        <w:rPr>
          <w:rFonts w:ascii="Arial" w:hAnsi="Arial" w:cs="Arial"/>
          <w:sz w:val="24"/>
          <w:szCs w:val="24"/>
        </w:rPr>
        <w:t xml:space="preserve">Об утверждении Правил </w:t>
      </w:r>
      <w:r w:rsidRPr="004F67A5">
        <w:rPr>
          <w:rFonts w:ascii="Arial" w:hAnsi="Arial" w:cs="Arial"/>
          <w:bCs/>
          <w:sz w:val="24"/>
          <w:szCs w:val="24"/>
        </w:rPr>
        <w:t xml:space="preserve">применения системы управления рисками в целях </w:t>
      </w:r>
      <w:r w:rsidRPr="004F67A5">
        <w:rPr>
          <w:rStyle w:val="s0"/>
          <w:rFonts w:ascii="Arial" w:hAnsi="Arial" w:cs="Arial"/>
          <w:sz w:val="24"/>
          <w:szCs w:val="24"/>
        </w:rPr>
        <w:t xml:space="preserve">изменения срока уплаты </w:t>
      </w:r>
      <w:r w:rsidR="0040469B" w:rsidRPr="004F67A5">
        <w:rPr>
          <w:rStyle w:val="s0"/>
          <w:rFonts w:ascii="Arial" w:hAnsi="Arial" w:cs="Arial"/>
          <w:sz w:val="24"/>
          <w:szCs w:val="24"/>
          <w:lang w:val="kk-KZ"/>
        </w:rPr>
        <w:t>налога на добавленную стоимость и акцизов по импортируемым товарам</w:t>
      </w:r>
      <w:r w:rsidRPr="004F67A5">
        <w:rPr>
          <w:rStyle w:val="s0"/>
          <w:rFonts w:ascii="Arial" w:hAnsi="Arial" w:cs="Arial"/>
          <w:sz w:val="24"/>
          <w:szCs w:val="24"/>
        </w:rPr>
        <w:t>».</w:t>
      </w:r>
      <w:r w:rsidRPr="004F67A5">
        <w:rPr>
          <w:rStyle w:val="s0"/>
          <w:rFonts w:ascii="Arial" w:hAnsi="Arial" w:cs="Arial"/>
          <w:b/>
          <w:sz w:val="24"/>
          <w:szCs w:val="24"/>
        </w:rPr>
        <w:t xml:space="preserve"> </w:t>
      </w:r>
    </w:p>
    <w:p w:rsidR="000F62BC" w:rsidRPr="004F67A5" w:rsidRDefault="000F62BC" w:rsidP="000F62BC">
      <w:pPr>
        <w:ind w:right="-52"/>
        <w:jc w:val="both"/>
        <w:rPr>
          <w:rFonts w:ascii="Arial" w:hAnsi="Arial" w:cs="Arial"/>
          <w:sz w:val="24"/>
          <w:szCs w:val="24"/>
        </w:rPr>
      </w:pPr>
      <w:r w:rsidRPr="004F67A5">
        <w:rPr>
          <w:rFonts w:ascii="Arial" w:hAnsi="Arial" w:cs="Arial"/>
          <w:bCs/>
          <w:sz w:val="24"/>
          <w:szCs w:val="24"/>
        </w:rPr>
        <w:t xml:space="preserve">         </w:t>
      </w:r>
      <w:r w:rsidR="007726B7" w:rsidRPr="004F67A5">
        <w:rPr>
          <w:rFonts w:ascii="Arial" w:hAnsi="Arial" w:cs="Arial"/>
          <w:bCs/>
          <w:sz w:val="24"/>
          <w:szCs w:val="24"/>
        </w:rPr>
        <w:t>3</w:t>
      </w:r>
      <w:r w:rsidRPr="004F67A5">
        <w:rPr>
          <w:rFonts w:ascii="Arial" w:hAnsi="Arial" w:cs="Arial"/>
          <w:bCs/>
          <w:sz w:val="24"/>
          <w:szCs w:val="24"/>
          <w:lang w:val="kk-KZ"/>
        </w:rPr>
        <w:t xml:space="preserve">. </w:t>
      </w:r>
      <w:r w:rsidRPr="004F67A5">
        <w:rPr>
          <w:rFonts w:ascii="Arial" w:hAnsi="Arial" w:cs="Arial"/>
          <w:sz w:val="24"/>
          <w:szCs w:val="24"/>
        </w:rPr>
        <w:t xml:space="preserve">Настоящий приказ </w:t>
      </w:r>
      <w:r w:rsidR="007726B7" w:rsidRPr="004F67A5">
        <w:rPr>
          <w:rFonts w:ascii="Arial" w:hAnsi="Arial" w:cs="Arial"/>
          <w:sz w:val="24"/>
          <w:szCs w:val="24"/>
        </w:rPr>
        <w:t>вступает в силу со дня подписания</w:t>
      </w:r>
      <w:r w:rsidRPr="004F67A5">
        <w:rPr>
          <w:rFonts w:ascii="Arial" w:hAnsi="Arial" w:cs="Arial"/>
          <w:sz w:val="24"/>
          <w:szCs w:val="24"/>
        </w:rPr>
        <w:t>.</w:t>
      </w:r>
    </w:p>
    <w:p w:rsidR="000F62BC" w:rsidRPr="004F67A5" w:rsidRDefault="000F62BC" w:rsidP="00EC7410">
      <w:pPr>
        <w:rPr>
          <w:rFonts w:ascii="Arial" w:hAnsi="Arial" w:cs="Arial"/>
          <w:color w:val="auto"/>
          <w:sz w:val="24"/>
          <w:szCs w:val="24"/>
        </w:rPr>
      </w:pPr>
    </w:p>
    <w:p w:rsidR="000F62BC" w:rsidRPr="004F67A5" w:rsidRDefault="000F62BC" w:rsidP="00EC7410">
      <w:pPr>
        <w:jc w:val="both"/>
        <w:rPr>
          <w:rStyle w:val="s0"/>
          <w:rFonts w:ascii="Arial" w:hAnsi="Arial" w:cs="Arial"/>
          <w:b/>
          <w:sz w:val="24"/>
          <w:szCs w:val="24"/>
        </w:rPr>
      </w:pPr>
    </w:p>
    <w:p w:rsidR="00EC7410" w:rsidRPr="004F67A5" w:rsidRDefault="00EC7410" w:rsidP="00EC7410">
      <w:pPr>
        <w:jc w:val="both"/>
        <w:rPr>
          <w:rStyle w:val="s0"/>
          <w:rFonts w:ascii="Arial" w:hAnsi="Arial" w:cs="Arial"/>
          <w:b/>
          <w:sz w:val="24"/>
          <w:szCs w:val="24"/>
        </w:rPr>
      </w:pPr>
      <w:r w:rsidRPr="004F67A5">
        <w:rPr>
          <w:rStyle w:val="s0"/>
          <w:rFonts w:ascii="Arial" w:hAnsi="Arial" w:cs="Arial"/>
          <w:b/>
          <w:sz w:val="24"/>
          <w:szCs w:val="24"/>
        </w:rPr>
        <w:t xml:space="preserve">      </w:t>
      </w:r>
      <w:r w:rsidR="007726B7" w:rsidRPr="004F67A5">
        <w:rPr>
          <w:rStyle w:val="s0"/>
          <w:rFonts w:ascii="Arial" w:hAnsi="Arial" w:cs="Arial"/>
          <w:b/>
          <w:sz w:val="24"/>
          <w:szCs w:val="24"/>
        </w:rPr>
        <w:t xml:space="preserve">    </w:t>
      </w:r>
      <w:r w:rsidRPr="004F67A5">
        <w:rPr>
          <w:rStyle w:val="s0"/>
          <w:rFonts w:ascii="Arial" w:hAnsi="Arial" w:cs="Arial"/>
          <w:b/>
          <w:sz w:val="24"/>
          <w:szCs w:val="24"/>
        </w:rPr>
        <w:t xml:space="preserve">Министр </w:t>
      </w:r>
      <w:r w:rsidRPr="004F67A5">
        <w:rPr>
          <w:rStyle w:val="s0"/>
          <w:rFonts w:ascii="Arial" w:hAnsi="Arial" w:cs="Arial"/>
          <w:b/>
          <w:sz w:val="24"/>
          <w:szCs w:val="24"/>
        </w:rPr>
        <w:tab/>
      </w:r>
      <w:r w:rsidRPr="004F67A5">
        <w:rPr>
          <w:rStyle w:val="s0"/>
          <w:rFonts w:ascii="Arial" w:hAnsi="Arial" w:cs="Arial"/>
          <w:b/>
          <w:sz w:val="24"/>
          <w:szCs w:val="24"/>
        </w:rPr>
        <w:tab/>
      </w:r>
      <w:r w:rsidRPr="004F67A5">
        <w:rPr>
          <w:rStyle w:val="s0"/>
          <w:rFonts w:ascii="Arial" w:hAnsi="Arial" w:cs="Arial"/>
          <w:b/>
          <w:sz w:val="24"/>
          <w:szCs w:val="24"/>
        </w:rPr>
        <w:tab/>
      </w:r>
      <w:r w:rsidRPr="004F67A5">
        <w:rPr>
          <w:rStyle w:val="s0"/>
          <w:rFonts w:ascii="Arial" w:hAnsi="Arial" w:cs="Arial"/>
          <w:b/>
          <w:sz w:val="24"/>
          <w:szCs w:val="24"/>
        </w:rPr>
        <w:tab/>
      </w:r>
      <w:r w:rsidRPr="004F67A5">
        <w:rPr>
          <w:rStyle w:val="s0"/>
          <w:rFonts w:ascii="Arial" w:hAnsi="Arial" w:cs="Arial"/>
          <w:b/>
          <w:sz w:val="24"/>
          <w:szCs w:val="24"/>
        </w:rPr>
        <w:tab/>
      </w:r>
      <w:r w:rsidRPr="004F67A5">
        <w:rPr>
          <w:rStyle w:val="s0"/>
          <w:rFonts w:ascii="Arial" w:hAnsi="Arial" w:cs="Arial"/>
          <w:b/>
          <w:sz w:val="24"/>
          <w:szCs w:val="24"/>
        </w:rPr>
        <w:tab/>
      </w:r>
      <w:r w:rsidRPr="004F67A5">
        <w:rPr>
          <w:rStyle w:val="s0"/>
          <w:rFonts w:ascii="Arial" w:hAnsi="Arial" w:cs="Arial"/>
          <w:b/>
          <w:sz w:val="24"/>
          <w:szCs w:val="24"/>
        </w:rPr>
        <w:tab/>
        <w:t xml:space="preserve">               </w:t>
      </w:r>
      <w:r w:rsidRPr="004F67A5">
        <w:rPr>
          <w:rStyle w:val="s0"/>
          <w:rFonts w:ascii="Arial" w:hAnsi="Arial" w:cs="Arial"/>
          <w:b/>
          <w:sz w:val="24"/>
          <w:szCs w:val="24"/>
        </w:rPr>
        <w:tab/>
        <w:t xml:space="preserve"> </w:t>
      </w:r>
      <w:r w:rsidR="007726B7" w:rsidRPr="004F67A5">
        <w:rPr>
          <w:rStyle w:val="s0"/>
          <w:rFonts w:ascii="Arial" w:hAnsi="Arial" w:cs="Arial"/>
          <w:b/>
          <w:sz w:val="24"/>
          <w:szCs w:val="24"/>
        </w:rPr>
        <w:t xml:space="preserve"> </w:t>
      </w:r>
      <w:r w:rsidRPr="004F67A5">
        <w:rPr>
          <w:rStyle w:val="s0"/>
          <w:rFonts w:ascii="Arial" w:hAnsi="Arial" w:cs="Arial"/>
          <w:b/>
          <w:sz w:val="24"/>
          <w:szCs w:val="24"/>
        </w:rPr>
        <w:t xml:space="preserve">  Б. Султанов</w:t>
      </w:r>
    </w:p>
    <w:p w:rsidR="00EC7410" w:rsidRPr="004F67A5" w:rsidRDefault="00EC7410" w:rsidP="00EC7410">
      <w:pPr>
        <w:ind w:firstLine="851"/>
        <w:jc w:val="both"/>
        <w:rPr>
          <w:rStyle w:val="s0"/>
          <w:rFonts w:ascii="Arial" w:hAnsi="Arial" w:cs="Arial"/>
          <w:b/>
          <w:sz w:val="24"/>
          <w:szCs w:val="24"/>
        </w:rPr>
      </w:pPr>
    </w:p>
    <w:p w:rsidR="00EC7410" w:rsidRPr="004F67A5" w:rsidRDefault="00EC7410" w:rsidP="00EC7410">
      <w:pPr>
        <w:ind w:firstLine="5954"/>
        <w:jc w:val="center"/>
        <w:rPr>
          <w:rFonts w:ascii="Arial" w:hAnsi="Arial" w:cs="Arial"/>
          <w:sz w:val="24"/>
          <w:szCs w:val="24"/>
        </w:rPr>
      </w:pPr>
    </w:p>
    <w:p w:rsidR="000F62BC" w:rsidRPr="004F67A5" w:rsidRDefault="000F62BC" w:rsidP="00EC7410">
      <w:pPr>
        <w:ind w:firstLine="5954"/>
        <w:jc w:val="center"/>
        <w:rPr>
          <w:rFonts w:ascii="Arial" w:hAnsi="Arial" w:cs="Arial"/>
          <w:sz w:val="24"/>
          <w:szCs w:val="24"/>
        </w:rPr>
      </w:pPr>
    </w:p>
    <w:p w:rsidR="00D16BC5" w:rsidRPr="004F67A5" w:rsidRDefault="00D16BC5" w:rsidP="004F67A5">
      <w:pPr>
        <w:ind w:firstLine="5954"/>
        <w:jc w:val="right"/>
        <w:rPr>
          <w:rFonts w:ascii="Arial" w:hAnsi="Arial" w:cs="Arial"/>
          <w:sz w:val="22"/>
          <w:szCs w:val="22"/>
        </w:rPr>
      </w:pPr>
      <w:r w:rsidRPr="004F67A5">
        <w:rPr>
          <w:rFonts w:ascii="Arial" w:hAnsi="Arial" w:cs="Arial"/>
          <w:sz w:val="22"/>
          <w:szCs w:val="22"/>
        </w:rPr>
        <w:t>Утвержден</w:t>
      </w:r>
    </w:p>
    <w:p w:rsidR="00D16BC5" w:rsidRPr="004F67A5" w:rsidRDefault="00D16BC5" w:rsidP="004F67A5">
      <w:pPr>
        <w:ind w:firstLine="5954"/>
        <w:jc w:val="right"/>
        <w:rPr>
          <w:rFonts w:ascii="Arial" w:hAnsi="Arial" w:cs="Arial"/>
          <w:sz w:val="22"/>
          <w:szCs w:val="22"/>
        </w:rPr>
      </w:pPr>
      <w:r w:rsidRPr="004F67A5">
        <w:rPr>
          <w:rFonts w:ascii="Arial" w:hAnsi="Arial" w:cs="Arial"/>
          <w:sz w:val="22"/>
          <w:szCs w:val="22"/>
        </w:rPr>
        <w:t>приказом Министра финансов</w:t>
      </w:r>
    </w:p>
    <w:p w:rsidR="00D16BC5" w:rsidRPr="004F67A5" w:rsidRDefault="00D16BC5" w:rsidP="004F67A5">
      <w:pPr>
        <w:ind w:firstLine="5954"/>
        <w:jc w:val="right"/>
        <w:rPr>
          <w:rFonts w:ascii="Arial" w:hAnsi="Arial" w:cs="Arial"/>
          <w:sz w:val="22"/>
          <w:szCs w:val="22"/>
        </w:rPr>
      </w:pPr>
      <w:r w:rsidRPr="004F67A5">
        <w:rPr>
          <w:rFonts w:ascii="Arial" w:hAnsi="Arial" w:cs="Arial"/>
          <w:sz w:val="22"/>
          <w:szCs w:val="22"/>
        </w:rPr>
        <w:t>Республики Казахстан</w:t>
      </w:r>
    </w:p>
    <w:p w:rsidR="00D16BC5" w:rsidRDefault="00D16BC5" w:rsidP="004F67A5">
      <w:pPr>
        <w:ind w:firstLine="5954"/>
        <w:jc w:val="right"/>
        <w:rPr>
          <w:rFonts w:ascii="Arial" w:hAnsi="Arial" w:cs="Arial"/>
          <w:sz w:val="24"/>
          <w:szCs w:val="24"/>
        </w:rPr>
      </w:pPr>
      <w:r w:rsidRPr="004F67A5">
        <w:rPr>
          <w:rFonts w:ascii="Arial" w:hAnsi="Arial" w:cs="Arial"/>
          <w:sz w:val="22"/>
          <w:szCs w:val="22"/>
        </w:rPr>
        <w:t xml:space="preserve">от </w:t>
      </w:r>
      <w:r w:rsidR="004F67A5">
        <w:rPr>
          <w:rFonts w:ascii="Arial" w:hAnsi="Arial" w:cs="Arial"/>
          <w:sz w:val="22"/>
          <w:szCs w:val="22"/>
        </w:rPr>
        <w:t>15 февраля</w:t>
      </w:r>
      <w:r w:rsidRPr="004F67A5">
        <w:rPr>
          <w:rFonts w:ascii="Arial" w:hAnsi="Arial" w:cs="Arial"/>
          <w:sz w:val="22"/>
          <w:szCs w:val="22"/>
        </w:rPr>
        <w:t xml:space="preserve"> 201</w:t>
      </w:r>
      <w:r w:rsidR="000F62BC" w:rsidRPr="004F67A5">
        <w:rPr>
          <w:rFonts w:ascii="Arial" w:hAnsi="Arial" w:cs="Arial"/>
          <w:sz w:val="22"/>
          <w:szCs w:val="22"/>
        </w:rPr>
        <w:t>8</w:t>
      </w:r>
      <w:r w:rsidRPr="004F67A5">
        <w:rPr>
          <w:rFonts w:ascii="Arial" w:hAnsi="Arial" w:cs="Arial"/>
          <w:sz w:val="22"/>
          <w:szCs w:val="22"/>
        </w:rPr>
        <w:t xml:space="preserve"> года №</w:t>
      </w:r>
      <w:r w:rsidRPr="004F67A5">
        <w:rPr>
          <w:rFonts w:ascii="Arial" w:hAnsi="Arial" w:cs="Arial"/>
          <w:sz w:val="24"/>
          <w:szCs w:val="24"/>
        </w:rPr>
        <w:t xml:space="preserve"> </w:t>
      </w:r>
      <w:r w:rsidR="004F67A5">
        <w:rPr>
          <w:rFonts w:ascii="Arial" w:hAnsi="Arial" w:cs="Arial"/>
          <w:sz w:val="24"/>
          <w:szCs w:val="24"/>
        </w:rPr>
        <w:t>196</w:t>
      </w:r>
    </w:p>
    <w:p w:rsidR="004F67A5" w:rsidRPr="004F67A5" w:rsidRDefault="004F67A5" w:rsidP="004F67A5">
      <w:pPr>
        <w:ind w:firstLine="5954"/>
        <w:jc w:val="right"/>
        <w:rPr>
          <w:rFonts w:ascii="Arial" w:hAnsi="Arial" w:cs="Arial"/>
          <w:sz w:val="24"/>
          <w:szCs w:val="24"/>
        </w:rPr>
      </w:pPr>
    </w:p>
    <w:p w:rsidR="00D16BC5" w:rsidRPr="004F67A5" w:rsidRDefault="00D16BC5" w:rsidP="002D5EFF">
      <w:pPr>
        <w:jc w:val="center"/>
        <w:rPr>
          <w:rFonts w:ascii="Arial" w:hAnsi="Arial" w:cs="Arial"/>
          <w:sz w:val="24"/>
          <w:szCs w:val="24"/>
        </w:rPr>
      </w:pPr>
    </w:p>
    <w:p w:rsidR="00D16BC5" w:rsidRPr="004F67A5" w:rsidRDefault="004E4058" w:rsidP="002D5EF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67A5">
        <w:rPr>
          <w:rFonts w:ascii="Arial" w:hAnsi="Arial" w:cs="Arial"/>
          <w:b/>
          <w:bCs/>
          <w:sz w:val="24"/>
          <w:szCs w:val="24"/>
        </w:rPr>
        <w:t>Порядок</w:t>
      </w:r>
    </w:p>
    <w:p w:rsidR="00052888" w:rsidRPr="004F67A5" w:rsidRDefault="00052888" w:rsidP="002D5EF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67A5">
        <w:rPr>
          <w:rFonts w:ascii="Arial" w:hAnsi="Arial" w:cs="Arial"/>
          <w:b/>
          <w:bCs/>
          <w:sz w:val="24"/>
          <w:szCs w:val="24"/>
        </w:rPr>
        <w:t xml:space="preserve">системы управления рисками для определения лиц, имеющих </w:t>
      </w:r>
    </w:p>
    <w:p w:rsidR="00D16BC5" w:rsidRPr="004F67A5" w:rsidRDefault="00052888" w:rsidP="002D5EFF">
      <w:pPr>
        <w:jc w:val="center"/>
        <w:rPr>
          <w:rStyle w:val="s0"/>
          <w:rFonts w:ascii="Arial" w:hAnsi="Arial" w:cs="Arial"/>
          <w:b/>
          <w:sz w:val="24"/>
          <w:szCs w:val="24"/>
        </w:rPr>
      </w:pPr>
      <w:r w:rsidRPr="004F67A5">
        <w:rPr>
          <w:rFonts w:ascii="Arial" w:hAnsi="Arial" w:cs="Arial"/>
          <w:b/>
          <w:bCs/>
          <w:sz w:val="24"/>
          <w:szCs w:val="24"/>
        </w:rPr>
        <w:t xml:space="preserve">право на применение </w:t>
      </w:r>
      <w:r w:rsidRPr="004F67A5">
        <w:rPr>
          <w:rStyle w:val="s0"/>
          <w:rFonts w:ascii="Arial" w:hAnsi="Arial" w:cs="Arial"/>
          <w:b/>
          <w:sz w:val="24"/>
          <w:szCs w:val="24"/>
        </w:rPr>
        <w:t>изменения срока уплаты по косвенным налогам</w:t>
      </w:r>
    </w:p>
    <w:p w:rsidR="00D16BC5" w:rsidRPr="004F67A5" w:rsidRDefault="00D16BC5" w:rsidP="002D5EFF">
      <w:pPr>
        <w:jc w:val="center"/>
        <w:rPr>
          <w:rFonts w:ascii="Arial" w:hAnsi="Arial" w:cs="Arial"/>
          <w:sz w:val="24"/>
          <w:szCs w:val="24"/>
        </w:rPr>
      </w:pPr>
    </w:p>
    <w:p w:rsidR="004E4058" w:rsidRPr="004F67A5" w:rsidRDefault="004E4058" w:rsidP="002D5EFF">
      <w:pPr>
        <w:jc w:val="center"/>
        <w:rPr>
          <w:rFonts w:ascii="Arial" w:hAnsi="Arial" w:cs="Arial"/>
          <w:sz w:val="24"/>
          <w:szCs w:val="24"/>
        </w:rPr>
      </w:pPr>
    </w:p>
    <w:p w:rsidR="00D72E20" w:rsidRPr="004F67A5" w:rsidRDefault="00D72E20" w:rsidP="002D5EFF">
      <w:pPr>
        <w:jc w:val="center"/>
        <w:rPr>
          <w:rFonts w:ascii="Arial" w:hAnsi="Arial" w:cs="Arial"/>
          <w:b/>
          <w:sz w:val="24"/>
          <w:szCs w:val="24"/>
        </w:rPr>
      </w:pPr>
      <w:r w:rsidRPr="004F67A5">
        <w:rPr>
          <w:rFonts w:ascii="Arial" w:hAnsi="Arial" w:cs="Arial"/>
          <w:b/>
          <w:sz w:val="24"/>
          <w:szCs w:val="24"/>
        </w:rPr>
        <w:t>Общие положения</w:t>
      </w:r>
    </w:p>
    <w:p w:rsidR="00D72E20" w:rsidRPr="004F67A5" w:rsidRDefault="00D72E20" w:rsidP="002D5EFF">
      <w:pPr>
        <w:jc w:val="center"/>
        <w:rPr>
          <w:rFonts w:ascii="Arial" w:hAnsi="Arial" w:cs="Arial"/>
          <w:sz w:val="24"/>
          <w:szCs w:val="24"/>
        </w:rPr>
      </w:pPr>
      <w:r w:rsidRPr="004F67A5">
        <w:rPr>
          <w:rFonts w:ascii="Arial" w:hAnsi="Arial" w:cs="Arial"/>
          <w:sz w:val="24"/>
          <w:szCs w:val="24"/>
        </w:rPr>
        <w:t xml:space="preserve"> </w:t>
      </w:r>
    </w:p>
    <w:p w:rsidR="00D16BC5" w:rsidRPr="004F67A5" w:rsidRDefault="003421F7" w:rsidP="002D5EFF">
      <w:pPr>
        <w:jc w:val="both"/>
        <w:rPr>
          <w:rFonts w:ascii="Arial" w:hAnsi="Arial" w:cs="Arial"/>
          <w:sz w:val="24"/>
          <w:szCs w:val="24"/>
        </w:rPr>
      </w:pPr>
      <w:r w:rsidRPr="004F67A5">
        <w:rPr>
          <w:rFonts w:ascii="Arial" w:hAnsi="Arial" w:cs="Arial"/>
          <w:sz w:val="24"/>
          <w:szCs w:val="24"/>
        </w:rPr>
        <w:t xml:space="preserve">          </w:t>
      </w:r>
      <w:r w:rsidR="00D16BC5" w:rsidRPr="004F67A5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16BC5" w:rsidRPr="004F67A5">
        <w:rPr>
          <w:rFonts w:ascii="Arial" w:hAnsi="Arial" w:cs="Arial"/>
          <w:sz w:val="24"/>
          <w:szCs w:val="24"/>
        </w:rPr>
        <w:t>Настоящи</w:t>
      </w:r>
      <w:r w:rsidR="001F624E" w:rsidRPr="004F67A5">
        <w:rPr>
          <w:rFonts w:ascii="Arial" w:hAnsi="Arial" w:cs="Arial"/>
          <w:sz w:val="24"/>
          <w:szCs w:val="24"/>
        </w:rPr>
        <w:t>й</w:t>
      </w:r>
      <w:r w:rsidR="00D16BC5" w:rsidRPr="004F67A5">
        <w:rPr>
          <w:rFonts w:ascii="Arial" w:hAnsi="Arial" w:cs="Arial"/>
          <w:sz w:val="24"/>
          <w:szCs w:val="24"/>
        </w:rPr>
        <w:t xml:space="preserve"> П</w:t>
      </w:r>
      <w:r w:rsidR="001F624E" w:rsidRPr="004F67A5">
        <w:rPr>
          <w:rFonts w:ascii="Arial" w:hAnsi="Arial" w:cs="Arial"/>
          <w:sz w:val="24"/>
          <w:szCs w:val="24"/>
        </w:rPr>
        <w:t>орядок</w:t>
      </w:r>
      <w:r w:rsidR="00D16BC5" w:rsidRPr="004F67A5">
        <w:rPr>
          <w:rFonts w:ascii="Arial" w:hAnsi="Arial" w:cs="Arial"/>
          <w:sz w:val="24"/>
          <w:szCs w:val="24"/>
        </w:rPr>
        <w:t xml:space="preserve"> применения системы управления рисками </w:t>
      </w:r>
      <w:r w:rsidR="00A44394" w:rsidRPr="004F67A5">
        <w:rPr>
          <w:rFonts w:ascii="Arial" w:hAnsi="Arial" w:cs="Arial"/>
          <w:bCs/>
          <w:sz w:val="24"/>
          <w:szCs w:val="24"/>
        </w:rPr>
        <w:t xml:space="preserve">для определения лиц, имеющих право на применение </w:t>
      </w:r>
      <w:r w:rsidR="00A44394" w:rsidRPr="004F67A5">
        <w:rPr>
          <w:rStyle w:val="s0"/>
          <w:rFonts w:ascii="Arial" w:hAnsi="Arial" w:cs="Arial"/>
          <w:sz w:val="24"/>
          <w:szCs w:val="24"/>
        </w:rPr>
        <w:t>изменения срока уплаты по косвенным налогам</w:t>
      </w:r>
      <w:r w:rsidR="00D16BC5" w:rsidRPr="004F67A5">
        <w:rPr>
          <w:rFonts w:ascii="Arial" w:hAnsi="Arial" w:cs="Arial"/>
          <w:sz w:val="24"/>
          <w:szCs w:val="24"/>
        </w:rPr>
        <w:t xml:space="preserve"> разработаны </w:t>
      </w:r>
      <w:r w:rsidR="001F624E" w:rsidRPr="004F67A5">
        <w:rPr>
          <w:rFonts w:ascii="Arial" w:hAnsi="Arial" w:cs="Arial"/>
          <w:sz w:val="24"/>
          <w:szCs w:val="24"/>
        </w:rPr>
        <w:t xml:space="preserve">целях реализации </w:t>
      </w:r>
      <w:r w:rsidR="00D16BC5" w:rsidRPr="004F67A5">
        <w:rPr>
          <w:rFonts w:ascii="Arial" w:hAnsi="Arial" w:cs="Arial"/>
          <w:sz w:val="24"/>
          <w:szCs w:val="24"/>
        </w:rPr>
        <w:t>пункт</w:t>
      </w:r>
      <w:r w:rsidR="001F624E" w:rsidRPr="004F67A5">
        <w:rPr>
          <w:rFonts w:ascii="Arial" w:hAnsi="Arial" w:cs="Arial"/>
          <w:sz w:val="24"/>
          <w:szCs w:val="24"/>
        </w:rPr>
        <w:t>а</w:t>
      </w:r>
      <w:r w:rsidR="00D16BC5" w:rsidRPr="004F67A5">
        <w:rPr>
          <w:rFonts w:ascii="Arial" w:hAnsi="Arial" w:cs="Arial"/>
          <w:sz w:val="24"/>
          <w:szCs w:val="24"/>
        </w:rPr>
        <w:t xml:space="preserve"> 9 статьи 49 Кодекса Республики Казахстан </w:t>
      </w:r>
      <w:r w:rsidR="001F624E" w:rsidRPr="004F67A5">
        <w:rPr>
          <w:rFonts w:ascii="Arial" w:hAnsi="Arial" w:cs="Arial"/>
          <w:sz w:val="24"/>
          <w:szCs w:val="24"/>
        </w:rPr>
        <w:t xml:space="preserve">от 25 декабря 2017 года </w:t>
      </w:r>
      <w:r w:rsidR="00D16BC5" w:rsidRPr="004F67A5">
        <w:rPr>
          <w:rFonts w:ascii="Arial" w:hAnsi="Arial" w:cs="Arial"/>
          <w:sz w:val="24"/>
          <w:szCs w:val="24"/>
        </w:rPr>
        <w:t>«О налогах и других обязательных платежах в бюджет» (Налоговый кодекс).</w:t>
      </w:r>
      <w:bookmarkStart w:id="0" w:name="SUB200"/>
      <w:bookmarkEnd w:id="0"/>
      <w:proofErr w:type="gramEnd"/>
    </w:p>
    <w:p w:rsidR="00D16BC5" w:rsidRPr="004F67A5" w:rsidRDefault="003421F7" w:rsidP="004E4058">
      <w:pPr>
        <w:jc w:val="both"/>
        <w:rPr>
          <w:rFonts w:ascii="Arial" w:hAnsi="Arial" w:cs="Arial"/>
          <w:sz w:val="24"/>
          <w:szCs w:val="24"/>
        </w:rPr>
      </w:pPr>
      <w:r w:rsidRPr="004F67A5">
        <w:rPr>
          <w:rFonts w:ascii="Arial" w:hAnsi="Arial" w:cs="Arial"/>
          <w:sz w:val="24"/>
          <w:szCs w:val="24"/>
        </w:rPr>
        <w:t xml:space="preserve">          </w:t>
      </w:r>
      <w:r w:rsidR="00D16BC5" w:rsidRPr="004F67A5">
        <w:rPr>
          <w:rFonts w:ascii="Arial" w:hAnsi="Arial" w:cs="Arial"/>
          <w:sz w:val="24"/>
          <w:szCs w:val="24"/>
        </w:rPr>
        <w:t>2. Настоящи</w:t>
      </w:r>
      <w:r w:rsidR="00EE62AB" w:rsidRPr="004F67A5">
        <w:rPr>
          <w:rFonts w:ascii="Arial" w:hAnsi="Arial" w:cs="Arial"/>
          <w:sz w:val="24"/>
          <w:szCs w:val="24"/>
        </w:rPr>
        <w:t>й Порядок</w:t>
      </w:r>
      <w:r w:rsidR="00D16BC5" w:rsidRPr="004F67A5">
        <w:rPr>
          <w:rFonts w:ascii="Arial" w:hAnsi="Arial" w:cs="Arial"/>
          <w:sz w:val="24"/>
          <w:szCs w:val="24"/>
        </w:rPr>
        <w:t xml:space="preserve"> применя</w:t>
      </w:r>
      <w:r w:rsidR="00EE62AB" w:rsidRPr="004F67A5">
        <w:rPr>
          <w:rFonts w:ascii="Arial" w:hAnsi="Arial" w:cs="Arial"/>
          <w:sz w:val="24"/>
          <w:szCs w:val="24"/>
        </w:rPr>
        <w:t>е</w:t>
      </w:r>
      <w:r w:rsidR="00D16BC5" w:rsidRPr="004F67A5">
        <w:rPr>
          <w:rFonts w:ascii="Arial" w:hAnsi="Arial" w:cs="Arial"/>
          <w:sz w:val="24"/>
          <w:szCs w:val="24"/>
        </w:rPr>
        <w:t xml:space="preserve">тся исключительно при </w:t>
      </w:r>
      <w:r w:rsidR="00D16BC5" w:rsidRPr="004F67A5">
        <w:rPr>
          <w:rStyle w:val="s0"/>
          <w:rFonts w:ascii="Arial" w:hAnsi="Arial" w:cs="Arial"/>
          <w:sz w:val="24"/>
          <w:szCs w:val="24"/>
        </w:rPr>
        <w:t>декларировании импортируемых товаров, помещенных под таможенную процедуру выпуска для внутреннего потребления</w:t>
      </w:r>
      <w:r w:rsidR="00D16BC5" w:rsidRPr="004F67A5">
        <w:rPr>
          <w:rFonts w:ascii="Arial" w:hAnsi="Arial" w:cs="Arial"/>
          <w:sz w:val="24"/>
          <w:szCs w:val="24"/>
        </w:rPr>
        <w:t>.</w:t>
      </w:r>
      <w:bookmarkStart w:id="1" w:name="SUB300"/>
      <w:bookmarkEnd w:id="1"/>
    </w:p>
    <w:p w:rsidR="00D72E20" w:rsidRPr="004F67A5" w:rsidRDefault="00D72E20" w:rsidP="004E4058">
      <w:pPr>
        <w:jc w:val="both"/>
        <w:rPr>
          <w:rFonts w:ascii="Arial" w:hAnsi="Arial" w:cs="Arial"/>
          <w:sz w:val="24"/>
          <w:szCs w:val="24"/>
        </w:rPr>
      </w:pPr>
    </w:p>
    <w:p w:rsidR="00D72E20" w:rsidRPr="004F67A5" w:rsidRDefault="00D72E20" w:rsidP="004E4058">
      <w:pPr>
        <w:jc w:val="both"/>
        <w:rPr>
          <w:rFonts w:ascii="Arial" w:hAnsi="Arial" w:cs="Arial"/>
          <w:sz w:val="24"/>
          <w:szCs w:val="24"/>
        </w:rPr>
      </w:pPr>
    </w:p>
    <w:p w:rsidR="00D72E20" w:rsidRPr="004F67A5" w:rsidRDefault="00D72E20" w:rsidP="00D72E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67A5">
        <w:rPr>
          <w:rFonts w:ascii="Arial" w:hAnsi="Arial" w:cs="Arial"/>
          <w:b/>
          <w:sz w:val="24"/>
          <w:szCs w:val="24"/>
        </w:rPr>
        <w:t xml:space="preserve"> Организация применения системы </w:t>
      </w:r>
      <w:r w:rsidRPr="004F67A5">
        <w:rPr>
          <w:rFonts w:ascii="Arial" w:hAnsi="Arial" w:cs="Arial"/>
          <w:b/>
          <w:bCs/>
          <w:sz w:val="24"/>
          <w:szCs w:val="24"/>
        </w:rPr>
        <w:t xml:space="preserve">управления рисками </w:t>
      </w:r>
    </w:p>
    <w:p w:rsidR="00D72E20" w:rsidRPr="004F67A5" w:rsidRDefault="00D72E20" w:rsidP="00D72E20">
      <w:pPr>
        <w:jc w:val="center"/>
        <w:rPr>
          <w:rStyle w:val="s0"/>
          <w:rFonts w:ascii="Arial" w:hAnsi="Arial" w:cs="Arial"/>
          <w:b/>
          <w:sz w:val="24"/>
          <w:szCs w:val="24"/>
        </w:rPr>
      </w:pPr>
      <w:r w:rsidRPr="004F67A5">
        <w:rPr>
          <w:rFonts w:ascii="Arial" w:hAnsi="Arial" w:cs="Arial"/>
          <w:b/>
          <w:bCs/>
          <w:sz w:val="24"/>
          <w:szCs w:val="24"/>
        </w:rPr>
        <w:t xml:space="preserve">для определения лиц, имеющих право на применение </w:t>
      </w:r>
      <w:r w:rsidRPr="004F67A5">
        <w:rPr>
          <w:rStyle w:val="s0"/>
          <w:rFonts w:ascii="Arial" w:hAnsi="Arial" w:cs="Arial"/>
          <w:b/>
          <w:sz w:val="24"/>
          <w:szCs w:val="24"/>
        </w:rPr>
        <w:t xml:space="preserve">изменения </w:t>
      </w:r>
    </w:p>
    <w:p w:rsidR="00D72E20" w:rsidRPr="004F67A5" w:rsidRDefault="00D72E20" w:rsidP="00D72E20">
      <w:pPr>
        <w:jc w:val="center"/>
        <w:rPr>
          <w:rStyle w:val="s0"/>
          <w:rFonts w:ascii="Arial" w:hAnsi="Arial" w:cs="Arial"/>
          <w:b/>
          <w:sz w:val="24"/>
          <w:szCs w:val="24"/>
        </w:rPr>
      </w:pPr>
      <w:r w:rsidRPr="004F67A5">
        <w:rPr>
          <w:rStyle w:val="s0"/>
          <w:rFonts w:ascii="Arial" w:hAnsi="Arial" w:cs="Arial"/>
          <w:b/>
          <w:sz w:val="24"/>
          <w:szCs w:val="24"/>
        </w:rPr>
        <w:t>срока уплаты по косвенным налогам</w:t>
      </w:r>
    </w:p>
    <w:p w:rsidR="00D72E20" w:rsidRPr="004F67A5" w:rsidRDefault="00D72E20" w:rsidP="00D72E20">
      <w:pPr>
        <w:jc w:val="center"/>
        <w:rPr>
          <w:rFonts w:ascii="Arial" w:hAnsi="Arial" w:cs="Arial"/>
          <w:b/>
          <w:sz w:val="24"/>
          <w:szCs w:val="24"/>
        </w:rPr>
      </w:pPr>
    </w:p>
    <w:p w:rsidR="00D16BC5" w:rsidRPr="004F67A5" w:rsidRDefault="003421F7" w:rsidP="002D5EFF">
      <w:pPr>
        <w:jc w:val="both"/>
        <w:rPr>
          <w:rFonts w:ascii="Arial" w:hAnsi="Arial" w:cs="Arial"/>
          <w:sz w:val="24"/>
          <w:szCs w:val="24"/>
        </w:rPr>
      </w:pPr>
      <w:r w:rsidRPr="004F67A5">
        <w:rPr>
          <w:rFonts w:ascii="Arial" w:hAnsi="Arial" w:cs="Arial"/>
          <w:sz w:val="24"/>
          <w:szCs w:val="24"/>
        </w:rPr>
        <w:t xml:space="preserve">          </w:t>
      </w:r>
      <w:r w:rsidR="00D16BC5" w:rsidRPr="004F67A5">
        <w:rPr>
          <w:rFonts w:ascii="Arial" w:hAnsi="Arial" w:cs="Arial"/>
          <w:sz w:val="24"/>
          <w:szCs w:val="24"/>
        </w:rPr>
        <w:t>3. При определении права на применение изменения срока уплаты</w:t>
      </w:r>
      <w:r w:rsidR="00D16BC5" w:rsidRPr="004F67A5">
        <w:rPr>
          <w:rStyle w:val="s0"/>
          <w:rFonts w:ascii="Arial" w:hAnsi="Arial" w:cs="Arial"/>
          <w:sz w:val="24"/>
          <w:szCs w:val="24"/>
        </w:rPr>
        <w:t xml:space="preserve"> налога на добавленную стоимость и акцизов по импортируемым товарам,</w:t>
      </w:r>
      <w:r w:rsidR="00D16BC5" w:rsidRPr="004F67A5">
        <w:rPr>
          <w:rFonts w:ascii="Arial" w:hAnsi="Arial" w:cs="Arial"/>
          <w:sz w:val="24"/>
          <w:szCs w:val="24"/>
        </w:rPr>
        <w:t xml:space="preserve"> </w:t>
      </w:r>
      <w:bookmarkStart w:id="2" w:name="SUB400"/>
      <w:bookmarkEnd w:id="2"/>
      <w:r w:rsidR="00D16BC5" w:rsidRPr="004F67A5">
        <w:rPr>
          <w:rFonts w:ascii="Arial" w:hAnsi="Arial" w:cs="Arial"/>
          <w:sz w:val="24"/>
          <w:szCs w:val="24"/>
        </w:rPr>
        <w:t xml:space="preserve">показатели </w:t>
      </w:r>
      <w:r w:rsidR="00D16BC5" w:rsidRPr="004F67A5">
        <w:rPr>
          <w:rFonts w:ascii="Arial" w:hAnsi="Arial" w:cs="Arial"/>
          <w:sz w:val="24"/>
          <w:szCs w:val="24"/>
        </w:rPr>
        <w:lastRenderedPageBreak/>
        <w:t>деятельности декларанта должны одновременно соответствовать следующим условиям:</w:t>
      </w:r>
    </w:p>
    <w:p w:rsidR="00D16BC5" w:rsidRPr="004F67A5" w:rsidRDefault="003421F7" w:rsidP="002D5EFF">
      <w:pPr>
        <w:jc w:val="both"/>
        <w:rPr>
          <w:rFonts w:ascii="Arial" w:hAnsi="Arial" w:cs="Arial"/>
          <w:sz w:val="24"/>
          <w:szCs w:val="24"/>
        </w:rPr>
      </w:pPr>
      <w:r w:rsidRPr="004F67A5">
        <w:rPr>
          <w:rFonts w:ascii="Arial" w:hAnsi="Arial" w:cs="Arial"/>
          <w:sz w:val="24"/>
          <w:szCs w:val="24"/>
        </w:rPr>
        <w:t xml:space="preserve">         </w:t>
      </w:r>
      <w:r w:rsidR="00D16BC5" w:rsidRPr="004F67A5">
        <w:rPr>
          <w:rFonts w:ascii="Arial" w:hAnsi="Arial" w:cs="Arial"/>
          <w:sz w:val="24"/>
          <w:szCs w:val="24"/>
        </w:rPr>
        <w:t>1)</w:t>
      </w:r>
      <w:r w:rsidR="00CF3547" w:rsidRPr="004F67A5">
        <w:rPr>
          <w:rFonts w:ascii="Arial" w:hAnsi="Arial" w:cs="Arial"/>
          <w:sz w:val="24"/>
          <w:szCs w:val="24"/>
        </w:rPr>
        <w:t xml:space="preserve"> сумма стоимостных балансов фиксированных активов на конец налогового периода составляет не менее 325 000-кратного месячного расчетного показателя, установленного законом о республиканском бюджете и действующего на конец года, в котором подлежит утверждению перечень налогоплательщиков, подлежащих мониторингу крупных налогоплательщиков</w:t>
      </w:r>
      <w:r w:rsidR="00D16BC5" w:rsidRPr="004F67A5">
        <w:rPr>
          <w:rFonts w:ascii="Arial" w:hAnsi="Arial" w:cs="Arial"/>
          <w:sz w:val="24"/>
          <w:szCs w:val="24"/>
        </w:rPr>
        <w:t>;</w:t>
      </w:r>
    </w:p>
    <w:p w:rsidR="00D16BC5" w:rsidRPr="004F67A5" w:rsidRDefault="003421F7" w:rsidP="002D5EFF">
      <w:pPr>
        <w:jc w:val="both"/>
        <w:rPr>
          <w:rFonts w:ascii="Arial" w:hAnsi="Arial" w:cs="Arial"/>
          <w:sz w:val="24"/>
          <w:szCs w:val="24"/>
        </w:rPr>
      </w:pPr>
      <w:r w:rsidRPr="004F67A5">
        <w:rPr>
          <w:rFonts w:ascii="Arial" w:hAnsi="Arial" w:cs="Arial"/>
          <w:sz w:val="24"/>
          <w:szCs w:val="24"/>
        </w:rPr>
        <w:t xml:space="preserve">         </w:t>
      </w:r>
      <w:r w:rsidR="00D16BC5" w:rsidRPr="004F67A5">
        <w:rPr>
          <w:rFonts w:ascii="Arial" w:hAnsi="Arial" w:cs="Arial"/>
          <w:sz w:val="24"/>
          <w:szCs w:val="24"/>
        </w:rPr>
        <w:t>2) численность работников составляет не менее 250 человек;</w:t>
      </w:r>
    </w:p>
    <w:p w:rsidR="00D16BC5" w:rsidRPr="004F67A5" w:rsidRDefault="003421F7" w:rsidP="002D5EFF">
      <w:pPr>
        <w:jc w:val="both"/>
        <w:rPr>
          <w:rFonts w:ascii="Arial" w:hAnsi="Arial" w:cs="Arial"/>
          <w:sz w:val="24"/>
          <w:szCs w:val="24"/>
        </w:rPr>
      </w:pPr>
      <w:r w:rsidRPr="004F67A5">
        <w:rPr>
          <w:rFonts w:ascii="Arial" w:hAnsi="Arial" w:cs="Arial"/>
          <w:sz w:val="24"/>
          <w:szCs w:val="24"/>
        </w:rPr>
        <w:t xml:space="preserve">         </w:t>
      </w:r>
      <w:r w:rsidR="00D16BC5" w:rsidRPr="004F67A5">
        <w:rPr>
          <w:rFonts w:ascii="Arial" w:hAnsi="Arial" w:cs="Arial"/>
          <w:sz w:val="24"/>
          <w:szCs w:val="24"/>
        </w:rPr>
        <w:t>3) импортер включен в</w:t>
      </w:r>
      <w:bookmarkStart w:id="3" w:name="_GoBack"/>
      <w:bookmarkEnd w:id="3"/>
      <w:r w:rsidR="00D16BC5" w:rsidRPr="004F67A5">
        <w:rPr>
          <w:rFonts w:ascii="Arial" w:hAnsi="Arial" w:cs="Arial"/>
          <w:sz w:val="24"/>
          <w:szCs w:val="24"/>
        </w:rPr>
        <w:t xml:space="preserve"> перечень налогоплательщиков, подлежащих мониторингу </w:t>
      </w:r>
      <w:r w:rsidR="002511D3" w:rsidRPr="004F67A5">
        <w:rPr>
          <w:rFonts w:ascii="Arial" w:hAnsi="Arial" w:cs="Arial"/>
          <w:sz w:val="24"/>
          <w:szCs w:val="24"/>
        </w:rPr>
        <w:t xml:space="preserve">крупных налогоплательщиков </w:t>
      </w:r>
      <w:r w:rsidR="00D16BC5" w:rsidRPr="004F67A5">
        <w:rPr>
          <w:rFonts w:ascii="Arial" w:hAnsi="Arial" w:cs="Arial"/>
          <w:sz w:val="24"/>
          <w:szCs w:val="24"/>
        </w:rPr>
        <w:t xml:space="preserve">в соответствии с пунктом 3 статьи 130 </w:t>
      </w:r>
      <w:r w:rsidR="00FB440F" w:rsidRPr="004F67A5">
        <w:rPr>
          <w:rFonts w:ascii="Arial" w:hAnsi="Arial" w:cs="Arial"/>
          <w:sz w:val="24"/>
          <w:szCs w:val="24"/>
        </w:rPr>
        <w:t>Налогового к</w:t>
      </w:r>
      <w:r w:rsidR="00D16BC5" w:rsidRPr="004F67A5">
        <w:rPr>
          <w:rFonts w:ascii="Arial" w:hAnsi="Arial" w:cs="Arial"/>
          <w:sz w:val="24"/>
          <w:szCs w:val="24"/>
        </w:rPr>
        <w:t>одекса.</w:t>
      </w:r>
    </w:p>
    <w:p w:rsidR="00EB76A7" w:rsidRPr="004F67A5" w:rsidRDefault="003421F7" w:rsidP="002D5EFF">
      <w:pPr>
        <w:jc w:val="both"/>
        <w:rPr>
          <w:rFonts w:ascii="Arial" w:hAnsi="Arial" w:cs="Arial"/>
          <w:sz w:val="24"/>
          <w:szCs w:val="24"/>
          <w:lang w:val="kk-KZ"/>
        </w:rPr>
      </w:pPr>
      <w:r w:rsidRPr="004F67A5">
        <w:rPr>
          <w:rFonts w:ascii="Arial" w:hAnsi="Arial" w:cs="Arial"/>
          <w:sz w:val="24"/>
          <w:szCs w:val="24"/>
        </w:rPr>
        <w:t xml:space="preserve">         </w:t>
      </w:r>
      <w:r w:rsidR="00D16BC5" w:rsidRPr="004F67A5">
        <w:rPr>
          <w:rFonts w:ascii="Arial" w:hAnsi="Arial" w:cs="Arial"/>
          <w:sz w:val="24"/>
          <w:szCs w:val="24"/>
        </w:rPr>
        <w:t xml:space="preserve">4. Импортер, не соответствующий условиям, указанным в пункте 3 </w:t>
      </w:r>
      <w:r w:rsidR="005655AA" w:rsidRPr="004F67A5">
        <w:rPr>
          <w:rFonts w:ascii="Arial" w:hAnsi="Arial" w:cs="Arial"/>
          <w:sz w:val="24"/>
          <w:szCs w:val="24"/>
        </w:rPr>
        <w:t xml:space="preserve">настоящего </w:t>
      </w:r>
      <w:r w:rsidR="00B84F96" w:rsidRPr="004F67A5">
        <w:rPr>
          <w:rFonts w:ascii="Arial" w:hAnsi="Arial" w:cs="Arial"/>
          <w:sz w:val="24"/>
          <w:szCs w:val="24"/>
        </w:rPr>
        <w:t>Порядка</w:t>
      </w:r>
      <w:r w:rsidR="00D16BC5" w:rsidRPr="004F67A5">
        <w:rPr>
          <w:rFonts w:ascii="Arial" w:hAnsi="Arial" w:cs="Arial"/>
          <w:sz w:val="24"/>
          <w:szCs w:val="24"/>
        </w:rPr>
        <w:t xml:space="preserve">, </w:t>
      </w:r>
      <w:r w:rsidR="00A44394" w:rsidRPr="004F67A5">
        <w:rPr>
          <w:rFonts w:ascii="Arial" w:hAnsi="Arial" w:cs="Arial"/>
          <w:bCs/>
          <w:sz w:val="24"/>
          <w:szCs w:val="24"/>
        </w:rPr>
        <w:t>уплачивает</w:t>
      </w:r>
      <w:r w:rsidR="00A44394" w:rsidRPr="004F67A5">
        <w:rPr>
          <w:rStyle w:val="s0"/>
          <w:rFonts w:ascii="Arial" w:hAnsi="Arial" w:cs="Arial"/>
          <w:sz w:val="24"/>
          <w:szCs w:val="24"/>
        </w:rPr>
        <w:t xml:space="preserve"> </w:t>
      </w:r>
      <w:r w:rsidR="00D16BC5" w:rsidRPr="004F67A5">
        <w:rPr>
          <w:rStyle w:val="s0"/>
          <w:rFonts w:ascii="Arial" w:hAnsi="Arial" w:cs="Arial"/>
          <w:sz w:val="24"/>
          <w:szCs w:val="24"/>
        </w:rPr>
        <w:t>налог на добавленную стоимость и акцизы</w:t>
      </w:r>
      <w:r w:rsidR="00D16BC5" w:rsidRPr="004F67A5">
        <w:rPr>
          <w:rFonts w:ascii="Arial" w:hAnsi="Arial" w:cs="Arial"/>
          <w:sz w:val="24"/>
          <w:szCs w:val="24"/>
        </w:rPr>
        <w:t xml:space="preserve"> </w:t>
      </w:r>
      <w:r w:rsidR="00D16BC5" w:rsidRPr="004F67A5">
        <w:rPr>
          <w:rFonts w:ascii="Arial" w:hAnsi="Arial" w:cs="Arial"/>
          <w:bCs/>
          <w:sz w:val="24"/>
          <w:szCs w:val="24"/>
        </w:rPr>
        <w:t>по импортируемым товарам в день, определяемый таможенным законодательством Республики Казахстан для уплаты таможенных платежей.</w:t>
      </w:r>
      <w:bookmarkStart w:id="4" w:name="SUB700"/>
      <w:bookmarkStart w:id="5" w:name="SUB800"/>
      <w:bookmarkEnd w:id="4"/>
      <w:bookmarkEnd w:id="5"/>
      <w:r w:rsidR="00D16BC5" w:rsidRPr="004F67A5">
        <w:rPr>
          <w:rFonts w:ascii="Arial" w:hAnsi="Arial" w:cs="Arial"/>
          <w:sz w:val="24"/>
          <w:szCs w:val="24"/>
        </w:rPr>
        <w:tab/>
      </w:r>
      <w:bookmarkStart w:id="6" w:name="SUB1"/>
      <w:bookmarkEnd w:id="6"/>
    </w:p>
    <w:sectPr w:rsidR="00EB76A7" w:rsidRPr="004F67A5" w:rsidSect="00A443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AB" w:rsidRDefault="00A50CAB" w:rsidP="00482854">
      <w:r>
        <w:separator/>
      </w:r>
    </w:p>
  </w:endnote>
  <w:endnote w:type="continuationSeparator" w:id="0">
    <w:p w:rsidR="00A50CAB" w:rsidRDefault="00A50CAB" w:rsidP="0048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54" w:rsidRDefault="004828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54" w:rsidRDefault="004828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54" w:rsidRDefault="004828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AB" w:rsidRDefault="00A50CAB" w:rsidP="00482854">
      <w:r>
        <w:separator/>
      </w:r>
    </w:p>
  </w:footnote>
  <w:footnote w:type="continuationSeparator" w:id="0">
    <w:p w:rsidR="00A50CAB" w:rsidRDefault="00A50CAB" w:rsidP="00482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54" w:rsidRDefault="004828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398325"/>
      <w:docPartObj>
        <w:docPartGallery w:val="Page Numbers (Top of Page)"/>
        <w:docPartUnique/>
      </w:docPartObj>
    </w:sdtPr>
    <w:sdtEndPr/>
    <w:sdtContent>
      <w:p w:rsidR="00482854" w:rsidRDefault="004828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7A5">
          <w:rPr>
            <w:noProof/>
          </w:rPr>
          <w:t>2</w:t>
        </w:r>
        <w:r>
          <w:fldChar w:fldCharType="end"/>
        </w:r>
      </w:p>
    </w:sdtContent>
  </w:sdt>
  <w:p w:rsidR="00482854" w:rsidRDefault="0048285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54" w:rsidRDefault="004828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D2C"/>
    <w:multiLevelType w:val="hybridMultilevel"/>
    <w:tmpl w:val="6D12DE8E"/>
    <w:lvl w:ilvl="0" w:tplc="27F8AE34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CE57A0D"/>
    <w:multiLevelType w:val="hybridMultilevel"/>
    <w:tmpl w:val="A5D8E6BE"/>
    <w:lvl w:ilvl="0" w:tplc="ADEE117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E868C0"/>
    <w:multiLevelType w:val="hybridMultilevel"/>
    <w:tmpl w:val="C63CA540"/>
    <w:lvl w:ilvl="0" w:tplc="DFE8587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C5"/>
    <w:rsid w:val="00052888"/>
    <w:rsid w:val="000F62BC"/>
    <w:rsid w:val="00115B1E"/>
    <w:rsid w:val="001F624E"/>
    <w:rsid w:val="002511D3"/>
    <w:rsid w:val="00264B4A"/>
    <w:rsid w:val="00294F98"/>
    <w:rsid w:val="002C6129"/>
    <w:rsid w:val="002D5EFF"/>
    <w:rsid w:val="002D7567"/>
    <w:rsid w:val="002F2534"/>
    <w:rsid w:val="00311B01"/>
    <w:rsid w:val="003421F7"/>
    <w:rsid w:val="00377757"/>
    <w:rsid w:val="003C3E9F"/>
    <w:rsid w:val="0040469B"/>
    <w:rsid w:val="00423807"/>
    <w:rsid w:val="0047265F"/>
    <w:rsid w:val="00482854"/>
    <w:rsid w:val="004A76FC"/>
    <w:rsid w:val="004E4058"/>
    <w:rsid w:val="004F67A5"/>
    <w:rsid w:val="005655AA"/>
    <w:rsid w:val="006346FB"/>
    <w:rsid w:val="00642D4B"/>
    <w:rsid w:val="006E28FC"/>
    <w:rsid w:val="007152E6"/>
    <w:rsid w:val="007163F1"/>
    <w:rsid w:val="007726B7"/>
    <w:rsid w:val="007759FC"/>
    <w:rsid w:val="00814A70"/>
    <w:rsid w:val="008212F0"/>
    <w:rsid w:val="008D2AAF"/>
    <w:rsid w:val="008E3EA1"/>
    <w:rsid w:val="009227CD"/>
    <w:rsid w:val="0094166B"/>
    <w:rsid w:val="00A07D0E"/>
    <w:rsid w:val="00A44394"/>
    <w:rsid w:val="00A50CAB"/>
    <w:rsid w:val="00B03DF5"/>
    <w:rsid w:val="00B84F96"/>
    <w:rsid w:val="00BF20C7"/>
    <w:rsid w:val="00C4273B"/>
    <w:rsid w:val="00CF3547"/>
    <w:rsid w:val="00D16BC5"/>
    <w:rsid w:val="00D72E20"/>
    <w:rsid w:val="00DB26E0"/>
    <w:rsid w:val="00E81D79"/>
    <w:rsid w:val="00EB76A7"/>
    <w:rsid w:val="00EC7410"/>
    <w:rsid w:val="00EE62AB"/>
    <w:rsid w:val="00F53B3B"/>
    <w:rsid w:val="00FB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C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D16B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4828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285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828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285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81D7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F62BC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0F62BC"/>
    <w:rPr>
      <w:rFonts w:ascii="Times New Roman" w:hAnsi="Times New Roman" w:cs="Times New Roman" w:hint="default"/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D2A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AA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C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D16BC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4828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285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4828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285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81D7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F62BC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0F62BC"/>
    <w:rPr>
      <w:rFonts w:ascii="Times New Roman" w:hAnsi="Times New Roman" w:cs="Times New Roman" w:hint="default"/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8D2A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2AA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0766-2E2D-4ED5-A091-026D6FAD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Дюсембекова Айнур Рамазановна</dc:creator>
  <cp:lastModifiedBy>Дюсембекова Айнур Рамазановна </cp:lastModifiedBy>
  <cp:revision>37</cp:revision>
  <cp:lastPrinted>2018-02-13T08:39:00Z</cp:lastPrinted>
  <dcterms:created xsi:type="dcterms:W3CDTF">2017-09-12T06:37:00Z</dcterms:created>
  <dcterms:modified xsi:type="dcterms:W3CDTF">2018-05-17T11:07:00Z</dcterms:modified>
</cp:coreProperties>
</file>