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Соглашение</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между Правительством Республики Казахстан и</w:t>
      </w:r>
      <w:r w:rsidR="000305C5">
        <w:rPr>
          <w:rFonts w:ascii="Times New Roman" w:eastAsia="Times New Roman" w:hAnsi="Times New Roman" w:cs="Times New Roman"/>
          <w:b/>
          <w:bCs/>
          <w:color w:val="000000"/>
          <w:sz w:val="28"/>
          <w:szCs w:val="28"/>
          <w:lang w:eastAsia="ru-RU"/>
        </w:rPr>
        <w:t xml:space="preserve"> </w:t>
      </w:r>
      <w:r w:rsidRPr="000305C5">
        <w:rPr>
          <w:rFonts w:ascii="Times New Roman" w:eastAsia="Times New Roman" w:hAnsi="Times New Roman" w:cs="Times New Roman"/>
          <w:b/>
          <w:bCs/>
          <w:color w:val="000000"/>
          <w:sz w:val="28"/>
          <w:szCs w:val="28"/>
          <w:lang w:eastAsia="ru-RU"/>
        </w:rPr>
        <w:t>Правительством Социалистической Республики Вьетнам</w:t>
      </w:r>
      <w:r w:rsidR="000305C5">
        <w:rPr>
          <w:rFonts w:ascii="Times New Roman" w:eastAsia="Times New Roman" w:hAnsi="Times New Roman" w:cs="Times New Roman"/>
          <w:b/>
          <w:bCs/>
          <w:color w:val="000000"/>
          <w:sz w:val="28"/>
          <w:szCs w:val="28"/>
          <w:lang w:eastAsia="ru-RU"/>
        </w:rPr>
        <w:t xml:space="preserve"> </w:t>
      </w:r>
      <w:r w:rsidRPr="000305C5">
        <w:rPr>
          <w:rFonts w:ascii="Times New Roman" w:eastAsia="Times New Roman" w:hAnsi="Times New Roman" w:cs="Times New Roman"/>
          <w:b/>
          <w:bCs/>
          <w:color w:val="000000"/>
          <w:sz w:val="28"/>
          <w:szCs w:val="28"/>
          <w:lang w:eastAsia="ru-RU"/>
        </w:rPr>
        <w:t xml:space="preserve">об </w:t>
      </w:r>
      <w:proofErr w:type="spellStart"/>
      <w:r w:rsidRPr="000305C5">
        <w:rPr>
          <w:rFonts w:ascii="Times New Roman" w:eastAsia="Times New Roman" w:hAnsi="Times New Roman" w:cs="Times New Roman"/>
          <w:b/>
          <w:bCs/>
          <w:color w:val="000000"/>
          <w:sz w:val="28"/>
          <w:szCs w:val="28"/>
          <w:lang w:eastAsia="ru-RU"/>
        </w:rPr>
        <w:t>избежании</w:t>
      </w:r>
      <w:proofErr w:type="spellEnd"/>
      <w:r w:rsidRPr="000305C5">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от налогообложения в отношении налогов на доход</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(Ханой, 31 октября 2011 года)</w:t>
      </w:r>
    </w:p>
    <w:p w:rsidR="002D2BD3" w:rsidRPr="002D2BD3" w:rsidRDefault="002D2BD3" w:rsidP="000305C5">
      <w:pPr>
        <w:spacing w:after="0" w:line="240" w:lineRule="auto"/>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0305C5">
        <w:rPr>
          <w:rFonts w:ascii="Times New Roman" w:eastAsia="Times New Roman" w:hAnsi="Times New Roman" w:cs="Times New Roman"/>
          <w:b/>
          <w:bCs/>
          <w:color w:val="000000"/>
          <w:sz w:val="28"/>
          <w:szCs w:val="28"/>
          <w:lang w:eastAsia="ru-RU"/>
        </w:rPr>
        <w:t>Статья 1</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ЛИЦА, К КОТОРЫМ ПРИМЕНЯЕТСЯ</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СОГЛАШЕНИЕ</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0305C5">
        <w:rPr>
          <w:rFonts w:ascii="Times New Roman" w:eastAsia="Times New Roman" w:hAnsi="Times New Roman" w:cs="Times New Roman"/>
          <w:b/>
          <w:bCs/>
          <w:color w:val="000000"/>
          <w:sz w:val="28"/>
          <w:szCs w:val="28"/>
          <w:lang w:eastAsia="ru-RU"/>
        </w:rPr>
        <w:t>Статья 2</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НАЛОГИ, НА КОТОРЫЕ</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РАСПРОСТРАНЯЕТСЯ СОГЛАШЕНИЕ</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0305C5">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или его местных органов власти независимо от метода их взимания.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0305C5">
        <w:rPr>
          <w:rFonts w:ascii="Times New Roman" w:eastAsia="Times New Roman" w:hAnsi="Times New Roman" w:cs="Times New Roman"/>
          <w:color w:val="000000"/>
          <w:sz w:val="28"/>
          <w:szCs w:val="28"/>
          <w:lang w:eastAsia="ru-RU"/>
        </w:rPr>
        <w:t>2. Налогами на доход считаются все виды налогов, взимаемые с общей суммы дохода или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0305C5">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настоящее Соглашение, являются в частности: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a) в Казахстане: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(i) корпоративный подоходный налог;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w:t>
      </w:r>
      <w:proofErr w:type="spellStart"/>
      <w:r w:rsidRPr="000305C5">
        <w:rPr>
          <w:rFonts w:ascii="Times New Roman" w:eastAsia="Times New Roman" w:hAnsi="Times New Roman" w:cs="Times New Roman"/>
          <w:color w:val="000000"/>
          <w:sz w:val="28"/>
          <w:szCs w:val="28"/>
          <w:lang w:eastAsia="ru-RU"/>
        </w:rPr>
        <w:t>ii</w:t>
      </w:r>
      <w:proofErr w:type="spellEnd"/>
      <w:r w:rsidRPr="000305C5">
        <w:rPr>
          <w:rFonts w:ascii="Times New Roman" w:eastAsia="Times New Roman" w:hAnsi="Times New Roman" w:cs="Times New Roman"/>
          <w:color w:val="000000"/>
          <w:sz w:val="28"/>
          <w:szCs w:val="28"/>
          <w:lang w:eastAsia="ru-RU"/>
        </w:rPr>
        <w:t>) индивидуальный подоходный налог;</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 xml:space="preserve">(далее </w:t>
      </w:r>
      <w:proofErr w:type="gramStart"/>
      <w:r w:rsidRPr="000305C5">
        <w:rPr>
          <w:rFonts w:ascii="Times New Roman" w:eastAsia="Times New Roman" w:hAnsi="Times New Roman" w:cs="Times New Roman"/>
          <w:color w:val="000000"/>
          <w:sz w:val="28"/>
          <w:szCs w:val="28"/>
          <w:lang w:eastAsia="ru-RU"/>
        </w:rPr>
        <w:t>именуемые</w:t>
      </w:r>
      <w:proofErr w:type="gramEnd"/>
      <w:r w:rsidRPr="000305C5">
        <w:rPr>
          <w:rFonts w:ascii="Times New Roman" w:eastAsia="Times New Roman" w:hAnsi="Times New Roman" w:cs="Times New Roman"/>
          <w:color w:val="000000"/>
          <w:sz w:val="28"/>
          <w:szCs w:val="28"/>
          <w:lang w:eastAsia="ru-RU"/>
        </w:rPr>
        <w:t xml:space="preserve"> как «Казахстанский налог»);</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b) во Вьетнаме: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(i) подоходный налог с физических лиц;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w:t>
      </w:r>
      <w:proofErr w:type="spellStart"/>
      <w:r w:rsidRPr="000305C5">
        <w:rPr>
          <w:rFonts w:ascii="Times New Roman" w:eastAsia="Times New Roman" w:hAnsi="Times New Roman" w:cs="Times New Roman"/>
          <w:color w:val="000000"/>
          <w:sz w:val="28"/>
          <w:szCs w:val="28"/>
          <w:lang w:eastAsia="ru-RU"/>
        </w:rPr>
        <w:t>ii</w:t>
      </w:r>
      <w:proofErr w:type="spellEnd"/>
      <w:r w:rsidRPr="000305C5">
        <w:rPr>
          <w:rFonts w:ascii="Times New Roman" w:eastAsia="Times New Roman" w:hAnsi="Times New Roman" w:cs="Times New Roman"/>
          <w:color w:val="000000"/>
          <w:sz w:val="28"/>
          <w:szCs w:val="28"/>
          <w:lang w:eastAsia="ru-RU"/>
        </w:rPr>
        <w:t>) налог на доходы от предпринимательской деятельности;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 xml:space="preserve">(далее </w:t>
      </w:r>
      <w:proofErr w:type="gramStart"/>
      <w:r w:rsidRPr="000305C5">
        <w:rPr>
          <w:rFonts w:ascii="Times New Roman" w:eastAsia="Times New Roman" w:hAnsi="Times New Roman" w:cs="Times New Roman"/>
          <w:color w:val="000000"/>
          <w:sz w:val="28"/>
          <w:szCs w:val="28"/>
          <w:lang w:eastAsia="ru-RU"/>
        </w:rPr>
        <w:t>именуемые</w:t>
      </w:r>
      <w:proofErr w:type="gramEnd"/>
      <w:r w:rsidRPr="000305C5">
        <w:rPr>
          <w:rFonts w:ascii="Times New Roman" w:eastAsia="Times New Roman" w:hAnsi="Times New Roman" w:cs="Times New Roman"/>
          <w:color w:val="000000"/>
          <w:sz w:val="28"/>
          <w:szCs w:val="28"/>
          <w:lang w:eastAsia="ru-RU"/>
        </w:rPr>
        <w:t xml:space="preserve"> как «Вьетнамский налог»).</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0305C5">
        <w:rPr>
          <w:rFonts w:ascii="Times New Roman" w:eastAsia="Times New Roman" w:hAnsi="Times New Roman" w:cs="Times New Roman"/>
          <w:color w:val="000000"/>
          <w:sz w:val="28"/>
          <w:szCs w:val="28"/>
          <w:lang w:eastAsia="ru-RU"/>
        </w:rPr>
        <w:t>4. Настоящее Соглашение также применяется к любым идентичным или по существу аналогичным налогам, которые будут взиматься после даты подписания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произойдут в их соответствующих налоговых законодательствах.</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6" w:name="SUB30000"/>
      <w:bookmarkEnd w:id="6"/>
      <w:r w:rsidRPr="000305C5">
        <w:rPr>
          <w:rFonts w:ascii="Times New Roman" w:eastAsia="Times New Roman" w:hAnsi="Times New Roman" w:cs="Times New Roman"/>
          <w:b/>
          <w:bCs/>
          <w:color w:val="000000"/>
          <w:sz w:val="28"/>
          <w:szCs w:val="28"/>
          <w:lang w:eastAsia="ru-RU"/>
        </w:rPr>
        <w:lastRenderedPageBreak/>
        <w:t>Статья 3</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ОБЩИЕ ОПРЕДЕЛЕНИЯ</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100"/>
      <w:bookmarkEnd w:id="7"/>
      <w:r w:rsidRPr="002D2BD3">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 правом;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термин «Вьетнам» означает Социалистическую Республику Вьетнам; при использовании в географическом смысле он означает всю его государственную территорию, острова, внутренние воды, территориальное море и воздушное пространство над ним, морское пространство за пределами территориального моря, включая морское дно и их недра, на которых Социалистическая Республика Вьетнам осуществляет суверенитет, суверенные права и юрисдикцию в соответствии с национальным законодательством и международным правом;</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c) термин «лицо» включает физическое лицо, компанию и любое другое объединение лиц;</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d) термин «компания» означает любое корпоративное образование или любую экономическую единицу, которая для целей налогообложения рассматривается как корпоративное образование;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e) термины «Договаривающееся Государство» и «другое Договаривающееся Государство» означают Казахстан или Вьетнам в зависимости от контекста;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g)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h) термин «компетентный орган» означает:</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в Казахстане: Министерство финансов или его уполномоченного представителя;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во Вьетнаме: Министра финансов или его уполномоченного представителя;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k) термин «национальное лицо» означает:</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любое физическое лицо, имеющее гражданство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lastRenderedPageBreak/>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2D2BD3">
        <w:rPr>
          <w:rFonts w:ascii="Times New Roman" w:eastAsia="Times New Roman" w:hAnsi="Times New Roman" w:cs="Times New Roman"/>
          <w:color w:val="000000"/>
          <w:sz w:val="28"/>
          <w:szCs w:val="28"/>
          <w:lang w:eastAsia="ru-RU"/>
        </w:rPr>
        <w:t>получивших</w:t>
      </w:r>
      <w:proofErr w:type="gramEnd"/>
      <w:r w:rsidRPr="002D2BD3">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2D2BD3">
        <w:rPr>
          <w:rFonts w:ascii="Times New Roman" w:eastAsia="Times New Roman" w:hAnsi="Times New Roman" w:cs="Times New Roman"/>
          <w:color w:val="000000"/>
          <w:sz w:val="28"/>
          <w:szCs w:val="28"/>
          <w:lang w:eastAsia="ru-RU"/>
        </w:rPr>
        <w:t>2. При применении в любое время положений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Договаривающегося Государства в отношении налогов, на которые распространяется Соглашение.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9" w:name="SUB40000"/>
      <w:bookmarkEnd w:id="9"/>
      <w:r w:rsidRPr="000305C5">
        <w:rPr>
          <w:rFonts w:ascii="Times New Roman" w:eastAsia="Times New Roman" w:hAnsi="Times New Roman" w:cs="Times New Roman"/>
          <w:b/>
          <w:bCs/>
          <w:color w:val="000000"/>
          <w:sz w:val="28"/>
          <w:szCs w:val="28"/>
          <w:lang w:eastAsia="ru-RU"/>
        </w:rPr>
        <w:t>Статья 4</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РЕЗИДЕНТ</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100"/>
      <w:bookmarkEnd w:id="10"/>
      <w:r w:rsidRPr="002D2BD3">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w:t>
      </w:r>
      <w:proofErr w:type="spellStart"/>
      <w:r w:rsidRPr="002D2BD3">
        <w:rPr>
          <w:rFonts w:ascii="Times New Roman" w:eastAsia="Times New Roman" w:hAnsi="Times New Roman" w:cs="Times New Roman"/>
          <w:color w:val="000000"/>
          <w:sz w:val="28"/>
          <w:szCs w:val="28"/>
          <w:lang w:eastAsia="ru-RU"/>
        </w:rPr>
        <w:t>резидентства</w:t>
      </w:r>
      <w:proofErr w:type="spellEnd"/>
      <w:r w:rsidRPr="002D2BD3">
        <w:rPr>
          <w:rFonts w:ascii="Times New Roman" w:eastAsia="Times New Roman" w:hAnsi="Times New Roman" w:cs="Times New Roman"/>
          <w:color w:val="000000"/>
          <w:sz w:val="28"/>
          <w:szCs w:val="28"/>
          <w:lang w:eastAsia="ru-RU"/>
        </w:rPr>
        <w:t>, места управления, места создания, места регистрации или любого другого критерия аналогичного характера. Термин также включает Договаривающееся Государство или местные органы власти.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2D2BD3">
        <w:rPr>
          <w:rFonts w:ascii="Times New Roman" w:eastAsia="Times New Roman" w:hAnsi="Times New Roman" w:cs="Times New Roman"/>
          <w:color w:val="000000"/>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оно считается резидентом Договаривающегося Государства, в котором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того Договаривающегося Государства, в котором имеет более тесные личные и экономические отношения (центр жизненных интересов);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обычно проживает;</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предыдущими подпунктами а) - с) настоящего пункта, компетентные органы Договаривающихся Государств решают данный вопрос по взаимному согласию.</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300"/>
      <w:bookmarkEnd w:id="12"/>
      <w:r w:rsidRPr="002D2BD3">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того Договаривающегося Государства, в котором находится место его эффективного управления.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lastRenderedPageBreak/>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3" w:name="SUB50000"/>
      <w:bookmarkEnd w:id="13"/>
      <w:r w:rsidRPr="000305C5">
        <w:rPr>
          <w:rFonts w:ascii="Times New Roman" w:eastAsia="Times New Roman" w:hAnsi="Times New Roman" w:cs="Times New Roman"/>
          <w:b/>
          <w:bCs/>
          <w:color w:val="000000"/>
          <w:sz w:val="28"/>
          <w:szCs w:val="28"/>
          <w:lang w:eastAsia="ru-RU"/>
        </w:rPr>
        <w:t>Статья 5</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ПОСТОЯННОЕ УЧРЕЖДЕНИЕ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100"/>
      <w:bookmarkEnd w:id="14"/>
      <w:r w:rsidRPr="002D2BD3">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200"/>
      <w:bookmarkEnd w:id="15"/>
      <w:r w:rsidRPr="002D2BD3">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место управления;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отделение;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c) контору;</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d) фабрику;</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e) мастерскую;</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природных ресурсов;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g) товарный склад или помещение, используемое как место реализации;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h) установку или сооружение, используемые для разведки природных ресурсов, или наблюдательные услуги, связанные с ними, или буровую установку или судно, используемые для разведки природных ресурсов.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300"/>
      <w:bookmarkEnd w:id="16"/>
      <w:r w:rsidRPr="002D2BD3">
        <w:rPr>
          <w:rFonts w:ascii="Times New Roman" w:eastAsia="Times New Roman" w:hAnsi="Times New Roman" w:cs="Times New Roman"/>
          <w:color w:val="000000"/>
          <w:sz w:val="28"/>
          <w:szCs w:val="28"/>
          <w:lang w:eastAsia="ru-RU"/>
        </w:rPr>
        <w:t>3. Термин «постоянное учреждение» также включает:</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строительную площадку или строительный, монтажный или сборочный проект, или наблюдательные услуги, связанные с ними, но только в том случае, если такая площадка, проект или услуги продолжаются более шести месяцев;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страны на период или периоды, составляющие в общей сложности </w:t>
      </w:r>
      <w:proofErr w:type="gramStart"/>
      <w:r w:rsidRPr="002D2BD3">
        <w:rPr>
          <w:rFonts w:ascii="Times New Roman" w:eastAsia="Times New Roman" w:hAnsi="Times New Roman" w:cs="Times New Roman"/>
          <w:color w:val="000000"/>
          <w:sz w:val="28"/>
          <w:szCs w:val="28"/>
          <w:lang w:eastAsia="ru-RU"/>
        </w:rPr>
        <w:t>более шесть месяцев</w:t>
      </w:r>
      <w:proofErr w:type="gramEnd"/>
      <w:r w:rsidRPr="002D2BD3">
        <w:rPr>
          <w:rFonts w:ascii="Times New Roman" w:eastAsia="Times New Roman" w:hAnsi="Times New Roman" w:cs="Times New Roman"/>
          <w:color w:val="000000"/>
          <w:sz w:val="28"/>
          <w:szCs w:val="28"/>
          <w:lang w:eastAsia="ru-RU"/>
        </w:rPr>
        <w:t xml:space="preserve"> в любом 12-месячном периоде.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400"/>
      <w:bookmarkEnd w:id="17"/>
      <w:r w:rsidRPr="002D2BD3">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поставки товаров или изделий, принадлежащих предприятию;</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содержание запаса товаров или изделий, принадлежащих предприятию исключительно для целей хранения, демонстрации или поставки;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2D2BD3">
        <w:rPr>
          <w:rFonts w:ascii="Times New Roman" w:eastAsia="Times New Roman" w:hAnsi="Times New Roman" w:cs="Times New Roman"/>
          <w:color w:val="000000"/>
          <w:sz w:val="28"/>
          <w:szCs w:val="28"/>
          <w:lang w:eastAsia="ru-RU"/>
        </w:rPr>
        <w:lastRenderedPageBreak/>
        <w:t xml:space="preserve">5. </w:t>
      </w:r>
      <w:proofErr w:type="gramStart"/>
      <w:r w:rsidRPr="002D2BD3">
        <w:rPr>
          <w:rFonts w:ascii="Times New Roman" w:eastAsia="Times New Roman" w:hAnsi="Times New Roman" w:cs="Times New Roman"/>
          <w:color w:val="000000"/>
          <w:sz w:val="28"/>
          <w:szCs w:val="28"/>
          <w:lang w:eastAsia="ru-RU"/>
        </w:rPr>
        <w:t xml:space="preserve">Несмотря на положения </w:t>
      </w:r>
      <w:bookmarkStart w:id="19" w:name="sub1002147396"/>
      <w:r w:rsidRPr="000305C5">
        <w:rPr>
          <w:rFonts w:ascii="Times New Roman" w:eastAsia="Times New Roman" w:hAnsi="Times New Roman" w:cs="Times New Roman"/>
          <w:color w:val="000000"/>
          <w:sz w:val="28"/>
          <w:szCs w:val="28"/>
          <w:lang w:eastAsia="ru-RU"/>
        </w:rPr>
        <w:t>пунктов 1 и 2</w:t>
      </w:r>
      <w:bookmarkEnd w:id="19"/>
      <w:r w:rsidRPr="002D2BD3">
        <w:rPr>
          <w:rFonts w:ascii="Times New Roman" w:eastAsia="Times New Roman" w:hAnsi="Times New Roman" w:cs="Times New Roman"/>
          <w:color w:val="000000"/>
          <w:sz w:val="28"/>
          <w:szCs w:val="28"/>
          <w:lang w:eastAsia="ru-RU"/>
        </w:rPr>
        <w:t xml:space="preserve">, если лицо, иное, чем агент с независимым статусом, к которому применяется </w:t>
      </w:r>
      <w:bookmarkStart w:id="20" w:name="sub1002147397"/>
      <w:r w:rsidRPr="000305C5">
        <w:rPr>
          <w:rFonts w:ascii="Times New Roman" w:eastAsia="Times New Roman" w:hAnsi="Times New Roman" w:cs="Times New Roman"/>
          <w:color w:val="000000"/>
          <w:sz w:val="28"/>
          <w:szCs w:val="28"/>
          <w:lang w:eastAsia="ru-RU"/>
        </w:rPr>
        <w:t>пункт 7</w:t>
      </w:r>
      <w:bookmarkEnd w:id="20"/>
      <w:r w:rsidRPr="002D2BD3">
        <w:rPr>
          <w:rFonts w:ascii="Times New Roman" w:eastAsia="Times New Roman" w:hAnsi="Times New Roman" w:cs="Times New Roman"/>
          <w:color w:val="000000"/>
          <w:sz w:val="28"/>
          <w:szCs w:val="28"/>
          <w:lang w:eastAsia="ru-RU"/>
        </w:rPr>
        <w:t>,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Договаривающемся Государстве в отношении любой деятельности, которую это лицо предпринимает для предприятия, если такое лицо:</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a) имеет и обычно использует в этом Договаривающемся Государстве полномочия заключать контракты от имени предприятия, если только деятельность такого лица не ограничивается теми видами деятельности, упомянутыми в </w:t>
      </w:r>
      <w:bookmarkStart w:id="21" w:name="sub1004341253"/>
      <w:r w:rsidRPr="000305C5">
        <w:rPr>
          <w:rFonts w:ascii="Times New Roman" w:eastAsia="Times New Roman" w:hAnsi="Times New Roman" w:cs="Times New Roman"/>
          <w:color w:val="000000"/>
          <w:sz w:val="28"/>
          <w:szCs w:val="28"/>
          <w:lang w:eastAsia="ru-RU"/>
        </w:rPr>
        <w:t>пункте 4</w:t>
      </w:r>
      <w:bookmarkEnd w:id="21"/>
      <w:r w:rsidRPr="002D2BD3">
        <w:rPr>
          <w:rFonts w:ascii="Times New Roman" w:eastAsia="Times New Roman" w:hAnsi="Times New Roman" w:cs="Times New Roman"/>
          <w:color w:val="000000"/>
          <w:sz w:val="28"/>
          <w:szCs w:val="28"/>
          <w:lang w:eastAsia="ru-RU"/>
        </w:rPr>
        <w:t>,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не имеет таких полномочий, но обычно содержит в первом упомянутом Договаривающемся Государстве запасы товаров или изделий, из которых он регулярно поставляет товары и изделия от имени предприятия.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600"/>
      <w:bookmarkEnd w:id="22"/>
      <w:r w:rsidRPr="002D2BD3">
        <w:rPr>
          <w:rFonts w:ascii="Times New Roman" w:eastAsia="Times New Roman" w:hAnsi="Times New Roman" w:cs="Times New Roman"/>
          <w:color w:val="000000"/>
          <w:sz w:val="28"/>
          <w:szCs w:val="28"/>
          <w:lang w:eastAsia="ru-RU"/>
        </w:rPr>
        <w:t xml:space="preserve">6. </w:t>
      </w:r>
      <w:proofErr w:type="gramStart"/>
      <w:r w:rsidRPr="002D2BD3">
        <w:rPr>
          <w:rFonts w:ascii="Times New Roman" w:eastAsia="Times New Roman" w:hAnsi="Times New Roman" w:cs="Times New Roman"/>
          <w:color w:val="000000"/>
          <w:sz w:val="28"/>
          <w:szCs w:val="28"/>
          <w:lang w:eastAsia="ru-RU"/>
        </w:rPr>
        <w:t>Несмотря на предыдущие положения настоящей Статьи, считается, что страховая организация Договаривающегося Государства, исключая организацию по перестрахованию, имеет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7.</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700"/>
      <w:bookmarkEnd w:id="23"/>
      <w:r w:rsidRPr="002D2BD3">
        <w:rPr>
          <w:rFonts w:ascii="Times New Roman" w:eastAsia="Times New Roman" w:hAnsi="Times New Roman" w:cs="Times New Roman"/>
          <w:color w:val="000000"/>
          <w:sz w:val="28"/>
          <w:szCs w:val="28"/>
          <w:lang w:eastAsia="ru-RU"/>
        </w:rPr>
        <w:t>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если деятельность такого агента полностью или большей частью посвящается этому предприятию, он не будет считаться агентом с независимым статусом в целях настоящего пункта.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800"/>
      <w:bookmarkEnd w:id="24"/>
      <w:r w:rsidRPr="002D2BD3">
        <w:rPr>
          <w:rFonts w:ascii="Times New Roman" w:eastAsia="Times New Roman" w:hAnsi="Times New Roman" w:cs="Times New Roman"/>
          <w:color w:val="000000"/>
          <w:sz w:val="28"/>
          <w:szCs w:val="28"/>
          <w:lang w:eastAsia="ru-RU"/>
        </w:rPr>
        <w:t>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25" w:name="SUB60000"/>
      <w:bookmarkEnd w:id="25"/>
      <w:r w:rsidRPr="000305C5">
        <w:rPr>
          <w:rFonts w:ascii="Times New Roman" w:eastAsia="Times New Roman" w:hAnsi="Times New Roman" w:cs="Times New Roman"/>
          <w:b/>
          <w:bCs/>
          <w:color w:val="000000"/>
          <w:sz w:val="28"/>
          <w:szCs w:val="28"/>
          <w:lang w:eastAsia="ru-RU"/>
        </w:rPr>
        <w:t>Статья 6</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ДОХОД ОТ НЕДВИЖИМОГО ИМУЩЕСТВА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100"/>
      <w:bookmarkEnd w:id="26"/>
      <w:r w:rsidRPr="002D2BD3">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w:t>
      </w:r>
      <w:r w:rsidRPr="002D2BD3">
        <w:rPr>
          <w:rFonts w:ascii="Times New Roman" w:eastAsia="Times New Roman" w:hAnsi="Times New Roman" w:cs="Times New Roman"/>
          <w:color w:val="000000"/>
          <w:sz w:val="28"/>
          <w:szCs w:val="28"/>
          <w:lang w:eastAsia="ru-RU"/>
        </w:rPr>
        <w:lastRenderedPageBreak/>
        <w:t>хозяйства), находящегося в другом Договаривающемся Государстве, может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200"/>
      <w:bookmarkEnd w:id="27"/>
      <w:r w:rsidRPr="002D2BD3">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2D2BD3">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w:t>
      </w:r>
      <w:proofErr w:type="gramEnd"/>
      <w:r w:rsidRPr="002D2BD3">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60300"/>
      <w:bookmarkEnd w:id="28"/>
      <w:r w:rsidRPr="002D2BD3">
        <w:rPr>
          <w:rFonts w:ascii="Times New Roman" w:eastAsia="Times New Roman" w:hAnsi="Times New Roman" w:cs="Times New Roman"/>
          <w:color w:val="000000"/>
          <w:sz w:val="28"/>
          <w:szCs w:val="28"/>
          <w:lang w:eastAsia="ru-RU"/>
        </w:rPr>
        <w:t xml:space="preserve">3. Положения </w:t>
      </w:r>
      <w:bookmarkStart w:id="29" w:name="sub1004341254"/>
      <w:r w:rsidRPr="000305C5">
        <w:rPr>
          <w:rFonts w:ascii="Times New Roman" w:eastAsia="Times New Roman" w:hAnsi="Times New Roman" w:cs="Times New Roman"/>
          <w:color w:val="000000"/>
          <w:sz w:val="28"/>
          <w:szCs w:val="28"/>
          <w:lang w:eastAsia="ru-RU"/>
        </w:rPr>
        <w:t>пункта 1</w:t>
      </w:r>
      <w:r w:rsidRPr="002D2BD3">
        <w:rPr>
          <w:rFonts w:ascii="Times New Roman" w:eastAsia="Times New Roman" w:hAnsi="Times New Roman" w:cs="Times New Roman"/>
          <w:color w:val="000000"/>
          <w:sz w:val="28"/>
          <w:szCs w:val="28"/>
          <w:lang w:eastAsia="ru-RU"/>
        </w:rPr>
        <w:t xml:space="preserve"> применяются к доходу, полученному от прямого использования, сдачи в аренду или использования недвижимого имущества в любой другой форме.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60400"/>
      <w:bookmarkEnd w:id="30"/>
      <w:r w:rsidRPr="002D2BD3">
        <w:rPr>
          <w:rFonts w:ascii="Times New Roman" w:eastAsia="Times New Roman" w:hAnsi="Times New Roman" w:cs="Times New Roman"/>
          <w:color w:val="000000"/>
          <w:sz w:val="28"/>
          <w:szCs w:val="28"/>
          <w:lang w:eastAsia="ru-RU"/>
        </w:rPr>
        <w:t xml:space="preserve">4. Положения </w:t>
      </w:r>
      <w:r w:rsidRPr="000305C5">
        <w:rPr>
          <w:rFonts w:ascii="Times New Roman" w:eastAsia="Times New Roman" w:hAnsi="Times New Roman" w:cs="Times New Roman"/>
          <w:color w:val="000000"/>
          <w:sz w:val="28"/>
          <w:szCs w:val="28"/>
          <w:lang w:eastAsia="ru-RU"/>
        </w:rPr>
        <w:t>пунктов 1</w:t>
      </w:r>
      <w:bookmarkEnd w:id="29"/>
      <w:r w:rsidRPr="002D2BD3">
        <w:rPr>
          <w:rFonts w:ascii="Times New Roman" w:eastAsia="Times New Roman" w:hAnsi="Times New Roman" w:cs="Times New Roman"/>
          <w:color w:val="000000"/>
          <w:sz w:val="28"/>
          <w:szCs w:val="28"/>
          <w:lang w:eastAsia="ru-RU"/>
        </w:rPr>
        <w:t xml:space="preserve"> и </w:t>
      </w:r>
      <w:bookmarkStart w:id="31" w:name="sub1004341255"/>
      <w:r w:rsidRPr="000305C5">
        <w:rPr>
          <w:rFonts w:ascii="Times New Roman" w:eastAsia="Times New Roman" w:hAnsi="Times New Roman" w:cs="Times New Roman"/>
          <w:color w:val="000000"/>
          <w:sz w:val="28"/>
          <w:szCs w:val="28"/>
          <w:lang w:eastAsia="ru-RU"/>
        </w:rPr>
        <w:t>3</w:t>
      </w:r>
      <w:bookmarkEnd w:id="31"/>
      <w:r w:rsidRPr="002D2BD3">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доходу от недвижимого имущества, используемого для оказания независимых личных услуг.</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32" w:name="SUB70000"/>
      <w:bookmarkEnd w:id="32"/>
      <w:r w:rsidRPr="000305C5">
        <w:rPr>
          <w:rFonts w:ascii="Times New Roman" w:eastAsia="Times New Roman" w:hAnsi="Times New Roman" w:cs="Times New Roman"/>
          <w:b/>
          <w:bCs/>
          <w:color w:val="000000"/>
          <w:sz w:val="28"/>
          <w:szCs w:val="28"/>
          <w:lang w:eastAsia="ru-RU"/>
        </w:rPr>
        <w:t>Статья 7</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100"/>
      <w:bookmarkEnd w:id="33"/>
      <w:r w:rsidRPr="002D2BD3">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w:t>
      </w:r>
      <w:proofErr w:type="gramStart"/>
      <w:r w:rsidRPr="002D2BD3">
        <w:rPr>
          <w:rFonts w:ascii="Times New Roman" w:eastAsia="Times New Roman" w:hAnsi="Times New Roman" w:cs="Times New Roman"/>
          <w:color w:val="000000"/>
          <w:sz w:val="28"/>
          <w:szCs w:val="28"/>
          <w:lang w:eastAsia="ru-RU"/>
        </w:rPr>
        <w:t>к</w:t>
      </w:r>
      <w:proofErr w:type="gramEnd"/>
      <w:r w:rsidRPr="002D2BD3">
        <w:rPr>
          <w:rFonts w:ascii="Times New Roman" w:eastAsia="Times New Roman" w:hAnsi="Times New Roman" w:cs="Times New Roman"/>
          <w:color w:val="000000"/>
          <w:sz w:val="28"/>
          <w:szCs w:val="28"/>
          <w:lang w:eastAsia="ru-RU"/>
        </w:rPr>
        <w:t>:</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такому постоянному учреждению;</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продажам в этом другом Договаривающемся Государстве товаров или изделий, которые совпадают или схожи с товарами или изделиями, которые продаются через постоянное учреждение;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c) другой предпринимательской деятельности, осуществляемой в этом другом Договаривающемся Государстве, </w:t>
      </w:r>
      <w:proofErr w:type="gramStart"/>
      <w:r w:rsidRPr="002D2BD3">
        <w:rPr>
          <w:rFonts w:ascii="Times New Roman" w:eastAsia="Times New Roman" w:hAnsi="Times New Roman" w:cs="Times New Roman"/>
          <w:color w:val="000000"/>
          <w:sz w:val="28"/>
          <w:szCs w:val="28"/>
          <w:lang w:eastAsia="ru-RU"/>
        </w:rPr>
        <w:t>которая</w:t>
      </w:r>
      <w:proofErr w:type="gramEnd"/>
      <w:r w:rsidRPr="002D2BD3">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200"/>
      <w:bookmarkEnd w:id="34"/>
      <w:r w:rsidRPr="002D2BD3">
        <w:rPr>
          <w:rFonts w:ascii="Times New Roman" w:eastAsia="Times New Roman" w:hAnsi="Times New Roman" w:cs="Times New Roman"/>
          <w:color w:val="000000"/>
          <w:sz w:val="28"/>
          <w:szCs w:val="28"/>
          <w:lang w:eastAsia="ru-RU"/>
        </w:rPr>
        <w:t xml:space="preserve">2. </w:t>
      </w:r>
      <w:proofErr w:type="gramStart"/>
      <w:r w:rsidRPr="002D2BD3">
        <w:rPr>
          <w:rFonts w:ascii="Times New Roman" w:eastAsia="Times New Roman" w:hAnsi="Times New Roman" w:cs="Times New Roman"/>
          <w:color w:val="000000"/>
          <w:sz w:val="28"/>
          <w:szCs w:val="28"/>
          <w:lang w:eastAsia="ru-RU"/>
        </w:rPr>
        <w:t xml:space="preserve">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w:t>
      </w:r>
      <w:r w:rsidRPr="002D2BD3">
        <w:rPr>
          <w:rFonts w:ascii="Times New Roman" w:eastAsia="Times New Roman" w:hAnsi="Times New Roman" w:cs="Times New Roman"/>
          <w:color w:val="000000"/>
          <w:sz w:val="28"/>
          <w:szCs w:val="28"/>
          <w:lang w:eastAsia="ru-RU"/>
        </w:rPr>
        <w:lastRenderedPageBreak/>
        <w:t>занятым такой же или аналогичной деятельностью, при таких же или аналогичных условиях, и действовало в</w:t>
      </w:r>
      <w:proofErr w:type="gramEnd"/>
      <w:r w:rsidRPr="002D2BD3">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300"/>
      <w:bookmarkEnd w:id="35"/>
      <w:r w:rsidRPr="002D2BD3">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понесенные в Государстве, в котором расположено постоянное учреждение, или в другом месте. </w:t>
      </w:r>
      <w:proofErr w:type="gramStart"/>
      <w:r w:rsidRPr="002D2BD3">
        <w:rPr>
          <w:rFonts w:ascii="Times New Roman" w:eastAsia="Times New Roman" w:hAnsi="Times New Roman" w:cs="Times New Roman"/>
          <w:color w:val="000000"/>
          <w:sz w:val="28"/>
          <w:szCs w:val="28"/>
          <w:lang w:eastAsia="ru-RU"/>
        </w:rPr>
        <w:t>Однако не допускается такой вычет в отношении сумм, если они выплачиваются (иные, чем в возмещение фактических расходов) постоянным учреждением головному офису предприятия или любому из его других офисов путем выплаты роялти, гонораров или других схожих платежей в возмещение за использование патентов или других прав, или путем выплаты комиссионных за предоставленные специальные услуги или за менеджмент, или, за исключением банковских учреждений</w:t>
      </w:r>
      <w:proofErr w:type="gramEnd"/>
      <w:r w:rsidRPr="002D2BD3">
        <w:rPr>
          <w:rFonts w:ascii="Times New Roman" w:eastAsia="Times New Roman" w:hAnsi="Times New Roman" w:cs="Times New Roman"/>
          <w:color w:val="000000"/>
          <w:sz w:val="28"/>
          <w:szCs w:val="28"/>
          <w:lang w:eastAsia="ru-RU"/>
        </w:rPr>
        <w:t xml:space="preserve">, путем выплаты процентов на сумму, предоставленную постоянному учреждению. </w:t>
      </w:r>
      <w:proofErr w:type="gramStart"/>
      <w:r w:rsidRPr="002D2BD3">
        <w:rPr>
          <w:rFonts w:ascii="Times New Roman" w:eastAsia="Times New Roman" w:hAnsi="Times New Roman" w:cs="Times New Roman"/>
          <w:color w:val="000000"/>
          <w:sz w:val="28"/>
          <w:szCs w:val="28"/>
          <w:lang w:eastAsia="ru-RU"/>
        </w:rPr>
        <w:t>Также при определении прибыли постоянного учреждения в учет не принимаются суммы, начисленные (иные, чем в возмещение фактических расходов) постоянным учреждением головному офису предприятия или любому из его других офисов путем выплаты роялти, гонораров или других схожих платежей в возмещение за использование патентов или других прав, или путем выплаты комиссионных за предоставленные специальные услуги, или за менеджмент, или, за исключением банковских</w:t>
      </w:r>
      <w:proofErr w:type="gramEnd"/>
      <w:r w:rsidRPr="002D2BD3">
        <w:rPr>
          <w:rFonts w:ascii="Times New Roman" w:eastAsia="Times New Roman" w:hAnsi="Times New Roman" w:cs="Times New Roman"/>
          <w:color w:val="000000"/>
          <w:sz w:val="28"/>
          <w:szCs w:val="28"/>
          <w:lang w:eastAsia="ru-RU"/>
        </w:rPr>
        <w:t xml:space="preserve"> учреждений, путем выплаты процентов на сумму, предоставленную головному офису предприятия или любому из его других офисов.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70400"/>
      <w:bookmarkEnd w:id="36"/>
      <w:r w:rsidRPr="002D2BD3">
        <w:rPr>
          <w:rFonts w:ascii="Times New Roman" w:eastAsia="Times New Roman" w:hAnsi="Times New Roman" w:cs="Times New Roman"/>
          <w:color w:val="000000"/>
          <w:sz w:val="28"/>
          <w:szCs w:val="28"/>
          <w:lang w:eastAsia="ru-RU"/>
        </w:rPr>
        <w:t xml:space="preserve">4. </w:t>
      </w:r>
      <w:proofErr w:type="gramStart"/>
      <w:r w:rsidRPr="002D2BD3">
        <w:rPr>
          <w:rFonts w:ascii="Times New Roman" w:eastAsia="Times New Roman" w:hAnsi="Times New Roman" w:cs="Times New Roman"/>
          <w:color w:val="000000"/>
          <w:sz w:val="28"/>
          <w:szCs w:val="28"/>
          <w:lang w:eastAsia="ru-RU"/>
        </w:rPr>
        <w:t>Ничто в настоящей Статье не влияет на применение любого законодательства Договаривающегося Государства, относящегося к определению налогового обязательства лица, в случаях, когда информация, имеющаяся у компетентного органа этого Договаривающегося Государства, недостаточна для определения прибыли, относящейся к постоянному учреждению, при условии, что насколько позволяет информация, имеющаяся у компетентного органа, закон применяется в соответствии с принципами настоящей Статьи.</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70500"/>
      <w:bookmarkEnd w:id="37"/>
      <w:r w:rsidRPr="002D2BD3">
        <w:rPr>
          <w:rFonts w:ascii="Times New Roman" w:eastAsia="Times New Roman" w:hAnsi="Times New Roman" w:cs="Times New Roman"/>
          <w:color w:val="000000"/>
          <w:sz w:val="28"/>
          <w:szCs w:val="28"/>
          <w:lang w:eastAsia="ru-RU"/>
        </w:rPr>
        <w:t xml:space="preserve">5. </w:t>
      </w:r>
      <w:proofErr w:type="gramStart"/>
      <w:r w:rsidRPr="002D2BD3">
        <w:rPr>
          <w:rFonts w:ascii="Times New Roman" w:eastAsia="Times New Roman" w:hAnsi="Times New Roman" w:cs="Times New Roman"/>
          <w:color w:val="000000"/>
          <w:sz w:val="28"/>
          <w:szCs w:val="28"/>
          <w:lang w:eastAsia="ru-RU"/>
        </w:rPr>
        <w:t xml:space="preserve">По мере того, как это принято в Договаривающемся Государстве определять прибыль, относящуюся к постоянному учреждению, на основе пропорционального распределения общей суммы прибыли предприятия его различным подразделениям, ничто в </w:t>
      </w:r>
      <w:bookmarkStart w:id="38" w:name="sub1004341256"/>
      <w:r w:rsidRPr="000305C5">
        <w:rPr>
          <w:rFonts w:ascii="Times New Roman" w:eastAsia="Times New Roman" w:hAnsi="Times New Roman" w:cs="Times New Roman"/>
          <w:color w:val="000000"/>
          <w:sz w:val="28"/>
          <w:szCs w:val="28"/>
          <w:lang w:eastAsia="ru-RU"/>
        </w:rPr>
        <w:t>пункте 2</w:t>
      </w:r>
      <w:bookmarkEnd w:id="38"/>
      <w:r w:rsidRPr="002D2BD3">
        <w:rPr>
          <w:rFonts w:ascii="Times New Roman" w:eastAsia="Times New Roman" w:hAnsi="Times New Roman" w:cs="Times New Roman"/>
          <w:color w:val="000000"/>
          <w:sz w:val="28"/>
          <w:szCs w:val="28"/>
          <w:lang w:eastAsia="ru-RU"/>
        </w:rPr>
        <w:t xml:space="preserve"> не препятствует такому Договаривающемуся Государству определять налогооблагаемую прибыль посредством такого распределения, как это принято; однако, выбранный метод пропорционального распределения должен давать результаты, соответствующие принципам, содержащимся в настоящей Статье.</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70600"/>
      <w:bookmarkEnd w:id="39"/>
      <w:r w:rsidRPr="002D2BD3">
        <w:rPr>
          <w:rFonts w:ascii="Times New Roman" w:eastAsia="Times New Roman" w:hAnsi="Times New Roman" w:cs="Times New Roman"/>
          <w:color w:val="000000"/>
          <w:sz w:val="28"/>
          <w:szCs w:val="28"/>
          <w:lang w:eastAsia="ru-RU"/>
        </w:rPr>
        <w:t>6.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70700"/>
      <w:bookmarkEnd w:id="40"/>
      <w:r w:rsidRPr="002D2BD3">
        <w:rPr>
          <w:rFonts w:ascii="Times New Roman" w:eastAsia="Times New Roman" w:hAnsi="Times New Roman" w:cs="Times New Roman"/>
          <w:color w:val="000000"/>
          <w:sz w:val="28"/>
          <w:szCs w:val="28"/>
          <w:lang w:eastAsia="ru-RU"/>
        </w:rPr>
        <w:lastRenderedPageBreak/>
        <w:t>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41" w:name="SUB80000"/>
      <w:bookmarkEnd w:id="41"/>
      <w:r w:rsidRPr="000305C5">
        <w:rPr>
          <w:rFonts w:ascii="Times New Roman" w:eastAsia="Times New Roman" w:hAnsi="Times New Roman" w:cs="Times New Roman"/>
          <w:b/>
          <w:bCs/>
          <w:color w:val="000000"/>
          <w:sz w:val="28"/>
          <w:szCs w:val="28"/>
          <w:lang w:eastAsia="ru-RU"/>
        </w:rPr>
        <w:t>Статья 8</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ДОХОДЫ ОТ МЕЖДУНАРОДНЫХ ПЕРЕВОЗОК</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80100"/>
      <w:bookmarkEnd w:id="42"/>
      <w:r w:rsidRPr="002D2BD3">
        <w:rPr>
          <w:rFonts w:ascii="Times New Roman" w:eastAsia="Times New Roman" w:hAnsi="Times New Roman" w:cs="Times New Roman"/>
          <w:color w:val="000000"/>
          <w:sz w:val="28"/>
          <w:szCs w:val="28"/>
          <w:lang w:eastAsia="ru-RU"/>
        </w:rPr>
        <w:t>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80200"/>
      <w:bookmarkEnd w:id="43"/>
      <w:r w:rsidRPr="002D2BD3">
        <w:rPr>
          <w:rFonts w:ascii="Times New Roman" w:eastAsia="Times New Roman" w:hAnsi="Times New Roman" w:cs="Times New Roman"/>
          <w:color w:val="000000"/>
          <w:sz w:val="28"/>
          <w:szCs w:val="28"/>
          <w:lang w:eastAsia="ru-RU"/>
        </w:rPr>
        <w:t>2. Положения пункта 1 также применяются к прибыли от участия в пуле, совместном предприятии или международной организации по эксплуатации транспортных средств.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44" w:name="SUB90000"/>
      <w:bookmarkEnd w:id="44"/>
      <w:r w:rsidRPr="000305C5">
        <w:rPr>
          <w:rFonts w:ascii="Times New Roman" w:eastAsia="Times New Roman" w:hAnsi="Times New Roman" w:cs="Times New Roman"/>
          <w:b/>
          <w:bCs/>
          <w:color w:val="000000"/>
          <w:sz w:val="28"/>
          <w:szCs w:val="28"/>
          <w:lang w:eastAsia="ru-RU"/>
        </w:rPr>
        <w:t>Статья 9</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АССОЦИИРОВАННЫЕ ПРЕДПРИЯТИЯ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90100"/>
      <w:bookmarkEnd w:id="45"/>
      <w:r w:rsidRPr="002D2BD3">
        <w:rPr>
          <w:rFonts w:ascii="Times New Roman" w:eastAsia="Times New Roman" w:hAnsi="Times New Roman" w:cs="Times New Roman"/>
          <w:color w:val="000000"/>
          <w:sz w:val="28"/>
          <w:szCs w:val="28"/>
          <w:lang w:eastAsia="ru-RU"/>
        </w:rPr>
        <w:t>1. Если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2BD3">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90200"/>
      <w:bookmarkEnd w:id="46"/>
      <w:r w:rsidRPr="002D2BD3">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w:t>
      </w:r>
      <w:proofErr w:type="gramStart"/>
      <w:r w:rsidRPr="002D2BD3">
        <w:rPr>
          <w:rFonts w:ascii="Times New Roman" w:eastAsia="Times New Roman" w:hAnsi="Times New Roman" w:cs="Times New Roman"/>
          <w:color w:val="000000"/>
          <w:sz w:val="28"/>
          <w:szCs w:val="28"/>
          <w:lang w:eastAsia="ru-RU"/>
        </w:rPr>
        <w:t>образом</w:t>
      </w:r>
      <w:proofErr w:type="gramEnd"/>
      <w:r w:rsidRPr="002D2BD3">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47" w:name="SUB100000"/>
      <w:bookmarkEnd w:id="47"/>
      <w:r w:rsidRPr="000305C5">
        <w:rPr>
          <w:rFonts w:ascii="Times New Roman" w:eastAsia="Times New Roman" w:hAnsi="Times New Roman" w:cs="Times New Roman"/>
          <w:b/>
          <w:bCs/>
          <w:color w:val="000000"/>
          <w:sz w:val="28"/>
          <w:szCs w:val="28"/>
          <w:lang w:eastAsia="ru-RU"/>
        </w:rPr>
        <w:lastRenderedPageBreak/>
        <w:t>Статья 10</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ДИВИДЕНДЫ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100"/>
      <w:bookmarkEnd w:id="48"/>
      <w:r w:rsidRPr="002D2BD3">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200"/>
      <w:bookmarkEnd w:id="49"/>
      <w:r w:rsidRPr="002D2BD3">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получатель является фактическим владельцем дивидендов и резидентом другого Договаривающегося Государства, то взимаемый таким образом налог не должен превышать:</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5 процентов общей суммы дивидендов, если фактическим владельцем является компания, которая прямо владеет не менее 70 процентами голосующих акций компании, выплачивающей дивиденды;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15 процентов общей суммы дивидендов во всех остальных случаях.</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Настоящий пункт не затрагивает налогообложение компании в отношении прибыли, из которой выплачиваются дивиденды.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00300"/>
      <w:bookmarkEnd w:id="50"/>
      <w:r w:rsidRPr="002D2BD3">
        <w:rPr>
          <w:rFonts w:ascii="Times New Roman" w:eastAsia="Times New Roman" w:hAnsi="Times New Roman" w:cs="Times New Roman"/>
          <w:color w:val="000000"/>
          <w:sz w:val="28"/>
          <w:szCs w:val="28"/>
          <w:lang w:eastAsia="ru-RU"/>
        </w:rPr>
        <w:t xml:space="preserve">3. </w:t>
      </w:r>
      <w:proofErr w:type="gramStart"/>
      <w:r w:rsidRPr="002D2BD3">
        <w:rPr>
          <w:rFonts w:ascii="Times New Roman" w:eastAsia="Times New Roman" w:hAnsi="Times New Roman" w:cs="Times New Roman"/>
          <w:color w:val="000000"/>
          <w:sz w:val="28"/>
          <w:szCs w:val="28"/>
          <w:lang w:eastAsia="ru-RU"/>
        </w:rPr>
        <w:t>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00400"/>
      <w:bookmarkEnd w:id="51"/>
      <w:r w:rsidRPr="002D2BD3">
        <w:rPr>
          <w:rFonts w:ascii="Times New Roman" w:eastAsia="Times New Roman" w:hAnsi="Times New Roman" w:cs="Times New Roman"/>
          <w:color w:val="000000"/>
          <w:sz w:val="28"/>
          <w:szCs w:val="28"/>
          <w:lang w:eastAsia="ru-RU"/>
        </w:rPr>
        <w:t xml:space="preserve">4. </w:t>
      </w:r>
      <w:proofErr w:type="gramStart"/>
      <w:r w:rsidRPr="002D2BD3">
        <w:rPr>
          <w:rFonts w:ascii="Times New Roman" w:eastAsia="Times New Roman" w:hAnsi="Times New Roman" w:cs="Times New Roman"/>
          <w:color w:val="000000"/>
          <w:sz w:val="28"/>
          <w:szCs w:val="28"/>
          <w:lang w:eastAsia="ru-RU"/>
        </w:rPr>
        <w:t xml:space="preserve">Положения </w:t>
      </w:r>
      <w:bookmarkStart w:id="52" w:name="sub1002147395"/>
      <w:r w:rsidRPr="000305C5">
        <w:rPr>
          <w:rFonts w:ascii="Times New Roman" w:eastAsia="Times New Roman" w:hAnsi="Times New Roman" w:cs="Times New Roman"/>
          <w:color w:val="000000"/>
          <w:sz w:val="28"/>
          <w:szCs w:val="28"/>
          <w:lang w:eastAsia="ru-RU"/>
        </w:rPr>
        <w:t>пунктов 1 и 2</w:t>
      </w:r>
      <w:bookmarkEnd w:id="52"/>
      <w:r w:rsidRPr="002D2BD3">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w:t>
      </w:r>
      <w:proofErr w:type="gramEnd"/>
      <w:r w:rsidRPr="002D2BD3">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bookmarkStart w:id="53" w:name="sub1002147386"/>
      <w:r w:rsidRPr="000305C5">
        <w:rPr>
          <w:rFonts w:ascii="Times New Roman" w:eastAsia="Times New Roman" w:hAnsi="Times New Roman" w:cs="Times New Roman"/>
          <w:color w:val="000000"/>
          <w:sz w:val="28"/>
          <w:szCs w:val="28"/>
          <w:lang w:eastAsia="ru-RU"/>
        </w:rPr>
        <w:t>Статей 7</w:t>
      </w:r>
      <w:r w:rsidRPr="002D2BD3">
        <w:rPr>
          <w:rFonts w:ascii="Times New Roman" w:eastAsia="Times New Roman" w:hAnsi="Times New Roman" w:cs="Times New Roman"/>
          <w:color w:val="000000"/>
          <w:sz w:val="28"/>
          <w:szCs w:val="28"/>
          <w:lang w:eastAsia="ru-RU"/>
        </w:rPr>
        <w:t xml:space="preserve"> или </w:t>
      </w:r>
      <w:bookmarkStart w:id="54" w:name="sub1002147387"/>
      <w:r w:rsidRPr="000305C5">
        <w:rPr>
          <w:rFonts w:ascii="Times New Roman" w:eastAsia="Times New Roman" w:hAnsi="Times New Roman" w:cs="Times New Roman"/>
          <w:color w:val="000000"/>
          <w:sz w:val="28"/>
          <w:szCs w:val="28"/>
          <w:lang w:eastAsia="ru-RU"/>
        </w:rPr>
        <w:t>15</w:t>
      </w:r>
      <w:r w:rsidRPr="002D2BD3">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00500"/>
      <w:bookmarkEnd w:id="55"/>
      <w:r w:rsidRPr="002D2BD3">
        <w:rPr>
          <w:rFonts w:ascii="Times New Roman" w:eastAsia="Times New Roman" w:hAnsi="Times New Roman" w:cs="Times New Roman"/>
          <w:color w:val="000000"/>
          <w:sz w:val="28"/>
          <w:szCs w:val="28"/>
          <w:lang w:eastAsia="ru-RU"/>
        </w:rPr>
        <w:t xml:space="preserve">5. </w:t>
      </w:r>
      <w:proofErr w:type="gramStart"/>
      <w:r w:rsidRPr="002D2BD3">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w:t>
      </w:r>
      <w:proofErr w:type="gramEnd"/>
      <w:r w:rsidRPr="002D2BD3">
        <w:rPr>
          <w:rFonts w:ascii="Times New Roman" w:eastAsia="Times New Roman" w:hAnsi="Times New Roman" w:cs="Times New Roman"/>
          <w:color w:val="000000"/>
          <w:sz w:val="28"/>
          <w:szCs w:val="28"/>
          <w:lang w:eastAsia="ru-RU"/>
        </w:rPr>
        <w:t xml:space="preserve"> Государстве, и с нераспределенной прибыли компании </w:t>
      </w:r>
      <w:r w:rsidRPr="002D2BD3">
        <w:rPr>
          <w:rFonts w:ascii="Times New Roman" w:eastAsia="Times New Roman" w:hAnsi="Times New Roman" w:cs="Times New Roman"/>
          <w:color w:val="000000"/>
          <w:sz w:val="28"/>
          <w:szCs w:val="28"/>
          <w:lang w:eastAsia="ru-RU"/>
        </w:rPr>
        <w:lastRenderedPageBreak/>
        <w:t xml:space="preserve">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2D2BD3">
        <w:rPr>
          <w:rFonts w:ascii="Times New Roman" w:eastAsia="Times New Roman" w:hAnsi="Times New Roman" w:cs="Times New Roman"/>
          <w:color w:val="000000"/>
          <w:sz w:val="28"/>
          <w:szCs w:val="28"/>
          <w:lang w:eastAsia="ru-RU"/>
        </w:rPr>
        <w:t>образующихся</w:t>
      </w:r>
      <w:proofErr w:type="gramEnd"/>
      <w:r w:rsidRPr="002D2BD3">
        <w:rPr>
          <w:rFonts w:ascii="Times New Roman" w:eastAsia="Times New Roman" w:hAnsi="Times New Roman" w:cs="Times New Roman"/>
          <w:color w:val="000000"/>
          <w:sz w:val="28"/>
          <w:szCs w:val="28"/>
          <w:lang w:eastAsia="ru-RU"/>
        </w:rPr>
        <w:t xml:space="preserve"> в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00600"/>
      <w:bookmarkEnd w:id="56"/>
      <w:r w:rsidRPr="002D2BD3">
        <w:rPr>
          <w:rFonts w:ascii="Times New Roman" w:eastAsia="Times New Roman" w:hAnsi="Times New Roman" w:cs="Times New Roman"/>
          <w:color w:val="000000"/>
          <w:sz w:val="28"/>
          <w:szCs w:val="28"/>
          <w:lang w:eastAsia="ru-RU"/>
        </w:rPr>
        <w:t xml:space="preserve">6. Ничто в настоящем Соглашении не может быть </w:t>
      </w:r>
      <w:proofErr w:type="gramStart"/>
      <w:r w:rsidRPr="002D2BD3">
        <w:rPr>
          <w:rFonts w:ascii="Times New Roman" w:eastAsia="Times New Roman" w:hAnsi="Times New Roman" w:cs="Times New Roman"/>
          <w:color w:val="000000"/>
          <w:sz w:val="28"/>
          <w:szCs w:val="28"/>
          <w:lang w:eastAsia="ru-RU"/>
        </w:rPr>
        <w:t>истолковано</w:t>
      </w:r>
      <w:proofErr w:type="gramEnd"/>
      <w:r w:rsidRPr="002D2BD3">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взимать специальный налог с прибыли компании, относящейся к постоянному учреждению в этом Договаривающемся Государстве, в дополнение к налогу, который начисляется на чистую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чистой прибыли, которая не подвергалась такому дополнительному налогообложению в предыдущие налоговые годы. Для целей настоящего положения чистая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57" w:name="SUB110000"/>
      <w:bookmarkEnd w:id="57"/>
      <w:r w:rsidRPr="000305C5">
        <w:rPr>
          <w:rFonts w:ascii="Times New Roman" w:eastAsia="Times New Roman" w:hAnsi="Times New Roman" w:cs="Times New Roman"/>
          <w:b/>
          <w:bCs/>
          <w:color w:val="000000"/>
          <w:sz w:val="28"/>
          <w:szCs w:val="28"/>
          <w:lang w:eastAsia="ru-RU"/>
        </w:rPr>
        <w:t>Статья 11</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ПРОЦЕНТЫ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100"/>
      <w:bookmarkEnd w:id="58"/>
      <w:r w:rsidRPr="002D2BD3">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200"/>
      <w:bookmarkEnd w:id="59"/>
      <w:r w:rsidRPr="002D2BD3">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процентов и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10300"/>
      <w:bookmarkEnd w:id="60"/>
      <w:r w:rsidRPr="002D2BD3">
        <w:rPr>
          <w:rFonts w:ascii="Times New Roman" w:eastAsia="Times New Roman" w:hAnsi="Times New Roman" w:cs="Times New Roman"/>
          <w:color w:val="000000"/>
          <w:sz w:val="28"/>
          <w:szCs w:val="28"/>
          <w:lang w:eastAsia="ru-RU"/>
        </w:rPr>
        <w:t>3. Несмотря на положения пункта 2:</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Проценты, возникающие в Казахстане, облагаются налогом только во Вьетнаме, если проценты выплачиваются: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Правительству Вьетнама или его местным органам власти;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Государственному Банку Вьетнама или любому другому государственному банку;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iii</w:t>
      </w:r>
      <w:proofErr w:type="spellEnd"/>
      <w:r w:rsidRPr="002D2BD3">
        <w:rPr>
          <w:rFonts w:ascii="Times New Roman" w:eastAsia="Times New Roman" w:hAnsi="Times New Roman" w:cs="Times New Roman"/>
          <w:color w:val="000000"/>
          <w:sz w:val="28"/>
          <w:szCs w:val="28"/>
          <w:lang w:eastAsia="ru-RU"/>
        </w:rPr>
        <w:t>) любым другим институтам, которые полностью принадлежат Правительству Вьетнама, по согласованию между компетентными органами Договаривающихся Государств.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Проценты, возникающие во Вьетнаме, облагаются налогом только в Казахстане, если проценты выплачиваются: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Правительству Республики Казахстан или его местным органам власти;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Национальному Банку Республики Казахстан или любому другому государственному банку;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lastRenderedPageBreak/>
        <w:t>(</w:t>
      </w:r>
      <w:proofErr w:type="spellStart"/>
      <w:r w:rsidRPr="002D2BD3">
        <w:rPr>
          <w:rFonts w:ascii="Times New Roman" w:eastAsia="Times New Roman" w:hAnsi="Times New Roman" w:cs="Times New Roman"/>
          <w:color w:val="000000"/>
          <w:sz w:val="28"/>
          <w:szCs w:val="28"/>
          <w:lang w:eastAsia="ru-RU"/>
        </w:rPr>
        <w:t>iii</w:t>
      </w:r>
      <w:proofErr w:type="spellEnd"/>
      <w:r w:rsidRPr="002D2BD3">
        <w:rPr>
          <w:rFonts w:ascii="Times New Roman" w:eastAsia="Times New Roman" w:hAnsi="Times New Roman" w:cs="Times New Roman"/>
          <w:color w:val="000000"/>
          <w:sz w:val="28"/>
          <w:szCs w:val="28"/>
          <w:lang w:eastAsia="ru-RU"/>
        </w:rPr>
        <w:t>) любым другим институтам, которые полностью принадлежат Правительству Республики Казахстан, по согласованию между компетентными органами Договаривающихся Государств.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10400"/>
      <w:bookmarkEnd w:id="61"/>
      <w:r w:rsidRPr="002D2BD3">
        <w:rPr>
          <w:rFonts w:ascii="Times New Roman" w:eastAsia="Times New Roman" w:hAnsi="Times New Roman" w:cs="Times New Roman"/>
          <w:color w:val="000000"/>
          <w:sz w:val="28"/>
          <w:szCs w:val="28"/>
          <w:lang w:eastAsia="ru-RU"/>
        </w:rPr>
        <w:t xml:space="preserve">4. </w:t>
      </w:r>
      <w:proofErr w:type="gramStart"/>
      <w:r w:rsidRPr="002D2BD3">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2D2BD3">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10500"/>
      <w:bookmarkEnd w:id="62"/>
      <w:r w:rsidRPr="002D2BD3">
        <w:rPr>
          <w:rFonts w:ascii="Times New Roman" w:eastAsia="Times New Roman" w:hAnsi="Times New Roman" w:cs="Times New Roman"/>
          <w:color w:val="000000"/>
          <w:sz w:val="28"/>
          <w:szCs w:val="28"/>
          <w:lang w:eastAsia="ru-RU"/>
        </w:rPr>
        <w:t xml:space="preserve">5. </w:t>
      </w:r>
      <w:proofErr w:type="gramStart"/>
      <w:r w:rsidRPr="002D2BD3">
        <w:rPr>
          <w:rFonts w:ascii="Times New Roman" w:eastAsia="Times New Roman" w:hAnsi="Times New Roman" w:cs="Times New Roman"/>
          <w:color w:val="000000"/>
          <w:sz w:val="28"/>
          <w:szCs w:val="28"/>
          <w:lang w:eastAsia="ru-RU"/>
        </w:rPr>
        <w:t xml:space="preserve">Положения </w:t>
      </w:r>
      <w:bookmarkStart w:id="63" w:name="sub1002147394"/>
      <w:r w:rsidRPr="000305C5">
        <w:rPr>
          <w:rFonts w:ascii="Times New Roman" w:eastAsia="Times New Roman" w:hAnsi="Times New Roman" w:cs="Times New Roman"/>
          <w:color w:val="000000"/>
          <w:sz w:val="28"/>
          <w:szCs w:val="28"/>
          <w:lang w:eastAsia="ru-RU"/>
        </w:rPr>
        <w:t>пунктов 1, 2 и 3</w:t>
      </w:r>
      <w:bookmarkEnd w:id="63"/>
      <w:r w:rsidRPr="002D2BD3">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w:t>
      </w:r>
      <w:proofErr w:type="gramEnd"/>
      <w:r w:rsidRPr="002D2BD3">
        <w:rPr>
          <w:rFonts w:ascii="Times New Roman" w:eastAsia="Times New Roman" w:hAnsi="Times New Roman" w:cs="Times New Roman"/>
          <w:color w:val="000000"/>
          <w:sz w:val="28"/>
          <w:szCs w:val="28"/>
          <w:lang w:eastAsia="ru-RU"/>
        </w:rPr>
        <w:t xml:space="preserve"> учреждению или постоянной базе или продажам товаров или изделий, или предпринимательской деятельности, упомянутых в </w:t>
      </w:r>
      <w:bookmarkStart w:id="64" w:name="sub1002147393"/>
      <w:r w:rsidRPr="000305C5">
        <w:rPr>
          <w:rFonts w:ascii="Times New Roman" w:eastAsia="Times New Roman" w:hAnsi="Times New Roman" w:cs="Times New Roman"/>
          <w:color w:val="000000"/>
          <w:sz w:val="28"/>
          <w:szCs w:val="28"/>
          <w:lang w:eastAsia="ru-RU"/>
        </w:rPr>
        <w:t>подпунктах от а) до с) пункта 1 Статьи 7</w:t>
      </w:r>
      <w:r w:rsidRPr="002D2BD3">
        <w:rPr>
          <w:rFonts w:ascii="Times New Roman" w:eastAsia="Times New Roman" w:hAnsi="Times New Roman" w:cs="Times New Roman"/>
          <w:color w:val="000000"/>
          <w:sz w:val="28"/>
          <w:szCs w:val="28"/>
          <w:lang w:eastAsia="ru-RU"/>
        </w:rPr>
        <w:t xml:space="preserve"> настоящего Соглашения. В таком случае применяются положения </w:t>
      </w:r>
      <w:r w:rsidRPr="000305C5">
        <w:rPr>
          <w:rFonts w:ascii="Times New Roman" w:eastAsia="Times New Roman" w:hAnsi="Times New Roman" w:cs="Times New Roman"/>
          <w:color w:val="000000"/>
          <w:sz w:val="28"/>
          <w:szCs w:val="28"/>
          <w:lang w:eastAsia="ru-RU"/>
        </w:rPr>
        <w:t>Статей 7</w:t>
      </w:r>
      <w:r w:rsidRPr="002D2BD3">
        <w:rPr>
          <w:rFonts w:ascii="Times New Roman" w:eastAsia="Times New Roman" w:hAnsi="Times New Roman" w:cs="Times New Roman"/>
          <w:color w:val="000000"/>
          <w:sz w:val="28"/>
          <w:szCs w:val="28"/>
          <w:lang w:eastAsia="ru-RU"/>
        </w:rPr>
        <w:t xml:space="preserve"> или </w:t>
      </w:r>
      <w:r w:rsidRPr="000305C5">
        <w:rPr>
          <w:rFonts w:ascii="Times New Roman" w:eastAsia="Times New Roman" w:hAnsi="Times New Roman" w:cs="Times New Roman"/>
          <w:color w:val="000000"/>
          <w:sz w:val="28"/>
          <w:szCs w:val="28"/>
          <w:lang w:eastAsia="ru-RU"/>
        </w:rPr>
        <w:t>15</w:t>
      </w:r>
      <w:r w:rsidRPr="002D2BD3">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600"/>
      <w:bookmarkEnd w:id="65"/>
      <w:r w:rsidRPr="002D2BD3">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2D2BD3">
        <w:rPr>
          <w:rFonts w:ascii="Times New Roman" w:eastAsia="Times New Roman" w:hAnsi="Times New Roman" w:cs="Times New Roman"/>
          <w:color w:val="000000"/>
          <w:sz w:val="28"/>
          <w:szCs w:val="28"/>
          <w:lang w:eastAsia="ru-RU"/>
        </w:rPr>
        <w:t>связи</w:t>
      </w:r>
      <w:proofErr w:type="gramEnd"/>
      <w:r w:rsidRPr="002D2BD3">
        <w:rPr>
          <w:rFonts w:ascii="Times New Roman" w:eastAsia="Times New Roman" w:hAnsi="Times New Roman" w:cs="Times New Roman"/>
          <w:color w:val="000000"/>
          <w:sz w:val="28"/>
          <w:szCs w:val="28"/>
          <w:lang w:eastAsia="ru-RU"/>
        </w:rPr>
        <w:t xml:space="preserve"> с которыми возникло обязательство выплатить проценты, и расходы по таким процентам несет такое постоянное учреждение или постоянная база, то считается, что такие проценты возникают в Договаривающемся Государстве, в котором расположены такое постоянное учреждение или постоянная база.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10700"/>
      <w:bookmarkEnd w:id="66"/>
      <w:r w:rsidRPr="002D2BD3">
        <w:rPr>
          <w:rFonts w:ascii="Times New Roman" w:eastAsia="Times New Roman" w:hAnsi="Times New Roman" w:cs="Times New Roman"/>
          <w:color w:val="000000"/>
          <w:sz w:val="28"/>
          <w:szCs w:val="28"/>
          <w:lang w:eastAsia="ru-RU"/>
        </w:rPr>
        <w:t xml:space="preserve">7. </w:t>
      </w:r>
      <w:proofErr w:type="gramStart"/>
      <w:r w:rsidRPr="002D2BD3">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2D2BD3">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67" w:name="SUB120000"/>
      <w:bookmarkEnd w:id="67"/>
      <w:r w:rsidRPr="000305C5">
        <w:rPr>
          <w:rFonts w:ascii="Times New Roman" w:eastAsia="Times New Roman" w:hAnsi="Times New Roman" w:cs="Times New Roman"/>
          <w:b/>
          <w:bCs/>
          <w:color w:val="000000"/>
          <w:sz w:val="28"/>
          <w:szCs w:val="28"/>
          <w:lang w:eastAsia="ru-RU"/>
        </w:rPr>
        <w:lastRenderedPageBreak/>
        <w:t>Статья 12</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РОЯЛТИ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100"/>
      <w:bookmarkEnd w:id="68"/>
      <w:r w:rsidRPr="002D2BD3">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200"/>
      <w:bookmarkEnd w:id="69"/>
      <w:r w:rsidRPr="002D2BD3">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роялти и резидентом другого Договаривающегося Государства, то налог, взимаемый таким образом, не должен превышать 10 процентов от общей суммы роялти.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20300"/>
      <w:bookmarkEnd w:id="70"/>
      <w:r w:rsidRPr="002D2BD3">
        <w:rPr>
          <w:rFonts w:ascii="Times New Roman" w:eastAsia="Times New Roman" w:hAnsi="Times New Roman" w:cs="Times New Roman"/>
          <w:color w:val="000000"/>
          <w:sz w:val="28"/>
          <w:szCs w:val="28"/>
          <w:lang w:eastAsia="ru-RU"/>
        </w:rPr>
        <w:t xml:space="preserve">3. </w:t>
      </w:r>
      <w:proofErr w:type="gramStart"/>
      <w:r w:rsidRPr="002D2BD3">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пленки, или записи, используемые в радио или телепередачах, любой патент, торговую марку, дизайн или модель, план, секретную формулу или процесс, или информации, касающейся промышленного</w:t>
      </w:r>
      <w:proofErr w:type="gramEnd"/>
      <w:r w:rsidRPr="002D2BD3">
        <w:rPr>
          <w:rFonts w:ascii="Times New Roman" w:eastAsia="Times New Roman" w:hAnsi="Times New Roman" w:cs="Times New Roman"/>
          <w:color w:val="000000"/>
          <w:sz w:val="28"/>
          <w:szCs w:val="28"/>
          <w:lang w:eastAsia="ru-RU"/>
        </w:rPr>
        <w:t>,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20400"/>
      <w:bookmarkEnd w:id="71"/>
      <w:r w:rsidRPr="002D2BD3">
        <w:rPr>
          <w:rFonts w:ascii="Times New Roman" w:eastAsia="Times New Roman" w:hAnsi="Times New Roman" w:cs="Times New Roman"/>
          <w:color w:val="000000"/>
          <w:sz w:val="28"/>
          <w:szCs w:val="28"/>
          <w:lang w:eastAsia="ru-RU"/>
        </w:rPr>
        <w:t xml:space="preserve">4. </w:t>
      </w:r>
      <w:proofErr w:type="gramStart"/>
      <w:r w:rsidRPr="002D2BD3">
        <w:rPr>
          <w:rFonts w:ascii="Times New Roman" w:eastAsia="Times New Roman" w:hAnsi="Times New Roman" w:cs="Times New Roman"/>
          <w:color w:val="000000"/>
          <w:sz w:val="28"/>
          <w:szCs w:val="28"/>
          <w:lang w:eastAsia="ru-RU"/>
        </w:rPr>
        <w:t xml:space="preserve">Положения </w:t>
      </w:r>
      <w:bookmarkStart w:id="72" w:name="sub1002147392"/>
      <w:r w:rsidRPr="000305C5">
        <w:rPr>
          <w:rFonts w:ascii="Times New Roman" w:eastAsia="Times New Roman" w:hAnsi="Times New Roman" w:cs="Times New Roman"/>
          <w:color w:val="000000"/>
          <w:sz w:val="28"/>
          <w:szCs w:val="28"/>
          <w:lang w:eastAsia="ru-RU"/>
        </w:rPr>
        <w:t>пунктов 1 и 2</w:t>
      </w:r>
      <w:bookmarkEnd w:id="72"/>
      <w:r w:rsidRPr="002D2BD3">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связано с таким постоянным</w:t>
      </w:r>
      <w:proofErr w:type="gramEnd"/>
      <w:r w:rsidRPr="002D2BD3">
        <w:rPr>
          <w:rFonts w:ascii="Times New Roman" w:eastAsia="Times New Roman" w:hAnsi="Times New Roman" w:cs="Times New Roman"/>
          <w:color w:val="000000"/>
          <w:sz w:val="28"/>
          <w:szCs w:val="28"/>
          <w:lang w:eastAsia="ru-RU"/>
        </w:rPr>
        <w:t xml:space="preserve"> учреждением или постоянной базой, или продажами товаров или изделий, или предпринимательской деятельностью, упомянутых в подпунктах от </w:t>
      </w:r>
      <w:r w:rsidRPr="000305C5">
        <w:rPr>
          <w:rFonts w:ascii="Times New Roman" w:eastAsia="Times New Roman" w:hAnsi="Times New Roman" w:cs="Times New Roman"/>
          <w:color w:val="000000"/>
          <w:sz w:val="28"/>
          <w:szCs w:val="28"/>
          <w:lang w:eastAsia="ru-RU"/>
        </w:rPr>
        <w:t>а) до с) пункта 1 Статьи 7</w:t>
      </w:r>
      <w:bookmarkEnd w:id="64"/>
      <w:r w:rsidRPr="002D2BD3">
        <w:rPr>
          <w:rFonts w:ascii="Times New Roman" w:eastAsia="Times New Roman" w:hAnsi="Times New Roman" w:cs="Times New Roman"/>
          <w:color w:val="000000"/>
          <w:sz w:val="28"/>
          <w:szCs w:val="28"/>
          <w:lang w:eastAsia="ru-RU"/>
        </w:rPr>
        <w:t xml:space="preserve"> настоящего Соглашения. В таком случае применяются положения Статей 7 или 15 в зависимости от обстоятельств.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20500"/>
      <w:bookmarkEnd w:id="73"/>
      <w:r w:rsidRPr="002D2BD3">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2D2BD3">
        <w:rPr>
          <w:rFonts w:ascii="Times New Roman" w:eastAsia="Times New Roman" w:hAnsi="Times New Roman" w:cs="Times New Roman"/>
          <w:color w:val="000000"/>
          <w:sz w:val="28"/>
          <w:szCs w:val="28"/>
          <w:lang w:eastAsia="ru-RU"/>
        </w:rPr>
        <w:t>связи</w:t>
      </w:r>
      <w:proofErr w:type="gramEnd"/>
      <w:r w:rsidRPr="002D2BD3">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расходы по таким роялти несет такое постоянное учреждение или постоянная база, тогда такие роялти считаются возникшими в Договаривающемся Государстве, в котором расположены постоянное учреждение или постоянная база.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20600"/>
      <w:bookmarkEnd w:id="74"/>
      <w:r w:rsidRPr="002D2BD3">
        <w:rPr>
          <w:rFonts w:ascii="Times New Roman" w:eastAsia="Times New Roman" w:hAnsi="Times New Roman" w:cs="Times New Roman"/>
          <w:color w:val="000000"/>
          <w:sz w:val="28"/>
          <w:szCs w:val="28"/>
          <w:lang w:eastAsia="ru-RU"/>
        </w:rPr>
        <w:lastRenderedPageBreak/>
        <w:t xml:space="preserve">6. </w:t>
      </w:r>
      <w:proofErr w:type="gramStart"/>
      <w:r w:rsidRPr="002D2BD3">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2D2BD3">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75" w:name="SUB130000"/>
      <w:bookmarkEnd w:id="75"/>
      <w:r w:rsidRPr="000305C5">
        <w:rPr>
          <w:rFonts w:ascii="Times New Roman" w:eastAsia="Times New Roman" w:hAnsi="Times New Roman" w:cs="Times New Roman"/>
          <w:b/>
          <w:bCs/>
          <w:color w:val="000000"/>
          <w:sz w:val="28"/>
          <w:szCs w:val="28"/>
          <w:lang w:eastAsia="ru-RU"/>
        </w:rPr>
        <w:t>Статья 13</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ВОЗНАГРАЖДЕНИЯ ЗА ТЕХНИЧЕСКИЕ УСЛУГИ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100"/>
      <w:bookmarkEnd w:id="76"/>
      <w:r w:rsidRPr="002D2BD3">
        <w:rPr>
          <w:rFonts w:ascii="Times New Roman" w:eastAsia="Times New Roman" w:hAnsi="Times New Roman" w:cs="Times New Roman"/>
          <w:color w:val="000000"/>
          <w:sz w:val="28"/>
          <w:szCs w:val="28"/>
          <w:lang w:eastAsia="ru-RU"/>
        </w:rPr>
        <w:t xml:space="preserve">1. </w:t>
      </w:r>
      <w:proofErr w:type="gramStart"/>
      <w:r w:rsidRPr="002D2BD3">
        <w:rPr>
          <w:rFonts w:ascii="Times New Roman" w:eastAsia="Times New Roman" w:hAnsi="Times New Roman" w:cs="Times New Roman"/>
          <w:color w:val="000000"/>
          <w:sz w:val="28"/>
          <w:szCs w:val="28"/>
          <w:lang w:eastAsia="ru-RU"/>
        </w:rPr>
        <w:t>Вознаграждения за технические услуги, полученные в одном из Договаривающихся Государств резидентом другого Договаривающегося Государства, который является их фактическим владельцем и подлежит налогообложению в этом другом Договаривающемся Государстве в отношении вознаграждений за технические услуги, могут облагаться налогом в первом упомянутом Договаривающемся Государстве по ставке, не превышающей 15 процентов от общей суммы вознаграждения за технические услуги.</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30200"/>
      <w:bookmarkEnd w:id="77"/>
      <w:r w:rsidRPr="002D2BD3">
        <w:rPr>
          <w:rFonts w:ascii="Times New Roman" w:eastAsia="Times New Roman" w:hAnsi="Times New Roman" w:cs="Times New Roman"/>
          <w:color w:val="000000"/>
          <w:sz w:val="28"/>
          <w:szCs w:val="28"/>
          <w:lang w:eastAsia="ru-RU"/>
        </w:rPr>
        <w:t>2. Термин «вознаграждения за технические услуги» при использовании в настоящей Статье означает платежи любого вида любому лицу, иному, чем наемному работнику лица, производящего платежи, в качестве вознаграждения за любые услуги технического, управленческого или консультационного характера.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30300"/>
      <w:bookmarkEnd w:id="78"/>
      <w:r w:rsidRPr="002D2BD3">
        <w:rPr>
          <w:rFonts w:ascii="Times New Roman" w:eastAsia="Times New Roman" w:hAnsi="Times New Roman" w:cs="Times New Roman"/>
          <w:color w:val="000000"/>
          <w:sz w:val="28"/>
          <w:szCs w:val="28"/>
          <w:lang w:eastAsia="ru-RU"/>
        </w:rPr>
        <w:t xml:space="preserve">3. </w:t>
      </w:r>
      <w:proofErr w:type="gramStart"/>
      <w:r w:rsidRPr="002D2BD3">
        <w:rPr>
          <w:rFonts w:ascii="Times New Roman" w:eastAsia="Times New Roman" w:hAnsi="Times New Roman" w:cs="Times New Roman"/>
          <w:color w:val="000000"/>
          <w:sz w:val="28"/>
          <w:szCs w:val="28"/>
          <w:lang w:eastAsia="ru-RU"/>
        </w:rPr>
        <w:t xml:space="preserve">Положения </w:t>
      </w:r>
      <w:bookmarkStart w:id="79" w:name="sub1004341257"/>
      <w:r w:rsidRPr="000305C5">
        <w:rPr>
          <w:rFonts w:ascii="Times New Roman" w:eastAsia="Times New Roman" w:hAnsi="Times New Roman" w:cs="Times New Roman"/>
          <w:color w:val="000000"/>
          <w:sz w:val="28"/>
          <w:szCs w:val="28"/>
          <w:lang w:eastAsia="ru-RU"/>
        </w:rPr>
        <w:t>пункта 1</w:t>
      </w:r>
      <w:bookmarkEnd w:id="79"/>
      <w:r w:rsidRPr="002D2BD3">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вознаграждений за технические услуги,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вознаграждения за технические услуги, через постоянное учреждение, расположенное в этом другом Договаривающемся Государстве, или оказывает в этом другом Договаривающемся Государстве независимые личные услуги, и вознаграждения за технические услуги действительно связаны с таким</w:t>
      </w:r>
      <w:proofErr w:type="gramEnd"/>
      <w:r w:rsidRPr="002D2BD3">
        <w:rPr>
          <w:rFonts w:ascii="Times New Roman" w:eastAsia="Times New Roman" w:hAnsi="Times New Roman" w:cs="Times New Roman"/>
          <w:color w:val="000000"/>
          <w:sz w:val="28"/>
          <w:szCs w:val="28"/>
          <w:lang w:eastAsia="ru-RU"/>
        </w:rPr>
        <w:t xml:space="preserve"> постоянным учреждением или такими услугами. В таких случаях применяются положения </w:t>
      </w:r>
      <w:r w:rsidRPr="000305C5">
        <w:rPr>
          <w:rFonts w:ascii="Times New Roman" w:eastAsia="Times New Roman" w:hAnsi="Times New Roman" w:cs="Times New Roman"/>
          <w:color w:val="000000"/>
          <w:sz w:val="28"/>
          <w:szCs w:val="28"/>
          <w:lang w:eastAsia="ru-RU"/>
        </w:rPr>
        <w:t>Статей 7</w:t>
      </w:r>
      <w:r w:rsidRPr="002D2BD3">
        <w:rPr>
          <w:rFonts w:ascii="Times New Roman" w:eastAsia="Times New Roman" w:hAnsi="Times New Roman" w:cs="Times New Roman"/>
          <w:color w:val="000000"/>
          <w:sz w:val="28"/>
          <w:szCs w:val="28"/>
          <w:lang w:eastAsia="ru-RU"/>
        </w:rPr>
        <w:t xml:space="preserve"> или </w:t>
      </w:r>
      <w:r w:rsidRPr="000305C5">
        <w:rPr>
          <w:rFonts w:ascii="Times New Roman" w:eastAsia="Times New Roman" w:hAnsi="Times New Roman" w:cs="Times New Roman"/>
          <w:color w:val="000000"/>
          <w:sz w:val="28"/>
          <w:szCs w:val="28"/>
          <w:lang w:eastAsia="ru-RU"/>
        </w:rPr>
        <w:t>15</w:t>
      </w:r>
      <w:r w:rsidRPr="002D2BD3">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30400"/>
      <w:bookmarkEnd w:id="80"/>
      <w:r w:rsidRPr="002D2BD3">
        <w:rPr>
          <w:rFonts w:ascii="Times New Roman" w:eastAsia="Times New Roman" w:hAnsi="Times New Roman" w:cs="Times New Roman"/>
          <w:color w:val="000000"/>
          <w:sz w:val="28"/>
          <w:szCs w:val="28"/>
          <w:lang w:eastAsia="ru-RU"/>
        </w:rPr>
        <w:t xml:space="preserve">4. Считается, что вознаграждения за технические услуги возникают в Договаривающемся Государстве, если плательщик является резидентом этого Договаривающегося Государства. </w:t>
      </w:r>
      <w:proofErr w:type="gramStart"/>
      <w:r w:rsidRPr="002D2BD3">
        <w:rPr>
          <w:rFonts w:ascii="Times New Roman" w:eastAsia="Times New Roman" w:hAnsi="Times New Roman" w:cs="Times New Roman"/>
          <w:color w:val="000000"/>
          <w:sz w:val="28"/>
          <w:szCs w:val="28"/>
          <w:lang w:eastAsia="ru-RU"/>
        </w:rPr>
        <w:t xml:space="preserve">Однако, если лицо, выплачивающее вознаграждения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w:t>
      </w:r>
      <w:r w:rsidRPr="002D2BD3">
        <w:rPr>
          <w:rFonts w:ascii="Times New Roman" w:eastAsia="Times New Roman" w:hAnsi="Times New Roman" w:cs="Times New Roman"/>
          <w:color w:val="000000"/>
          <w:sz w:val="28"/>
          <w:szCs w:val="28"/>
          <w:lang w:eastAsia="ru-RU"/>
        </w:rPr>
        <w:lastRenderedPageBreak/>
        <w:t>возникло обязательство выплатить вознаграждения за технические услуги, и расходы по таким вознаграждениям за технические услуги несет такое постоянное учреждение, то в этом случае такие вознаграждения за технические услуги считаются возникшими в</w:t>
      </w:r>
      <w:proofErr w:type="gramEnd"/>
      <w:r w:rsidRPr="002D2BD3">
        <w:rPr>
          <w:rFonts w:ascii="Times New Roman" w:eastAsia="Times New Roman" w:hAnsi="Times New Roman" w:cs="Times New Roman"/>
          <w:color w:val="000000"/>
          <w:sz w:val="28"/>
          <w:szCs w:val="28"/>
          <w:lang w:eastAsia="ru-RU"/>
        </w:rPr>
        <w:t xml:space="preserve"> Договаривающемся </w:t>
      </w:r>
      <w:proofErr w:type="gramStart"/>
      <w:r w:rsidRPr="002D2BD3">
        <w:rPr>
          <w:rFonts w:ascii="Times New Roman" w:eastAsia="Times New Roman" w:hAnsi="Times New Roman" w:cs="Times New Roman"/>
          <w:color w:val="000000"/>
          <w:sz w:val="28"/>
          <w:szCs w:val="28"/>
          <w:lang w:eastAsia="ru-RU"/>
        </w:rPr>
        <w:t>Государстве</w:t>
      </w:r>
      <w:proofErr w:type="gramEnd"/>
      <w:r w:rsidRPr="002D2BD3">
        <w:rPr>
          <w:rFonts w:ascii="Times New Roman" w:eastAsia="Times New Roman" w:hAnsi="Times New Roman" w:cs="Times New Roman"/>
          <w:color w:val="000000"/>
          <w:sz w:val="28"/>
          <w:szCs w:val="28"/>
          <w:lang w:eastAsia="ru-RU"/>
        </w:rPr>
        <w:t>, в котором расположено постоянное учреждение.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30500"/>
      <w:bookmarkEnd w:id="81"/>
      <w:r w:rsidRPr="002D2BD3">
        <w:rPr>
          <w:rFonts w:ascii="Times New Roman" w:eastAsia="Times New Roman" w:hAnsi="Times New Roman" w:cs="Times New Roman"/>
          <w:color w:val="000000"/>
          <w:sz w:val="28"/>
          <w:szCs w:val="28"/>
          <w:lang w:eastAsia="ru-RU"/>
        </w:rPr>
        <w:t>5. Если вследствие особых отношений между плательщиком и фактическим владельцем или между ними обоими и каким-либо другим лицом сумма вознаграждения за технические услуги превышает по каким-либо причинам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82" w:name="SUB140000"/>
      <w:bookmarkEnd w:id="82"/>
      <w:r w:rsidRPr="000305C5">
        <w:rPr>
          <w:rFonts w:ascii="Times New Roman" w:eastAsia="Times New Roman" w:hAnsi="Times New Roman" w:cs="Times New Roman"/>
          <w:b/>
          <w:bCs/>
          <w:color w:val="000000"/>
          <w:sz w:val="28"/>
          <w:szCs w:val="28"/>
          <w:lang w:eastAsia="ru-RU"/>
        </w:rPr>
        <w:t>Статья 14</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ДОХОДЫ ОТ ОТЧУЖДЕНИЯ ИМУЩЕСТВА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40100"/>
      <w:bookmarkEnd w:id="83"/>
      <w:r w:rsidRPr="002D2BD3">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84" w:name="sub1002147385"/>
      <w:r w:rsidRPr="000305C5">
        <w:rPr>
          <w:rFonts w:ascii="Times New Roman" w:eastAsia="Times New Roman" w:hAnsi="Times New Roman" w:cs="Times New Roman"/>
          <w:color w:val="000000"/>
          <w:sz w:val="28"/>
          <w:szCs w:val="28"/>
          <w:lang w:eastAsia="ru-RU"/>
        </w:rPr>
        <w:t>пункте 2 Статьи 6</w:t>
      </w:r>
      <w:bookmarkEnd w:id="84"/>
      <w:r w:rsidRPr="002D2BD3">
        <w:rPr>
          <w:rFonts w:ascii="Times New Roman" w:eastAsia="Times New Roman" w:hAnsi="Times New Roman" w:cs="Times New Roman"/>
          <w:color w:val="000000"/>
          <w:sz w:val="28"/>
          <w:szCs w:val="28"/>
          <w:lang w:eastAsia="ru-RU"/>
        </w:rPr>
        <w:t>, расположенного в другом Договаривающемся Государстве, могут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40200"/>
      <w:bookmarkEnd w:id="85"/>
      <w:r w:rsidRPr="002D2BD3">
        <w:rPr>
          <w:rFonts w:ascii="Times New Roman" w:eastAsia="Times New Roman" w:hAnsi="Times New Roman" w:cs="Times New Roman"/>
          <w:color w:val="000000"/>
          <w:sz w:val="28"/>
          <w:szCs w:val="28"/>
          <w:lang w:eastAsia="ru-RU"/>
        </w:rPr>
        <w:t>2. Доходы, полученные резидентом Договаривающегося Государства от отчуждения акций или доли участия в компании, активы которой состоят прямо или косвенно полностью или в основном из недвижимого имущества, расположенного в другом Договаривающемся Государстве, могут облагаться налогом в этом другом Договаривающемся Государстве. Для целей настоящего пункта «в основном» в отношении владения недвижимым имуществом означает стоимость такого недвижимого имущества, превышающая 30% совокупной стоимости всех активов владеющей компании.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40300"/>
      <w:bookmarkEnd w:id="86"/>
      <w:r w:rsidRPr="002D2BD3">
        <w:rPr>
          <w:rFonts w:ascii="Times New Roman" w:eastAsia="Times New Roman" w:hAnsi="Times New Roman" w:cs="Times New Roman"/>
          <w:color w:val="000000"/>
          <w:sz w:val="28"/>
          <w:szCs w:val="28"/>
          <w:lang w:eastAsia="ru-RU"/>
        </w:rPr>
        <w:t>3. Доход от отчуждения акций, иных, чем упомянутых в пункте 2, представляющих участие, составляющее не менее 25 процентов в капитале компании, которая является резидентом Договаривающегося Государства, может облагаться налогом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40400"/>
      <w:bookmarkEnd w:id="87"/>
      <w:r w:rsidRPr="002D2BD3">
        <w:rPr>
          <w:rFonts w:ascii="Times New Roman" w:eastAsia="Times New Roman" w:hAnsi="Times New Roman" w:cs="Times New Roman"/>
          <w:color w:val="000000"/>
          <w:sz w:val="28"/>
          <w:szCs w:val="28"/>
          <w:lang w:eastAsia="ru-RU"/>
        </w:rPr>
        <w:t xml:space="preserve">4. </w:t>
      </w:r>
      <w:proofErr w:type="gramStart"/>
      <w:r w:rsidRPr="002D2BD3">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2D2BD3">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40500"/>
      <w:bookmarkEnd w:id="88"/>
      <w:r w:rsidRPr="002D2BD3">
        <w:rPr>
          <w:rFonts w:ascii="Times New Roman" w:eastAsia="Times New Roman" w:hAnsi="Times New Roman" w:cs="Times New Roman"/>
          <w:color w:val="000000"/>
          <w:sz w:val="28"/>
          <w:szCs w:val="28"/>
          <w:lang w:eastAsia="ru-RU"/>
        </w:rPr>
        <w:lastRenderedPageBreak/>
        <w:t>5.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40600"/>
      <w:bookmarkEnd w:id="89"/>
      <w:r w:rsidRPr="002D2BD3">
        <w:rPr>
          <w:rFonts w:ascii="Times New Roman" w:eastAsia="Times New Roman" w:hAnsi="Times New Roman" w:cs="Times New Roman"/>
          <w:color w:val="000000"/>
          <w:sz w:val="28"/>
          <w:szCs w:val="28"/>
          <w:lang w:eastAsia="ru-RU"/>
        </w:rPr>
        <w:t>6. Доходы от отчуждения любого имущества, иного чем то, о котором говорится в предыдущих пунктах, облагаются налогом только в том Договаривающемся Государстве, резидентом которого является лицо, отчуждающее имущество.</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90" w:name="SUB150000"/>
      <w:bookmarkEnd w:id="90"/>
      <w:r w:rsidRPr="000305C5">
        <w:rPr>
          <w:rFonts w:ascii="Times New Roman" w:eastAsia="Times New Roman" w:hAnsi="Times New Roman" w:cs="Times New Roman"/>
          <w:b/>
          <w:bCs/>
          <w:color w:val="000000"/>
          <w:sz w:val="28"/>
          <w:szCs w:val="28"/>
          <w:lang w:eastAsia="ru-RU"/>
        </w:rPr>
        <w:t>Статья 15</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НЕЗАВИСИМЫЕ ЛИЧНЫЕ УСЛУГИ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50100"/>
      <w:bookmarkEnd w:id="91"/>
      <w:r w:rsidRPr="002D2BD3">
        <w:rPr>
          <w:rFonts w:ascii="Times New Roman" w:eastAsia="Times New Roman" w:hAnsi="Times New Roman" w:cs="Times New Roman"/>
          <w:color w:val="000000"/>
          <w:sz w:val="28"/>
          <w:szCs w:val="28"/>
          <w:lang w:eastAsia="ru-RU"/>
        </w:rPr>
        <w:t>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 следующих обстоятельств, когда такой доход может также облагаться налогом в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а) если он имеет постоянную базу, находящуюся в его распоряжении на регулярной основе в другом Договаривающемся Государстве для целей осуществления этой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2BD3">
        <w:rPr>
          <w:rFonts w:ascii="Times New Roman" w:eastAsia="Times New Roman" w:hAnsi="Times New Roman" w:cs="Times New Roman"/>
          <w:color w:val="000000"/>
          <w:sz w:val="28"/>
          <w:szCs w:val="28"/>
          <w:lang w:eastAsia="ru-RU"/>
        </w:rPr>
        <w:t>b) если он присутствует в другом Договаривающемся Государстве в течение периода или периодов, насчитывающих или превышающих в общей сложности 183 дня в любом двенадцатимесячном периоде, начинающемся или оканчивающемся в соответствующем налоговом году; в этом случае только та часть дохода, полученная в результате его деятельности в этом другом Договаривающемся Государстве, может облагаться налогом в этом Договаривающемся Государстве.</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Договаривающемся Государстве в соответствии с принципами, аналогичными принципам, содержащимся в </w:t>
      </w:r>
      <w:r w:rsidRPr="000305C5">
        <w:rPr>
          <w:rFonts w:ascii="Times New Roman" w:eastAsia="Times New Roman" w:hAnsi="Times New Roman" w:cs="Times New Roman"/>
          <w:color w:val="000000"/>
          <w:sz w:val="28"/>
          <w:szCs w:val="28"/>
          <w:lang w:eastAsia="ru-RU"/>
        </w:rPr>
        <w:t>Статье 7</w:t>
      </w:r>
      <w:r w:rsidRPr="002D2BD3">
        <w:rPr>
          <w:rFonts w:ascii="Times New Roman" w:eastAsia="Times New Roman" w:hAnsi="Times New Roman" w:cs="Times New Roman"/>
          <w:color w:val="000000"/>
          <w:sz w:val="28"/>
          <w:szCs w:val="28"/>
          <w:lang w:eastAsia="ru-RU"/>
        </w:rPr>
        <w:t xml:space="preserve"> настоящего Соглашения, для определения суммы предпринимательской прибыли и отнесения предпринимательской прибыли к постоянному учреждению.</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50200"/>
      <w:bookmarkEnd w:id="92"/>
      <w:r w:rsidRPr="002D2BD3">
        <w:rPr>
          <w:rFonts w:ascii="Times New Roman" w:eastAsia="Times New Roman" w:hAnsi="Times New Roman" w:cs="Times New Roman"/>
          <w:color w:val="000000"/>
          <w:sz w:val="28"/>
          <w:szCs w:val="28"/>
          <w:lang w:eastAsia="ru-RU"/>
        </w:rPr>
        <w:t xml:space="preserve">2. </w:t>
      </w:r>
      <w:proofErr w:type="gramStart"/>
      <w:r w:rsidRPr="002D2BD3">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93" w:name="SUB160000"/>
      <w:bookmarkEnd w:id="93"/>
      <w:r w:rsidRPr="000305C5">
        <w:rPr>
          <w:rFonts w:ascii="Times New Roman" w:eastAsia="Times New Roman" w:hAnsi="Times New Roman" w:cs="Times New Roman"/>
          <w:b/>
          <w:bCs/>
          <w:color w:val="000000"/>
          <w:sz w:val="28"/>
          <w:szCs w:val="28"/>
          <w:lang w:eastAsia="ru-RU"/>
        </w:rPr>
        <w:t>Статья 16</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ЗАВИСИМЫЕ ЛИЧНЫЕ УСЛУГИ</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60100"/>
      <w:bookmarkEnd w:id="94"/>
      <w:r w:rsidRPr="002D2BD3">
        <w:rPr>
          <w:rFonts w:ascii="Times New Roman" w:eastAsia="Times New Roman" w:hAnsi="Times New Roman" w:cs="Times New Roman"/>
          <w:color w:val="000000"/>
          <w:sz w:val="28"/>
          <w:szCs w:val="28"/>
          <w:lang w:eastAsia="ru-RU"/>
        </w:rPr>
        <w:t xml:space="preserve">1. С учетом положений </w:t>
      </w:r>
      <w:bookmarkStart w:id="95" w:name="sub1002147390"/>
      <w:r w:rsidRPr="000305C5">
        <w:rPr>
          <w:rFonts w:ascii="Times New Roman" w:eastAsia="Times New Roman" w:hAnsi="Times New Roman" w:cs="Times New Roman"/>
          <w:color w:val="000000"/>
          <w:sz w:val="28"/>
          <w:szCs w:val="28"/>
          <w:lang w:eastAsia="ru-RU"/>
        </w:rPr>
        <w:t>Статей 17</w:t>
      </w:r>
      <w:bookmarkEnd w:id="95"/>
      <w:r w:rsidRPr="002D2BD3">
        <w:rPr>
          <w:rFonts w:ascii="Times New Roman" w:eastAsia="Times New Roman" w:hAnsi="Times New Roman" w:cs="Times New Roman"/>
          <w:color w:val="000000"/>
          <w:sz w:val="28"/>
          <w:szCs w:val="28"/>
          <w:lang w:eastAsia="ru-RU"/>
        </w:rPr>
        <w:t xml:space="preserve">, </w:t>
      </w:r>
      <w:bookmarkStart w:id="96" w:name="sub1002147391"/>
      <w:r w:rsidRPr="000305C5">
        <w:rPr>
          <w:rFonts w:ascii="Times New Roman" w:eastAsia="Times New Roman" w:hAnsi="Times New Roman" w:cs="Times New Roman"/>
          <w:color w:val="000000"/>
          <w:sz w:val="28"/>
          <w:szCs w:val="28"/>
          <w:lang w:eastAsia="ru-RU"/>
        </w:rPr>
        <w:t>19 и 20</w:t>
      </w:r>
      <w:bookmarkEnd w:id="96"/>
      <w:r w:rsidRPr="002D2BD3">
        <w:rPr>
          <w:rFonts w:ascii="Times New Roman" w:eastAsia="Times New Roman" w:hAnsi="Times New Roman" w:cs="Times New Roman"/>
          <w:color w:val="000000"/>
          <w:sz w:val="28"/>
          <w:szCs w:val="28"/>
          <w:lang w:eastAsia="ru-RU"/>
        </w:rPr>
        <w:t xml:space="preserve"> настоящего Соглашения жалованье, заработная плата и другие подобные вознаграждения, </w:t>
      </w:r>
      <w:r w:rsidRPr="002D2BD3">
        <w:rPr>
          <w:rFonts w:ascii="Times New Roman" w:eastAsia="Times New Roman" w:hAnsi="Times New Roman" w:cs="Times New Roman"/>
          <w:color w:val="000000"/>
          <w:sz w:val="28"/>
          <w:szCs w:val="28"/>
          <w:lang w:eastAsia="ru-RU"/>
        </w:rPr>
        <w:lastRenderedPageBreak/>
        <w:t xml:space="preserve">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w:t>
      </w:r>
      <w:proofErr w:type="gramStart"/>
      <w:r w:rsidRPr="002D2BD3">
        <w:rPr>
          <w:rFonts w:ascii="Times New Roman" w:eastAsia="Times New Roman" w:hAnsi="Times New Roman" w:cs="Times New Roman"/>
          <w:color w:val="000000"/>
          <w:sz w:val="28"/>
          <w:szCs w:val="28"/>
          <w:lang w:eastAsia="ru-RU"/>
        </w:rPr>
        <w:t>выполняется</w:t>
      </w:r>
      <w:proofErr w:type="gramEnd"/>
      <w:r w:rsidRPr="002D2BD3">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60200"/>
      <w:bookmarkEnd w:id="97"/>
      <w:r w:rsidRPr="002D2BD3">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получатель находится в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вознаграждение выплачивается нанимателем или от имени нанимателя, не являющегося резидентом другого Договаривающегося Государства,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c) вознаграждение не выплачивается постоянным учреждением или постоянной базой, которую наниматель имеет в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160300"/>
      <w:bookmarkEnd w:id="98"/>
      <w:r w:rsidRPr="002D2BD3">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99" w:name="SUB170000"/>
      <w:bookmarkEnd w:id="99"/>
      <w:r w:rsidRPr="000305C5">
        <w:rPr>
          <w:rFonts w:ascii="Times New Roman" w:eastAsia="Times New Roman" w:hAnsi="Times New Roman" w:cs="Times New Roman"/>
          <w:b/>
          <w:bCs/>
          <w:color w:val="000000"/>
          <w:sz w:val="28"/>
          <w:szCs w:val="28"/>
          <w:lang w:eastAsia="ru-RU"/>
        </w:rPr>
        <w:t>Статья 17</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ГОНОРАРЫ ДИРЕКТОРОВ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00" w:name="SUB180000"/>
      <w:bookmarkEnd w:id="100"/>
      <w:r w:rsidRPr="000305C5">
        <w:rPr>
          <w:rFonts w:ascii="Times New Roman" w:eastAsia="Times New Roman" w:hAnsi="Times New Roman" w:cs="Times New Roman"/>
          <w:b/>
          <w:bCs/>
          <w:color w:val="000000"/>
          <w:sz w:val="28"/>
          <w:szCs w:val="28"/>
          <w:lang w:eastAsia="ru-RU"/>
        </w:rPr>
        <w:t>Статья 18</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АРТИСТЫ И СПОРТСМЕНЫ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80100"/>
      <w:bookmarkEnd w:id="101"/>
      <w:r w:rsidRPr="002D2BD3">
        <w:rPr>
          <w:rFonts w:ascii="Times New Roman" w:eastAsia="Times New Roman" w:hAnsi="Times New Roman" w:cs="Times New Roman"/>
          <w:color w:val="000000"/>
          <w:sz w:val="28"/>
          <w:szCs w:val="28"/>
          <w:lang w:eastAsia="ru-RU"/>
        </w:rPr>
        <w:t xml:space="preserve">1. Несмотря на положения </w:t>
      </w:r>
      <w:r w:rsidRPr="000305C5">
        <w:rPr>
          <w:rFonts w:ascii="Times New Roman" w:eastAsia="Times New Roman" w:hAnsi="Times New Roman" w:cs="Times New Roman"/>
          <w:color w:val="000000"/>
          <w:sz w:val="28"/>
          <w:szCs w:val="28"/>
          <w:lang w:eastAsia="ru-RU"/>
        </w:rPr>
        <w:t>Статей 15 и 16</w:t>
      </w:r>
      <w:r w:rsidRPr="002D2BD3">
        <w:rPr>
          <w:rFonts w:ascii="Times New Roman" w:eastAsia="Times New Roman" w:hAnsi="Times New Roman" w:cs="Times New Roman"/>
          <w:color w:val="000000"/>
          <w:sz w:val="28"/>
          <w:szCs w:val="28"/>
          <w:lang w:eastAsia="ru-RU"/>
        </w:rPr>
        <w:t xml:space="preserve"> настоящего Соглашения,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180200"/>
      <w:bookmarkEnd w:id="102"/>
      <w:r w:rsidRPr="002D2BD3">
        <w:rPr>
          <w:rFonts w:ascii="Times New Roman" w:eastAsia="Times New Roman" w:hAnsi="Times New Roman" w:cs="Times New Roman"/>
          <w:color w:val="000000"/>
          <w:sz w:val="28"/>
          <w:szCs w:val="28"/>
          <w:lang w:eastAsia="ru-RU"/>
        </w:rPr>
        <w:lastRenderedPageBreak/>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w:t>
      </w:r>
      <w:r w:rsidRPr="000305C5">
        <w:rPr>
          <w:rFonts w:ascii="Times New Roman" w:eastAsia="Times New Roman" w:hAnsi="Times New Roman" w:cs="Times New Roman"/>
          <w:color w:val="000000"/>
          <w:sz w:val="28"/>
          <w:szCs w:val="28"/>
          <w:lang w:eastAsia="ru-RU"/>
        </w:rPr>
        <w:t>Статей 7</w:t>
      </w:r>
      <w:r w:rsidRPr="002D2BD3">
        <w:rPr>
          <w:rFonts w:ascii="Times New Roman" w:eastAsia="Times New Roman" w:hAnsi="Times New Roman" w:cs="Times New Roman"/>
          <w:color w:val="000000"/>
          <w:sz w:val="28"/>
          <w:szCs w:val="28"/>
          <w:lang w:eastAsia="ru-RU"/>
        </w:rPr>
        <w:t xml:space="preserve">, </w:t>
      </w:r>
      <w:r w:rsidRPr="000305C5">
        <w:rPr>
          <w:rFonts w:ascii="Times New Roman" w:eastAsia="Times New Roman" w:hAnsi="Times New Roman" w:cs="Times New Roman"/>
          <w:color w:val="000000"/>
          <w:sz w:val="28"/>
          <w:szCs w:val="28"/>
          <w:lang w:eastAsia="ru-RU"/>
        </w:rPr>
        <w:t>15 и 16</w:t>
      </w:r>
      <w:r w:rsidRPr="002D2BD3">
        <w:rPr>
          <w:rFonts w:ascii="Times New Roman" w:eastAsia="Times New Roman" w:hAnsi="Times New Roman" w:cs="Times New Roman"/>
          <w:color w:val="000000"/>
          <w:sz w:val="28"/>
          <w:szCs w:val="28"/>
          <w:lang w:eastAsia="ru-RU"/>
        </w:rPr>
        <w:t xml:space="preserve"> настоящего Соглашения, облагаться налогом в Договаривающемся Государстве, в котором осуществляется деятельность работника искусства или спортсмена.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03" w:name="SUB190000"/>
      <w:bookmarkEnd w:id="103"/>
      <w:r w:rsidRPr="000305C5">
        <w:rPr>
          <w:rFonts w:ascii="Times New Roman" w:eastAsia="Times New Roman" w:hAnsi="Times New Roman" w:cs="Times New Roman"/>
          <w:b/>
          <w:bCs/>
          <w:color w:val="000000"/>
          <w:sz w:val="28"/>
          <w:szCs w:val="28"/>
          <w:lang w:eastAsia="ru-RU"/>
        </w:rPr>
        <w:t>Статья 19</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ПЕНСИИ И АННУИТЕТЫ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190100"/>
      <w:bookmarkEnd w:id="104"/>
      <w:r w:rsidRPr="002D2BD3">
        <w:rPr>
          <w:rFonts w:ascii="Times New Roman" w:eastAsia="Times New Roman" w:hAnsi="Times New Roman" w:cs="Times New Roman"/>
          <w:color w:val="000000"/>
          <w:sz w:val="28"/>
          <w:szCs w:val="28"/>
          <w:lang w:eastAsia="ru-RU"/>
        </w:rPr>
        <w:t xml:space="preserve">1. В соответствии с положениями </w:t>
      </w:r>
      <w:bookmarkStart w:id="105" w:name="sub1002147389"/>
      <w:r w:rsidRPr="000305C5">
        <w:rPr>
          <w:rFonts w:ascii="Times New Roman" w:eastAsia="Times New Roman" w:hAnsi="Times New Roman" w:cs="Times New Roman"/>
          <w:color w:val="000000"/>
          <w:sz w:val="28"/>
          <w:szCs w:val="28"/>
          <w:lang w:eastAsia="ru-RU"/>
        </w:rPr>
        <w:t>пункта 2 Статьи 20</w:t>
      </w:r>
      <w:bookmarkEnd w:id="105"/>
      <w:r w:rsidRPr="002D2BD3">
        <w:rPr>
          <w:rFonts w:ascii="Times New Roman" w:eastAsia="Times New Roman" w:hAnsi="Times New Roman" w:cs="Times New Roman"/>
          <w:color w:val="000000"/>
          <w:sz w:val="28"/>
          <w:szCs w:val="28"/>
          <w:lang w:eastAsia="ru-RU"/>
        </w:rPr>
        <w:t xml:space="preserve"> пенсии и другое схожее вознаграждение, выплачиваемые за осуществлявшуюся работу в прошлом резиденту Договаривающегося Государства, и любые аннуитеты, выплачиваемые такому резиденту, облагаются налогом только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190200"/>
      <w:bookmarkEnd w:id="106"/>
      <w:r w:rsidRPr="002D2BD3">
        <w:rPr>
          <w:rFonts w:ascii="Times New Roman" w:eastAsia="Times New Roman" w:hAnsi="Times New Roman" w:cs="Times New Roman"/>
          <w:color w:val="000000"/>
          <w:sz w:val="28"/>
          <w:szCs w:val="28"/>
          <w:lang w:eastAsia="ru-RU"/>
        </w:rPr>
        <w:t xml:space="preserve">2. Термин «аннуитеты» означает фиксированные суммы, периодически в установленные </w:t>
      </w:r>
      <w:proofErr w:type="gramStart"/>
      <w:r w:rsidRPr="002D2BD3">
        <w:rPr>
          <w:rFonts w:ascii="Times New Roman" w:eastAsia="Times New Roman" w:hAnsi="Times New Roman" w:cs="Times New Roman"/>
          <w:color w:val="000000"/>
          <w:sz w:val="28"/>
          <w:szCs w:val="28"/>
          <w:lang w:eastAsia="ru-RU"/>
        </w:rPr>
        <w:t>сроки</w:t>
      </w:r>
      <w:proofErr w:type="gramEnd"/>
      <w:r w:rsidRPr="002D2BD3">
        <w:rPr>
          <w:rFonts w:ascii="Times New Roman" w:eastAsia="Times New Roman" w:hAnsi="Times New Roman" w:cs="Times New Roman"/>
          <w:color w:val="000000"/>
          <w:sz w:val="28"/>
          <w:szCs w:val="28"/>
          <w:lang w:eastAsia="ru-RU"/>
        </w:rPr>
        <w:t xml:space="preserve"> выплачиваемые в течение жизни или определенного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07" w:name="SUB200000"/>
      <w:bookmarkEnd w:id="107"/>
      <w:r w:rsidRPr="000305C5">
        <w:rPr>
          <w:rFonts w:ascii="Times New Roman" w:eastAsia="Times New Roman" w:hAnsi="Times New Roman" w:cs="Times New Roman"/>
          <w:b/>
          <w:bCs/>
          <w:color w:val="000000"/>
          <w:sz w:val="28"/>
          <w:szCs w:val="28"/>
          <w:lang w:eastAsia="ru-RU"/>
        </w:rPr>
        <w:t>Статья 20</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ГОСУДАРСТВЕННАЯ СЛУЖБА</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00100"/>
      <w:bookmarkEnd w:id="108"/>
      <w:r w:rsidRPr="002D2BD3">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иное, чем пенсия, выплачиваемые Договаривающимся Государством или его местным органом власти физическому лицу за службу, осуществляемую для этого Договаривающегося Государства или его местного органа власти, облагаются налогом только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b) </w:t>
      </w:r>
      <w:proofErr w:type="gramStart"/>
      <w:r w:rsidRPr="002D2BD3">
        <w:rPr>
          <w:rFonts w:ascii="Times New Roman" w:eastAsia="Times New Roman" w:hAnsi="Times New Roman" w:cs="Times New Roman"/>
          <w:color w:val="000000"/>
          <w:sz w:val="28"/>
          <w:szCs w:val="28"/>
          <w:lang w:eastAsia="ru-RU"/>
        </w:rPr>
        <w:t>Однако</w:t>
      </w:r>
      <w:proofErr w:type="gramEnd"/>
      <w:r w:rsidRPr="002D2BD3">
        <w:rPr>
          <w:rFonts w:ascii="Times New Roman" w:eastAsia="Times New Roman" w:hAnsi="Times New Roman" w:cs="Times New Roman"/>
          <w:color w:val="000000"/>
          <w:sz w:val="28"/>
          <w:szCs w:val="28"/>
          <w:lang w:eastAsia="ru-RU"/>
        </w:rPr>
        <w:t xml:space="preserve">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является гражданином этого Государства; или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службы.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00200"/>
      <w:bookmarkEnd w:id="109"/>
      <w:r w:rsidRPr="002D2BD3">
        <w:rPr>
          <w:rFonts w:ascii="Times New Roman" w:eastAsia="Times New Roman" w:hAnsi="Times New Roman" w:cs="Times New Roman"/>
          <w:color w:val="000000"/>
          <w:sz w:val="28"/>
          <w:szCs w:val="28"/>
          <w:lang w:eastAsia="ru-RU"/>
        </w:rPr>
        <w:t>2. а) Любая пенсия, выплачиваемая из созданных фондов Договаривающимся Государством или его местным органом власти физическому лицу за службу, осуществлявшуюся для этого Договаривающегося Государства или его местного органа власти, облагается налогом только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b) </w:t>
      </w:r>
      <w:proofErr w:type="gramStart"/>
      <w:r w:rsidRPr="002D2BD3">
        <w:rPr>
          <w:rFonts w:ascii="Times New Roman" w:eastAsia="Times New Roman" w:hAnsi="Times New Roman" w:cs="Times New Roman"/>
          <w:color w:val="000000"/>
          <w:sz w:val="28"/>
          <w:szCs w:val="28"/>
          <w:lang w:eastAsia="ru-RU"/>
        </w:rPr>
        <w:t>Однако</w:t>
      </w:r>
      <w:proofErr w:type="gramEnd"/>
      <w:r w:rsidRPr="002D2BD3">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00300"/>
      <w:bookmarkEnd w:id="110"/>
      <w:r w:rsidRPr="002D2BD3">
        <w:rPr>
          <w:rFonts w:ascii="Times New Roman" w:eastAsia="Times New Roman" w:hAnsi="Times New Roman" w:cs="Times New Roman"/>
          <w:color w:val="000000"/>
          <w:sz w:val="28"/>
          <w:szCs w:val="28"/>
          <w:lang w:eastAsia="ru-RU"/>
        </w:rPr>
        <w:lastRenderedPageBreak/>
        <w:t xml:space="preserve">3. Положения </w:t>
      </w:r>
      <w:bookmarkStart w:id="111" w:name="sub1002147388"/>
      <w:r w:rsidRPr="000305C5">
        <w:rPr>
          <w:rFonts w:ascii="Times New Roman" w:eastAsia="Times New Roman" w:hAnsi="Times New Roman" w:cs="Times New Roman"/>
          <w:color w:val="000000"/>
          <w:sz w:val="28"/>
          <w:szCs w:val="28"/>
          <w:lang w:eastAsia="ru-RU"/>
        </w:rPr>
        <w:t>Статей 16, 17, 18 и 19</w:t>
      </w:r>
      <w:bookmarkEnd w:id="111"/>
      <w:r w:rsidRPr="002D2BD3">
        <w:rPr>
          <w:rFonts w:ascii="Times New Roman" w:eastAsia="Times New Roman" w:hAnsi="Times New Roman" w:cs="Times New Roman"/>
          <w:color w:val="000000"/>
          <w:sz w:val="28"/>
          <w:szCs w:val="28"/>
          <w:lang w:eastAsia="ru-RU"/>
        </w:rPr>
        <w:t xml:space="preserve"> настоящего Соглашения применяются к жалованьям, заработной плате и другим схожим вознаграждениям и пенсиям в отношении службы, связанной с предпринимательской деятельностью, осуществляемой Договаривающимся Государством или его местным органом власти.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12" w:name="SUB210000"/>
      <w:bookmarkEnd w:id="112"/>
      <w:r w:rsidRPr="000305C5">
        <w:rPr>
          <w:rFonts w:ascii="Times New Roman" w:eastAsia="Times New Roman" w:hAnsi="Times New Roman" w:cs="Times New Roman"/>
          <w:b/>
          <w:bCs/>
          <w:color w:val="000000"/>
          <w:sz w:val="28"/>
          <w:szCs w:val="28"/>
          <w:lang w:eastAsia="ru-RU"/>
        </w:rPr>
        <w:t>Статья 21</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СТУДЕНТЫ И СТАЖЕРЫ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10100"/>
      <w:bookmarkEnd w:id="113"/>
      <w:r w:rsidRPr="002D2BD3">
        <w:rPr>
          <w:rFonts w:ascii="Times New Roman" w:eastAsia="Times New Roman" w:hAnsi="Times New Roman" w:cs="Times New Roman"/>
          <w:color w:val="000000"/>
          <w:sz w:val="28"/>
          <w:szCs w:val="28"/>
          <w:lang w:eastAsia="ru-RU"/>
        </w:rPr>
        <w:t xml:space="preserve">1. </w:t>
      </w:r>
      <w:proofErr w:type="gramStart"/>
      <w:r w:rsidRPr="002D2BD3">
        <w:rPr>
          <w:rFonts w:ascii="Times New Roman" w:eastAsia="Times New Roman" w:hAnsi="Times New Roman" w:cs="Times New Roman"/>
          <w:color w:val="000000"/>
          <w:sz w:val="28"/>
          <w:szCs w:val="28"/>
          <w:lang w:eastAsia="ru-RU"/>
        </w:rPr>
        <w:t>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w:t>
      </w:r>
      <w:proofErr w:type="gramEnd"/>
      <w:r w:rsidRPr="002D2BD3">
        <w:rPr>
          <w:rFonts w:ascii="Times New Roman" w:eastAsia="Times New Roman" w:hAnsi="Times New Roman" w:cs="Times New Roman"/>
          <w:color w:val="000000"/>
          <w:sz w:val="28"/>
          <w:szCs w:val="28"/>
          <w:lang w:eastAsia="ru-RU"/>
        </w:rPr>
        <w:t xml:space="preserve">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10200"/>
      <w:bookmarkEnd w:id="114"/>
      <w:r w:rsidRPr="002D2BD3">
        <w:rPr>
          <w:rFonts w:ascii="Times New Roman" w:eastAsia="Times New Roman" w:hAnsi="Times New Roman" w:cs="Times New Roman"/>
          <w:color w:val="000000"/>
          <w:sz w:val="28"/>
          <w:szCs w:val="28"/>
          <w:lang w:eastAsia="ru-RU"/>
        </w:rPr>
        <w:t xml:space="preserve">2. Несмотря на положения </w:t>
      </w:r>
      <w:r w:rsidRPr="000305C5">
        <w:rPr>
          <w:rFonts w:ascii="Times New Roman" w:eastAsia="Times New Roman" w:hAnsi="Times New Roman" w:cs="Times New Roman"/>
          <w:color w:val="000000"/>
          <w:sz w:val="28"/>
          <w:szCs w:val="28"/>
          <w:lang w:eastAsia="ru-RU"/>
        </w:rPr>
        <w:t>Статьей 15 и 16</w:t>
      </w:r>
      <w:r w:rsidRPr="002D2BD3">
        <w:rPr>
          <w:rFonts w:ascii="Times New Roman" w:eastAsia="Times New Roman" w:hAnsi="Times New Roman" w:cs="Times New Roman"/>
          <w:color w:val="000000"/>
          <w:sz w:val="28"/>
          <w:szCs w:val="28"/>
          <w:lang w:eastAsia="ru-RU"/>
        </w:rPr>
        <w:t xml:space="preserve"> настоящего Соглашения, вознаграждение за услуги, оказанные студентом или стажером в Договаривающемся Государстве, не облагается налогом в этом Договаривающемся Государстве при условии, что такие услуги связаны с его учебой или стажировкой.</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15" w:name="SUB220000"/>
      <w:bookmarkEnd w:id="115"/>
      <w:r w:rsidRPr="000305C5">
        <w:rPr>
          <w:rFonts w:ascii="Times New Roman" w:eastAsia="Times New Roman" w:hAnsi="Times New Roman" w:cs="Times New Roman"/>
          <w:b/>
          <w:bCs/>
          <w:color w:val="000000"/>
          <w:sz w:val="28"/>
          <w:szCs w:val="28"/>
          <w:lang w:eastAsia="ru-RU"/>
        </w:rPr>
        <w:t>Статья 22</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ПРЕПОДАВАТЕЛИ, ПРОФЕССОРА И ИССЛЕДОВАТЕЛИ</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2BD3">
        <w:rPr>
          <w:rFonts w:ascii="Times New Roman" w:eastAsia="Times New Roman" w:hAnsi="Times New Roman" w:cs="Times New Roman"/>
          <w:color w:val="000000"/>
          <w:sz w:val="28"/>
          <w:szCs w:val="28"/>
          <w:lang w:eastAsia="ru-RU"/>
        </w:rPr>
        <w:t>Физическое лицо, являющееся или являвшееся непосредственно перед прибытием в одно Договаривающееся Государство резидентом другого Договаривающегося Государства и находящееся в первом упомянутом Договаривающемся Государстве в основном с целью преподавания, чтения лекций или проведения научного исследования в организациях образования или научно-исследовательских институтах этого Договаривающегося Государства, аккредитованных Правительством первого упомянутого Договаривающегося Государства, освобождается от налогообложения в первом упомянутом Договаривающемся Государстве в течение двух</w:t>
      </w:r>
      <w:proofErr w:type="gramEnd"/>
      <w:r w:rsidRPr="002D2BD3">
        <w:rPr>
          <w:rFonts w:ascii="Times New Roman" w:eastAsia="Times New Roman" w:hAnsi="Times New Roman" w:cs="Times New Roman"/>
          <w:color w:val="000000"/>
          <w:sz w:val="28"/>
          <w:szCs w:val="28"/>
          <w:lang w:eastAsia="ru-RU"/>
        </w:rPr>
        <w:t xml:space="preserve"> лет со дня его первого прибытия в первое упомянутое Договаривающееся Государство в отношении вознаграждения за преподавание, чтение лекций или проведение научного исследования.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16" w:name="SUB230000"/>
      <w:bookmarkEnd w:id="116"/>
      <w:r w:rsidRPr="000305C5">
        <w:rPr>
          <w:rFonts w:ascii="Times New Roman" w:eastAsia="Times New Roman" w:hAnsi="Times New Roman" w:cs="Times New Roman"/>
          <w:b/>
          <w:bCs/>
          <w:color w:val="000000"/>
          <w:sz w:val="28"/>
          <w:szCs w:val="28"/>
          <w:lang w:eastAsia="ru-RU"/>
        </w:rPr>
        <w:t>Статья 23</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ДРУГИЕ ДОХОДЫ</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30100"/>
      <w:bookmarkEnd w:id="117"/>
      <w:r w:rsidRPr="002D2BD3">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возникновения, о которых не говорится в предыдущих </w:t>
      </w:r>
      <w:r w:rsidRPr="002D2BD3">
        <w:rPr>
          <w:rFonts w:ascii="Times New Roman" w:eastAsia="Times New Roman" w:hAnsi="Times New Roman" w:cs="Times New Roman"/>
          <w:color w:val="000000"/>
          <w:sz w:val="28"/>
          <w:szCs w:val="28"/>
          <w:lang w:eastAsia="ru-RU"/>
        </w:rPr>
        <w:lastRenderedPageBreak/>
        <w:t>Статьях настоящего Соглашения, облагаются налогом только в этом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30200"/>
      <w:bookmarkEnd w:id="118"/>
      <w:r w:rsidRPr="002D2BD3">
        <w:rPr>
          <w:rFonts w:ascii="Times New Roman" w:eastAsia="Times New Roman" w:hAnsi="Times New Roman" w:cs="Times New Roman"/>
          <w:color w:val="000000"/>
          <w:sz w:val="28"/>
          <w:szCs w:val="28"/>
          <w:lang w:eastAsia="ru-RU"/>
        </w:rPr>
        <w:t xml:space="preserve">2. </w:t>
      </w:r>
      <w:proofErr w:type="gramStart"/>
      <w:r w:rsidRPr="002D2BD3">
        <w:rPr>
          <w:rFonts w:ascii="Times New Roman" w:eastAsia="Times New Roman" w:hAnsi="Times New Roman" w:cs="Times New Roman"/>
          <w:color w:val="000000"/>
          <w:sz w:val="28"/>
          <w:szCs w:val="28"/>
          <w:lang w:eastAsia="ru-RU"/>
        </w:rPr>
        <w:t>Положения пункта 1 не применяются к доходу, иному, чем доход от недвижимого имущества, определенного в пункте 2 Статьи 6 настоящего Соглашения,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Договаривающемся Государстве независимые личные услуги посредством находящейся там постоянной базы и право</w:t>
      </w:r>
      <w:proofErr w:type="gramEnd"/>
      <w:r w:rsidRPr="002D2BD3">
        <w:rPr>
          <w:rFonts w:ascii="Times New Roman" w:eastAsia="Times New Roman" w:hAnsi="Times New Roman" w:cs="Times New Roman"/>
          <w:color w:val="000000"/>
          <w:sz w:val="28"/>
          <w:szCs w:val="28"/>
          <w:lang w:eastAsia="ru-RU"/>
        </w:rPr>
        <w:t xml:space="preserve">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w:t>
      </w:r>
      <w:r w:rsidRPr="000305C5">
        <w:rPr>
          <w:rFonts w:ascii="Times New Roman" w:eastAsia="Times New Roman" w:hAnsi="Times New Roman" w:cs="Times New Roman"/>
          <w:color w:val="000000"/>
          <w:sz w:val="28"/>
          <w:szCs w:val="28"/>
          <w:lang w:eastAsia="ru-RU"/>
        </w:rPr>
        <w:t>Статей 7</w:t>
      </w:r>
      <w:bookmarkEnd w:id="53"/>
      <w:r w:rsidRPr="002D2BD3">
        <w:rPr>
          <w:rFonts w:ascii="Times New Roman" w:eastAsia="Times New Roman" w:hAnsi="Times New Roman" w:cs="Times New Roman"/>
          <w:color w:val="000000"/>
          <w:sz w:val="28"/>
          <w:szCs w:val="28"/>
          <w:lang w:eastAsia="ru-RU"/>
        </w:rPr>
        <w:t xml:space="preserve"> или </w:t>
      </w:r>
      <w:r w:rsidRPr="000305C5">
        <w:rPr>
          <w:rFonts w:ascii="Times New Roman" w:eastAsia="Times New Roman" w:hAnsi="Times New Roman" w:cs="Times New Roman"/>
          <w:color w:val="000000"/>
          <w:sz w:val="28"/>
          <w:szCs w:val="28"/>
          <w:lang w:eastAsia="ru-RU"/>
        </w:rPr>
        <w:t>15</w:t>
      </w:r>
      <w:bookmarkEnd w:id="54"/>
      <w:r w:rsidRPr="002D2BD3">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30300"/>
      <w:bookmarkEnd w:id="119"/>
      <w:r w:rsidRPr="002D2BD3">
        <w:rPr>
          <w:rFonts w:ascii="Times New Roman" w:eastAsia="Times New Roman" w:hAnsi="Times New Roman" w:cs="Times New Roman"/>
          <w:color w:val="000000"/>
          <w:sz w:val="28"/>
          <w:szCs w:val="28"/>
          <w:lang w:eastAsia="ru-RU"/>
        </w:rPr>
        <w:t xml:space="preserve">3. Несмотря на положения </w:t>
      </w:r>
      <w:bookmarkStart w:id="120" w:name="sub1004341258"/>
      <w:r w:rsidRPr="000305C5">
        <w:rPr>
          <w:rFonts w:ascii="Times New Roman" w:eastAsia="Times New Roman" w:hAnsi="Times New Roman" w:cs="Times New Roman"/>
          <w:color w:val="000000"/>
          <w:sz w:val="28"/>
          <w:szCs w:val="28"/>
          <w:lang w:eastAsia="ru-RU"/>
        </w:rPr>
        <w:t>пунктов 1 и 2</w:t>
      </w:r>
      <w:bookmarkEnd w:id="120"/>
      <w:r w:rsidRPr="002D2BD3">
        <w:rPr>
          <w:rFonts w:ascii="Times New Roman" w:eastAsia="Times New Roman" w:hAnsi="Times New Roman" w:cs="Times New Roman"/>
          <w:color w:val="000000"/>
          <w:sz w:val="28"/>
          <w:szCs w:val="28"/>
          <w:lang w:eastAsia="ru-RU"/>
        </w:rPr>
        <w:t>, виды доходов резидента Договаривающегося Государства, не предусмотренные в предыдущих Статьях настоящего Соглашения и возникающих в другом Договаривающемся Государстве, облагаются налогом только в этом другом Договаривающемся Государстве.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21" w:name="SUB240000"/>
      <w:bookmarkEnd w:id="121"/>
      <w:r w:rsidRPr="000305C5">
        <w:rPr>
          <w:rFonts w:ascii="Times New Roman" w:eastAsia="Times New Roman" w:hAnsi="Times New Roman" w:cs="Times New Roman"/>
          <w:b/>
          <w:bCs/>
          <w:color w:val="000000"/>
          <w:sz w:val="28"/>
          <w:szCs w:val="28"/>
          <w:lang w:eastAsia="ru-RU"/>
        </w:rPr>
        <w:t>Статья 24</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УСТРАНЕНИЕ ДВОЙНОГО НАЛОГООБЛОЖЕНИЯ</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40100"/>
      <w:bookmarkEnd w:id="122"/>
      <w:r w:rsidRPr="002D2BD3">
        <w:rPr>
          <w:rFonts w:ascii="Times New Roman" w:eastAsia="Times New Roman" w:hAnsi="Times New Roman" w:cs="Times New Roman"/>
          <w:color w:val="000000"/>
          <w:sz w:val="28"/>
          <w:szCs w:val="28"/>
          <w:lang w:eastAsia="ru-RU"/>
        </w:rPr>
        <w:t>1. В случае Казахстана двойное налогообложение устраняется следующим образом: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Если резидент Казахстана получает доход, который согласно положениям настоящего Соглашения, может облагаться налогом во Вьетнаме, Казахстан позволит вычесть из налога на доход этого резидента сумму, равную подоходному налогу, уплаченному во Вьетнаме.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Размер налога, вычитаемого в соответствии с вышеприведенными положениями, не должен превышать налог, который был бы начислен на такой же доход по ставкам, действующим в Казахстане.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Если резидент Казахстана получает доход, который в соответствии с положениями настоящего Соглашения облагается налогом только во Вьетнаме,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40200"/>
      <w:bookmarkEnd w:id="123"/>
      <w:r w:rsidRPr="002D2BD3">
        <w:rPr>
          <w:rFonts w:ascii="Times New Roman" w:eastAsia="Times New Roman" w:hAnsi="Times New Roman" w:cs="Times New Roman"/>
          <w:color w:val="000000"/>
          <w:sz w:val="28"/>
          <w:szCs w:val="28"/>
          <w:lang w:eastAsia="ru-RU"/>
        </w:rPr>
        <w:t>2. В случае Вьетнама двойное налогообложение будет устраняться следующим образом: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Если резидент Вьетнама получает доход, прибыль или прирост стоимости капитала, которые согласно законодательству Казахстана и в соответствии с настоящим Соглашением могут облагаться налогом в Казахстане, Вьетнам позволит в качестве вычета из налога на доход, прибыль или прирост стоимости капитала сумму, равную подоходному налогу, уплаченному в Казахстане. Сумма вычета, однако, не должна превышать сумму вьетнамского налога на такой же доход, прибыль или прирост стоимости </w:t>
      </w:r>
      <w:r w:rsidRPr="002D2BD3">
        <w:rPr>
          <w:rFonts w:ascii="Times New Roman" w:eastAsia="Times New Roman" w:hAnsi="Times New Roman" w:cs="Times New Roman"/>
          <w:color w:val="000000"/>
          <w:sz w:val="28"/>
          <w:szCs w:val="28"/>
          <w:lang w:eastAsia="ru-RU"/>
        </w:rPr>
        <w:lastRenderedPageBreak/>
        <w:t>капитала, начисляемого в соответствии с налоговым законодательством и правилами Вьетнама.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Если резидент Вьетнама получает доход, который в соответствии с положениями настоящего Соглашения облагается налогом только в Казахстане, Вьетнам может включить этот доход в базу налогообложения, но только для целей установления ставки налога на такой другой доход, как облагаемый во Вьетнаме.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24" w:name="SUB250000"/>
      <w:bookmarkEnd w:id="124"/>
      <w:r w:rsidRPr="000305C5">
        <w:rPr>
          <w:rFonts w:ascii="Times New Roman" w:eastAsia="Times New Roman" w:hAnsi="Times New Roman" w:cs="Times New Roman"/>
          <w:b/>
          <w:bCs/>
          <w:color w:val="000000"/>
          <w:sz w:val="28"/>
          <w:szCs w:val="28"/>
          <w:lang w:eastAsia="ru-RU"/>
        </w:rPr>
        <w:t>Статья 25</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НЕДИСКРИМИНАЦИЯ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50100"/>
      <w:bookmarkEnd w:id="125"/>
      <w:r w:rsidRPr="002D2BD3">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w:t>
      </w:r>
      <w:proofErr w:type="spellStart"/>
      <w:r w:rsidRPr="002D2BD3">
        <w:rPr>
          <w:rFonts w:ascii="Times New Roman" w:eastAsia="Times New Roman" w:hAnsi="Times New Roman" w:cs="Times New Roman"/>
          <w:color w:val="000000"/>
          <w:sz w:val="28"/>
          <w:szCs w:val="28"/>
          <w:lang w:eastAsia="ru-RU"/>
        </w:rPr>
        <w:t>резидентства</w:t>
      </w:r>
      <w:proofErr w:type="spellEnd"/>
      <w:r w:rsidRPr="002D2BD3">
        <w:rPr>
          <w:rFonts w:ascii="Times New Roman" w:eastAsia="Times New Roman" w:hAnsi="Times New Roman" w:cs="Times New Roman"/>
          <w:color w:val="000000"/>
          <w:sz w:val="28"/>
          <w:szCs w:val="28"/>
          <w:lang w:eastAsia="ru-RU"/>
        </w:rPr>
        <w:t>.</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50200"/>
      <w:bookmarkEnd w:id="126"/>
      <w:r w:rsidRPr="002D2BD3">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w:t>
      </w:r>
      <w:proofErr w:type="gramStart"/>
      <w:r w:rsidRPr="002D2BD3">
        <w:rPr>
          <w:rFonts w:ascii="Times New Roman" w:eastAsia="Times New Roman" w:hAnsi="Times New Roman" w:cs="Times New Roman"/>
          <w:color w:val="000000"/>
          <w:sz w:val="28"/>
          <w:szCs w:val="28"/>
          <w:lang w:eastAsia="ru-RU"/>
        </w:rPr>
        <w:t>истолковываться</w:t>
      </w:r>
      <w:proofErr w:type="gramEnd"/>
      <w:r w:rsidRPr="002D2BD3">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любые личные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50300"/>
      <w:bookmarkEnd w:id="127"/>
      <w:r w:rsidRPr="002D2BD3">
        <w:rPr>
          <w:rFonts w:ascii="Times New Roman" w:eastAsia="Times New Roman" w:hAnsi="Times New Roman" w:cs="Times New Roman"/>
          <w:color w:val="000000"/>
          <w:sz w:val="28"/>
          <w:szCs w:val="28"/>
          <w:lang w:eastAsia="ru-RU"/>
        </w:rPr>
        <w:t xml:space="preserve">3. </w:t>
      </w:r>
      <w:proofErr w:type="gramStart"/>
      <w:r w:rsidRPr="002D2BD3">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w:t>
      </w:r>
      <w:proofErr w:type="gramEnd"/>
      <w:r w:rsidRPr="002D2BD3">
        <w:rPr>
          <w:rFonts w:ascii="Times New Roman" w:eastAsia="Times New Roman" w:hAnsi="Times New Roman" w:cs="Times New Roman"/>
          <w:color w:val="000000"/>
          <w:sz w:val="28"/>
          <w:szCs w:val="28"/>
          <w:lang w:eastAsia="ru-RU"/>
        </w:rPr>
        <w:t xml:space="preserve">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50400"/>
      <w:bookmarkEnd w:id="128"/>
      <w:r w:rsidRPr="002D2BD3">
        <w:rPr>
          <w:rFonts w:ascii="Times New Roman" w:eastAsia="Times New Roman" w:hAnsi="Times New Roman" w:cs="Times New Roman"/>
          <w:color w:val="000000"/>
          <w:sz w:val="28"/>
          <w:szCs w:val="28"/>
          <w:lang w:eastAsia="ru-RU"/>
        </w:rPr>
        <w:t>4. Положения настоящей Статьи применяются только к налогам, которые являются предметом настоящего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50500"/>
      <w:bookmarkEnd w:id="129"/>
      <w:r w:rsidRPr="002D2BD3">
        <w:rPr>
          <w:rFonts w:ascii="Times New Roman" w:eastAsia="Times New Roman" w:hAnsi="Times New Roman" w:cs="Times New Roman"/>
          <w:color w:val="000000"/>
          <w:sz w:val="28"/>
          <w:szCs w:val="28"/>
          <w:lang w:eastAsia="ru-RU"/>
        </w:rPr>
        <w:t xml:space="preserve">5. Несмотря на положения настоящей Статьи, пока Вьетнам продолжает предоставлять инвесторам лицензии согласно законодательству по инвестициям во Вьетнаме, которое определяет налогообложение, которому подвергается инвестор, установление такого налогообложения не рассматривается как нарушающее условие </w:t>
      </w:r>
      <w:bookmarkStart w:id="130" w:name="sub1002147384"/>
      <w:r w:rsidRPr="000305C5">
        <w:rPr>
          <w:rFonts w:ascii="Times New Roman" w:eastAsia="Times New Roman" w:hAnsi="Times New Roman" w:cs="Times New Roman"/>
          <w:color w:val="000000"/>
          <w:sz w:val="28"/>
          <w:szCs w:val="28"/>
          <w:lang w:eastAsia="ru-RU"/>
        </w:rPr>
        <w:t>пунктов 2 и 3</w:t>
      </w:r>
      <w:bookmarkEnd w:id="130"/>
      <w:r w:rsidRPr="002D2BD3">
        <w:rPr>
          <w:rFonts w:ascii="Times New Roman" w:eastAsia="Times New Roman" w:hAnsi="Times New Roman" w:cs="Times New Roman"/>
          <w:color w:val="000000"/>
          <w:sz w:val="28"/>
          <w:szCs w:val="28"/>
          <w:lang w:eastAsia="ru-RU"/>
        </w:rPr>
        <w:t xml:space="preserve"> настоящей Статьи.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31" w:name="SUB260000"/>
      <w:bookmarkEnd w:id="131"/>
      <w:r w:rsidRPr="000305C5">
        <w:rPr>
          <w:rFonts w:ascii="Times New Roman" w:eastAsia="Times New Roman" w:hAnsi="Times New Roman" w:cs="Times New Roman"/>
          <w:b/>
          <w:bCs/>
          <w:color w:val="000000"/>
          <w:sz w:val="28"/>
          <w:szCs w:val="28"/>
          <w:lang w:eastAsia="ru-RU"/>
        </w:rPr>
        <w:lastRenderedPageBreak/>
        <w:t>Статья 26</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ПРОЦЕДУРА ВЗАИМНОГО СОГЛАСОВАНИЯ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260100"/>
      <w:bookmarkEnd w:id="132"/>
      <w:r w:rsidRPr="002D2BD3">
        <w:rPr>
          <w:rFonts w:ascii="Times New Roman" w:eastAsia="Times New Roman" w:hAnsi="Times New Roman" w:cs="Times New Roman"/>
          <w:color w:val="000000"/>
          <w:sz w:val="28"/>
          <w:szCs w:val="28"/>
          <w:lang w:eastAsia="ru-RU"/>
        </w:rPr>
        <w:t xml:space="preserve">1. </w:t>
      </w:r>
      <w:proofErr w:type="gramStart"/>
      <w:r w:rsidRPr="002D2BD3">
        <w:rPr>
          <w:rFonts w:ascii="Times New Roman" w:eastAsia="Times New Roman" w:hAnsi="Times New Roman" w:cs="Times New Roman"/>
          <w:color w:val="000000"/>
          <w:sz w:val="28"/>
          <w:szCs w:val="28"/>
          <w:lang w:eastAsia="ru-RU"/>
        </w:rPr>
        <w:t>Если лицо, являющееся резидентом Договаривающегося Государства, считает, что действия компетентного органа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Договаривающегося Государства, резидентом которого оно является.</w:t>
      </w:r>
      <w:proofErr w:type="gramEnd"/>
      <w:r w:rsidRPr="002D2BD3">
        <w:rPr>
          <w:rFonts w:ascii="Times New Roman" w:eastAsia="Times New Roman" w:hAnsi="Times New Roman" w:cs="Times New Roman"/>
          <w:color w:val="000000"/>
          <w:sz w:val="28"/>
          <w:szCs w:val="28"/>
          <w:lang w:eastAsia="ru-RU"/>
        </w:rPr>
        <w:t xml:space="preserve"> Заявление должно быть представлено в течение трех лет </w:t>
      </w:r>
      <w:proofErr w:type="gramStart"/>
      <w:r w:rsidRPr="002D2BD3">
        <w:rPr>
          <w:rFonts w:ascii="Times New Roman" w:eastAsia="Times New Roman" w:hAnsi="Times New Roman" w:cs="Times New Roman"/>
          <w:color w:val="000000"/>
          <w:sz w:val="28"/>
          <w:szCs w:val="28"/>
          <w:lang w:eastAsia="ru-RU"/>
        </w:rPr>
        <w:t>с даты</w:t>
      </w:r>
      <w:proofErr w:type="gramEnd"/>
      <w:r w:rsidRPr="002D2BD3">
        <w:rPr>
          <w:rFonts w:ascii="Times New Roman" w:eastAsia="Times New Roman" w:hAnsi="Times New Roman" w:cs="Times New Roman"/>
          <w:color w:val="000000"/>
          <w:sz w:val="28"/>
          <w:szCs w:val="28"/>
          <w:lang w:eastAsia="ru-RU"/>
        </w:rPr>
        <w:t xml:space="preserve"> первого уведомления о действиях, приводящих к налогообложению не в соответствии с положениями настоящего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60200"/>
      <w:bookmarkEnd w:id="133"/>
      <w:r w:rsidRPr="002D2BD3">
        <w:rPr>
          <w:rFonts w:ascii="Times New Roman" w:eastAsia="Times New Roman" w:hAnsi="Times New Roman" w:cs="Times New Roman"/>
          <w:color w:val="000000"/>
          <w:sz w:val="28"/>
          <w:szCs w:val="28"/>
          <w:lang w:eastAsia="ru-RU"/>
        </w:rPr>
        <w:t xml:space="preserve">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2D2BD3">
        <w:rPr>
          <w:rFonts w:ascii="Times New Roman" w:eastAsia="Times New Roman" w:hAnsi="Times New Roman" w:cs="Times New Roman"/>
          <w:color w:val="000000"/>
          <w:sz w:val="28"/>
          <w:szCs w:val="28"/>
          <w:lang w:eastAsia="ru-RU"/>
        </w:rPr>
        <w:t>избежания</w:t>
      </w:r>
      <w:proofErr w:type="spellEnd"/>
      <w:r w:rsidRPr="002D2BD3">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260300"/>
      <w:bookmarkEnd w:id="134"/>
      <w:r w:rsidRPr="002D2BD3">
        <w:rPr>
          <w:rFonts w:ascii="Times New Roman" w:eastAsia="Times New Roman" w:hAnsi="Times New Roman" w:cs="Times New Roman"/>
          <w:color w:val="000000"/>
          <w:sz w:val="28"/>
          <w:szCs w:val="28"/>
          <w:lang w:eastAsia="ru-RU"/>
        </w:rPr>
        <w:t>3. Компетентные органы Договаривающихся Госуда</w:t>
      </w:r>
      <w:proofErr w:type="gramStart"/>
      <w:r w:rsidRPr="002D2BD3">
        <w:rPr>
          <w:rFonts w:ascii="Times New Roman" w:eastAsia="Times New Roman" w:hAnsi="Times New Roman" w:cs="Times New Roman"/>
          <w:color w:val="000000"/>
          <w:sz w:val="28"/>
          <w:szCs w:val="28"/>
          <w:lang w:eastAsia="ru-RU"/>
        </w:rPr>
        <w:t>рств пр</w:t>
      </w:r>
      <w:proofErr w:type="gramEnd"/>
      <w:r w:rsidRPr="002D2BD3">
        <w:rPr>
          <w:rFonts w:ascii="Times New Roman" w:eastAsia="Times New Roman" w:hAnsi="Times New Roman" w:cs="Times New Roman"/>
          <w:color w:val="000000"/>
          <w:sz w:val="28"/>
          <w:szCs w:val="28"/>
          <w:lang w:eastAsia="ru-RU"/>
        </w:rPr>
        <w:t>едпринимают все возможное для решения по взаимному согласию любых трудностей или сомнений, возникающих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60400"/>
      <w:bookmarkEnd w:id="135"/>
      <w:r w:rsidRPr="002D2BD3">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Компетентные органы через консультации развивают соответствующие двусторонние процедуры, условия, методы и способы для осуществления процедуры взаимного согласия, предусмотренные настоящей Статьей. В дополнение, компетентный орган может разработать соответствующие односторонние процедуры, условия, методы и способы, чтобы облегчить вышеуказанные двусторонние действия и осуществление процедуры взаимного согласования. Если для достижения согласия целесообразно организовать устный обмен мнениями, такой обмен может состояться в рамках заседания специальной Комиссии по взаимному согласию компетентных органов, состоящей из представителей компетентных органов Договаривающихся Государств.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0305C5" w:rsidRDefault="000305C5" w:rsidP="000305C5">
      <w:pPr>
        <w:spacing w:after="0" w:line="240" w:lineRule="auto"/>
        <w:jc w:val="center"/>
        <w:rPr>
          <w:rFonts w:ascii="Times New Roman" w:eastAsia="Times New Roman" w:hAnsi="Times New Roman" w:cs="Times New Roman"/>
          <w:b/>
          <w:bCs/>
          <w:color w:val="000000"/>
          <w:sz w:val="28"/>
          <w:szCs w:val="28"/>
          <w:lang w:eastAsia="ru-RU"/>
        </w:rPr>
      </w:pPr>
      <w:bookmarkStart w:id="136" w:name="SUB270000"/>
      <w:bookmarkEnd w:id="136"/>
    </w:p>
    <w:p w:rsidR="000305C5" w:rsidRDefault="000305C5" w:rsidP="000305C5">
      <w:pPr>
        <w:spacing w:after="0" w:line="240" w:lineRule="auto"/>
        <w:jc w:val="center"/>
        <w:rPr>
          <w:rFonts w:ascii="Times New Roman" w:eastAsia="Times New Roman" w:hAnsi="Times New Roman" w:cs="Times New Roman"/>
          <w:b/>
          <w:bCs/>
          <w:color w:val="000000"/>
          <w:sz w:val="28"/>
          <w:szCs w:val="28"/>
          <w:lang w:eastAsia="ru-RU"/>
        </w:rPr>
      </w:pPr>
    </w:p>
    <w:p w:rsidR="000305C5" w:rsidRDefault="000305C5" w:rsidP="000305C5">
      <w:pPr>
        <w:spacing w:after="0" w:line="240" w:lineRule="auto"/>
        <w:jc w:val="center"/>
        <w:rPr>
          <w:rFonts w:ascii="Times New Roman" w:eastAsia="Times New Roman" w:hAnsi="Times New Roman" w:cs="Times New Roman"/>
          <w:b/>
          <w:bCs/>
          <w:color w:val="000000"/>
          <w:sz w:val="28"/>
          <w:szCs w:val="28"/>
          <w:lang w:eastAsia="ru-RU"/>
        </w:rPr>
      </w:pP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lastRenderedPageBreak/>
        <w:t>Статья 27</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ОБМЕН ИНФОРМАЦИЕЙ</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70100"/>
      <w:bookmarkEnd w:id="137"/>
      <w:r w:rsidRPr="002D2BD3">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настоящего Соглашения или национальных законодательств Договаривающихся Государств, касающихся налогов, на которые распространяется настоящее Соглашение, в той степени, в какой налогообложение </w:t>
      </w:r>
      <w:proofErr w:type="gramStart"/>
      <w:r w:rsidRPr="002D2BD3">
        <w:rPr>
          <w:rFonts w:ascii="Times New Roman" w:eastAsia="Times New Roman" w:hAnsi="Times New Roman" w:cs="Times New Roman"/>
          <w:color w:val="000000"/>
          <w:sz w:val="28"/>
          <w:szCs w:val="28"/>
          <w:lang w:eastAsia="ru-RU"/>
        </w:rPr>
        <w:t>по этому</w:t>
      </w:r>
      <w:proofErr w:type="gramEnd"/>
      <w:r w:rsidRPr="002D2BD3">
        <w:rPr>
          <w:rFonts w:ascii="Times New Roman" w:eastAsia="Times New Roman" w:hAnsi="Times New Roman" w:cs="Times New Roman"/>
          <w:color w:val="000000"/>
          <w:sz w:val="28"/>
          <w:szCs w:val="28"/>
          <w:lang w:eastAsia="ru-RU"/>
        </w:rPr>
        <w:t xml:space="preserve"> национальному законодательству не противоречит настоящему Соглашению, в частности для предотвращения обмана и уклонения от таких налогов. Обмен информацией не ограничивается </w:t>
      </w:r>
      <w:bookmarkStart w:id="138" w:name="sub1004341259"/>
      <w:r w:rsidRPr="000305C5">
        <w:rPr>
          <w:rFonts w:ascii="Times New Roman" w:eastAsia="Times New Roman" w:hAnsi="Times New Roman" w:cs="Times New Roman"/>
          <w:color w:val="000000"/>
          <w:sz w:val="28"/>
          <w:szCs w:val="28"/>
          <w:lang w:eastAsia="ru-RU"/>
        </w:rPr>
        <w:t>Статьей 1</w:t>
      </w:r>
      <w:bookmarkEnd w:id="138"/>
      <w:r w:rsidRPr="002D2BD3">
        <w:rPr>
          <w:rFonts w:ascii="Times New Roman" w:eastAsia="Times New Roman" w:hAnsi="Times New Roman" w:cs="Times New Roman"/>
          <w:color w:val="000000"/>
          <w:sz w:val="28"/>
          <w:szCs w:val="28"/>
          <w:lang w:eastAsia="ru-RU"/>
        </w:rPr>
        <w:t xml:space="preserve"> настоящего Соглашения. </w:t>
      </w:r>
      <w:proofErr w:type="gramStart"/>
      <w:r w:rsidRPr="002D2BD3">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Соглашение.</w:t>
      </w:r>
      <w:proofErr w:type="gramEnd"/>
      <w:r w:rsidRPr="002D2BD3">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Компетентные органы посредством консультаций развивают соответствующие условия, методы и способы, касающиеся вопросов, в отношении которых производятся такие обмены информацией в отношении </w:t>
      </w:r>
      <w:proofErr w:type="spellStart"/>
      <w:r w:rsidRPr="002D2BD3">
        <w:rPr>
          <w:rFonts w:ascii="Times New Roman" w:eastAsia="Times New Roman" w:hAnsi="Times New Roman" w:cs="Times New Roman"/>
          <w:color w:val="000000"/>
          <w:sz w:val="28"/>
          <w:szCs w:val="28"/>
          <w:lang w:eastAsia="ru-RU"/>
        </w:rPr>
        <w:t>избежания</w:t>
      </w:r>
      <w:proofErr w:type="spellEnd"/>
      <w:r w:rsidRPr="002D2BD3">
        <w:rPr>
          <w:rFonts w:ascii="Times New Roman" w:eastAsia="Times New Roman" w:hAnsi="Times New Roman" w:cs="Times New Roman"/>
          <w:color w:val="000000"/>
          <w:sz w:val="28"/>
          <w:szCs w:val="28"/>
          <w:lang w:eastAsia="ru-RU"/>
        </w:rPr>
        <w:t xml:space="preserve"> налогообложения.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270200"/>
      <w:bookmarkEnd w:id="139"/>
      <w:r w:rsidRPr="002D2BD3">
        <w:rPr>
          <w:rFonts w:ascii="Times New Roman" w:eastAsia="Times New Roman" w:hAnsi="Times New Roman" w:cs="Times New Roman"/>
          <w:color w:val="000000"/>
          <w:sz w:val="28"/>
          <w:szCs w:val="28"/>
          <w:lang w:eastAsia="ru-RU"/>
        </w:rPr>
        <w:t>2. Ни в каком случае положения пункта 1 не подлежат толкованию как налагающие на Договаривающееся Государство обязательства: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70300"/>
      <w:bookmarkEnd w:id="140"/>
      <w:r w:rsidRPr="002D2BD3">
        <w:rPr>
          <w:rFonts w:ascii="Times New Roman" w:eastAsia="Times New Roman" w:hAnsi="Times New Roman" w:cs="Times New Roman"/>
          <w:color w:val="000000"/>
          <w:sz w:val="28"/>
          <w:szCs w:val="28"/>
          <w:lang w:eastAsia="ru-RU"/>
        </w:rPr>
        <w:t xml:space="preserve">3. Если информация запрошена Договаривающимся Государством в соответствии с настоящей Статьей, другое Договаривающееся Государство должно использовать свои меры по сбору информации для получения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ограничено </w:t>
      </w:r>
      <w:bookmarkStart w:id="141" w:name="sub1004341260"/>
      <w:r w:rsidRPr="000305C5">
        <w:rPr>
          <w:rFonts w:ascii="Times New Roman" w:eastAsia="Times New Roman" w:hAnsi="Times New Roman" w:cs="Times New Roman"/>
          <w:color w:val="000000"/>
          <w:sz w:val="28"/>
          <w:szCs w:val="28"/>
          <w:lang w:eastAsia="ru-RU"/>
        </w:rPr>
        <w:t>пунктом 2</w:t>
      </w:r>
      <w:bookmarkEnd w:id="141"/>
      <w:r w:rsidRPr="002D2BD3">
        <w:rPr>
          <w:rFonts w:ascii="Times New Roman" w:eastAsia="Times New Roman" w:hAnsi="Times New Roman" w:cs="Times New Roman"/>
          <w:color w:val="000000"/>
          <w:sz w:val="28"/>
          <w:szCs w:val="28"/>
          <w:lang w:eastAsia="ru-RU"/>
        </w:rPr>
        <w:t xml:space="preserve">, но ни в каком случае такие ограничения не могут </w:t>
      </w:r>
      <w:proofErr w:type="gramStart"/>
      <w:r w:rsidRPr="002D2BD3">
        <w:rPr>
          <w:rFonts w:ascii="Times New Roman" w:eastAsia="Times New Roman" w:hAnsi="Times New Roman" w:cs="Times New Roman"/>
          <w:color w:val="000000"/>
          <w:sz w:val="28"/>
          <w:szCs w:val="28"/>
          <w:lang w:eastAsia="ru-RU"/>
        </w:rPr>
        <w:lastRenderedPageBreak/>
        <w:t>толковаться</w:t>
      </w:r>
      <w:proofErr w:type="gramEnd"/>
      <w:r w:rsidRPr="002D2BD3">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отказывать от предоставления информации исключительно по причине отсутствия внутренней заинтересованности в такой информации.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270400"/>
      <w:bookmarkEnd w:id="142"/>
      <w:r w:rsidRPr="002D2BD3">
        <w:rPr>
          <w:rFonts w:ascii="Times New Roman" w:eastAsia="Times New Roman" w:hAnsi="Times New Roman" w:cs="Times New Roman"/>
          <w:color w:val="000000"/>
          <w:sz w:val="28"/>
          <w:szCs w:val="28"/>
          <w:lang w:eastAsia="ru-RU"/>
        </w:rPr>
        <w:t xml:space="preserve">4. Ни в каком случае положения пункта 3 не могут </w:t>
      </w:r>
      <w:proofErr w:type="gramStart"/>
      <w:r w:rsidRPr="002D2BD3">
        <w:rPr>
          <w:rFonts w:ascii="Times New Roman" w:eastAsia="Times New Roman" w:hAnsi="Times New Roman" w:cs="Times New Roman"/>
          <w:color w:val="000000"/>
          <w:sz w:val="28"/>
          <w:szCs w:val="28"/>
          <w:lang w:eastAsia="ru-RU"/>
        </w:rPr>
        <w:t>толковаться</w:t>
      </w:r>
      <w:proofErr w:type="gramEnd"/>
      <w:r w:rsidRPr="002D2BD3">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предоставлении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43" w:name="SUB280000"/>
      <w:bookmarkEnd w:id="143"/>
      <w:r w:rsidRPr="000305C5">
        <w:rPr>
          <w:rFonts w:ascii="Times New Roman" w:eastAsia="Times New Roman" w:hAnsi="Times New Roman" w:cs="Times New Roman"/>
          <w:b/>
          <w:bCs/>
          <w:color w:val="000000"/>
          <w:sz w:val="28"/>
          <w:szCs w:val="28"/>
          <w:lang w:eastAsia="ru-RU"/>
        </w:rPr>
        <w:t>Статья 28</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СОТРУДНИКИ ДИПЛОМАТИЧЕСКИХ ПРЕДСТАВИТЕЛЬСТВ</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И КОНСУЛЬСКИХ УЧРЕЖДЕНИЙ</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международных договоров.</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44" w:name="SUB290000"/>
      <w:bookmarkEnd w:id="144"/>
      <w:r w:rsidRPr="000305C5">
        <w:rPr>
          <w:rFonts w:ascii="Times New Roman" w:eastAsia="Times New Roman" w:hAnsi="Times New Roman" w:cs="Times New Roman"/>
          <w:b/>
          <w:bCs/>
          <w:color w:val="000000"/>
          <w:sz w:val="28"/>
          <w:szCs w:val="28"/>
          <w:lang w:eastAsia="ru-RU"/>
        </w:rPr>
        <w:t>Статья 29</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ВСТУПЛЕНИЕ В СИЛУ</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Договаривающиеся Государства письменно уведомят друг друга по дипломатическим каналам о завершении процедур, необходимых законодательством для вступления в силу настоящего Соглашения. Настоящее Соглашение вступит </w:t>
      </w:r>
      <w:proofErr w:type="gramStart"/>
      <w:r w:rsidRPr="002D2BD3">
        <w:rPr>
          <w:rFonts w:ascii="Times New Roman" w:eastAsia="Times New Roman" w:hAnsi="Times New Roman" w:cs="Times New Roman"/>
          <w:color w:val="000000"/>
          <w:sz w:val="28"/>
          <w:szCs w:val="28"/>
          <w:lang w:eastAsia="ru-RU"/>
        </w:rPr>
        <w:t>в силу на тридцатый день с даты получения Договаривающимися Государствами последнего уведомления для вступления в силу</w:t>
      </w:r>
      <w:proofErr w:type="gramEnd"/>
      <w:r w:rsidRPr="002D2BD3">
        <w:rPr>
          <w:rFonts w:ascii="Times New Roman" w:eastAsia="Times New Roman" w:hAnsi="Times New Roman" w:cs="Times New Roman"/>
          <w:color w:val="000000"/>
          <w:sz w:val="28"/>
          <w:szCs w:val="28"/>
          <w:lang w:eastAsia="ru-RU"/>
        </w:rPr>
        <w:t xml:space="preserve"> настоящего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Положения настоящего Соглашения будут применяться: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в Казахстане: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к налогам, удерживаемым у источника, из сумм, выплачиваемых или зачитываемых с или после первого января календарного года, следующего за годом, в котором настоящее Соглашение вступает в силу;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к другим налогам за налоговые периоды, начинающиеся с или после первого января календарного года, следующего за годом, в котором настоящее Соглашение вступает в силу.</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во Вьетнаме: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в отношении налогов, удерживаемых у источника, с налогооблагаемой суммы, выплачиваемой или зачитываемой с или после первого января календарного года, следующего за годом, в котором настоящее Соглашение вступает в силу;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в отношении других налогов к доходам, прибыли или приросту стоимости, возникающим с или после первого января календарного года, следующим за годом, в котором настоящее Соглашение вступает в силу.</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lastRenderedPageBreak/>
        <w:t> </w:t>
      </w: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bookmarkStart w:id="145" w:name="SUB300000"/>
      <w:bookmarkEnd w:id="145"/>
      <w:r w:rsidRPr="000305C5">
        <w:rPr>
          <w:rFonts w:ascii="Times New Roman" w:eastAsia="Times New Roman" w:hAnsi="Times New Roman" w:cs="Times New Roman"/>
          <w:b/>
          <w:bCs/>
          <w:color w:val="000000"/>
          <w:sz w:val="28"/>
          <w:szCs w:val="28"/>
          <w:lang w:eastAsia="ru-RU"/>
        </w:rPr>
        <w:t>Статья 30</w:t>
      </w:r>
      <w:r w:rsidRPr="002D2BD3">
        <w:rPr>
          <w:rFonts w:ascii="Times New Roman" w:eastAsia="Times New Roman" w:hAnsi="Times New Roman" w:cs="Times New Roman"/>
          <w:b/>
          <w:bCs/>
          <w:color w:val="000000"/>
          <w:sz w:val="28"/>
          <w:szCs w:val="28"/>
          <w:lang w:eastAsia="ru-RU"/>
        </w:rPr>
        <w:br/>
      </w:r>
      <w:r w:rsidRPr="000305C5">
        <w:rPr>
          <w:rFonts w:ascii="Times New Roman" w:eastAsia="Times New Roman" w:hAnsi="Times New Roman" w:cs="Times New Roman"/>
          <w:b/>
          <w:bCs/>
          <w:color w:val="000000"/>
          <w:sz w:val="28"/>
          <w:szCs w:val="28"/>
          <w:lang w:eastAsia="ru-RU"/>
        </w:rPr>
        <w:t>ПРЕКРАЩЕНИЕ ДЕЙСТВИЯ</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Любое Договаривающееся Государство может прекратить действие настоящего Соглашения, направив по дипломатическим каналам уведомление о прекращении действия Соглашения, по крайней мере, за шесть месяцев до окончания любого календарного года, следующего после истечения пятилетнего периода </w:t>
      </w:r>
      <w:proofErr w:type="gramStart"/>
      <w:r w:rsidRPr="002D2BD3">
        <w:rPr>
          <w:rFonts w:ascii="Times New Roman" w:eastAsia="Times New Roman" w:hAnsi="Times New Roman" w:cs="Times New Roman"/>
          <w:color w:val="000000"/>
          <w:sz w:val="28"/>
          <w:szCs w:val="28"/>
          <w:lang w:eastAsia="ru-RU"/>
        </w:rPr>
        <w:t>с даты вступления</w:t>
      </w:r>
      <w:proofErr w:type="gramEnd"/>
      <w:r w:rsidRPr="002D2BD3">
        <w:rPr>
          <w:rFonts w:ascii="Times New Roman" w:eastAsia="Times New Roman" w:hAnsi="Times New Roman" w:cs="Times New Roman"/>
          <w:color w:val="000000"/>
          <w:sz w:val="28"/>
          <w:szCs w:val="28"/>
          <w:lang w:eastAsia="ru-RU"/>
        </w:rPr>
        <w:t xml:space="preserve"> в силу настоящего Соглашения. В таком случае настоящее Соглашение прекращает свое действие: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a) в Казахстане: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в отношении налогов, удерживаемых у источника, из сумм, выплачиваемых или зачитываемых с или после первого января календарного года, следующего за годом, в котором было направлено уведомление о прекращении действия;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в отношении других налогов за налогооблагаемые периоды, начинающиеся с или после первого января календарного года, следующего за годом, в котором было направлено уведомление о прекращении действия.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b</w:t>
      </w:r>
      <w:r w:rsidRPr="002D2BD3">
        <w:rPr>
          <w:rFonts w:ascii="Times New Roman" w:eastAsia="Times New Roman" w:hAnsi="Times New Roman" w:cs="Times New Roman"/>
          <w:caps/>
          <w:color w:val="000000"/>
          <w:sz w:val="28"/>
          <w:szCs w:val="28"/>
          <w:lang w:eastAsia="ru-RU"/>
        </w:rPr>
        <w:t>)</w:t>
      </w:r>
      <w:r w:rsidRPr="002D2BD3">
        <w:rPr>
          <w:rFonts w:ascii="Times New Roman" w:eastAsia="Times New Roman" w:hAnsi="Times New Roman" w:cs="Times New Roman"/>
          <w:color w:val="000000"/>
          <w:sz w:val="28"/>
          <w:szCs w:val="28"/>
          <w:lang w:eastAsia="ru-RU"/>
        </w:rPr>
        <w:t xml:space="preserve"> во Вьетнаме: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(i) в отношении налогов, удерживаемых у источника, с налогооблагаемой суммы, уплачиваемой или зачитываемой с или после первого января календарного года, следующего за годом, в котором было направлено уведомление о прекращении действия; 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w:t>
      </w:r>
      <w:proofErr w:type="spellStart"/>
      <w:r w:rsidRPr="002D2BD3">
        <w:rPr>
          <w:rFonts w:ascii="Times New Roman" w:eastAsia="Times New Roman" w:hAnsi="Times New Roman" w:cs="Times New Roman"/>
          <w:color w:val="000000"/>
          <w:sz w:val="28"/>
          <w:szCs w:val="28"/>
          <w:lang w:eastAsia="ru-RU"/>
        </w:rPr>
        <w:t>ii</w:t>
      </w:r>
      <w:proofErr w:type="spellEnd"/>
      <w:r w:rsidRPr="002D2BD3">
        <w:rPr>
          <w:rFonts w:ascii="Times New Roman" w:eastAsia="Times New Roman" w:hAnsi="Times New Roman" w:cs="Times New Roman"/>
          <w:color w:val="000000"/>
          <w:sz w:val="28"/>
          <w:szCs w:val="28"/>
          <w:lang w:eastAsia="ru-RU"/>
        </w:rPr>
        <w:t>) в отношении других налогов к доходам, прибыли или приросту стоимости, возникающим с или после первого января календарного года, следующим за годом, в котором было направлено уведомление о прекращении действия, и в последующих календарных годах.</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СОВЕРШЕНО в двух экземплярах в городе Ханое 31 октября 2011 года, каждый на казахском, вьетнамском, русском, английском языках, все тексты имеют одинаковую силу. В случае возникновения расхождений в толковании, английский текст является определяющим.</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3920"/>
        <w:gridCol w:w="5435"/>
      </w:tblGrid>
      <w:tr w:rsidR="002D2BD3" w:rsidRPr="002D2BD3" w:rsidTr="002D2BD3">
        <w:trPr>
          <w:trHeight w:val="610"/>
          <w:jc w:val="center"/>
        </w:trPr>
        <w:tc>
          <w:tcPr>
            <w:tcW w:w="2095" w:type="pct"/>
            <w:hideMark/>
          </w:tcPr>
          <w:p w:rsidR="002D2BD3" w:rsidRPr="002D2BD3" w:rsidRDefault="002D2BD3" w:rsidP="000305C5">
            <w:pPr>
              <w:spacing w:after="0" w:line="240" w:lineRule="auto"/>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xml:space="preserve">ЗА ПРАВИТЕЛЬСТВО </w:t>
            </w:r>
          </w:p>
          <w:p w:rsidR="002D2BD3" w:rsidRPr="002D2BD3" w:rsidRDefault="002D2BD3" w:rsidP="000305C5">
            <w:pPr>
              <w:spacing w:after="0" w:line="240" w:lineRule="auto"/>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РЕСПУБЛИКИ КАЗАХСТАН</w:t>
            </w:r>
          </w:p>
        </w:tc>
        <w:tc>
          <w:tcPr>
            <w:tcW w:w="2905" w:type="pct"/>
            <w:hideMark/>
          </w:tcPr>
          <w:p w:rsidR="002D2BD3" w:rsidRPr="002D2BD3" w:rsidRDefault="002D2BD3" w:rsidP="000305C5">
            <w:pPr>
              <w:spacing w:after="0" w:line="240" w:lineRule="auto"/>
              <w:jc w:val="right"/>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ЗА ПРАВИТЕЛЬСТВО</w:t>
            </w:r>
          </w:p>
          <w:p w:rsidR="002D2BD3" w:rsidRPr="002D2BD3" w:rsidRDefault="002D2BD3" w:rsidP="000305C5">
            <w:pPr>
              <w:spacing w:after="0" w:line="240" w:lineRule="auto"/>
              <w:jc w:val="right"/>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b/>
                <w:bCs/>
                <w:color w:val="000000"/>
                <w:sz w:val="28"/>
                <w:szCs w:val="28"/>
                <w:lang w:eastAsia="ru-RU"/>
              </w:rPr>
              <w:t> СОЦИАЛИСТИЧЕСКОЙ РЕСПУБЛИКИ ВЬЕТНАМ</w:t>
            </w:r>
          </w:p>
        </w:tc>
      </w:tr>
    </w:tbl>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0305C5" w:rsidRDefault="000305C5" w:rsidP="000305C5">
      <w:pPr>
        <w:spacing w:after="0" w:line="240" w:lineRule="auto"/>
        <w:ind w:firstLine="403"/>
        <w:rPr>
          <w:rFonts w:ascii="Times New Roman" w:eastAsia="Times New Roman" w:hAnsi="Times New Roman" w:cs="Times New Roman"/>
          <w:color w:val="000000"/>
          <w:sz w:val="28"/>
          <w:szCs w:val="28"/>
          <w:lang w:eastAsia="ru-RU"/>
        </w:rPr>
      </w:pPr>
    </w:p>
    <w:p w:rsidR="000305C5" w:rsidRDefault="000305C5" w:rsidP="000305C5">
      <w:pPr>
        <w:spacing w:after="0" w:line="240" w:lineRule="auto"/>
        <w:ind w:firstLine="403"/>
        <w:rPr>
          <w:rFonts w:ascii="Times New Roman" w:eastAsia="Times New Roman" w:hAnsi="Times New Roman" w:cs="Times New Roman"/>
          <w:color w:val="000000"/>
          <w:sz w:val="28"/>
          <w:szCs w:val="28"/>
          <w:lang w:eastAsia="ru-RU"/>
        </w:rPr>
      </w:pP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bookmarkStart w:id="146" w:name="_GoBack"/>
      <w:bookmarkEnd w:id="146"/>
      <w:r w:rsidRPr="002D2BD3">
        <w:rPr>
          <w:rFonts w:ascii="Times New Roman" w:eastAsia="Times New Roman" w:hAnsi="Times New Roman" w:cs="Times New Roman"/>
          <w:color w:val="000000"/>
          <w:sz w:val="28"/>
          <w:szCs w:val="28"/>
          <w:lang w:eastAsia="ru-RU"/>
        </w:rPr>
        <w:lastRenderedPageBreak/>
        <w:t>Нота № 13/469</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Министерство иностранных дел Республики Казахстан выражает свое почтение Министерству иностранных дел Социалистической Республики Вьетнам и имеет честь сообщить следующее.</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xml:space="preserve">Были обнаружены ошибки грамматического характера на государственном и русском языках в текстах настоящего Соглашения между Правительством Республики Казахстан и Правительством Социалистической Республики Вьетнам об </w:t>
      </w:r>
      <w:proofErr w:type="spellStart"/>
      <w:r w:rsidRPr="002D2BD3">
        <w:rPr>
          <w:rFonts w:ascii="Times New Roman" w:eastAsia="Times New Roman" w:hAnsi="Times New Roman" w:cs="Times New Roman"/>
          <w:color w:val="000000"/>
          <w:sz w:val="28"/>
          <w:szCs w:val="28"/>
          <w:lang w:eastAsia="ru-RU"/>
        </w:rPr>
        <w:t>избежании</w:t>
      </w:r>
      <w:proofErr w:type="spellEnd"/>
      <w:r w:rsidRPr="002D2BD3">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подписанного 31 октября 2011 года в городе Ханой.</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В связи с этим, Казахстанская сторона просит текст вышеуказанного Соглашения на государственном и русском языках заменить текстом с нижеуказанными поправками.</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2BD3">
        <w:rPr>
          <w:rFonts w:ascii="Times New Roman" w:eastAsia="Times New Roman" w:hAnsi="Times New Roman" w:cs="Times New Roman"/>
          <w:color w:val="000000"/>
          <w:sz w:val="28"/>
          <w:szCs w:val="28"/>
          <w:lang w:eastAsia="ru-RU"/>
        </w:rPr>
        <w:t xml:space="preserve">В случае согласия Вьетнамской стороны с вышеуказанным предложением, настоящую ноту и ответную ноту Министерства иностранных дел Социалистической Республики Вьетнам согласно </w:t>
      </w:r>
      <w:bookmarkStart w:id="147" w:name="sub1000134225"/>
      <w:r w:rsidRPr="000305C5">
        <w:rPr>
          <w:rFonts w:ascii="Times New Roman" w:eastAsia="Times New Roman" w:hAnsi="Times New Roman" w:cs="Times New Roman"/>
          <w:color w:val="000000"/>
          <w:sz w:val="28"/>
          <w:szCs w:val="28"/>
          <w:lang w:eastAsia="ru-RU"/>
        </w:rPr>
        <w:t>подпункту «b» пункта 1 статьи 79</w:t>
      </w:r>
      <w:bookmarkEnd w:id="147"/>
      <w:r w:rsidRPr="002D2BD3">
        <w:rPr>
          <w:rFonts w:ascii="Times New Roman" w:eastAsia="Times New Roman" w:hAnsi="Times New Roman" w:cs="Times New Roman"/>
          <w:color w:val="000000"/>
          <w:sz w:val="28"/>
          <w:szCs w:val="28"/>
          <w:lang w:eastAsia="ru-RU"/>
        </w:rPr>
        <w:t xml:space="preserve"> Венской конвенции о праве международных договоров 1969 года Министерство иностранных дел Республики Казахстан предлагает считать неотъемлемой частью Соглашения между Правительством Республики Казахстан и Правительством Социалистической Республики Вьетнам об </w:t>
      </w:r>
      <w:proofErr w:type="spellStart"/>
      <w:r w:rsidRPr="002D2BD3">
        <w:rPr>
          <w:rFonts w:ascii="Times New Roman" w:eastAsia="Times New Roman" w:hAnsi="Times New Roman" w:cs="Times New Roman"/>
          <w:color w:val="000000"/>
          <w:sz w:val="28"/>
          <w:szCs w:val="28"/>
          <w:lang w:eastAsia="ru-RU"/>
        </w:rPr>
        <w:t>избежании</w:t>
      </w:r>
      <w:proofErr w:type="spellEnd"/>
      <w:r w:rsidRPr="002D2BD3">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w:t>
      </w:r>
      <w:proofErr w:type="gramEnd"/>
      <w:r w:rsidRPr="002D2BD3">
        <w:rPr>
          <w:rFonts w:ascii="Times New Roman" w:eastAsia="Times New Roman" w:hAnsi="Times New Roman" w:cs="Times New Roman"/>
          <w:color w:val="000000"/>
          <w:sz w:val="28"/>
          <w:szCs w:val="28"/>
          <w:lang w:eastAsia="ru-RU"/>
        </w:rPr>
        <w:t xml:space="preserve"> от налогообложения в отношении налогов на доход, подписанного 31 октября 2011 Года в городе Ханой.</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Министерство было бы признательно, если Вы представите ответ по данному вопросу в ближайшее время.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Пользуясь данной возможностью, Министерство иностранных дел Республики Казахстан вновь выражает свое высочайшее уважение Министерству иностранных дел Социалистической Республики Вьетнам.</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ind w:firstLine="403"/>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Астана, 6 февраля 2014 года</w:t>
      </w:r>
    </w:p>
    <w:p w:rsidR="002D2BD3" w:rsidRPr="002D2BD3" w:rsidRDefault="002D2BD3" w:rsidP="000305C5">
      <w:pPr>
        <w:spacing w:after="0" w:line="240" w:lineRule="auto"/>
        <w:ind w:firstLine="403"/>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3"/>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Нота № 409\BNG-LPOT</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Неофициальный перевод</w:t>
      </w:r>
    </w:p>
    <w:p w:rsidR="002D2BD3" w:rsidRPr="002D2BD3" w:rsidRDefault="002D2BD3" w:rsidP="000305C5">
      <w:pPr>
        <w:spacing w:after="0" w:line="240" w:lineRule="auto"/>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305C5">
        <w:rPr>
          <w:rFonts w:ascii="Times New Roman" w:eastAsia="Times New Roman" w:hAnsi="Times New Roman" w:cs="Times New Roman"/>
          <w:color w:val="000000"/>
          <w:sz w:val="28"/>
          <w:szCs w:val="28"/>
          <w:lang w:eastAsia="ru-RU"/>
        </w:rPr>
        <w:t xml:space="preserve">Министерство иностранных дел Социалистической Республики Вьетнам свидетельствует свое уважение Министерству иностранных дел Республики Казахстан и относительно Соглашения между Правительством Республики Казахстан и Правительством Социалистической Республики Вьетнам об </w:t>
      </w:r>
      <w:proofErr w:type="spellStart"/>
      <w:r w:rsidRPr="000305C5">
        <w:rPr>
          <w:rFonts w:ascii="Times New Roman" w:eastAsia="Times New Roman" w:hAnsi="Times New Roman" w:cs="Times New Roman"/>
          <w:color w:val="000000"/>
          <w:sz w:val="28"/>
          <w:szCs w:val="28"/>
          <w:lang w:eastAsia="ru-RU"/>
        </w:rPr>
        <w:t>избежании</w:t>
      </w:r>
      <w:proofErr w:type="spellEnd"/>
      <w:r w:rsidRPr="000305C5">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w:t>
      </w:r>
      <w:r w:rsidRPr="000305C5">
        <w:rPr>
          <w:rFonts w:ascii="Times New Roman" w:eastAsia="Times New Roman" w:hAnsi="Times New Roman" w:cs="Times New Roman"/>
          <w:color w:val="000000"/>
          <w:sz w:val="28"/>
          <w:szCs w:val="28"/>
          <w:lang w:eastAsia="ru-RU"/>
        </w:rPr>
        <w:lastRenderedPageBreak/>
        <w:t>налогообложения в отношении налогов на доход, подписанного в Ханое 31 октября 2011 года, имеет честь сообщить следующее.</w:t>
      </w:r>
      <w:proofErr w:type="gramEnd"/>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Вьетнамская сторона согласна с предложениями казахстанской стороны по внесенным исправлениям в тексты Соглашения на русском и казахском языках, указанные в ноте Министерства иностранных дел Республики Казахстан № 13/496 от 06 февраля 2014 года. Указанная нота и нота казахстанской стороны будут считаться неотъемлемыми частями вышеуказанного Соглашения.</w:t>
      </w:r>
    </w:p>
    <w:p w:rsidR="002D2BD3" w:rsidRPr="002D2BD3" w:rsidRDefault="002D2BD3" w:rsidP="000305C5">
      <w:pPr>
        <w:spacing w:after="0" w:line="240" w:lineRule="auto"/>
        <w:ind w:firstLine="400"/>
        <w:jc w:val="both"/>
        <w:rPr>
          <w:rFonts w:ascii="Times New Roman" w:eastAsia="Times New Roman" w:hAnsi="Times New Roman" w:cs="Times New Roman"/>
          <w:color w:val="000000"/>
          <w:sz w:val="28"/>
          <w:szCs w:val="28"/>
          <w:lang w:eastAsia="ru-RU"/>
        </w:rPr>
      </w:pPr>
      <w:r w:rsidRPr="000305C5">
        <w:rPr>
          <w:rFonts w:ascii="Times New Roman" w:eastAsia="Times New Roman" w:hAnsi="Times New Roman" w:cs="Times New Roman"/>
          <w:color w:val="000000"/>
          <w:sz w:val="28"/>
          <w:szCs w:val="28"/>
          <w:lang w:eastAsia="ru-RU"/>
        </w:rPr>
        <w:t xml:space="preserve">Министерство иностранных дел Социалистической Республики Вьетнам, </w:t>
      </w:r>
      <w:proofErr w:type="gramStart"/>
      <w:r w:rsidRPr="000305C5">
        <w:rPr>
          <w:rFonts w:ascii="Times New Roman" w:eastAsia="Times New Roman" w:hAnsi="Times New Roman" w:cs="Times New Roman"/>
          <w:color w:val="000000"/>
          <w:sz w:val="28"/>
          <w:szCs w:val="28"/>
          <w:lang w:eastAsia="ru-RU"/>
        </w:rPr>
        <w:t>пользуясь</w:t>
      </w:r>
      <w:proofErr w:type="gramEnd"/>
      <w:r w:rsidRPr="000305C5">
        <w:rPr>
          <w:rFonts w:ascii="Times New Roman" w:eastAsia="Times New Roman" w:hAnsi="Times New Roman" w:cs="Times New Roman"/>
          <w:color w:val="000000"/>
          <w:sz w:val="28"/>
          <w:szCs w:val="28"/>
          <w:lang w:eastAsia="ru-RU"/>
        </w:rPr>
        <w:t xml:space="preserve"> случаем, возобновляет Министерству иностранных дел Республики Казахстан уверения в своем высочайшем уважении.</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ind w:firstLine="403"/>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p w:rsidR="002D2BD3" w:rsidRPr="002D2BD3" w:rsidRDefault="002D2BD3" w:rsidP="000305C5">
      <w:pPr>
        <w:spacing w:after="0" w:line="240" w:lineRule="auto"/>
        <w:ind w:firstLine="403"/>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Ханой, 20 июня 2014 г.</w:t>
      </w:r>
    </w:p>
    <w:p w:rsidR="002D2BD3" w:rsidRPr="002D2BD3" w:rsidRDefault="002D2BD3" w:rsidP="000305C5">
      <w:pPr>
        <w:spacing w:after="0" w:line="240" w:lineRule="auto"/>
        <w:ind w:firstLine="403"/>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D2BD3" w:rsidRPr="002D2BD3" w:rsidTr="002D2BD3">
        <w:tc>
          <w:tcPr>
            <w:tcW w:w="2500" w:type="pct"/>
            <w:tcMar>
              <w:top w:w="0" w:type="dxa"/>
              <w:left w:w="108" w:type="dxa"/>
              <w:bottom w:w="0" w:type="dxa"/>
              <w:right w:w="108" w:type="dxa"/>
            </w:tcMar>
            <w:hideMark/>
          </w:tcPr>
          <w:p w:rsidR="002D2BD3" w:rsidRPr="002D2BD3" w:rsidRDefault="002D2BD3" w:rsidP="000305C5">
            <w:pPr>
              <w:spacing w:after="0" w:line="240" w:lineRule="auto"/>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color w:val="000000"/>
                <w:sz w:val="28"/>
                <w:szCs w:val="28"/>
                <w:lang w:eastAsia="ru-RU"/>
              </w:rPr>
              <w:t>Министерство иностранных дел</w:t>
            </w:r>
          </w:p>
          <w:p w:rsidR="002D2BD3" w:rsidRPr="002D2BD3" w:rsidRDefault="002D2BD3" w:rsidP="000305C5">
            <w:pPr>
              <w:spacing w:after="0" w:line="240" w:lineRule="auto"/>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color w:val="000000"/>
                <w:sz w:val="28"/>
                <w:szCs w:val="28"/>
                <w:lang w:eastAsia="ru-RU"/>
              </w:rPr>
              <w:t>Республики Казахстан</w:t>
            </w:r>
          </w:p>
          <w:p w:rsidR="002D2BD3" w:rsidRPr="002D2BD3" w:rsidRDefault="002D2BD3" w:rsidP="000305C5">
            <w:pPr>
              <w:spacing w:after="0" w:line="240" w:lineRule="auto"/>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b/>
                <w:bCs/>
                <w:color w:val="000000"/>
                <w:sz w:val="28"/>
                <w:szCs w:val="28"/>
                <w:lang w:eastAsia="ru-RU"/>
              </w:rPr>
              <w:t>Астана</w:t>
            </w:r>
          </w:p>
        </w:tc>
        <w:tc>
          <w:tcPr>
            <w:tcW w:w="2500" w:type="pct"/>
            <w:tcMar>
              <w:top w:w="0" w:type="dxa"/>
              <w:left w:w="108" w:type="dxa"/>
              <w:bottom w:w="0" w:type="dxa"/>
              <w:right w:w="108" w:type="dxa"/>
            </w:tcMar>
            <w:hideMark/>
          </w:tcPr>
          <w:p w:rsidR="002D2BD3" w:rsidRPr="002D2BD3" w:rsidRDefault="002D2BD3" w:rsidP="000305C5">
            <w:pPr>
              <w:spacing w:after="0" w:line="240" w:lineRule="auto"/>
              <w:jc w:val="right"/>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tc>
      </w:tr>
    </w:tbl>
    <w:p w:rsidR="002D2BD3" w:rsidRPr="002D2BD3" w:rsidRDefault="002D2BD3" w:rsidP="000305C5">
      <w:pPr>
        <w:spacing w:after="0" w:line="240" w:lineRule="auto"/>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2D2BD3" w:rsidRPr="002D2BD3" w:rsidRDefault="002D2BD3" w:rsidP="000305C5">
      <w:pPr>
        <w:spacing w:after="0" w:line="240" w:lineRule="auto"/>
        <w:jc w:val="center"/>
        <w:rPr>
          <w:rFonts w:ascii="Times New Roman" w:eastAsia="Times New Roman" w:hAnsi="Times New Roman" w:cs="Times New Roman"/>
          <w:color w:val="000000"/>
          <w:sz w:val="28"/>
          <w:szCs w:val="28"/>
          <w:lang w:eastAsia="ru-RU"/>
        </w:rPr>
      </w:pPr>
      <w:r w:rsidRPr="002D2BD3">
        <w:rPr>
          <w:rFonts w:ascii="Times New Roman" w:eastAsia="Times New Roman" w:hAnsi="Times New Roman" w:cs="Times New Roman"/>
          <w:color w:val="000000"/>
          <w:sz w:val="28"/>
          <w:szCs w:val="28"/>
          <w:lang w:eastAsia="ru-RU"/>
        </w:rPr>
        <w:t> </w:t>
      </w:r>
    </w:p>
    <w:p w:rsidR="00836CED" w:rsidRPr="000305C5" w:rsidRDefault="00836CED" w:rsidP="000305C5">
      <w:pPr>
        <w:spacing w:after="0" w:line="240" w:lineRule="auto"/>
        <w:rPr>
          <w:rFonts w:ascii="Times New Roman" w:hAnsi="Times New Roman" w:cs="Times New Roman"/>
          <w:sz w:val="28"/>
          <w:szCs w:val="28"/>
        </w:rPr>
      </w:pPr>
    </w:p>
    <w:sectPr w:rsidR="00836CED" w:rsidRPr="00030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D3"/>
    <w:rsid w:val="000305C5"/>
    <w:rsid w:val="002D2BD3"/>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BD3"/>
    <w:rPr>
      <w:rFonts w:ascii="Times New Roman" w:hAnsi="Times New Roman" w:cs="Times New Roman" w:hint="default"/>
      <w:b/>
      <w:bCs/>
      <w:i w:val="0"/>
      <w:iCs w:val="0"/>
      <w:color w:val="000080"/>
      <w:sz w:val="20"/>
      <w:szCs w:val="20"/>
      <w:u w:val="single"/>
    </w:rPr>
  </w:style>
  <w:style w:type="character" w:customStyle="1" w:styleId="s0">
    <w:name w:val="s0"/>
    <w:basedOn w:val="a0"/>
    <w:rsid w:val="002D2BD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D2BD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2BD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2BD3"/>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BD3"/>
    <w:rPr>
      <w:rFonts w:ascii="Times New Roman" w:hAnsi="Times New Roman" w:cs="Times New Roman" w:hint="default"/>
      <w:b/>
      <w:bCs/>
      <w:i w:val="0"/>
      <w:iCs w:val="0"/>
      <w:color w:val="000080"/>
      <w:sz w:val="20"/>
      <w:szCs w:val="20"/>
      <w:u w:val="single"/>
    </w:rPr>
  </w:style>
  <w:style w:type="character" w:customStyle="1" w:styleId="s0">
    <w:name w:val="s0"/>
    <w:basedOn w:val="a0"/>
    <w:rsid w:val="002D2BD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D2BD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2BD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2BD3"/>
    <w:rPr>
      <w:rFonts w:ascii="Times New Roman" w:hAnsi="Times New Roman" w:cs="Times New Roman" w:hint="default"/>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9026</Words>
  <Characters>51450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2015-01-12T05:21:00Z</dcterms:created>
  <dcterms:modified xsi:type="dcterms:W3CDTF">2015-01-12T06:04:00Z</dcterms:modified>
</cp:coreProperties>
</file>