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2CAE" w:rsidRPr="00331FCE" w:rsidRDefault="00092CAE" w:rsidP="00092CAE">
      <w:pPr>
        <w:pStyle w:val="3"/>
        <w:rPr>
          <w:rFonts w:ascii="Times New Roman" w:eastAsia="Times New Roman" w:hAnsi="Times New Roman" w:cs="Times New Roman"/>
          <w:bCs w:val="0"/>
          <w:i w:val="0"/>
          <w:iCs w:val="0"/>
          <w:color w:val="auto"/>
          <w:sz w:val="28"/>
          <w:szCs w:val="28"/>
        </w:rPr>
      </w:pPr>
      <w:r w:rsidRPr="00331FCE">
        <w:rPr>
          <w:rFonts w:ascii="Times New Roman" w:eastAsia="Times New Roman" w:hAnsi="Times New Roman" w:cs="Times New Roman"/>
          <w:bCs w:val="0"/>
          <w:i w:val="0"/>
          <w:iCs w:val="0"/>
          <w:color w:val="auto"/>
          <w:sz w:val="28"/>
          <w:szCs w:val="28"/>
        </w:rPr>
        <w:t>Внутренний конкурс среди государственных служащих Министерства финансов Республики для занятия вакантной административной государственной должности корпуса «Б»</w:t>
      </w:r>
    </w:p>
    <w:p w:rsidR="00004228" w:rsidRDefault="00004228" w:rsidP="00004228"/>
    <w:p w:rsidR="00C359E0" w:rsidRPr="0096459B" w:rsidRDefault="00C359E0" w:rsidP="0096459B">
      <w:pPr>
        <w:pStyle w:val="af"/>
        <w:spacing w:before="0" w:beforeAutospacing="0" w:after="0" w:afterAutospacing="0"/>
        <w:ind w:firstLine="709"/>
        <w:jc w:val="both"/>
        <w:rPr>
          <w:lang w:val="kk-KZ"/>
        </w:rPr>
      </w:pPr>
      <w:r>
        <w:rPr>
          <w:b/>
          <w:lang w:val="kk-KZ"/>
        </w:rPr>
        <w:t xml:space="preserve">Комитет государственных доходов </w:t>
      </w:r>
      <w:r>
        <w:rPr>
          <w:b/>
        </w:rPr>
        <w:t>Министерств</w:t>
      </w:r>
      <w:r>
        <w:rPr>
          <w:b/>
          <w:lang w:val="kk-KZ"/>
        </w:rPr>
        <w:t>а</w:t>
      </w:r>
      <w:r w:rsidR="00331FCE" w:rsidRPr="00546706">
        <w:rPr>
          <w:b/>
        </w:rPr>
        <w:t xml:space="preserve"> финансов Республики Казахстан, 010000, г. Астана, </w:t>
      </w:r>
      <w:r w:rsidR="00781AD3">
        <w:rPr>
          <w:b/>
          <w:lang w:val="kk-KZ"/>
        </w:rPr>
        <w:t>проспект Победы 11</w:t>
      </w:r>
      <w:r w:rsidR="00331FCE" w:rsidRPr="00546706">
        <w:rPr>
          <w:b/>
        </w:rPr>
        <w:t>, телефон для справок: (7172) 7</w:t>
      </w:r>
      <w:r>
        <w:rPr>
          <w:b/>
          <w:lang w:val="kk-KZ"/>
        </w:rPr>
        <w:t>09-935</w:t>
      </w:r>
      <w:r w:rsidR="00331FCE" w:rsidRPr="00546706">
        <w:rPr>
          <w:b/>
        </w:rPr>
        <w:t xml:space="preserve">, </w:t>
      </w:r>
      <w:hyperlink r:id="rId7" w:history="1">
        <w:r w:rsidR="0096459B" w:rsidRPr="0096459B">
          <w:rPr>
            <w:rStyle w:val="a4"/>
          </w:rPr>
          <w:t>e.gafiyatulina@kgd.gov.kz</w:t>
        </w:r>
      </w:hyperlink>
      <w:r w:rsidR="0096459B" w:rsidRPr="0096459B">
        <w:rPr>
          <w:lang w:val="kk-KZ"/>
        </w:rPr>
        <w:t xml:space="preserve"> </w:t>
      </w:r>
    </w:p>
    <w:p w:rsidR="001B0DE6" w:rsidRPr="001B0DE6" w:rsidRDefault="001B0DE6" w:rsidP="00C359E0">
      <w:pPr>
        <w:pStyle w:val="af"/>
        <w:spacing w:before="0" w:beforeAutospacing="0" w:after="0" w:afterAutospacing="0"/>
        <w:ind w:firstLine="709"/>
        <w:jc w:val="both"/>
        <w:rPr>
          <w:lang w:val="kk-KZ"/>
        </w:rPr>
      </w:pPr>
    </w:p>
    <w:p w:rsidR="00FB2969" w:rsidRPr="00827517" w:rsidRDefault="00FB2969" w:rsidP="00BE3FCB">
      <w:pPr>
        <w:jc w:val="center"/>
        <w:rPr>
          <w:b/>
          <w:i/>
          <w:sz w:val="24"/>
          <w:szCs w:val="24"/>
        </w:rPr>
      </w:pPr>
      <w:r w:rsidRPr="00827517">
        <w:rPr>
          <w:b/>
          <w:sz w:val="24"/>
          <w:szCs w:val="24"/>
        </w:rPr>
        <w:t>Общие квалификационные требования к участникам конкурса</w:t>
      </w:r>
      <w:r w:rsidRPr="00827517">
        <w:rPr>
          <w:b/>
          <w:sz w:val="24"/>
          <w:szCs w:val="24"/>
          <w:lang w:val="kk-KZ"/>
        </w:rPr>
        <w:t xml:space="preserve">  </w:t>
      </w:r>
      <w:r w:rsidR="00BE3FCB">
        <w:rPr>
          <w:b/>
          <w:sz w:val="24"/>
          <w:szCs w:val="24"/>
          <w:lang w:val="kk-KZ"/>
        </w:rPr>
        <w:t xml:space="preserve"> </w:t>
      </w:r>
    </w:p>
    <w:p w:rsidR="00D53CDA" w:rsidRPr="005966E3" w:rsidRDefault="00D53CDA" w:rsidP="00D53CDA">
      <w:pPr>
        <w:ind w:firstLine="708"/>
        <w:jc w:val="both"/>
        <w:rPr>
          <w:b/>
          <w:spacing w:val="2"/>
          <w:sz w:val="24"/>
          <w:szCs w:val="24"/>
        </w:rPr>
      </w:pPr>
      <w:r w:rsidRPr="005966E3">
        <w:rPr>
          <w:b/>
          <w:spacing w:val="2"/>
          <w:sz w:val="24"/>
          <w:szCs w:val="24"/>
        </w:rPr>
        <w:t>К административным государственным должностям категории С-3 устанавливаются следующие требования:</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высшее образование;</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наличие следующих компетенций: инициативность, коммуникативность,</w:t>
      </w:r>
      <w:r>
        <w:rPr>
          <w:sz w:val="24"/>
          <w:lang w:val="kk-KZ"/>
        </w:rPr>
        <w:t xml:space="preserve"> </w:t>
      </w:r>
      <w:r w:rsidRPr="00F546BC">
        <w:rPr>
          <w:sz w:val="24"/>
        </w:rPr>
        <w:t>аналитичность, организованность, стратегическое мышление, лидерство,</w:t>
      </w:r>
      <w:r>
        <w:rPr>
          <w:sz w:val="24"/>
          <w:lang w:val="kk-KZ"/>
        </w:rPr>
        <w:t xml:space="preserve"> </w:t>
      </w:r>
      <w:r w:rsidRPr="00F546BC">
        <w:rPr>
          <w:sz w:val="24"/>
        </w:rPr>
        <w:t>этичность, ориентация на качество, ориентация на потребителя, нетерпимость к</w:t>
      </w:r>
      <w:r>
        <w:rPr>
          <w:sz w:val="24"/>
          <w:lang w:val="kk-KZ"/>
        </w:rPr>
        <w:t xml:space="preserve"> </w:t>
      </w:r>
      <w:r w:rsidRPr="00F546BC">
        <w:rPr>
          <w:sz w:val="24"/>
        </w:rPr>
        <w:t>коррупции;</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опыт работы должен соответствовать одному из следующих требований:</w:t>
      </w:r>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1) не менее трех лет стажа государственной службы, в том числе не менее</w:t>
      </w:r>
      <w:r>
        <w:rPr>
          <w:sz w:val="24"/>
          <w:lang w:val="kk-KZ"/>
        </w:rPr>
        <w:t xml:space="preserve"> </w:t>
      </w:r>
      <w:r w:rsidRPr="00F546BC">
        <w:rPr>
          <w:sz w:val="24"/>
        </w:rPr>
        <w:t>одного года стажа государственной службы на должностях следующей</w:t>
      </w:r>
      <w:r>
        <w:rPr>
          <w:sz w:val="24"/>
          <w:lang w:val="kk-KZ"/>
        </w:rPr>
        <w:t xml:space="preserve"> </w:t>
      </w:r>
      <w:r w:rsidRPr="00F546BC">
        <w:rPr>
          <w:sz w:val="24"/>
        </w:rPr>
        <w:t>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proofErr w:type="gramStart"/>
      <w:r w:rsidRPr="00F546BC">
        <w:rPr>
          <w:sz w:val="24"/>
        </w:rPr>
        <w:t>2)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одного года стажа государственной службы на должностях</w:t>
      </w:r>
      <w:r>
        <w:rPr>
          <w:sz w:val="24"/>
          <w:lang w:val="kk-KZ"/>
        </w:rPr>
        <w:t xml:space="preserve"> </w:t>
      </w:r>
      <w:r w:rsidRPr="00F546BC">
        <w:rPr>
          <w:sz w:val="24"/>
        </w:rPr>
        <w:t>следующей нижестоящей категории, предусмотренным штатным расписанием</w:t>
      </w:r>
      <w:r>
        <w:rPr>
          <w:sz w:val="24"/>
          <w:lang w:val="kk-KZ"/>
        </w:rPr>
        <w:t xml:space="preserve"> </w:t>
      </w:r>
      <w:r w:rsidRPr="00F546BC">
        <w:rPr>
          <w:sz w:val="24"/>
        </w:rPr>
        <w:t>государственного органа, или не ниже категорий А-5, B-5, С-4, C-O-4, D-4, D-O-3,</w:t>
      </w:r>
      <w:r>
        <w:rPr>
          <w:sz w:val="24"/>
          <w:lang w:val="kk-KZ"/>
        </w:rPr>
        <w:t xml:space="preserve"> </w:t>
      </w:r>
      <w:r w:rsidRPr="00F546BC">
        <w:rPr>
          <w:sz w:val="24"/>
        </w:rPr>
        <w:t>или на 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w:t>
      </w:r>
      <w:proofErr w:type="gramEnd"/>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3) не менее трех лет стажа работы на административных государственных</w:t>
      </w:r>
      <w:r>
        <w:rPr>
          <w:sz w:val="24"/>
          <w:lang w:val="kk-KZ"/>
        </w:rPr>
        <w:t xml:space="preserve"> </w:t>
      </w:r>
      <w:r w:rsidRPr="00F546BC">
        <w:rPr>
          <w:sz w:val="24"/>
        </w:rPr>
        <w:t>должностях не ниже категорий А-5, B-5, С-4, C-O-4, D-4, D-O-3 или на</w:t>
      </w:r>
      <w:r>
        <w:rPr>
          <w:sz w:val="24"/>
          <w:lang w:val="kk-KZ"/>
        </w:rPr>
        <w:t xml:space="preserve"> </w:t>
      </w:r>
      <w:r w:rsidRPr="00F546BC">
        <w:rPr>
          <w:sz w:val="24"/>
        </w:rPr>
        <w:t>административных государственных должностях корпуса «А», или на</w:t>
      </w:r>
      <w:r>
        <w:rPr>
          <w:sz w:val="24"/>
          <w:lang w:val="kk-KZ"/>
        </w:rPr>
        <w:t xml:space="preserve"> </w:t>
      </w:r>
      <w:r w:rsidRPr="00F546BC">
        <w:rPr>
          <w:sz w:val="24"/>
        </w:rPr>
        <w:t>политических государственных должностях, определенных Реестром, или в</w:t>
      </w:r>
      <w:r>
        <w:rPr>
          <w:sz w:val="24"/>
          <w:lang w:val="kk-KZ"/>
        </w:rPr>
        <w:t xml:space="preserve"> </w:t>
      </w:r>
      <w:r w:rsidRPr="00F546BC">
        <w:rPr>
          <w:sz w:val="24"/>
        </w:rPr>
        <w:t>статусе депутата Парламента Республики Казахстан или депутата маслихата</w:t>
      </w:r>
    </w:p>
    <w:p w:rsidR="00D53CDA" w:rsidRPr="00F546BC" w:rsidRDefault="00D53CDA" w:rsidP="00D53CDA">
      <w:pPr>
        <w:autoSpaceDE w:val="0"/>
        <w:autoSpaceDN w:val="0"/>
        <w:adjustRightInd w:val="0"/>
        <w:jc w:val="both"/>
        <w:rPr>
          <w:sz w:val="24"/>
        </w:rPr>
      </w:pPr>
      <w:r w:rsidRPr="00F546BC">
        <w:rPr>
          <w:sz w:val="24"/>
        </w:rPr>
        <w:t>области, города республиканского значения, столицы, работающего на</w:t>
      </w:r>
      <w:r>
        <w:rPr>
          <w:sz w:val="24"/>
          <w:lang w:val="kk-KZ"/>
        </w:rPr>
        <w:t xml:space="preserve"> </w:t>
      </w:r>
      <w:r w:rsidRPr="00F546BC">
        <w:rPr>
          <w:sz w:val="24"/>
        </w:rPr>
        <w:t>постоянной основе, или в статусе международного служащего;</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4) не менее одного года и шести месяцев стажа работы в должности судьи,</w:t>
      </w:r>
      <w:r>
        <w:rPr>
          <w:sz w:val="24"/>
          <w:lang w:val="kk-KZ"/>
        </w:rPr>
        <w:t xml:space="preserve"> </w:t>
      </w:r>
      <w:r w:rsidRPr="00F546BC">
        <w:rPr>
          <w:sz w:val="24"/>
        </w:rPr>
        <w:t>за исключением судей, прекративших свои полномочия по отрицательным</w:t>
      </w:r>
      <w:r>
        <w:rPr>
          <w:sz w:val="24"/>
          <w:lang w:val="kk-KZ"/>
        </w:rPr>
        <w:t xml:space="preserve"> </w:t>
      </w:r>
      <w:r w:rsidRPr="00F546BC">
        <w:rPr>
          <w:sz w:val="24"/>
        </w:rPr>
        <w:t>мотивам;</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5) не менее четырех лет стажа государственной службы, в том числе не</w:t>
      </w:r>
      <w:r>
        <w:rPr>
          <w:sz w:val="24"/>
          <w:lang w:val="kk-KZ"/>
        </w:rPr>
        <w:t xml:space="preserve"> </w:t>
      </w:r>
      <w:r w:rsidRPr="00F546BC">
        <w:rPr>
          <w:sz w:val="24"/>
        </w:rPr>
        <w:t>менее двух лет на должностях правоохранительных или специальных</w:t>
      </w:r>
      <w:r>
        <w:rPr>
          <w:sz w:val="24"/>
          <w:lang w:val="kk-KZ"/>
        </w:rPr>
        <w:t xml:space="preserve"> </w:t>
      </w:r>
      <w:r w:rsidRPr="00F546BC">
        <w:rPr>
          <w:sz w:val="24"/>
        </w:rPr>
        <w:t>государственных органов центрального уровня либо на руководящих должностях</w:t>
      </w:r>
      <w:r>
        <w:rPr>
          <w:sz w:val="24"/>
          <w:lang w:val="kk-KZ"/>
        </w:rPr>
        <w:t xml:space="preserve"> </w:t>
      </w:r>
      <w:r w:rsidRPr="00F546BC">
        <w:rPr>
          <w:sz w:val="24"/>
        </w:rPr>
        <w:t>областного уровня, или не ниже оперативно-тактического уровня органа военного</w:t>
      </w:r>
      <w:r>
        <w:rPr>
          <w:sz w:val="24"/>
          <w:lang w:val="kk-KZ"/>
        </w:rPr>
        <w:t xml:space="preserve"> </w:t>
      </w:r>
      <w:r w:rsidRPr="00F546BC">
        <w:rPr>
          <w:sz w:val="24"/>
        </w:rPr>
        <w:t>управления Вооруженных Сил или военных учебных заведений;</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6) не менее четырех лет стажа работы в областях, соответствующих</w:t>
      </w:r>
      <w:r>
        <w:rPr>
          <w:sz w:val="24"/>
          <w:lang w:val="kk-KZ"/>
        </w:rPr>
        <w:t xml:space="preserve"> </w:t>
      </w:r>
      <w:r w:rsidRPr="00F546BC">
        <w:rPr>
          <w:sz w:val="24"/>
        </w:rPr>
        <w:t>функциональным направлениям конкретной должности данной категории, в том</w:t>
      </w:r>
      <w:r>
        <w:rPr>
          <w:sz w:val="24"/>
          <w:lang w:val="kk-KZ"/>
        </w:rPr>
        <w:t xml:space="preserve"> </w:t>
      </w:r>
      <w:r w:rsidRPr="00F546BC">
        <w:rPr>
          <w:sz w:val="24"/>
        </w:rPr>
        <w:t>числе не менее двух лет на руководящих должностях;**</w:t>
      </w:r>
    </w:p>
    <w:p w:rsidR="00D53CDA" w:rsidRPr="00F546BC" w:rsidRDefault="00D53CDA" w:rsidP="00D53CDA">
      <w:pPr>
        <w:autoSpaceDE w:val="0"/>
        <w:autoSpaceDN w:val="0"/>
        <w:adjustRightInd w:val="0"/>
        <w:jc w:val="both"/>
        <w:rPr>
          <w:sz w:val="24"/>
        </w:rPr>
      </w:pPr>
      <w:r>
        <w:rPr>
          <w:sz w:val="24"/>
          <w:lang w:val="kk-KZ"/>
        </w:rPr>
        <w:t xml:space="preserve">     </w:t>
      </w:r>
      <w:r w:rsidRPr="00F546BC">
        <w:rPr>
          <w:sz w:val="24"/>
        </w:rPr>
        <w:t xml:space="preserve">7) завершение </w:t>
      </w:r>
      <w:proofErr w:type="gramStart"/>
      <w:r w:rsidRPr="00F546BC">
        <w:rPr>
          <w:sz w:val="24"/>
        </w:rPr>
        <w:t>обучения по программам</w:t>
      </w:r>
      <w:proofErr w:type="gramEnd"/>
      <w:r w:rsidRPr="00F546BC">
        <w:rPr>
          <w:sz w:val="24"/>
        </w:rPr>
        <w:t xml:space="preserve"> послевузовского образования в</w:t>
      </w:r>
      <w:r>
        <w:rPr>
          <w:sz w:val="24"/>
          <w:lang w:val="kk-KZ"/>
        </w:rPr>
        <w:t xml:space="preserve"> </w:t>
      </w:r>
      <w:r w:rsidRPr="00F546BC">
        <w:rPr>
          <w:sz w:val="24"/>
        </w:rPr>
        <w:t>организациях образования при Президенте Республики Казахстан на основании</w:t>
      </w:r>
      <w:r>
        <w:rPr>
          <w:sz w:val="24"/>
          <w:lang w:val="kk-KZ"/>
        </w:rPr>
        <w:t xml:space="preserve"> </w:t>
      </w:r>
      <w:r w:rsidRPr="00F546BC">
        <w:rPr>
          <w:sz w:val="24"/>
        </w:rPr>
        <w:t>государственного заказа или в зарубежных высших учебных заведениях по</w:t>
      </w:r>
      <w:r>
        <w:rPr>
          <w:sz w:val="24"/>
          <w:lang w:val="kk-KZ"/>
        </w:rPr>
        <w:t xml:space="preserve"> </w:t>
      </w:r>
      <w:r w:rsidRPr="00F546BC">
        <w:rPr>
          <w:sz w:val="24"/>
        </w:rPr>
        <w:t>приоритетным специальностям, утверждаемым Республиканской комиссией;</w:t>
      </w:r>
    </w:p>
    <w:p w:rsidR="00D53CDA" w:rsidRPr="00F546BC" w:rsidRDefault="00D53CDA" w:rsidP="00D53CDA">
      <w:pPr>
        <w:ind w:firstLine="284"/>
        <w:jc w:val="both"/>
        <w:rPr>
          <w:sz w:val="16"/>
          <w:szCs w:val="20"/>
          <w:lang w:val="kk-KZ"/>
        </w:rPr>
      </w:pPr>
      <w:r w:rsidRPr="00F546BC">
        <w:rPr>
          <w:sz w:val="24"/>
        </w:rPr>
        <w:t>8) наличие ученой степени.**</w:t>
      </w:r>
    </w:p>
    <w:p w:rsidR="003E4700" w:rsidRPr="00B620A4" w:rsidRDefault="003E4700" w:rsidP="003E4700">
      <w:pPr>
        <w:ind w:firstLine="284"/>
        <w:jc w:val="both"/>
        <w:rPr>
          <w:i/>
          <w:sz w:val="24"/>
          <w:szCs w:val="24"/>
        </w:rPr>
      </w:pPr>
    </w:p>
    <w:p w:rsidR="00C2724C" w:rsidRPr="008F5098" w:rsidRDefault="00554786" w:rsidP="00C52E0D">
      <w:pPr>
        <w:ind w:firstLine="284"/>
        <w:jc w:val="both"/>
        <w:rPr>
          <w:b/>
          <w:i/>
          <w:spacing w:val="2"/>
          <w:sz w:val="24"/>
          <w:szCs w:val="24"/>
          <w:lang w:val="kk-KZ"/>
        </w:rPr>
      </w:pPr>
      <w:r>
        <w:rPr>
          <w:i/>
          <w:sz w:val="24"/>
          <w:szCs w:val="24"/>
          <w:lang w:val="kk-KZ"/>
        </w:rPr>
        <w:t>*</w:t>
      </w:r>
      <w:r w:rsidR="00C2724C" w:rsidRPr="008F5098">
        <w:rPr>
          <w:i/>
          <w:sz w:val="24"/>
          <w:szCs w:val="24"/>
        </w:rPr>
        <w:t>* Примечание: данное требование предъявляется для участников общего конкурса на занятие административной государственной должности корпуса "Б", а также лиц, назначаемых на внеконкурсной основе на должности помощников, советников первых руководителей государственных органов, пресс-секретарей.</w:t>
      </w:r>
    </w:p>
    <w:p w:rsidR="00C2724C" w:rsidRPr="005966E3" w:rsidRDefault="00C2724C" w:rsidP="00C52E0D">
      <w:pPr>
        <w:pStyle w:val="af"/>
        <w:spacing w:before="0" w:beforeAutospacing="0" w:after="0" w:afterAutospacing="0"/>
        <w:ind w:firstLine="709"/>
        <w:jc w:val="both"/>
        <w:rPr>
          <w:lang w:val="kk-KZ"/>
        </w:rPr>
      </w:pPr>
      <w:r>
        <w:rPr>
          <w:b/>
        </w:rPr>
        <w:t xml:space="preserve"> </w:t>
      </w:r>
    </w:p>
    <w:p w:rsidR="00A632EA" w:rsidRDefault="00A632EA" w:rsidP="00C52E0D">
      <w:pPr>
        <w:ind w:right="99" w:firstLine="709"/>
        <w:jc w:val="center"/>
        <w:rPr>
          <w:sz w:val="24"/>
          <w:szCs w:val="24"/>
          <w:lang w:val="kk-KZ"/>
        </w:rPr>
      </w:pPr>
    </w:p>
    <w:p w:rsidR="00C2724C" w:rsidRPr="005966E3" w:rsidRDefault="00C2724C" w:rsidP="00C52E0D">
      <w:pPr>
        <w:ind w:right="99" w:firstLine="709"/>
        <w:jc w:val="center"/>
        <w:rPr>
          <w:bCs/>
          <w:i/>
          <w:iCs/>
          <w:sz w:val="24"/>
          <w:szCs w:val="24"/>
        </w:rPr>
      </w:pPr>
      <w:r w:rsidRPr="005966E3">
        <w:rPr>
          <w:sz w:val="24"/>
          <w:szCs w:val="24"/>
        </w:rPr>
        <w:lastRenderedPageBreak/>
        <w:t>Должностной оклад административных государственных служащих:</w:t>
      </w:r>
    </w:p>
    <w:tbl>
      <w:tblPr>
        <w:tblW w:w="96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36"/>
        <w:gridCol w:w="3806"/>
        <w:gridCol w:w="4111"/>
      </w:tblGrid>
      <w:tr w:rsidR="00C2724C" w:rsidRPr="005966E3" w:rsidTr="00C52E0D">
        <w:trPr>
          <w:cantSplit/>
          <w:trHeight w:val="233"/>
        </w:trPr>
        <w:tc>
          <w:tcPr>
            <w:tcW w:w="1736" w:type="dxa"/>
            <w:vMerge w:val="restart"/>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65"/>
              <w:jc w:val="right"/>
              <w:rPr>
                <w:bCs/>
                <w:i/>
                <w:iCs/>
                <w:sz w:val="24"/>
                <w:szCs w:val="24"/>
              </w:rPr>
            </w:pPr>
            <w:r w:rsidRPr="005966E3">
              <w:rPr>
                <w:sz w:val="24"/>
                <w:szCs w:val="24"/>
              </w:rPr>
              <w:t>Категория</w:t>
            </w:r>
          </w:p>
        </w:tc>
        <w:tc>
          <w:tcPr>
            <w:tcW w:w="7917" w:type="dxa"/>
            <w:gridSpan w:val="2"/>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311"/>
              <w:jc w:val="center"/>
              <w:rPr>
                <w:bCs/>
                <w:i/>
                <w:iCs/>
                <w:sz w:val="24"/>
                <w:szCs w:val="24"/>
              </w:rPr>
            </w:pPr>
            <w:r w:rsidRPr="005966E3">
              <w:rPr>
                <w:sz w:val="24"/>
                <w:szCs w:val="24"/>
              </w:rPr>
              <w:t>В зависимости от выслуги лет</w:t>
            </w:r>
          </w:p>
        </w:tc>
      </w:tr>
      <w:tr w:rsidR="00C2724C" w:rsidRPr="005966E3" w:rsidTr="00C52E0D">
        <w:trPr>
          <w:cantSplit/>
          <w:trHeight w:val="457"/>
        </w:trPr>
        <w:tc>
          <w:tcPr>
            <w:tcW w:w="1736" w:type="dxa"/>
            <w:vMerge/>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keepNext/>
              <w:keepLines/>
              <w:tabs>
                <w:tab w:val="left" w:pos="132"/>
                <w:tab w:val="left" w:pos="6663"/>
              </w:tabs>
              <w:ind w:left="-1440" w:right="99"/>
              <w:rPr>
                <w:bCs/>
                <w:i/>
                <w:iCs/>
                <w:sz w:val="24"/>
                <w:szCs w:val="24"/>
              </w:rPr>
            </w:pPr>
          </w:p>
        </w:tc>
        <w:tc>
          <w:tcPr>
            <w:tcW w:w="3806"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766"/>
                <w:tab w:val="left" w:pos="908"/>
                <w:tab w:val="left" w:pos="1426"/>
              </w:tabs>
              <w:ind w:left="57" w:right="125"/>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min</w:t>
            </w:r>
          </w:p>
        </w:tc>
        <w:tc>
          <w:tcPr>
            <w:tcW w:w="4111" w:type="dxa"/>
            <w:tcBorders>
              <w:top w:val="single" w:sz="4" w:space="0" w:color="auto"/>
              <w:left w:val="single" w:sz="4" w:space="0" w:color="auto"/>
              <w:bottom w:val="single" w:sz="4" w:space="0" w:color="auto"/>
              <w:right w:val="single" w:sz="4" w:space="0" w:color="auto"/>
            </w:tcBorders>
            <w:vAlign w:val="center"/>
          </w:tcPr>
          <w:p w:rsidR="00C2724C" w:rsidRPr="005966E3" w:rsidRDefault="00C2724C" w:rsidP="00C2724C">
            <w:pPr>
              <w:pStyle w:val="af5"/>
              <w:keepNext/>
              <w:keepLines/>
              <w:widowControl/>
              <w:tabs>
                <w:tab w:val="clear" w:pos="959"/>
                <w:tab w:val="left" w:pos="132"/>
                <w:tab w:val="left" w:pos="1426"/>
                <w:tab w:val="left" w:pos="1769"/>
                <w:tab w:val="left" w:pos="1800"/>
              </w:tabs>
              <w:ind w:left="99"/>
              <w:jc w:val="center"/>
              <w:rPr>
                <w:rFonts w:ascii="Times New Roman" w:hAnsi="Times New Roman" w:cs="Times New Roman"/>
                <w:b/>
                <w:kern w:val="0"/>
                <w:sz w:val="24"/>
                <w:szCs w:val="24"/>
              </w:rPr>
            </w:pPr>
            <w:r w:rsidRPr="005966E3">
              <w:rPr>
                <w:rFonts w:ascii="Times New Roman" w:hAnsi="Times New Roman" w:cs="Times New Roman"/>
                <w:b/>
                <w:kern w:val="0"/>
                <w:sz w:val="24"/>
                <w:szCs w:val="24"/>
              </w:rPr>
              <w:t>max</w:t>
            </w:r>
          </w:p>
        </w:tc>
      </w:tr>
      <w:tr w:rsidR="00D53CDA" w:rsidRPr="005966E3" w:rsidTr="00D53CDA">
        <w:trPr>
          <w:cantSplit/>
          <w:trHeight w:val="222"/>
        </w:trPr>
        <w:tc>
          <w:tcPr>
            <w:tcW w:w="1736" w:type="dxa"/>
            <w:tcBorders>
              <w:top w:val="single" w:sz="4" w:space="0" w:color="auto"/>
              <w:left w:val="single" w:sz="4" w:space="0" w:color="auto"/>
              <w:bottom w:val="single" w:sz="4" w:space="0" w:color="auto"/>
              <w:right w:val="single" w:sz="4" w:space="0" w:color="auto"/>
            </w:tcBorders>
            <w:vAlign w:val="center"/>
          </w:tcPr>
          <w:p w:rsidR="00D53CDA" w:rsidRPr="005966E3" w:rsidRDefault="00D53CDA" w:rsidP="00485C9A">
            <w:pPr>
              <w:keepNext/>
              <w:keepLines/>
              <w:tabs>
                <w:tab w:val="left" w:pos="132"/>
                <w:tab w:val="left" w:pos="6663"/>
              </w:tabs>
              <w:ind w:left="-1440" w:right="99" w:firstLine="1440"/>
              <w:jc w:val="center"/>
              <w:rPr>
                <w:bCs/>
                <w:i/>
                <w:iCs/>
                <w:sz w:val="24"/>
                <w:szCs w:val="24"/>
              </w:rPr>
            </w:pPr>
            <w:r w:rsidRPr="005966E3">
              <w:rPr>
                <w:sz w:val="24"/>
                <w:szCs w:val="24"/>
                <w:lang w:val="en-US"/>
              </w:rPr>
              <w:t>C-</w:t>
            </w:r>
            <w:r w:rsidRPr="005966E3">
              <w:rPr>
                <w:sz w:val="24"/>
                <w:szCs w:val="24"/>
              </w:rPr>
              <w:t>3</w:t>
            </w:r>
          </w:p>
        </w:tc>
        <w:tc>
          <w:tcPr>
            <w:tcW w:w="3806"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lang w:val="kk-KZ"/>
              </w:rPr>
            </w:pPr>
            <w:r w:rsidRPr="005966E3">
              <w:rPr>
                <w:sz w:val="24"/>
                <w:szCs w:val="24"/>
                <w:lang w:val="kk-KZ"/>
              </w:rPr>
              <w:t>154071,85</w:t>
            </w:r>
          </w:p>
        </w:tc>
        <w:tc>
          <w:tcPr>
            <w:tcW w:w="4111" w:type="dxa"/>
            <w:tcBorders>
              <w:top w:val="single" w:sz="4" w:space="0" w:color="auto"/>
              <w:left w:val="single" w:sz="4" w:space="0" w:color="auto"/>
              <w:bottom w:val="single" w:sz="4" w:space="0" w:color="auto"/>
              <w:right w:val="single" w:sz="4" w:space="0" w:color="auto"/>
            </w:tcBorders>
          </w:tcPr>
          <w:p w:rsidR="00D53CDA" w:rsidRPr="005966E3" w:rsidRDefault="00D53CDA" w:rsidP="00485C9A">
            <w:pPr>
              <w:jc w:val="center"/>
              <w:rPr>
                <w:sz w:val="24"/>
                <w:szCs w:val="24"/>
              </w:rPr>
            </w:pPr>
            <w:r w:rsidRPr="005966E3">
              <w:rPr>
                <w:sz w:val="24"/>
                <w:szCs w:val="24"/>
              </w:rPr>
              <w:t>208205,20</w:t>
            </w:r>
          </w:p>
        </w:tc>
      </w:tr>
    </w:tbl>
    <w:p w:rsidR="00C2724C" w:rsidRDefault="00C2724C" w:rsidP="00C52E0D">
      <w:pPr>
        <w:jc w:val="center"/>
        <w:rPr>
          <w:b/>
          <w:sz w:val="24"/>
          <w:szCs w:val="24"/>
        </w:rPr>
      </w:pPr>
    </w:p>
    <w:p w:rsidR="0060161F" w:rsidRPr="00A04C71" w:rsidRDefault="00A632EA" w:rsidP="00A632EA">
      <w:pPr>
        <w:pStyle w:val="af4"/>
        <w:ind w:left="0"/>
        <w:jc w:val="both"/>
        <w:rPr>
          <w:b/>
          <w:color w:val="000000" w:themeColor="text1"/>
          <w:sz w:val="24"/>
          <w:szCs w:val="24"/>
          <w:lang w:val="kk-KZ"/>
        </w:rPr>
      </w:pPr>
      <w:r>
        <w:rPr>
          <w:b/>
          <w:color w:val="000000" w:themeColor="text1"/>
          <w:sz w:val="24"/>
          <w:szCs w:val="24"/>
          <w:lang w:val="kk-KZ"/>
        </w:rPr>
        <w:t xml:space="preserve">             руководитель </w:t>
      </w:r>
      <w:r w:rsidR="0060161F">
        <w:rPr>
          <w:b/>
          <w:color w:val="000000" w:themeColor="text1"/>
          <w:sz w:val="24"/>
          <w:szCs w:val="24"/>
          <w:lang w:val="kk-KZ"/>
        </w:rPr>
        <w:t xml:space="preserve">Управления </w:t>
      </w:r>
      <w:r>
        <w:rPr>
          <w:b/>
          <w:color w:val="000000" w:themeColor="text1"/>
          <w:sz w:val="24"/>
          <w:szCs w:val="24"/>
          <w:lang w:val="kk-KZ"/>
        </w:rPr>
        <w:t xml:space="preserve">администрирования акцизов </w:t>
      </w:r>
      <w:r w:rsidR="0060161F" w:rsidRPr="002C7A83">
        <w:rPr>
          <w:b/>
          <w:color w:val="000000" w:themeColor="text1"/>
          <w:sz w:val="24"/>
          <w:szCs w:val="24"/>
        </w:rPr>
        <w:t xml:space="preserve">Департамента </w:t>
      </w:r>
      <w:r>
        <w:rPr>
          <w:b/>
          <w:color w:val="000000" w:themeColor="text1"/>
          <w:sz w:val="24"/>
          <w:szCs w:val="24"/>
          <w:lang w:val="kk-KZ"/>
        </w:rPr>
        <w:t>налогового администрирования</w:t>
      </w:r>
      <w:r w:rsidR="0060161F" w:rsidRPr="00A04C71">
        <w:rPr>
          <w:rFonts w:eastAsia="Calibri"/>
          <w:b/>
          <w:color w:val="000000" w:themeColor="text1"/>
          <w:sz w:val="24"/>
          <w:szCs w:val="24"/>
          <w:lang w:val="kk-KZ"/>
        </w:rPr>
        <w:t xml:space="preserve">, </w:t>
      </w:r>
      <w:r w:rsidR="0060161F" w:rsidRPr="00A04C71">
        <w:rPr>
          <w:b/>
          <w:bCs/>
          <w:sz w:val="24"/>
          <w:szCs w:val="24"/>
        </w:rPr>
        <w:t>категория С-</w:t>
      </w:r>
      <w:r>
        <w:rPr>
          <w:b/>
          <w:bCs/>
          <w:sz w:val="24"/>
          <w:szCs w:val="24"/>
          <w:lang w:val="kk-KZ"/>
        </w:rPr>
        <w:t>3</w:t>
      </w:r>
      <w:r w:rsidR="0060161F" w:rsidRPr="00A04C71">
        <w:rPr>
          <w:b/>
          <w:bCs/>
          <w:sz w:val="24"/>
          <w:szCs w:val="24"/>
          <w:lang w:val="kk-KZ"/>
        </w:rPr>
        <w:t xml:space="preserve">, </w:t>
      </w:r>
      <w:r w:rsidR="0060161F">
        <w:rPr>
          <w:b/>
          <w:bCs/>
          <w:sz w:val="24"/>
          <w:szCs w:val="24"/>
          <w:lang w:val="kk-KZ"/>
        </w:rPr>
        <w:t>(временн</w:t>
      </w:r>
      <w:r>
        <w:rPr>
          <w:b/>
          <w:bCs/>
          <w:sz w:val="24"/>
          <w:szCs w:val="24"/>
          <w:lang w:val="kk-KZ"/>
        </w:rPr>
        <w:t>ая</w:t>
      </w:r>
      <w:r w:rsidR="0060161F">
        <w:rPr>
          <w:b/>
          <w:bCs/>
          <w:sz w:val="24"/>
          <w:szCs w:val="24"/>
          <w:lang w:val="kk-KZ"/>
        </w:rPr>
        <w:t xml:space="preserve"> до </w:t>
      </w:r>
      <w:r>
        <w:rPr>
          <w:b/>
          <w:bCs/>
          <w:sz w:val="24"/>
          <w:szCs w:val="24"/>
          <w:lang w:val="kk-KZ"/>
        </w:rPr>
        <w:t>01</w:t>
      </w:r>
      <w:r w:rsidR="0060161F">
        <w:rPr>
          <w:b/>
          <w:bCs/>
          <w:sz w:val="24"/>
          <w:szCs w:val="24"/>
          <w:lang w:val="kk-KZ"/>
        </w:rPr>
        <w:t>.</w:t>
      </w:r>
      <w:r>
        <w:rPr>
          <w:b/>
          <w:bCs/>
          <w:sz w:val="24"/>
          <w:szCs w:val="24"/>
          <w:lang w:val="kk-KZ"/>
        </w:rPr>
        <w:t>10</w:t>
      </w:r>
      <w:r w:rsidR="0060161F">
        <w:rPr>
          <w:b/>
          <w:bCs/>
          <w:sz w:val="24"/>
          <w:szCs w:val="24"/>
          <w:lang w:val="kk-KZ"/>
        </w:rPr>
        <w:t>.2019г)</w:t>
      </w:r>
      <w:r w:rsidR="0060161F" w:rsidRPr="00A04C71">
        <w:rPr>
          <w:b/>
          <w:bCs/>
          <w:sz w:val="24"/>
          <w:szCs w:val="24"/>
          <w:lang w:val="kk-KZ"/>
        </w:rPr>
        <w:t xml:space="preserve"> </w:t>
      </w:r>
    </w:p>
    <w:p w:rsidR="00A632EA" w:rsidRDefault="0060161F" w:rsidP="0060161F">
      <w:pPr>
        <w:tabs>
          <w:tab w:val="left" w:pos="252"/>
        </w:tabs>
        <w:jc w:val="both"/>
        <w:rPr>
          <w:rFonts w:eastAsia="Calibri"/>
          <w:color w:val="000000" w:themeColor="text1"/>
          <w:sz w:val="24"/>
          <w:szCs w:val="24"/>
          <w:lang w:val="kk-KZ"/>
        </w:rPr>
      </w:pPr>
      <w:r>
        <w:rPr>
          <w:b/>
          <w:sz w:val="24"/>
          <w:szCs w:val="24"/>
          <w:lang w:val="kk-KZ"/>
        </w:rPr>
        <w:t xml:space="preserve">             </w:t>
      </w:r>
      <w:r w:rsidRPr="00E1488E">
        <w:rPr>
          <w:b/>
          <w:sz w:val="24"/>
          <w:szCs w:val="24"/>
        </w:rPr>
        <w:t xml:space="preserve">Функциональные обязанности: </w:t>
      </w:r>
      <w:r w:rsidR="00A632EA" w:rsidRPr="002C7A83">
        <w:rPr>
          <w:rFonts w:eastAsia="Calibri"/>
          <w:color w:val="000000" w:themeColor="text1"/>
          <w:sz w:val="24"/>
          <w:szCs w:val="24"/>
        </w:rPr>
        <w:t>Общее руководство работой Управления; определение обязанности и полномочия работников Управления; обеспечение рационального распределения нагрузки между работниками Управления; рассмотрение и визирование документов, подготовленные сотрудниками Управления; разработка нормативных правовых актов по вопросам, входящим в компетенцию Управления; планирование работы должностных лиц Управления; внесение предложений по совершенствованию работы, связанной с обязанностями, оказание методической и практической помощи территориальным органам  государственных доходов в пределах компетенции Управления; осуществление  взаимодействия с правоохранительными и другими государственными органами Республики Казахстан по вопросам, входящим в компетенцию Управления в порядке, установленном законодательством; внесение предложений по совершенствованию законодательства в рамках компетенции Управления.</w:t>
      </w:r>
    </w:p>
    <w:p w:rsidR="0060161F" w:rsidRDefault="0060161F" w:rsidP="0060161F">
      <w:pPr>
        <w:tabs>
          <w:tab w:val="left" w:pos="252"/>
        </w:tabs>
        <w:jc w:val="both"/>
        <w:rPr>
          <w:sz w:val="24"/>
          <w:szCs w:val="24"/>
          <w:lang w:val="kk-KZ"/>
        </w:rPr>
      </w:pPr>
      <w:r>
        <w:rPr>
          <w:b/>
          <w:sz w:val="24"/>
          <w:szCs w:val="24"/>
          <w:lang w:val="kk-KZ"/>
        </w:rPr>
        <w:t xml:space="preserve">           </w:t>
      </w:r>
      <w:r w:rsidRPr="00E1488E">
        <w:rPr>
          <w:b/>
          <w:sz w:val="24"/>
          <w:szCs w:val="24"/>
        </w:rPr>
        <w:t xml:space="preserve">Требования к участникам конкурса:  </w:t>
      </w:r>
      <w:proofErr w:type="gramStart"/>
      <w:r w:rsidRPr="00E1488E">
        <w:rPr>
          <w:sz w:val="24"/>
          <w:szCs w:val="24"/>
        </w:rPr>
        <w:t xml:space="preserve">Образование высшее: </w:t>
      </w:r>
      <w:r w:rsidR="00A632EA" w:rsidRPr="002C7A83">
        <w:rPr>
          <w:color w:val="000000" w:themeColor="text1"/>
          <w:sz w:val="24"/>
        </w:rPr>
        <w:t xml:space="preserve">социальные науки, экономика и бизнес </w:t>
      </w:r>
      <w:r w:rsidR="00A632EA" w:rsidRPr="002C7A83">
        <w:rPr>
          <w:color w:val="000000" w:themeColor="text1"/>
          <w:sz w:val="24"/>
          <w:lang w:val="kk-KZ"/>
        </w:rPr>
        <w:t xml:space="preserve">(экономика, менеджмент, </w:t>
      </w:r>
      <w:r w:rsidR="00A632EA" w:rsidRPr="002C7A83">
        <w:rPr>
          <w:color w:val="000000" w:themeColor="text1"/>
          <w:sz w:val="24"/>
        </w:rPr>
        <w:t>учет и аудит</w:t>
      </w:r>
      <w:r w:rsidR="00A632EA" w:rsidRPr="002C7A83">
        <w:rPr>
          <w:color w:val="000000" w:themeColor="text1"/>
          <w:sz w:val="24"/>
          <w:lang w:val="kk-KZ"/>
        </w:rPr>
        <w:t xml:space="preserve">, финансы, государственное и местное управление) </w:t>
      </w:r>
      <w:r w:rsidR="00A632EA" w:rsidRPr="002C7A83">
        <w:rPr>
          <w:color w:val="000000" w:themeColor="text1"/>
          <w:sz w:val="24"/>
        </w:rPr>
        <w:t>или право</w:t>
      </w:r>
      <w:r>
        <w:rPr>
          <w:sz w:val="24"/>
          <w:szCs w:val="24"/>
        </w:rPr>
        <w:t>.</w:t>
      </w:r>
      <w:proofErr w:type="gramEnd"/>
      <w:r w:rsidRPr="00E1488E">
        <w:rPr>
          <w:sz w:val="24"/>
          <w:szCs w:val="24"/>
          <w:lang w:val="kk-KZ"/>
        </w:rPr>
        <w:t xml:space="preserve"> </w:t>
      </w:r>
      <w:r w:rsidRPr="00E1488E">
        <w:rPr>
          <w:color w:val="000000"/>
          <w:sz w:val="24"/>
          <w:szCs w:val="24"/>
        </w:rPr>
        <w:t>Знание законодательства Республики Казахстан, предусмотренного программой тестирования на занятие административной государственной должности, определенной приказом уполномоченного органа по делам государственной службы.</w:t>
      </w:r>
      <w:r w:rsidRPr="00E1488E">
        <w:rPr>
          <w:color w:val="000000"/>
          <w:sz w:val="24"/>
          <w:szCs w:val="24"/>
          <w:lang w:val="kk-KZ"/>
        </w:rPr>
        <w:t xml:space="preserve"> </w:t>
      </w:r>
      <w:r w:rsidRPr="00E1488E">
        <w:rPr>
          <w:sz w:val="24"/>
          <w:szCs w:val="24"/>
        </w:rPr>
        <w:t xml:space="preserve"> </w:t>
      </w:r>
      <w:r w:rsidRPr="00E1488E">
        <w:rPr>
          <w:sz w:val="24"/>
          <w:szCs w:val="24"/>
          <w:lang w:val="kk-KZ"/>
        </w:rPr>
        <w:t xml:space="preserve"> </w:t>
      </w:r>
      <w:r w:rsidRPr="00E1488E">
        <w:rPr>
          <w:sz w:val="24"/>
          <w:szCs w:val="24"/>
        </w:rPr>
        <w:t xml:space="preserve">Стратегии «Казахстан – 2050»: новый политический курс состоявшегося государства. </w:t>
      </w:r>
      <w:r w:rsidR="00A632EA" w:rsidRPr="002C7A83">
        <w:rPr>
          <w:color w:val="000000" w:themeColor="text1"/>
          <w:sz w:val="24"/>
          <w:szCs w:val="24"/>
        </w:rPr>
        <w:t>Кодекс «О налогах и других обязательных платежах в бюджет» (Налоговый кодекс).</w:t>
      </w:r>
    </w:p>
    <w:p w:rsidR="00AA1CAD" w:rsidRDefault="00AA1CAD" w:rsidP="00AA1CAD">
      <w:pPr>
        <w:jc w:val="both"/>
        <w:rPr>
          <w:sz w:val="24"/>
          <w:szCs w:val="24"/>
          <w:lang w:val="kk-KZ"/>
        </w:rPr>
      </w:pPr>
    </w:p>
    <w:p w:rsidR="00AA1CAD" w:rsidRDefault="00AA1CAD" w:rsidP="00AA1CAD">
      <w:pPr>
        <w:jc w:val="both"/>
        <w:rPr>
          <w:sz w:val="24"/>
          <w:szCs w:val="24"/>
          <w:lang w:val="kk-KZ"/>
        </w:rPr>
      </w:pPr>
    </w:p>
    <w:p w:rsidR="00575EA0" w:rsidRPr="004D0480" w:rsidRDefault="00AA1CAD" w:rsidP="00AA1CAD">
      <w:pPr>
        <w:jc w:val="both"/>
        <w:rPr>
          <w:b/>
          <w:i/>
          <w:iCs/>
          <w:sz w:val="24"/>
          <w:szCs w:val="24"/>
        </w:rPr>
      </w:pPr>
      <w:r>
        <w:rPr>
          <w:sz w:val="24"/>
          <w:szCs w:val="24"/>
          <w:lang w:val="kk-KZ"/>
        </w:rPr>
        <w:t xml:space="preserve">           </w:t>
      </w:r>
      <w:r w:rsidR="00575EA0" w:rsidRPr="004D0480">
        <w:rPr>
          <w:sz w:val="24"/>
          <w:szCs w:val="24"/>
        </w:rPr>
        <w:t>Для обеспечения прозрачности и объективности работы конкурсной комиссии на ее заседание приглашаются наблюдатели.</w:t>
      </w:r>
    </w:p>
    <w:p w:rsidR="00575EA0" w:rsidRPr="004D0480" w:rsidRDefault="00575EA0" w:rsidP="00575EA0">
      <w:pPr>
        <w:tabs>
          <w:tab w:val="left" w:pos="9923"/>
        </w:tabs>
        <w:ind w:firstLine="709"/>
        <w:jc w:val="both"/>
        <w:rPr>
          <w:b/>
          <w:i/>
          <w:iCs/>
          <w:sz w:val="24"/>
          <w:szCs w:val="24"/>
        </w:rPr>
      </w:pPr>
      <w:r w:rsidRPr="004D0480">
        <w:rPr>
          <w:sz w:val="24"/>
          <w:szCs w:val="24"/>
        </w:rPr>
        <w:t>В качестве наблюдателей на заседании конкурсной комиссии могут присутствовать депутаты Парламента Республики Казахстан и маслихатов всех уровней, представители средств массовой информации, аккредитованные в порядке, установленном законодательством Республики Казахстан, других государственных органов, общественных объединений (неправительственных организаций), коммерческих организаций и политических партий, работники уполномоченного органа по делам государственной службы (далее – уполномоченный орган).</w:t>
      </w:r>
    </w:p>
    <w:p w:rsidR="00575EA0" w:rsidRPr="004D0480" w:rsidRDefault="00575EA0" w:rsidP="00575EA0">
      <w:pPr>
        <w:tabs>
          <w:tab w:val="left" w:pos="9923"/>
        </w:tabs>
        <w:ind w:firstLine="709"/>
        <w:jc w:val="both"/>
        <w:rPr>
          <w:b/>
          <w:i/>
          <w:iCs/>
          <w:sz w:val="24"/>
          <w:szCs w:val="24"/>
        </w:rPr>
      </w:pPr>
      <w:r w:rsidRPr="004D0480">
        <w:rPr>
          <w:sz w:val="24"/>
          <w:szCs w:val="24"/>
        </w:rPr>
        <w:t>Для присутствия на заседании конкурсной комиссии в качестве наблюдателя лицо регистрируется в службе управления персоналом (кадровой службе) не позднее одного рабочего дня до начала проведения собеседования. Для регистрации лицо предоставляет в службу управления персоналом (кадровую службу) копию или электронную копию документа, удостоверяющего личность, и копии или электронные копии документов, подтверждающих принадлежность к организациям, указанным в пункте 26 Правил</w:t>
      </w:r>
      <w:r w:rsidRPr="004D0480">
        <w:rPr>
          <w:sz w:val="24"/>
          <w:szCs w:val="24"/>
          <w:lang w:val="kk-KZ"/>
        </w:rPr>
        <w:t xml:space="preserve"> проведения конкурса на занятие административной государственной должности корпуса «Б»</w:t>
      </w:r>
      <w:r w:rsidRPr="004D0480">
        <w:rPr>
          <w:sz w:val="24"/>
          <w:szCs w:val="24"/>
        </w:rPr>
        <w:t>.</w:t>
      </w:r>
    </w:p>
    <w:p w:rsidR="00575EA0" w:rsidRPr="004D0480" w:rsidRDefault="00575EA0" w:rsidP="00575EA0">
      <w:pPr>
        <w:tabs>
          <w:tab w:val="left" w:pos="9923"/>
        </w:tabs>
        <w:ind w:firstLine="709"/>
        <w:jc w:val="both"/>
        <w:rPr>
          <w:b/>
          <w:i/>
          <w:iCs/>
          <w:sz w:val="24"/>
          <w:szCs w:val="24"/>
        </w:rPr>
      </w:pPr>
      <w:r w:rsidRPr="004D0480">
        <w:rPr>
          <w:sz w:val="24"/>
          <w:szCs w:val="24"/>
        </w:rPr>
        <w:t xml:space="preserve">При проведении конкурса на должности с узкой специализацией на заседание конкурсной комиссии приглашаются эксперты. </w:t>
      </w:r>
    </w:p>
    <w:p w:rsidR="00575EA0" w:rsidRPr="004D0480" w:rsidRDefault="00575EA0" w:rsidP="00575EA0">
      <w:pPr>
        <w:tabs>
          <w:tab w:val="left" w:pos="9923"/>
        </w:tabs>
        <w:ind w:firstLine="709"/>
        <w:jc w:val="both"/>
        <w:rPr>
          <w:b/>
          <w:i/>
          <w:iCs/>
          <w:sz w:val="24"/>
          <w:szCs w:val="24"/>
        </w:rPr>
      </w:pPr>
      <w:r w:rsidRPr="004D0480">
        <w:rPr>
          <w:sz w:val="24"/>
          <w:szCs w:val="24"/>
        </w:rPr>
        <w:t>Узкой специализацией является специализация, которой обладают менее 5 % сотрудников государственного органа.</w:t>
      </w:r>
    </w:p>
    <w:p w:rsidR="00575EA0" w:rsidRPr="004D0480" w:rsidRDefault="00575EA0" w:rsidP="00575EA0">
      <w:pPr>
        <w:tabs>
          <w:tab w:val="left" w:pos="9923"/>
        </w:tabs>
        <w:ind w:firstLine="709"/>
        <w:jc w:val="both"/>
        <w:rPr>
          <w:b/>
          <w:i/>
          <w:iCs/>
          <w:sz w:val="24"/>
          <w:szCs w:val="24"/>
        </w:rPr>
      </w:pPr>
      <w:proofErr w:type="gramStart"/>
      <w:r w:rsidRPr="004D0480">
        <w:rPr>
          <w:sz w:val="24"/>
          <w:szCs w:val="24"/>
        </w:rPr>
        <w:t>В качестве экспертов выступают лица, не являющиеся работниками государственного органа, объявившего конкурс, имеющие опыт работы в областях, соответствующих функциональным направлениям вакантной должности, в том числе в научной сфере, а также специалисты по отбору и продвижению персонала, государственные служащие других государственных органов, депутаты Парламента Республики Казахстан и маслихатов.</w:t>
      </w:r>
      <w:proofErr w:type="gramEnd"/>
    </w:p>
    <w:p w:rsidR="00575EA0" w:rsidRPr="004D0480" w:rsidRDefault="00575EA0" w:rsidP="00575EA0">
      <w:pPr>
        <w:tabs>
          <w:tab w:val="left" w:pos="9923"/>
        </w:tabs>
        <w:ind w:firstLine="709"/>
        <w:jc w:val="both"/>
        <w:rPr>
          <w:b/>
          <w:i/>
          <w:iCs/>
          <w:sz w:val="24"/>
          <w:szCs w:val="24"/>
        </w:rPr>
      </w:pPr>
      <w:r w:rsidRPr="004D0480">
        <w:rPr>
          <w:sz w:val="24"/>
          <w:szCs w:val="24"/>
        </w:rPr>
        <w:lastRenderedPageBreak/>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 в соответствии с законодательством Республики Казахстан.</w:t>
      </w:r>
    </w:p>
    <w:p w:rsidR="00575EA0" w:rsidRPr="004D0480" w:rsidRDefault="00575EA0" w:rsidP="00575EA0">
      <w:pPr>
        <w:tabs>
          <w:tab w:val="left" w:pos="9923"/>
        </w:tabs>
        <w:ind w:firstLine="709"/>
        <w:jc w:val="both"/>
        <w:rPr>
          <w:b/>
          <w:i/>
          <w:sz w:val="24"/>
          <w:szCs w:val="24"/>
        </w:rPr>
      </w:pPr>
      <w:r w:rsidRPr="004D0480">
        <w:rPr>
          <w:sz w:val="24"/>
          <w:szCs w:val="24"/>
        </w:rPr>
        <w:t>Кандидаты, участвующие во внутреннем конкурсе и допущенные к собеседованию, проходят его в государственных органах, объявивших конкурс, в течение трех рабочих дней со дня уведомления кандидатов о допуске их к собеседованию.</w:t>
      </w:r>
    </w:p>
    <w:p w:rsidR="00575EA0" w:rsidRPr="00BD6437" w:rsidRDefault="00575EA0" w:rsidP="00575EA0">
      <w:pPr>
        <w:tabs>
          <w:tab w:val="left" w:pos="9923"/>
        </w:tabs>
        <w:ind w:firstLine="709"/>
        <w:jc w:val="both"/>
        <w:rPr>
          <w:b/>
          <w:i/>
          <w:iCs/>
          <w:sz w:val="24"/>
          <w:szCs w:val="24"/>
        </w:rPr>
      </w:pPr>
      <w:r w:rsidRPr="00BD6437">
        <w:rPr>
          <w:b/>
          <w:sz w:val="24"/>
          <w:szCs w:val="24"/>
        </w:rPr>
        <w:t xml:space="preserve">Необходимые для участия в конкурсе документы: </w:t>
      </w:r>
    </w:p>
    <w:p w:rsidR="00575EA0" w:rsidRPr="004D0480" w:rsidRDefault="00575EA0" w:rsidP="00575EA0">
      <w:pPr>
        <w:tabs>
          <w:tab w:val="left" w:pos="9923"/>
        </w:tabs>
        <w:ind w:firstLine="709"/>
        <w:jc w:val="both"/>
        <w:rPr>
          <w:b/>
          <w:i/>
          <w:sz w:val="24"/>
          <w:szCs w:val="24"/>
        </w:rPr>
      </w:pPr>
      <w:r w:rsidRPr="004D0480">
        <w:rPr>
          <w:sz w:val="24"/>
          <w:szCs w:val="24"/>
        </w:rPr>
        <w:t>1) заявление по форме согласно приложению 2 к Правилам проведения конкурсов на занятие административной государственной должности корпуса «Б» (форма прилагается);</w:t>
      </w:r>
    </w:p>
    <w:p w:rsidR="00575EA0" w:rsidRPr="001A0162" w:rsidRDefault="00575EA0" w:rsidP="00575EA0">
      <w:pPr>
        <w:tabs>
          <w:tab w:val="left" w:pos="9923"/>
        </w:tabs>
        <w:ind w:firstLine="709"/>
        <w:jc w:val="both"/>
        <w:rPr>
          <w:sz w:val="24"/>
          <w:szCs w:val="24"/>
        </w:rPr>
      </w:pPr>
      <w:r w:rsidRPr="004D0480">
        <w:rPr>
          <w:sz w:val="24"/>
          <w:szCs w:val="24"/>
        </w:rPr>
        <w:t xml:space="preserve">2) послужной список, </w:t>
      </w:r>
      <w:r w:rsidRPr="001A0162">
        <w:rPr>
          <w:sz w:val="24"/>
          <w:szCs w:val="24"/>
        </w:rPr>
        <w:t>заверенный соответствующей службой управления</w:t>
      </w:r>
      <w:r>
        <w:rPr>
          <w:sz w:val="24"/>
          <w:szCs w:val="24"/>
        </w:rPr>
        <w:t xml:space="preserve"> </w:t>
      </w:r>
      <w:r w:rsidRPr="001A0162">
        <w:rPr>
          <w:sz w:val="24"/>
          <w:szCs w:val="24"/>
        </w:rPr>
        <w:t xml:space="preserve">персоналом </w:t>
      </w:r>
      <w:r w:rsidRPr="00F929C7">
        <w:rPr>
          <w:sz w:val="24"/>
          <w:szCs w:val="24"/>
          <w:u w:val="single"/>
        </w:rPr>
        <w:t>не ранее чем за тридцать календарных дней до дня представления документов</w:t>
      </w:r>
      <w:r>
        <w:rPr>
          <w:sz w:val="24"/>
          <w:szCs w:val="24"/>
        </w:rPr>
        <w:t>.</w:t>
      </w:r>
    </w:p>
    <w:p w:rsidR="00B24ADC" w:rsidRPr="00370E3B" w:rsidRDefault="00B24ADC" w:rsidP="00B24ADC">
      <w:pPr>
        <w:tabs>
          <w:tab w:val="left" w:pos="9923"/>
        </w:tabs>
        <w:ind w:firstLine="709"/>
        <w:jc w:val="both"/>
        <w:rPr>
          <w:color w:val="000000"/>
          <w:sz w:val="24"/>
        </w:rPr>
      </w:pPr>
      <w:r w:rsidRPr="00370E3B">
        <w:rPr>
          <w:color w:val="000000"/>
          <w:sz w:val="24"/>
        </w:rPr>
        <w:t>Граждане могут предоставлять дополнительную информацию, касающуюся их образования, опыта работы, профессионального уровня и репутации (копии документов о повышении квалификации, присвоении ученых степеней и званий, характеристики, рекомендации, научные публикации, иные сведения, характеризующие их профессиональную деятельность, квалификацию).</w:t>
      </w:r>
    </w:p>
    <w:p w:rsidR="00B24ADC" w:rsidRPr="00370E3B" w:rsidRDefault="00B24ADC" w:rsidP="00B24ADC">
      <w:pPr>
        <w:tabs>
          <w:tab w:val="left" w:pos="9923"/>
        </w:tabs>
        <w:ind w:firstLine="709"/>
        <w:jc w:val="both"/>
        <w:rPr>
          <w:color w:val="000000"/>
          <w:sz w:val="24"/>
        </w:rPr>
      </w:pPr>
      <w:r w:rsidRPr="00370E3B">
        <w:rPr>
          <w:color w:val="000000"/>
          <w:sz w:val="24"/>
        </w:rPr>
        <w:t>Представление неполного пакета документов либо недостоверных сведений является основанием для отказа в их рассмотрении конкурсной комиссией.</w:t>
      </w:r>
    </w:p>
    <w:p w:rsidR="00575EA0" w:rsidRPr="00DB0E99" w:rsidRDefault="00575EA0" w:rsidP="00575EA0">
      <w:pPr>
        <w:autoSpaceDE w:val="0"/>
        <w:autoSpaceDN w:val="0"/>
        <w:adjustRightInd w:val="0"/>
        <w:ind w:firstLine="708"/>
        <w:jc w:val="both"/>
        <w:rPr>
          <w:sz w:val="24"/>
          <w:szCs w:val="24"/>
          <w:lang w:val="kk-KZ"/>
        </w:rPr>
      </w:pPr>
      <w:r w:rsidRPr="004D0480">
        <w:rPr>
          <w:sz w:val="24"/>
          <w:szCs w:val="24"/>
        </w:rPr>
        <w:t xml:space="preserve">Документы должны быть представлены в </w:t>
      </w:r>
      <w:r w:rsidRPr="00DB0E99">
        <w:rPr>
          <w:sz w:val="24"/>
          <w:szCs w:val="24"/>
        </w:rPr>
        <w:t xml:space="preserve">течение </w:t>
      </w:r>
      <w:r w:rsidRPr="00DB0E99">
        <w:rPr>
          <w:b/>
          <w:sz w:val="24"/>
          <w:szCs w:val="24"/>
        </w:rPr>
        <w:t>3 РАБОЧИХ ДНЕЙ</w:t>
      </w:r>
      <w:r w:rsidRPr="00E73AFD">
        <w:rPr>
          <w:sz w:val="24"/>
          <w:szCs w:val="24"/>
        </w:rPr>
        <w:t xml:space="preserve">, </w:t>
      </w:r>
      <w:r w:rsidRPr="00E73AFD">
        <w:rPr>
          <w:sz w:val="24"/>
          <w:szCs w:val="24"/>
          <w:lang w:val="kk-KZ"/>
        </w:rPr>
        <w:t xml:space="preserve"> </w:t>
      </w:r>
      <w:r w:rsidR="00E73AFD" w:rsidRPr="00E73AFD">
        <w:rPr>
          <w:sz w:val="24"/>
          <w:szCs w:val="24"/>
          <w:lang w:val="kk-KZ"/>
        </w:rPr>
        <w:t>к</w:t>
      </w:r>
      <w:r w:rsidR="00E73AFD" w:rsidRPr="00E73AFD">
        <w:rPr>
          <w:sz w:val="24"/>
          <w:szCs w:val="24"/>
        </w:rPr>
        <w:t>оторы</w:t>
      </w:r>
      <w:r w:rsidR="00E73AFD" w:rsidRPr="00E73AFD">
        <w:rPr>
          <w:sz w:val="24"/>
          <w:szCs w:val="24"/>
          <w:lang w:val="kk-KZ"/>
        </w:rPr>
        <w:t>е</w:t>
      </w:r>
      <w:r w:rsidR="00E73AFD" w:rsidRPr="00E73AFD">
        <w:rPr>
          <w:sz w:val="24"/>
          <w:szCs w:val="24"/>
        </w:rPr>
        <w:t xml:space="preserve"> исчисля</w:t>
      </w:r>
      <w:r w:rsidR="00E73AFD" w:rsidRPr="00E73AFD">
        <w:rPr>
          <w:sz w:val="24"/>
          <w:szCs w:val="24"/>
          <w:lang w:val="kk-KZ"/>
        </w:rPr>
        <w:t>ю</w:t>
      </w:r>
      <w:r w:rsidR="00E73AFD" w:rsidRPr="00E73AFD">
        <w:rPr>
          <w:sz w:val="24"/>
          <w:szCs w:val="24"/>
        </w:rPr>
        <w:t>тся со следующего рабочего дня после последней публикации объявления о проведении внутреннего конкурса</w:t>
      </w:r>
      <w:r w:rsidRPr="00DB0E99">
        <w:rPr>
          <w:sz w:val="24"/>
          <w:szCs w:val="24"/>
        </w:rPr>
        <w:t xml:space="preserve">. Документы принимаются по адресу: </w:t>
      </w:r>
      <w:r w:rsidRPr="00DB0E99">
        <w:rPr>
          <w:sz w:val="24"/>
          <w:szCs w:val="24"/>
          <w:lang w:val="kk-KZ"/>
        </w:rPr>
        <w:t xml:space="preserve">010000, г. Астана, </w:t>
      </w:r>
      <w:r w:rsidR="00781AD3">
        <w:rPr>
          <w:sz w:val="24"/>
          <w:szCs w:val="24"/>
          <w:lang w:val="kk-KZ"/>
        </w:rPr>
        <w:t>проспект Победы 11</w:t>
      </w:r>
      <w:r w:rsidRPr="00DB0E99">
        <w:rPr>
          <w:sz w:val="24"/>
          <w:szCs w:val="24"/>
          <w:lang w:val="kk-KZ"/>
        </w:rPr>
        <w:t>, телефон для справок: (7172) 7</w:t>
      </w:r>
      <w:r w:rsidR="008B562D">
        <w:rPr>
          <w:sz w:val="24"/>
          <w:szCs w:val="24"/>
          <w:lang w:val="kk-KZ"/>
        </w:rPr>
        <w:t>09-935</w:t>
      </w:r>
      <w:r w:rsidRPr="00DB0E99">
        <w:rPr>
          <w:sz w:val="24"/>
          <w:szCs w:val="24"/>
          <w:lang w:val="kk-KZ"/>
        </w:rPr>
        <w:t>.</w:t>
      </w:r>
    </w:p>
    <w:p w:rsidR="00575EA0" w:rsidRPr="00E8036B" w:rsidRDefault="00575EA0" w:rsidP="00575EA0">
      <w:pPr>
        <w:tabs>
          <w:tab w:val="left" w:pos="9923"/>
        </w:tabs>
        <w:ind w:firstLine="709"/>
        <w:jc w:val="both"/>
        <w:rPr>
          <w:sz w:val="24"/>
          <w:szCs w:val="24"/>
        </w:rPr>
      </w:pPr>
      <w:r w:rsidRPr="00DB0E99">
        <w:rPr>
          <w:sz w:val="24"/>
          <w:szCs w:val="24"/>
        </w:rPr>
        <w:t>При предоставлении документов в электронном</w:t>
      </w:r>
      <w:r w:rsidRPr="00E8036B">
        <w:rPr>
          <w:sz w:val="24"/>
          <w:szCs w:val="24"/>
        </w:rPr>
        <w:t xml:space="preserve"> виде на адрес</w:t>
      </w:r>
      <w:r>
        <w:rPr>
          <w:sz w:val="24"/>
          <w:szCs w:val="24"/>
        </w:rPr>
        <w:t xml:space="preserve"> </w:t>
      </w:r>
      <w:r w:rsidRPr="00E8036B">
        <w:rPr>
          <w:sz w:val="24"/>
          <w:szCs w:val="24"/>
        </w:rPr>
        <w:t>электронной почты государственного органа либо посредством портала</w:t>
      </w:r>
      <w:r>
        <w:rPr>
          <w:sz w:val="24"/>
          <w:szCs w:val="24"/>
        </w:rPr>
        <w:t xml:space="preserve"> </w:t>
      </w:r>
      <w:r w:rsidRPr="00E8036B">
        <w:rPr>
          <w:sz w:val="24"/>
          <w:szCs w:val="24"/>
        </w:rPr>
        <w:t>электронного правительства «Е-gov» или интегрированной информационной</w:t>
      </w:r>
      <w:r>
        <w:rPr>
          <w:sz w:val="24"/>
          <w:szCs w:val="24"/>
        </w:rPr>
        <w:t xml:space="preserve"> </w:t>
      </w:r>
      <w:r w:rsidRPr="00E8036B">
        <w:rPr>
          <w:sz w:val="24"/>
          <w:szCs w:val="24"/>
        </w:rPr>
        <w:t>системы «</w:t>
      </w:r>
      <w:proofErr w:type="gramStart"/>
      <w:r w:rsidRPr="00E8036B">
        <w:rPr>
          <w:sz w:val="24"/>
          <w:szCs w:val="24"/>
        </w:rPr>
        <w:t>е-</w:t>
      </w:r>
      <w:proofErr w:type="gramEnd"/>
      <w:r w:rsidRPr="00E8036B">
        <w:rPr>
          <w:sz w:val="24"/>
          <w:szCs w:val="24"/>
        </w:rPr>
        <w:t>қызмет», их оригиналы представляются не позднее чем за два часа до</w:t>
      </w:r>
      <w:r>
        <w:rPr>
          <w:sz w:val="24"/>
          <w:szCs w:val="24"/>
        </w:rPr>
        <w:t xml:space="preserve"> </w:t>
      </w:r>
      <w:r w:rsidRPr="00E8036B">
        <w:rPr>
          <w:sz w:val="24"/>
          <w:szCs w:val="24"/>
        </w:rPr>
        <w:t>начала собеседования.</w:t>
      </w:r>
    </w:p>
    <w:p w:rsidR="00575EA0" w:rsidRPr="00E8036B" w:rsidRDefault="00575EA0" w:rsidP="00575EA0">
      <w:pPr>
        <w:tabs>
          <w:tab w:val="left" w:pos="9923"/>
        </w:tabs>
        <w:ind w:firstLine="709"/>
        <w:jc w:val="both"/>
        <w:rPr>
          <w:sz w:val="24"/>
          <w:szCs w:val="24"/>
        </w:rPr>
      </w:pPr>
      <w:r w:rsidRPr="00E8036B">
        <w:rPr>
          <w:sz w:val="24"/>
          <w:szCs w:val="24"/>
        </w:rPr>
        <w:t>При их непредставлении, лицо не допускается конкурсной комиссией к</w:t>
      </w:r>
      <w:r>
        <w:rPr>
          <w:sz w:val="24"/>
          <w:szCs w:val="24"/>
        </w:rPr>
        <w:t xml:space="preserve"> </w:t>
      </w:r>
      <w:r w:rsidRPr="00E8036B">
        <w:rPr>
          <w:sz w:val="24"/>
          <w:szCs w:val="24"/>
        </w:rPr>
        <w:t>прохождению собеседования.</w:t>
      </w:r>
    </w:p>
    <w:p w:rsidR="00575EA0" w:rsidRPr="00E8036B" w:rsidRDefault="00575EA0" w:rsidP="00575EA0">
      <w:pPr>
        <w:tabs>
          <w:tab w:val="left" w:pos="9923"/>
        </w:tabs>
        <w:ind w:firstLine="709"/>
        <w:jc w:val="both"/>
        <w:rPr>
          <w:sz w:val="24"/>
          <w:szCs w:val="24"/>
        </w:rPr>
      </w:pPr>
      <w:r w:rsidRPr="00E8036B">
        <w:rPr>
          <w:sz w:val="24"/>
          <w:szCs w:val="24"/>
        </w:rPr>
        <w:t>Конкурсная комиссия рассматривает представленные документы на</w:t>
      </w:r>
      <w:r>
        <w:rPr>
          <w:sz w:val="24"/>
          <w:szCs w:val="24"/>
        </w:rPr>
        <w:t xml:space="preserve"> </w:t>
      </w:r>
      <w:r w:rsidRPr="00E8036B">
        <w:rPr>
          <w:sz w:val="24"/>
          <w:szCs w:val="24"/>
        </w:rPr>
        <w:t>соответствие кандидатов квалификационным требованиям и принимает решение о допуске участников конкурса к собеседованию в течение одного рабочего дня</w:t>
      </w:r>
      <w:r>
        <w:rPr>
          <w:sz w:val="24"/>
          <w:szCs w:val="24"/>
        </w:rPr>
        <w:t xml:space="preserve"> </w:t>
      </w:r>
      <w:r w:rsidRPr="00E8036B">
        <w:rPr>
          <w:sz w:val="24"/>
          <w:szCs w:val="24"/>
        </w:rPr>
        <w:t>после окончания срока приема документов.</w:t>
      </w:r>
    </w:p>
    <w:p w:rsidR="00575EA0" w:rsidRDefault="00575EA0" w:rsidP="00575EA0">
      <w:pPr>
        <w:tabs>
          <w:tab w:val="left" w:pos="9923"/>
        </w:tabs>
        <w:ind w:firstLine="709"/>
        <w:jc w:val="both"/>
        <w:rPr>
          <w:sz w:val="24"/>
          <w:szCs w:val="24"/>
          <w:lang w:val="kk-KZ"/>
        </w:rPr>
      </w:pPr>
      <w:r w:rsidRPr="00E8036B">
        <w:rPr>
          <w:sz w:val="24"/>
          <w:szCs w:val="24"/>
        </w:rPr>
        <w:t>Кандидаты, участвующие во внутреннем конк</w:t>
      </w:r>
      <w:bookmarkStart w:id="0" w:name="_GoBack"/>
      <w:bookmarkEnd w:id="0"/>
      <w:r w:rsidRPr="00E8036B">
        <w:rPr>
          <w:sz w:val="24"/>
          <w:szCs w:val="24"/>
        </w:rPr>
        <w:t>урсе и допущенные к</w:t>
      </w:r>
      <w:r>
        <w:rPr>
          <w:sz w:val="24"/>
          <w:szCs w:val="24"/>
        </w:rPr>
        <w:t xml:space="preserve"> </w:t>
      </w:r>
      <w:r w:rsidRPr="00E8036B">
        <w:rPr>
          <w:sz w:val="24"/>
          <w:szCs w:val="24"/>
        </w:rPr>
        <w:t>собеседованию, проходят его в государственных органах, объявивших конкурс, в</w:t>
      </w:r>
      <w:r>
        <w:rPr>
          <w:sz w:val="24"/>
          <w:szCs w:val="24"/>
        </w:rPr>
        <w:t xml:space="preserve"> </w:t>
      </w:r>
      <w:r w:rsidRPr="00E8036B">
        <w:rPr>
          <w:sz w:val="24"/>
          <w:szCs w:val="24"/>
        </w:rPr>
        <w:t>течение трех рабочих дней со дня уведомления кандидатов о допуске их к</w:t>
      </w:r>
      <w:r>
        <w:rPr>
          <w:sz w:val="24"/>
          <w:szCs w:val="24"/>
        </w:rPr>
        <w:t xml:space="preserve"> </w:t>
      </w:r>
      <w:r w:rsidRPr="00E8036B">
        <w:rPr>
          <w:sz w:val="24"/>
          <w:szCs w:val="24"/>
        </w:rPr>
        <w:t>собеседованию.</w:t>
      </w:r>
    </w:p>
    <w:p w:rsidR="00A328DB" w:rsidRPr="005C5C99" w:rsidRDefault="005C5C99" w:rsidP="005C5C99">
      <w:pPr>
        <w:pStyle w:val="af1"/>
        <w:jc w:val="both"/>
        <w:rPr>
          <w:rFonts w:ascii="Times New Roman" w:hAnsi="Times New Roman"/>
          <w:color w:val="000000"/>
          <w:sz w:val="24"/>
          <w:lang w:val="kk-KZ"/>
        </w:rPr>
      </w:pPr>
      <w:r>
        <w:rPr>
          <w:rFonts w:ascii="Times New Roman" w:hAnsi="Times New Roman"/>
          <w:color w:val="000000"/>
          <w:sz w:val="24"/>
          <w:lang w:val="kk-KZ"/>
        </w:rPr>
        <w:t xml:space="preserve">           </w:t>
      </w:r>
      <w:r w:rsidRPr="005C5C99">
        <w:rPr>
          <w:rFonts w:ascii="Times New Roman" w:hAnsi="Times New Roman"/>
          <w:color w:val="000000"/>
          <w:sz w:val="24"/>
        </w:rPr>
        <w:t>Участники конкурса и кандидаты могут обжаловать решение конкурсной комиссии в уполномоченный орган или его территориальное подразделение, либо в судебном порядке</w:t>
      </w:r>
    </w:p>
    <w:p w:rsidR="00B1326E" w:rsidRDefault="00B1326E" w:rsidP="00575EA0">
      <w:pPr>
        <w:pStyle w:val="af1"/>
        <w:ind w:left="5664"/>
        <w:rPr>
          <w:rFonts w:ascii="Times New Roman" w:hAnsi="Times New Roman"/>
          <w:sz w:val="28"/>
          <w:lang w:val="kk-KZ"/>
        </w:rPr>
      </w:pPr>
    </w:p>
    <w:p w:rsidR="00F82725" w:rsidRDefault="00F82725" w:rsidP="00575EA0">
      <w:pPr>
        <w:pStyle w:val="af1"/>
        <w:ind w:left="5664"/>
        <w:rPr>
          <w:rFonts w:ascii="Times New Roman" w:hAnsi="Times New Roman"/>
          <w:sz w:val="28"/>
          <w:lang w:val="kk-KZ"/>
        </w:rPr>
      </w:pPr>
    </w:p>
    <w:p w:rsidR="002A5ADF" w:rsidRDefault="002A5ADF" w:rsidP="00575EA0">
      <w:pPr>
        <w:pStyle w:val="af1"/>
        <w:ind w:left="5664"/>
        <w:rPr>
          <w:rFonts w:ascii="Times New Roman" w:hAnsi="Times New Roman"/>
          <w:sz w:val="28"/>
          <w:lang w:val="kk-KZ"/>
        </w:rPr>
      </w:pPr>
    </w:p>
    <w:p w:rsidR="002A5ADF" w:rsidRDefault="002A5ADF" w:rsidP="00575EA0">
      <w:pPr>
        <w:pStyle w:val="af1"/>
        <w:ind w:left="5664"/>
        <w:rPr>
          <w:rFonts w:ascii="Times New Roman" w:hAnsi="Times New Roman"/>
          <w:sz w:val="28"/>
          <w:lang w:val="kk-KZ"/>
        </w:rPr>
      </w:pPr>
    </w:p>
    <w:p w:rsidR="0022310C" w:rsidRDefault="0022310C" w:rsidP="00575EA0">
      <w:pPr>
        <w:pStyle w:val="af1"/>
        <w:ind w:left="5664"/>
        <w:rPr>
          <w:rFonts w:ascii="Times New Roman" w:hAnsi="Times New Roman"/>
          <w:sz w:val="28"/>
          <w:lang w:val="kk-KZ"/>
        </w:rPr>
      </w:pPr>
    </w:p>
    <w:p w:rsidR="0022310C" w:rsidRDefault="0022310C" w:rsidP="00575EA0">
      <w:pPr>
        <w:pStyle w:val="af1"/>
        <w:ind w:left="5664"/>
        <w:rPr>
          <w:rFonts w:ascii="Times New Roman" w:hAnsi="Times New Roman"/>
          <w:sz w:val="28"/>
          <w:lang w:val="kk-KZ"/>
        </w:rPr>
      </w:pPr>
    </w:p>
    <w:p w:rsidR="0022310C" w:rsidRDefault="0022310C" w:rsidP="00575EA0">
      <w:pPr>
        <w:pStyle w:val="af1"/>
        <w:ind w:left="5664"/>
        <w:rPr>
          <w:rFonts w:ascii="Times New Roman" w:hAnsi="Times New Roman"/>
          <w:sz w:val="28"/>
          <w:lang w:val="kk-KZ"/>
        </w:rPr>
      </w:pPr>
    </w:p>
    <w:p w:rsidR="002A5ADF" w:rsidRDefault="002A5ADF" w:rsidP="00575EA0">
      <w:pPr>
        <w:pStyle w:val="af1"/>
        <w:ind w:left="5664"/>
        <w:rPr>
          <w:rFonts w:ascii="Times New Roman" w:hAnsi="Times New Roman"/>
          <w:sz w:val="28"/>
          <w:lang w:val="kk-KZ"/>
        </w:rPr>
      </w:pPr>
    </w:p>
    <w:p w:rsidR="007226BA" w:rsidRDefault="007226BA" w:rsidP="00575EA0">
      <w:pPr>
        <w:pStyle w:val="af1"/>
        <w:ind w:left="5664"/>
        <w:rPr>
          <w:rFonts w:ascii="Times New Roman" w:hAnsi="Times New Roman"/>
          <w:sz w:val="28"/>
          <w:lang w:val="kk-KZ"/>
        </w:rPr>
      </w:pPr>
    </w:p>
    <w:p w:rsidR="007226BA" w:rsidRDefault="007226BA" w:rsidP="00575EA0">
      <w:pPr>
        <w:pStyle w:val="af1"/>
        <w:ind w:left="5664"/>
        <w:rPr>
          <w:rFonts w:ascii="Times New Roman" w:hAnsi="Times New Roman"/>
          <w:sz w:val="28"/>
          <w:lang w:val="kk-KZ"/>
        </w:rPr>
      </w:pPr>
    </w:p>
    <w:p w:rsidR="007226BA" w:rsidRDefault="007226BA" w:rsidP="00575EA0">
      <w:pPr>
        <w:pStyle w:val="af1"/>
        <w:ind w:left="5664"/>
        <w:rPr>
          <w:rFonts w:ascii="Times New Roman" w:hAnsi="Times New Roman"/>
          <w:sz w:val="28"/>
          <w:lang w:val="kk-KZ"/>
        </w:rPr>
      </w:pPr>
    </w:p>
    <w:p w:rsidR="007226BA" w:rsidRDefault="007226BA" w:rsidP="00575EA0">
      <w:pPr>
        <w:pStyle w:val="af1"/>
        <w:ind w:left="5664"/>
        <w:rPr>
          <w:rFonts w:ascii="Times New Roman" w:hAnsi="Times New Roman"/>
          <w:sz w:val="28"/>
          <w:lang w:val="kk-KZ"/>
        </w:rPr>
      </w:pPr>
    </w:p>
    <w:p w:rsidR="007226BA" w:rsidRDefault="007226BA" w:rsidP="00575EA0">
      <w:pPr>
        <w:pStyle w:val="af1"/>
        <w:ind w:left="5664"/>
        <w:rPr>
          <w:rFonts w:ascii="Times New Roman" w:hAnsi="Times New Roman"/>
          <w:sz w:val="28"/>
          <w:lang w:val="kk-KZ"/>
        </w:rPr>
      </w:pPr>
    </w:p>
    <w:p w:rsidR="007226BA" w:rsidRDefault="007226BA" w:rsidP="00575EA0">
      <w:pPr>
        <w:pStyle w:val="af1"/>
        <w:ind w:left="5664"/>
        <w:rPr>
          <w:rFonts w:ascii="Times New Roman" w:hAnsi="Times New Roman"/>
          <w:sz w:val="28"/>
          <w:lang w:val="kk-KZ"/>
        </w:rPr>
      </w:pPr>
    </w:p>
    <w:p w:rsidR="002A5ADF" w:rsidRDefault="002A5ADF" w:rsidP="00575EA0">
      <w:pPr>
        <w:pStyle w:val="af1"/>
        <w:ind w:left="5664"/>
        <w:rPr>
          <w:rFonts w:ascii="Times New Roman" w:hAnsi="Times New Roman"/>
          <w:sz w:val="28"/>
          <w:lang w:val="kk-KZ"/>
        </w:rPr>
      </w:pPr>
    </w:p>
    <w:p w:rsidR="002A5ADF" w:rsidRDefault="002A5ADF" w:rsidP="00575EA0">
      <w:pPr>
        <w:pStyle w:val="af1"/>
        <w:ind w:left="5664"/>
        <w:rPr>
          <w:rFonts w:ascii="Times New Roman" w:hAnsi="Times New Roman"/>
          <w:sz w:val="28"/>
          <w:lang w:val="kk-KZ"/>
        </w:rPr>
      </w:pPr>
    </w:p>
    <w:p w:rsidR="00575EA0" w:rsidRPr="00810E7E" w:rsidRDefault="00575EA0" w:rsidP="00575EA0">
      <w:pPr>
        <w:pStyle w:val="af1"/>
        <w:ind w:left="5664"/>
        <w:rPr>
          <w:rFonts w:ascii="Times New Roman" w:hAnsi="Times New Roman"/>
          <w:sz w:val="28"/>
        </w:rPr>
      </w:pPr>
      <w:r>
        <w:rPr>
          <w:rFonts w:ascii="Times New Roman" w:hAnsi="Times New Roman"/>
          <w:sz w:val="28"/>
        </w:rPr>
        <w:lastRenderedPageBreak/>
        <w:t>Приложение 2</w:t>
      </w:r>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к</w:t>
      </w:r>
      <w:r>
        <w:rPr>
          <w:rFonts w:ascii="Times New Roman" w:hAnsi="Times New Roman"/>
          <w:sz w:val="28"/>
        </w:rPr>
        <w:t xml:space="preserve"> Правилам проведения конкурса на занятие </w:t>
      </w:r>
      <w:proofErr w:type="gramStart"/>
      <w:r>
        <w:rPr>
          <w:rFonts w:ascii="Times New Roman" w:hAnsi="Times New Roman"/>
          <w:sz w:val="28"/>
        </w:rPr>
        <w:t>административной</w:t>
      </w:r>
      <w:proofErr w:type="gramEnd"/>
    </w:p>
    <w:p w:rsidR="00575EA0" w:rsidRPr="00810E7E" w:rsidRDefault="00575EA0" w:rsidP="00575EA0">
      <w:pPr>
        <w:pStyle w:val="af1"/>
        <w:ind w:left="5664"/>
        <w:rPr>
          <w:rFonts w:ascii="Times New Roman" w:hAnsi="Times New Roman"/>
          <w:sz w:val="28"/>
        </w:rPr>
      </w:pPr>
      <w:r w:rsidRPr="00810E7E">
        <w:rPr>
          <w:rFonts w:ascii="Times New Roman" w:hAnsi="Times New Roman"/>
          <w:sz w:val="28"/>
        </w:rPr>
        <w:t>государственной должности корпуса «Б»</w:t>
      </w:r>
    </w:p>
    <w:p w:rsidR="00575EA0" w:rsidRPr="00810E7E" w:rsidRDefault="00575EA0" w:rsidP="00575EA0">
      <w:pPr>
        <w:pStyle w:val="af1"/>
        <w:jc w:val="right"/>
        <w:rPr>
          <w:rFonts w:ascii="Times New Roman" w:hAnsi="Times New Roman"/>
          <w:sz w:val="28"/>
        </w:rPr>
      </w:pPr>
      <w:r w:rsidRPr="00810E7E">
        <w:rPr>
          <w:rFonts w:ascii="Times New Roman" w:hAnsi="Times New Roman"/>
          <w:sz w:val="28"/>
        </w:rPr>
        <w:t>___________________________________</w:t>
      </w:r>
    </w:p>
    <w:p w:rsidR="00575EA0" w:rsidRPr="00810E7E" w:rsidRDefault="00575EA0" w:rsidP="00575EA0">
      <w:pPr>
        <w:pStyle w:val="af1"/>
        <w:rPr>
          <w:rFonts w:ascii="Times New Roman" w:hAnsi="Times New Roman"/>
          <w:sz w:val="28"/>
        </w:rPr>
      </w:pPr>
      <w:r>
        <w:rPr>
          <w:rFonts w:ascii="Times New Roman" w:hAnsi="Times New Roman"/>
          <w:sz w:val="28"/>
        </w:rPr>
        <w:t xml:space="preserve">                                                                                  </w:t>
      </w:r>
      <w:r w:rsidRPr="00810E7E">
        <w:rPr>
          <w:rFonts w:ascii="Times New Roman" w:hAnsi="Times New Roman"/>
          <w:sz w:val="28"/>
        </w:rPr>
        <w:t>(государственный орган)</w:t>
      </w:r>
    </w:p>
    <w:p w:rsidR="00575EA0" w:rsidRPr="00810E7E" w:rsidRDefault="00575EA0" w:rsidP="00575EA0">
      <w:pPr>
        <w:pStyle w:val="af1"/>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Заявление</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Прошу допустить меня к участию в конкурсе на занятие вакантной</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w:t>
      </w:r>
      <w:r>
        <w:rPr>
          <w:rFonts w:ascii="Times New Roman" w:hAnsi="Times New Roman"/>
          <w:sz w:val="28"/>
        </w:rPr>
        <w:t xml:space="preserve"> </w:t>
      </w:r>
      <w:r w:rsidRPr="00810E7E">
        <w:rPr>
          <w:rFonts w:ascii="Times New Roman" w:hAnsi="Times New Roman"/>
          <w:sz w:val="28"/>
        </w:rPr>
        <w:t>_________________________</w:t>
      </w:r>
      <w:r>
        <w:rPr>
          <w:rFonts w:ascii="Times New Roman" w:hAnsi="Times New Roman"/>
          <w:sz w:val="28"/>
        </w:rPr>
        <w:t xml:space="preserve"> </w:t>
      </w:r>
      <w:r w:rsidRPr="00810E7E">
        <w:rPr>
          <w:rFonts w:ascii="Times New Roman" w:hAnsi="Times New Roman"/>
          <w:sz w:val="28"/>
        </w:rPr>
        <w:t>___________________________________________________________________</w:t>
      </w:r>
      <w:r>
        <w:rPr>
          <w:rFonts w:ascii="Times New Roman" w:hAnsi="Times New Roman"/>
          <w:sz w:val="28"/>
        </w:rPr>
        <w:t>__</w:t>
      </w:r>
      <w:r w:rsidRPr="00810E7E">
        <w:rPr>
          <w:rFonts w:ascii="Times New Roman" w:hAnsi="Times New Roman"/>
          <w:sz w:val="28"/>
        </w:rPr>
        <w:t>___________________________________</w:t>
      </w:r>
      <w:r>
        <w:rPr>
          <w:rFonts w:ascii="Times New Roman" w:hAnsi="Times New Roman"/>
          <w:sz w:val="28"/>
        </w:rPr>
        <w:t>__________________________________                             _____________________________________________________________________</w:t>
      </w:r>
    </w:p>
    <w:p w:rsidR="00575EA0" w:rsidRDefault="00575EA0" w:rsidP="00575EA0">
      <w:pPr>
        <w:pStyle w:val="af1"/>
        <w:ind w:firstLine="708"/>
        <w:jc w:val="both"/>
        <w:rPr>
          <w:rFonts w:ascii="Times New Roman" w:hAnsi="Times New Roman"/>
          <w:sz w:val="28"/>
        </w:rPr>
      </w:pPr>
    </w:p>
    <w:p w:rsidR="00575EA0" w:rsidRDefault="00575EA0" w:rsidP="00575EA0">
      <w:pPr>
        <w:pStyle w:val="af1"/>
        <w:ind w:firstLine="708"/>
        <w:jc w:val="both"/>
        <w:rPr>
          <w:rFonts w:ascii="Times New Roman" w:hAnsi="Times New Roman"/>
          <w:sz w:val="28"/>
        </w:rPr>
      </w:pPr>
      <w:r w:rsidRPr="00810E7E">
        <w:rPr>
          <w:rFonts w:ascii="Times New Roman" w:hAnsi="Times New Roman"/>
          <w:sz w:val="28"/>
        </w:rPr>
        <w:t>С основными требованиями Правил проведения конкурса на занятие</w:t>
      </w:r>
      <w:r>
        <w:rPr>
          <w:rFonts w:ascii="Times New Roman" w:hAnsi="Times New Roman"/>
          <w:sz w:val="28"/>
        </w:rPr>
        <w:t xml:space="preserve"> </w:t>
      </w:r>
      <w:r w:rsidRPr="00810E7E">
        <w:rPr>
          <w:rFonts w:ascii="Times New Roman" w:hAnsi="Times New Roman"/>
          <w:sz w:val="28"/>
        </w:rPr>
        <w:t>административной государственной должности корпуса «Б» и формирования</w:t>
      </w:r>
      <w:r>
        <w:rPr>
          <w:rFonts w:ascii="Times New Roman" w:hAnsi="Times New Roman"/>
          <w:sz w:val="28"/>
        </w:rPr>
        <w:t xml:space="preserve"> </w:t>
      </w:r>
      <w:r w:rsidRPr="00810E7E">
        <w:rPr>
          <w:rFonts w:ascii="Times New Roman" w:hAnsi="Times New Roman"/>
          <w:sz w:val="28"/>
        </w:rPr>
        <w:t xml:space="preserve">конкурсной комиссии </w:t>
      </w:r>
      <w:proofErr w:type="gramStart"/>
      <w:r w:rsidRPr="00810E7E">
        <w:rPr>
          <w:rFonts w:ascii="Times New Roman" w:hAnsi="Times New Roman"/>
          <w:sz w:val="28"/>
        </w:rPr>
        <w:t>ознакомлен</w:t>
      </w:r>
      <w:proofErr w:type="gramEnd"/>
      <w:r w:rsidRPr="00810E7E">
        <w:rPr>
          <w:rFonts w:ascii="Times New Roman" w:hAnsi="Times New Roman"/>
          <w:sz w:val="28"/>
        </w:rPr>
        <w:t xml:space="preserve"> (ознакомлена), согласен (согласна) и</w:t>
      </w:r>
      <w:r>
        <w:rPr>
          <w:rFonts w:ascii="Times New Roman" w:hAnsi="Times New Roman"/>
          <w:sz w:val="28"/>
        </w:rPr>
        <w:t xml:space="preserve"> </w:t>
      </w:r>
      <w:r w:rsidRPr="00810E7E">
        <w:rPr>
          <w:rFonts w:ascii="Times New Roman" w:hAnsi="Times New Roman"/>
          <w:sz w:val="28"/>
        </w:rPr>
        <w:t>обязуюсь их выполнять.</w:t>
      </w:r>
    </w:p>
    <w:p w:rsidR="00575EA0" w:rsidRPr="00810E7E" w:rsidRDefault="00575EA0" w:rsidP="00575EA0">
      <w:pPr>
        <w:pStyle w:val="af1"/>
        <w:ind w:firstLine="708"/>
        <w:jc w:val="both"/>
        <w:rPr>
          <w:rFonts w:ascii="Times New Roman" w:hAnsi="Times New Roman"/>
          <w:sz w:val="28"/>
        </w:rPr>
      </w:pPr>
      <w:r w:rsidRPr="00810E7E">
        <w:rPr>
          <w:rFonts w:ascii="Times New Roman" w:hAnsi="Times New Roman"/>
          <w:sz w:val="28"/>
        </w:rPr>
        <w:t>Отвечаю за подлинность представленных документов.</w:t>
      </w:r>
    </w:p>
    <w:p w:rsidR="00575EA0" w:rsidRPr="00810E7E" w:rsidRDefault="00575EA0" w:rsidP="00575EA0">
      <w:pPr>
        <w:pStyle w:val="af1"/>
        <w:rPr>
          <w:rFonts w:ascii="Times New Roman" w:hAnsi="Times New Roman"/>
          <w:sz w:val="28"/>
        </w:rPr>
      </w:pPr>
    </w:p>
    <w:p w:rsidR="00575EA0" w:rsidRPr="00810E7E" w:rsidRDefault="00575EA0" w:rsidP="00575EA0">
      <w:pPr>
        <w:pStyle w:val="af1"/>
        <w:ind w:firstLine="708"/>
        <w:rPr>
          <w:rFonts w:ascii="Times New Roman" w:hAnsi="Times New Roman"/>
          <w:sz w:val="28"/>
        </w:rPr>
      </w:pPr>
      <w:r w:rsidRPr="00810E7E">
        <w:rPr>
          <w:rFonts w:ascii="Times New Roman" w:hAnsi="Times New Roman"/>
          <w:sz w:val="28"/>
        </w:rPr>
        <w:t>Прилагаемые документы:</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w:t>
      </w:r>
      <w:r>
        <w:rPr>
          <w:rFonts w:ascii="Times New Roman" w:hAnsi="Times New Roman"/>
          <w:sz w:val="28"/>
        </w:rPr>
        <w:t>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________________________________________________________________</w:t>
      </w:r>
      <w:r>
        <w:rPr>
          <w:rFonts w:ascii="Times New Roman" w:hAnsi="Times New Roman"/>
          <w:sz w:val="28"/>
        </w:rPr>
        <w:t>__</w:t>
      </w:r>
    </w:p>
    <w:p w:rsidR="00575EA0" w:rsidRPr="00810E7E" w:rsidRDefault="00575EA0" w:rsidP="00575EA0">
      <w:pPr>
        <w:pStyle w:val="af1"/>
        <w:rPr>
          <w:rFonts w:ascii="Times New Roman" w:hAnsi="Times New Roman"/>
          <w:sz w:val="28"/>
        </w:rPr>
      </w:pPr>
      <w:r w:rsidRPr="00810E7E">
        <w:rPr>
          <w:rFonts w:ascii="Times New Roman" w:hAnsi="Times New Roman"/>
          <w:sz w:val="28"/>
        </w:rPr>
        <w:t>_______________________________________________________________</w:t>
      </w:r>
      <w:r>
        <w:rPr>
          <w:rFonts w:ascii="Times New Roman" w:hAnsi="Times New Roman"/>
          <w:sz w:val="28"/>
        </w:rPr>
        <w:t>___</w:t>
      </w:r>
    </w:p>
    <w:p w:rsidR="00575EA0" w:rsidRDefault="00575EA0" w:rsidP="00575EA0">
      <w:pPr>
        <w:pStyle w:val="af1"/>
        <w:ind w:firstLine="709"/>
        <w:rPr>
          <w:rFonts w:ascii="Times New Roman" w:hAnsi="Times New Roman"/>
          <w:sz w:val="28"/>
        </w:rPr>
      </w:pPr>
      <w:r w:rsidRPr="00810E7E">
        <w:rPr>
          <w:rFonts w:ascii="Times New Roman" w:hAnsi="Times New Roman"/>
          <w:sz w:val="28"/>
        </w:rPr>
        <w:t>Адрес и контактный телефон</w:t>
      </w:r>
      <w:r>
        <w:rPr>
          <w:rFonts w:ascii="Times New Roman" w:hAnsi="Times New Roman"/>
          <w:sz w:val="28"/>
        </w:rPr>
        <w:t xml:space="preserve"> _____________________________</w:t>
      </w:r>
      <w:r w:rsidRPr="00810E7E">
        <w:rPr>
          <w:rFonts w:ascii="Times New Roman" w:hAnsi="Times New Roman"/>
          <w:sz w:val="28"/>
        </w:rPr>
        <w:t>______________</w:t>
      </w:r>
      <w:r>
        <w:rPr>
          <w:rFonts w:ascii="Times New Roman" w:hAnsi="Times New Roman"/>
          <w:sz w:val="28"/>
        </w:rPr>
        <w:t>____</w:t>
      </w:r>
      <w:r w:rsidRPr="00810E7E">
        <w:rPr>
          <w:rFonts w:ascii="Times New Roman" w:hAnsi="Times New Roman"/>
          <w:sz w:val="28"/>
        </w:rPr>
        <w:t>___________________</w:t>
      </w:r>
    </w:p>
    <w:p w:rsidR="00575EA0" w:rsidRPr="00810E7E" w:rsidRDefault="00575EA0" w:rsidP="00575EA0">
      <w:pPr>
        <w:pStyle w:val="af1"/>
        <w:ind w:firstLine="709"/>
        <w:rPr>
          <w:rFonts w:ascii="Times New Roman" w:hAnsi="Times New Roman"/>
          <w:sz w:val="28"/>
        </w:rPr>
      </w:pP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__________          </w:t>
      </w:r>
      <w:r>
        <w:rPr>
          <w:rFonts w:ascii="Times New Roman" w:hAnsi="Times New Roman"/>
          <w:sz w:val="28"/>
        </w:rPr>
        <w:t xml:space="preserve">                       </w:t>
      </w:r>
      <w:r w:rsidRPr="00810E7E">
        <w:rPr>
          <w:rFonts w:ascii="Times New Roman" w:hAnsi="Times New Roman"/>
          <w:sz w:val="28"/>
        </w:rPr>
        <w:t xml:space="preserve">     ____________________________________</w:t>
      </w:r>
    </w:p>
    <w:p w:rsidR="00575EA0" w:rsidRPr="00810E7E" w:rsidRDefault="00575EA0" w:rsidP="00575EA0">
      <w:pPr>
        <w:pStyle w:val="af1"/>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r w:rsidRPr="00810E7E">
        <w:rPr>
          <w:rFonts w:ascii="Times New Roman" w:hAnsi="Times New Roman"/>
          <w:sz w:val="28"/>
        </w:rPr>
        <w:t xml:space="preserve">   (подпись)          </w:t>
      </w:r>
      <w:r>
        <w:rPr>
          <w:rFonts w:ascii="Times New Roman" w:hAnsi="Times New Roman"/>
          <w:sz w:val="28"/>
        </w:rPr>
        <w:t xml:space="preserve">                          </w:t>
      </w:r>
      <w:r w:rsidRPr="00810E7E">
        <w:rPr>
          <w:rFonts w:ascii="Times New Roman" w:hAnsi="Times New Roman"/>
          <w:sz w:val="28"/>
        </w:rPr>
        <w:t xml:space="preserve">             (Ф.И.О. (при его наличии))</w:t>
      </w:r>
    </w:p>
    <w:p w:rsidR="00575EA0" w:rsidRDefault="00575EA0" w:rsidP="00575EA0">
      <w:pPr>
        <w:pStyle w:val="af1"/>
        <w:jc w:val="left"/>
        <w:rPr>
          <w:rFonts w:ascii="Times New Roman" w:hAnsi="Times New Roman"/>
          <w:sz w:val="28"/>
        </w:rPr>
      </w:pPr>
      <w:r w:rsidRPr="00810E7E">
        <w:rPr>
          <w:rFonts w:ascii="Times New Roman" w:hAnsi="Times New Roman"/>
          <w:sz w:val="28"/>
        </w:rPr>
        <w:t xml:space="preserve">    </w:t>
      </w:r>
      <w:r>
        <w:rPr>
          <w:rFonts w:ascii="Times New Roman" w:hAnsi="Times New Roman"/>
          <w:sz w:val="28"/>
        </w:rPr>
        <w:t xml:space="preserve"> </w:t>
      </w:r>
    </w:p>
    <w:p w:rsidR="00480FE4" w:rsidRPr="005E4BB1" w:rsidRDefault="00575EA0" w:rsidP="00DC4DAA">
      <w:pPr>
        <w:pStyle w:val="af1"/>
        <w:jc w:val="left"/>
        <w:rPr>
          <w:b/>
          <w:bCs/>
          <w:color w:val="000000"/>
          <w:sz w:val="24"/>
          <w:szCs w:val="24"/>
          <w:lang w:val="kk-KZ"/>
        </w:rPr>
      </w:pPr>
      <w:r w:rsidRPr="00810E7E">
        <w:rPr>
          <w:rFonts w:ascii="Times New Roman" w:hAnsi="Times New Roman"/>
          <w:sz w:val="28"/>
        </w:rPr>
        <w:t>«____»_______________ 20__ г.</w:t>
      </w:r>
    </w:p>
    <w:sectPr w:rsidR="00480FE4" w:rsidRPr="005E4BB1"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31E1F"/>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C3726F"/>
    <w:multiLevelType w:val="hybridMultilevel"/>
    <w:tmpl w:val="2812B2D4"/>
    <w:lvl w:ilvl="0" w:tplc="0E9AAB6C">
      <w:start w:val="1"/>
      <w:numFmt w:val="decimal"/>
      <w:lvlText w:val="%1."/>
      <w:lvlJc w:val="left"/>
      <w:pPr>
        <w:ind w:left="3054" w:hanging="360"/>
      </w:pPr>
      <w:rPr>
        <w:rFonts w:hint="default"/>
        <w:b/>
        <w:i w:val="0"/>
        <w:color w:val="auto"/>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4B611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46379B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D24460F"/>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0745A6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110800D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147909AB"/>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5D06EE5"/>
    <w:multiLevelType w:val="hybridMultilevel"/>
    <w:tmpl w:val="B01A80A0"/>
    <w:lvl w:ilvl="0" w:tplc="C4744C6E">
      <w:start w:val="30"/>
      <w:numFmt w:val="decimal"/>
      <w:lvlText w:val="%1."/>
      <w:lvlJc w:val="left"/>
      <w:pPr>
        <w:ind w:left="1713" w:hanging="360"/>
      </w:pPr>
      <w:rPr>
        <w:rFonts w:hint="default"/>
      </w:r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9">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182D331E"/>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1C0940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22E96F7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B435174"/>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334A4BA3"/>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40181F2A"/>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425D2AA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42BA103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5370E28"/>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nsid w:val="4AB959D5"/>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AF9785E"/>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3">
    <w:nsid w:val="4F802B45"/>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50F515FC"/>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17545C0"/>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6">
    <w:nsid w:val="535C29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7">
    <w:nsid w:val="5420171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8">
    <w:nsid w:val="56A427F3"/>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9">
    <w:nsid w:val="572207F2"/>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76B64A3"/>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642075F1"/>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2">
    <w:nsid w:val="659856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3">
    <w:nsid w:val="67BE2667"/>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5">
    <w:nsid w:val="69C74CAA"/>
    <w:multiLevelType w:val="hybridMultilevel"/>
    <w:tmpl w:val="ACC2FF22"/>
    <w:lvl w:ilvl="0" w:tplc="4724C42E">
      <w:start w:val="1"/>
      <w:numFmt w:val="decimal"/>
      <w:lvlText w:val="%1."/>
      <w:lvlJc w:val="left"/>
      <w:pPr>
        <w:ind w:left="360"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6">
    <w:nsid w:val="6D3B34F6"/>
    <w:multiLevelType w:val="hybridMultilevel"/>
    <w:tmpl w:val="CD629F48"/>
    <w:lvl w:ilvl="0" w:tplc="AD147AE2">
      <w:start w:val="3"/>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6E311DCC"/>
    <w:multiLevelType w:val="hybridMultilevel"/>
    <w:tmpl w:val="D81A024E"/>
    <w:lvl w:ilvl="0" w:tplc="0419000F">
      <w:start w:val="1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E5161FE"/>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9">
    <w:nsid w:val="6FCA720F"/>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0">
    <w:nsid w:val="744C49F1"/>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1">
    <w:nsid w:val="75661286"/>
    <w:multiLevelType w:val="hybridMultilevel"/>
    <w:tmpl w:val="ACC2FF22"/>
    <w:lvl w:ilvl="0" w:tplc="4724C42E">
      <w:start w:val="1"/>
      <w:numFmt w:val="decimal"/>
      <w:lvlText w:val="%1."/>
      <w:lvlJc w:val="left"/>
      <w:pPr>
        <w:ind w:left="1068" w:hanging="36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2">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3">
    <w:nsid w:val="7E682DC6"/>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42"/>
  </w:num>
  <w:num w:numId="2">
    <w:abstractNumId w:val="13"/>
  </w:num>
  <w:num w:numId="3">
    <w:abstractNumId w:val="14"/>
  </w:num>
  <w:num w:numId="4">
    <w:abstractNumId w:val="9"/>
  </w:num>
  <w:num w:numId="5">
    <w:abstractNumId w:val="34"/>
  </w:num>
  <w:num w:numId="6">
    <w:abstractNumId w:val="16"/>
  </w:num>
  <w:num w:numId="7">
    <w:abstractNumId w:val="23"/>
  </w:num>
  <w:num w:numId="8">
    <w:abstractNumId w:val="27"/>
  </w:num>
  <w:num w:numId="9">
    <w:abstractNumId w:val="6"/>
  </w:num>
  <w:num w:numId="10">
    <w:abstractNumId w:val="39"/>
  </w:num>
  <w:num w:numId="11">
    <w:abstractNumId w:val="32"/>
  </w:num>
  <w:num w:numId="12">
    <w:abstractNumId w:val="7"/>
  </w:num>
  <w:num w:numId="13">
    <w:abstractNumId w:val="1"/>
  </w:num>
  <w:num w:numId="14">
    <w:abstractNumId w:val="5"/>
  </w:num>
  <w:num w:numId="15">
    <w:abstractNumId w:val="40"/>
  </w:num>
  <w:num w:numId="16">
    <w:abstractNumId w:val="11"/>
  </w:num>
  <w:num w:numId="17">
    <w:abstractNumId w:val="36"/>
  </w:num>
  <w:num w:numId="18">
    <w:abstractNumId w:val="12"/>
  </w:num>
  <w:num w:numId="19">
    <w:abstractNumId w:val="15"/>
  </w:num>
  <w:num w:numId="20">
    <w:abstractNumId w:val="43"/>
  </w:num>
  <w:num w:numId="21">
    <w:abstractNumId w:val="38"/>
  </w:num>
  <w:num w:numId="22">
    <w:abstractNumId w:val="2"/>
  </w:num>
  <w:num w:numId="23">
    <w:abstractNumId w:val="17"/>
  </w:num>
  <w:num w:numId="24">
    <w:abstractNumId w:val="8"/>
  </w:num>
  <w:num w:numId="25">
    <w:abstractNumId w:val="3"/>
  </w:num>
  <w:num w:numId="26">
    <w:abstractNumId w:val="41"/>
  </w:num>
  <w:num w:numId="27">
    <w:abstractNumId w:val="4"/>
  </w:num>
  <w:num w:numId="28">
    <w:abstractNumId w:val="18"/>
  </w:num>
  <w:num w:numId="29">
    <w:abstractNumId w:val="25"/>
  </w:num>
  <w:num w:numId="30">
    <w:abstractNumId w:val="33"/>
  </w:num>
  <w:num w:numId="31">
    <w:abstractNumId w:val="30"/>
  </w:num>
  <w:num w:numId="32">
    <w:abstractNumId w:val="20"/>
  </w:num>
  <w:num w:numId="33">
    <w:abstractNumId w:val="28"/>
  </w:num>
  <w:num w:numId="34">
    <w:abstractNumId w:val="31"/>
  </w:num>
  <w:num w:numId="35">
    <w:abstractNumId w:val="19"/>
  </w:num>
  <w:num w:numId="36">
    <w:abstractNumId w:val="26"/>
  </w:num>
  <w:num w:numId="37">
    <w:abstractNumId w:val="35"/>
  </w:num>
  <w:num w:numId="38">
    <w:abstractNumId w:val="22"/>
  </w:num>
  <w:num w:numId="39">
    <w:abstractNumId w:val="10"/>
  </w:num>
  <w:num w:numId="40">
    <w:abstractNumId w:val="21"/>
  </w:num>
  <w:num w:numId="41">
    <w:abstractNumId w:val="0"/>
  </w:num>
  <w:num w:numId="42">
    <w:abstractNumId w:val="37"/>
  </w:num>
  <w:num w:numId="43">
    <w:abstractNumId w:val="24"/>
  </w:num>
  <w:num w:numId="44">
    <w:abstractNumId w:val="29"/>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0EEA"/>
    <w:rsid w:val="00011B3C"/>
    <w:rsid w:val="00013447"/>
    <w:rsid w:val="0001350B"/>
    <w:rsid w:val="00016169"/>
    <w:rsid w:val="00016374"/>
    <w:rsid w:val="00017DF5"/>
    <w:rsid w:val="0002103D"/>
    <w:rsid w:val="00022171"/>
    <w:rsid w:val="00026B95"/>
    <w:rsid w:val="00034BE3"/>
    <w:rsid w:val="00035410"/>
    <w:rsid w:val="000365EC"/>
    <w:rsid w:val="000368DE"/>
    <w:rsid w:val="00042A66"/>
    <w:rsid w:val="00043737"/>
    <w:rsid w:val="0004633C"/>
    <w:rsid w:val="00046F2C"/>
    <w:rsid w:val="000515A3"/>
    <w:rsid w:val="0005496B"/>
    <w:rsid w:val="000560A8"/>
    <w:rsid w:val="00056EDD"/>
    <w:rsid w:val="00057F19"/>
    <w:rsid w:val="00060D11"/>
    <w:rsid w:val="0006414C"/>
    <w:rsid w:val="000665D6"/>
    <w:rsid w:val="00070447"/>
    <w:rsid w:val="0007109F"/>
    <w:rsid w:val="00076A8D"/>
    <w:rsid w:val="00077B2A"/>
    <w:rsid w:val="00080D4C"/>
    <w:rsid w:val="00081311"/>
    <w:rsid w:val="00081402"/>
    <w:rsid w:val="0008282E"/>
    <w:rsid w:val="000854E9"/>
    <w:rsid w:val="0008708A"/>
    <w:rsid w:val="0008727D"/>
    <w:rsid w:val="00091465"/>
    <w:rsid w:val="00091B3D"/>
    <w:rsid w:val="000929C7"/>
    <w:rsid w:val="00092CAE"/>
    <w:rsid w:val="0009461F"/>
    <w:rsid w:val="00095612"/>
    <w:rsid w:val="000A1CE1"/>
    <w:rsid w:val="000A2130"/>
    <w:rsid w:val="000A29B7"/>
    <w:rsid w:val="000A2A71"/>
    <w:rsid w:val="000A3D1C"/>
    <w:rsid w:val="000A4325"/>
    <w:rsid w:val="000A466F"/>
    <w:rsid w:val="000A6A99"/>
    <w:rsid w:val="000B2311"/>
    <w:rsid w:val="000B2DB5"/>
    <w:rsid w:val="000B39BC"/>
    <w:rsid w:val="000B65E8"/>
    <w:rsid w:val="000C0022"/>
    <w:rsid w:val="000C05E6"/>
    <w:rsid w:val="000C1D41"/>
    <w:rsid w:val="000C1F4B"/>
    <w:rsid w:val="000C4E13"/>
    <w:rsid w:val="000C589D"/>
    <w:rsid w:val="000C6BD4"/>
    <w:rsid w:val="000C6F1C"/>
    <w:rsid w:val="000D0224"/>
    <w:rsid w:val="000D0339"/>
    <w:rsid w:val="000D37BF"/>
    <w:rsid w:val="000D38F4"/>
    <w:rsid w:val="000D3933"/>
    <w:rsid w:val="000D6E9C"/>
    <w:rsid w:val="000E3B6F"/>
    <w:rsid w:val="000E7FD0"/>
    <w:rsid w:val="000F05A7"/>
    <w:rsid w:val="000F0EC2"/>
    <w:rsid w:val="000F1271"/>
    <w:rsid w:val="000F2B26"/>
    <w:rsid w:val="000F7F1E"/>
    <w:rsid w:val="00100391"/>
    <w:rsid w:val="00102059"/>
    <w:rsid w:val="001056F5"/>
    <w:rsid w:val="00110A7D"/>
    <w:rsid w:val="0011298F"/>
    <w:rsid w:val="001129DB"/>
    <w:rsid w:val="001140D9"/>
    <w:rsid w:val="0011433D"/>
    <w:rsid w:val="00115D77"/>
    <w:rsid w:val="001164AD"/>
    <w:rsid w:val="00122944"/>
    <w:rsid w:val="001229FA"/>
    <w:rsid w:val="0012459C"/>
    <w:rsid w:val="00124F71"/>
    <w:rsid w:val="00125FAF"/>
    <w:rsid w:val="001264C0"/>
    <w:rsid w:val="001275C8"/>
    <w:rsid w:val="001300BF"/>
    <w:rsid w:val="001304B8"/>
    <w:rsid w:val="001323F5"/>
    <w:rsid w:val="001331A2"/>
    <w:rsid w:val="00134308"/>
    <w:rsid w:val="00142527"/>
    <w:rsid w:val="00142E25"/>
    <w:rsid w:val="00143254"/>
    <w:rsid w:val="00143724"/>
    <w:rsid w:val="00143F39"/>
    <w:rsid w:val="00147C7D"/>
    <w:rsid w:val="00151054"/>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3B99"/>
    <w:rsid w:val="00175F00"/>
    <w:rsid w:val="00177977"/>
    <w:rsid w:val="00180542"/>
    <w:rsid w:val="00183D83"/>
    <w:rsid w:val="00186933"/>
    <w:rsid w:val="001870E0"/>
    <w:rsid w:val="00187DAC"/>
    <w:rsid w:val="00187E93"/>
    <w:rsid w:val="00191D42"/>
    <w:rsid w:val="00193006"/>
    <w:rsid w:val="00193346"/>
    <w:rsid w:val="00193625"/>
    <w:rsid w:val="00195438"/>
    <w:rsid w:val="001955E0"/>
    <w:rsid w:val="001972B5"/>
    <w:rsid w:val="001A0BF8"/>
    <w:rsid w:val="001A2E08"/>
    <w:rsid w:val="001A4A05"/>
    <w:rsid w:val="001A6F9B"/>
    <w:rsid w:val="001B0CCD"/>
    <w:rsid w:val="001B0DE6"/>
    <w:rsid w:val="001B12EA"/>
    <w:rsid w:val="001B210B"/>
    <w:rsid w:val="001B2171"/>
    <w:rsid w:val="001B6BEA"/>
    <w:rsid w:val="001B74EA"/>
    <w:rsid w:val="001C3679"/>
    <w:rsid w:val="001C50E9"/>
    <w:rsid w:val="001C5E89"/>
    <w:rsid w:val="001C75D3"/>
    <w:rsid w:val="001D0318"/>
    <w:rsid w:val="001D0EF5"/>
    <w:rsid w:val="001D4F52"/>
    <w:rsid w:val="001D7CD4"/>
    <w:rsid w:val="001E175F"/>
    <w:rsid w:val="001E4DA6"/>
    <w:rsid w:val="001E73D2"/>
    <w:rsid w:val="001F09D2"/>
    <w:rsid w:val="001F128E"/>
    <w:rsid w:val="001F18ED"/>
    <w:rsid w:val="001F263A"/>
    <w:rsid w:val="001F42C4"/>
    <w:rsid w:val="001F467A"/>
    <w:rsid w:val="001F47C6"/>
    <w:rsid w:val="001F51D7"/>
    <w:rsid w:val="00200A31"/>
    <w:rsid w:val="00200A48"/>
    <w:rsid w:val="00200CF0"/>
    <w:rsid w:val="00201094"/>
    <w:rsid w:val="00201FD0"/>
    <w:rsid w:val="00202515"/>
    <w:rsid w:val="0020304A"/>
    <w:rsid w:val="002032F5"/>
    <w:rsid w:val="002033F9"/>
    <w:rsid w:val="002044D7"/>
    <w:rsid w:val="00204558"/>
    <w:rsid w:val="0020477B"/>
    <w:rsid w:val="00205372"/>
    <w:rsid w:val="002056A1"/>
    <w:rsid w:val="002100A2"/>
    <w:rsid w:val="00212A7C"/>
    <w:rsid w:val="00215B01"/>
    <w:rsid w:val="002161A0"/>
    <w:rsid w:val="00221E31"/>
    <w:rsid w:val="0022242D"/>
    <w:rsid w:val="00222B9A"/>
    <w:rsid w:val="0022310C"/>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71D"/>
    <w:rsid w:val="0028389C"/>
    <w:rsid w:val="002839F5"/>
    <w:rsid w:val="0028439C"/>
    <w:rsid w:val="0028647B"/>
    <w:rsid w:val="00286940"/>
    <w:rsid w:val="0029040B"/>
    <w:rsid w:val="00293398"/>
    <w:rsid w:val="0029708F"/>
    <w:rsid w:val="002A34D8"/>
    <w:rsid w:val="002A43C2"/>
    <w:rsid w:val="002A463B"/>
    <w:rsid w:val="002A5ADF"/>
    <w:rsid w:val="002A63AD"/>
    <w:rsid w:val="002B0D51"/>
    <w:rsid w:val="002B4632"/>
    <w:rsid w:val="002B4738"/>
    <w:rsid w:val="002B52F0"/>
    <w:rsid w:val="002B57FD"/>
    <w:rsid w:val="002B5B72"/>
    <w:rsid w:val="002B6028"/>
    <w:rsid w:val="002B7575"/>
    <w:rsid w:val="002C0317"/>
    <w:rsid w:val="002C0B4E"/>
    <w:rsid w:val="002C1D73"/>
    <w:rsid w:val="002C68CD"/>
    <w:rsid w:val="002D0AB6"/>
    <w:rsid w:val="002D0D1A"/>
    <w:rsid w:val="002D1C57"/>
    <w:rsid w:val="002D3462"/>
    <w:rsid w:val="002D5618"/>
    <w:rsid w:val="002D5976"/>
    <w:rsid w:val="002D77BB"/>
    <w:rsid w:val="002E1221"/>
    <w:rsid w:val="002E3871"/>
    <w:rsid w:val="002E71D7"/>
    <w:rsid w:val="002E7859"/>
    <w:rsid w:val="002F106E"/>
    <w:rsid w:val="002F16BB"/>
    <w:rsid w:val="002F5522"/>
    <w:rsid w:val="002F64CE"/>
    <w:rsid w:val="002F78E2"/>
    <w:rsid w:val="00300147"/>
    <w:rsid w:val="003005ED"/>
    <w:rsid w:val="00301058"/>
    <w:rsid w:val="0030131D"/>
    <w:rsid w:val="003013B9"/>
    <w:rsid w:val="00301D4F"/>
    <w:rsid w:val="00303648"/>
    <w:rsid w:val="00303731"/>
    <w:rsid w:val="00305919"/>
    <w:rsid w:val="003061DA"/>
    <w:rsid w:val="0030703E"/>
    <w:rsid w:val="00311807"/>
    <w:rsid w:val="0031274F"/>
    <w:rsid w:val="003130A1"/>
    <w:rsid w:val="00316AE6"/>
    <w:rsid w:val="00320AA5"/>
    <w:rsid w:val="003234AA"/>
    <w:rsid w:val="00324CF0"/>
    <w:rsid w:val="00327667"/>
    <w:rsid w:val="0033088F"/>
    <w:rsid w:val="00331BC9"/>
    <w:rsid w:val="00331FCE"/>
    <w:rsid w:val="00332A70"/>
    <w:rsid w:val="0033421A"/>
    <w:rsid w:val="00334F41"/>
    <w:rsid w:val="00336116"/>
    <w:rsid w:val="00340851"/>
    <w:rsid w:val="00341431"/>
    <w:rsid w:val="00341B1A"/>
    <w:rsid w:val="003438BD"/>
    <w:rsid w:val="00345502"/>
    <w:rsid w:val="003466C3"/>
    <w:rsid w:val="00346ADD"/>
    <w:rsid w:val="0034784B"/>
    <w:rsid w:val="0034786B"/>
    <w:rsid w:val="003479CE"/>
    <w:rsid w:val="00347E99"/>
    <w:rsid w:val="003518DD"/>
    <w:rsid w:val="003543BD"/>
    <w:rsid w:val="003558C5"/>
    <w:rsid w:val="00355FC6"/>
    <w:rsid w:val="00357C4F"/>
    <w:rsid w:val="00370D86"/>
    <w:rsid w:val="00370F6D"/>
    <w:rsid w:val="0037495D"/>
    <w:rsid w:val="0038147A"/>
    <w:rsid w:val="003823EB"/>
    <w:rsid w:val="00382555"/>
    <w:rsid w:val="00383CAA"/>
    <w:rsid w:val="00383D10"/>
    <w:rsid w:val="00384452"/>
    <w:rsid w:val="003856C4"/>
    <w:rsid w:val="00386346"/>
    <w:rsid w:val="00387649"/>
    <w:rsid w:val="00387988"/>
    <w:rsid w:val="00390EBB"/>
    <w:rsid w:val="00391BC9"/>
    <w:rsid w:val="00392249"/>
    <w:rsid w:val="00396C0C"/>
    <w:rsid w:val="003A2ADF"/>
    <w:rsid w:val="003A31CA"/>
    <w:rsid w:val="003A626A"/>
    <w:rsid w:val="003B05EC"/>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4700"/>
    <w:rsid w:val="003E5513"/>
    <w:rsid w:val="003E7499"/>
    <w:rsid w:val="003F0B8D"/>
    <w:rsid w:val="003F137E"/>
    <w:rsid w:val="003F3060"/>
    <w:rsid w:val="003F342D"/>
    <w:rsid w:val="003F52D7"/>
    <w:rsid w:val="003F5EC1"/>
    <w:rsid w:val="003F6F54"/>
    <w:rsid w:val="0040234C"/>
    <w:rsid w:val="004028D4"/>
    <w:rsid w:val="00402B28"/>
    <w:rsid w:val="0040303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57BB0"/>
    <w:rsid w:val="00461757"/>
    <w:rsid w:val="004628F0"/>
    <w:rsid w:val="00465100"/>
    <w:rsid w:val="00465C1B"/>
    <w:rsid w:val="004665C1"/>
    <w:rsid w:val="00470E49"/>
    <w:rsid w:val="004726F2"/>
    <w:rsid w:val="00474F64"/>
    <w:rsid w:val="00476B0E"/>
    <w:rsid w:val="0048095E"/>
    <w:rsid w:val="00480FE4"/>
    <w:rsid w:val="004811E2"/>
    <w:rsid w:val="00481E03"/>
    <w:rsid w:val="00482080"/>
    <w:rsid w:val="004850B1"/>
    <w:rsid w:val="00485C57"/>
    <w:rsid w:val="00485C9A"/>
    <w:rsid w:val="004944CD"/>
    <w:rsid w:val="00495C8A"/>
    <w:rsid w:val="00496D8A"/>
    <w:rsid w:val="004975D4"/>
    <w:rsid w:val="004A10B0"/>
    <w:rsid w:val="004A15EA"/>
    <w:rsid w:val="004A16F8"/>
    <w:rsid w:val="004A2A9F"/>
    <w:rsid w:val="004A2DA2"/>
    <w:rsid w:val="004A3339"/>
    <w:rsid w:val="004A4821"/>
    <w:rsid w:val="004A5176"/>
    <w:rsid w:val="004A6CB6"/>
    <w:rsid w:val="004A76ED"/>
    <w:rsid w:val="004A78EB"/>
    <w:rsid w:val="004B27C0"/>
    <w:rsid w:val="004B4E02"/>
    <w:rsid w:val="004B6A42"/>
    <w:rsid w:val="004C1D65"/>
    <w:rsid w:val="004C4F51"/>
    <w:rsid w:val="004D1905"/>
    <w:rsid w:val="004D2366"/>
    <w:rsid w:val="004D509E"/>
    <w:rsid w:val="004D5104"/>
    <w:rsid w:val="004D531E"/>
    <w:rsid w:val="004D781F"/>
    <w:rsid w:val="004E073A"/>
    <w:rsid w:val="004E5A96"/>
    <w:rsid w:val="004E77C5"/>
    <w:rsid w:val="004E78BD"/>
    <w:rsid w:val="004E7A19"/>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50"/>
    <w:rsid w:val="00531D8D"/>
    <w:rsid w:val="00534B93"/>
    <w:rsid w:val="005354C5"/>
    <w:rsid w:val="00536FED"/>
    <w:rsid w:val="0054114D"/>
    <w:rsid w:val="005423DF"/>
    <w:rsid w:val="00542BEA"/>
    <w:rsid w:val="005460EB"/>
    <w:rsid w:val="0054787F"/>
    <w:rsid w:val="00551A3B"/>
    <w:rsid w:val="00552300"/>
    <w:rsid w:val="00553B77"/>
    <w:rsid w:val="00554786"/>
    <w:rsid w:val="00555831"/>
    <w:rsid w:val="005562F8"/>
    <w:rsid w:val="005656C5"/>
    <w:rsid w:val="00566303"/>
    <w:rsid w:val="00566E3E"/>
    <w:rsid w:val="00570B9E"/>
    <w:rsid w:val="00572F7A"/>
    <w:rsid w:val="00573172"/>
    <w:rsid w:val="0057375F"/>
    <w:rsid w:val="00575E15"/>
    <w:rsid w:val="00575EA0"/>
    <w:rsid w:val="00580160"/>
    <w:rsid w:val="00580715"/>
    <w:rsid w:val="00581B62"/>
    <w:rsid w:val="00582CD0"/>
    <w:rsid w:val="00583151"/>
    <w:rsid w:val="00585AF6"/>
    <w:rsid w:val="005866BA"/>
    <w:rsid w:val="0059370D"/>
    <w:rsid w:val="0059589D"/>
    <w:rsid w:val="00595F19"/>
    <w:rsid w:val="00597BF0"/>
    <w:rsid w:val="005A2341"/>
    <w:rsid w:val="005A2367"/>
    <w:rsid w:val="005A2D1B"/>
    <w:rsid w:val="005A5A4E"/>
    <w:rsid w:val="005B01B3"/>
    <w:rsid w:val="005B481D"/>
    <w:rsid w:val="005B75B4"/>
    <w:rsid w:val="005C0E51"/>
    <w:rsid w:val="005C15CF"/>
    <w:rsid w:val="005C1BF6"/>
    <w:rsid w:val="005C335B"/>
    <w:rsid w:val="005C3BC5"/>
    <w:rsid w:val="005C5376"/>
    <w:rsid w:val="005C5C39"/>
    <w:rsid w:val="005C5C99"/>
    <w:rsid w:val="005D00A2"/>
    <w:rsid w:val="005D1790"/>
    <w:rsid w:val="005D1E52"/>
    <w:rsid w:val="005D2221"/>
    <w:rsid w:val="005D2A50"/>
    <w:rsid w:val="005D3599"/>
    <w:rsid w:val="005D4683"/>
    <w:rsid w:val="005D4A6B"/>
    <w:rsid w:val="005D6595"/>
    <w:rsid w:val="005D7061"/>
    <w:rsid w:val="005E0519"/>
    <w:rsid w:val="005E2274"/>
    <w:rsid w:val="005E2465"/>
    <w:rsid w:val="005E4BB1"/>
    <w:rsid w:val="005E5949"/>
    <w:rsid w:val="005E6795"/>
    <w:rsid w:val="005E77CC"/>
    <w:rsid w:val="005F041A"/>
    <w:rsid w:val="005F122E"/>
    <w:rsid w:val="005F32C8"/>
    <w:rsid w:val="005F52E3"/>
    <w:rsid w:val="005F5958"/>
    <w:rsid w:val="005F7977"/>
    <w:rsid w:val="006003E4"/>
    <w:rsid w:val="006008B6"/>
    <w:rsid w:val="00600978"/>
    <w:rsid w:val="00600E43"/>
    <w:rsid w:val="0060161F"/>
    <w:rsid w:val="0060396A"/>
    <w:rsid w:val="00605078"/>
    <w:rsid w:val="00605CE5"/>
    <w:rsid w:val="00605F71"/>
    <w:rsid w:val="006077CF"/>
    <w:rsid w:val="00610B9F"/>
    <w:rsid w:val="00620B42"/>
    <w:rsid w:val="00622730"/>
    <w:rsid w:val="006245AF"/>
    <w:rsid w:val="00624BB4"/>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39A"/>
    <w:rsid w:val="00677411"/>
    <w:rsid w:val="00677D98"/>
    <w:rsid w:val="00680402"/>
    <w:rsid w:val="0068275A"/>
    <w:rsid w:val="00683338"/>
    <w:rsid w:val="006854A1"/>
    <w:rsid w:val="0068770E"/>
    <w:rsid w:val="0069004F"/>
    <w:rsid w:val="00690214"/>
    <w:rsid w:val="0069098F"/>
    <w:rsid w:val="00691D6A"/>
    <w:rsid w:val="00692DAF"/>
    <w:rsid w:val="00692F81"/>
    <w:rsid w:val="00695634"/>
    <w:rsid w:val="006965DA"/>
    <w:rsid w:val="00696B34"/>
    <w:rsid w:val="006A08F6"/>
    <w:rsid w:val="006A1222"/>
    <w:rsid w:val="006A431F"/>
    <w:rsid w:val="006A4746"/>
    <w:rsid w:val="006A5EB5"/>
    <w:rsid w:val="006A622D"/>
    <w:rsid w:val="006A7316"/>
    <w:rsid w:val="006B0E63"/>
    <w:rsid w:val="006B1034"/>
    <w:rsid w:val="006B2E38"/>
    <w:rsid w:val="006B3950"/>
    <w:rsid w:val="006B5DC9"/>
    <w:rsid w:val="006B639B"/>
    <w:rsid w:val="006B661F"/>
    <w:rsid w:val="006B72F8"/>
    <w:rsid w:val="006C08AA"/>
    <w:rsid w:val="006C2474"/>
    <w:rsid w:val="006C26BB"/>
    <w:rsid w:val="006C55DD"/>
    <w:rsid w:val="006C71BC"/>
    <w:rsid w:val="006D3E31"/>
    <w:rsid w:val="006D4928"/>
    <w:rsid w:val="006D5C1C"/>
    <w:rsid w:val="006D637A"/>
    <w:rsid w:val="006D719E"/>
    <w:rsid w:val="006E465D"/>
    <w:rsid w:val="006E5AB2"/>
    <w:rsid w:val="006E63F7"/>
    <w:rsid w:val="006F320F"/>
    <w:rsid w:val="006F4A28"/>
    <w:rsid w:val="006F5665"/>
    <w:rsid w:val="007004BA"/>
    <w:rsid w:val="00701D20"/>
    <w:rsid w:val="0070238C"/>
    <w:rsid w:val="00702D4F"/>
    <w:rsid w:val="00703681"/>
    <w:rsid w:val="0070747B"/>
    <w:rsid w:val="00707A54"/>
    <w:rsid w:val="007117C2"/>
    <w:rsid w:val="007145B1"/>
    <w:rsid w:val="00716062"/>
    <w:rsid w:val="007168D5"/>
    <w:rsid w:val="007169B7"/>
    <w:rsid w:val="00717851"/>
    <w:rsid w:val="007226BA"/>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B56"/>
    <w:rsid w:val="00750F3E"/>
    <w:rsid w:val="00752BEE"/>
    <w:rsid w:val="00756B21"/>
    <w:rsid w:val="00760A5C"/>
    <w:rsid w:val="00760C63"/>
    <w:rsid w:val="00760FBE"/>
    <w:rsid w:val="00763C24"/>
    <w:rsid w:val="00764048"/>
    <w:rsid w:val="00767809"/>
    <w:rsid w:val="00771DBF"/>
    <w:rsid w:val="007731AD"/>
    <w:rsid w:val="007746D5"/>
    <w:rsid w:val="00775806"/>
    <w:rsid w:val="007800A1"/>
    <w:rsid w:val="00781AD3"/>
    <w:rsid w:val="00782964"/>
    <w:rsid w:val="00785472"/>
    <w:rsid w:val="00794E2F"/>
    <w:rsid w:val="00796417"/>
    <w:rsid w:val="007966FF"/>
    <w:rsid w:val="00796DD4"/>
    <w:rsid w:val="007A2594"/>
    <w:rsid w:val="007A39A2"/>
    <w:rsid w:val="007A39B4"/>
    <w:rsid w:val="007A5D1A"/>
    <w:rsid w:val="007A733C"/>
    <w:rsid w:val="007B03BA"/>
    <w:rsid w:val="007B1F41"/>
    <w:rsid w:val="007B216D"/>
    <w:rsid w:val="007B67DF"/>
    <w:rsid w:val="007B68AC"/>
    <w:rsid w:val="007B6DDE"/>
    <w:rsid w:val="007C0ACD"/>
    <w:rsid w:val="007C12A5"/>
    <w:rsid w:val="007C1D36"/>
    <w:rsid w:val="007C5C45"/>
    <w:rsid w:val="007C5D65"/>
    <w:rsid w:val="007C6009"/>
    <w:rsid w:val="007C6294"/>
    <w:rsid w:val="007D165F"/>
    <w:rsid w:val="007D2F9E"/>
    <w:rsid w:val="007D44E8"/>
    <w:rsid w:val="007D4E56"/>
    <w:rsid w:val="007D657B"/>
    <w:rsid w:val="007E24F5"/>
    <w:rsid w:val="007E2854"/>
    <w:rsid w:val="007F08A5"/>
    <w:rsid w:val="007F29E4"/>
    <w:rsid w:val="007F5202"/>
    <w:rsid w:val="007F5FFE"/>
    <w:rsid w:val="007F6C2C"/>
    <w:rsid w:val="007F7BB6"/>
    <w:rsid w:val="00800D13"/>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51A7A"/>
    <w:rsid w:val="008535C8"/>
    <w:rsid w:val="0085527C"/>
    <w:rsid w:val="00856525"/>
    <w:rsid w:val="00856F35"/>
    <w:rsid w:val="00860A4B"/>
    <w:rsid w:val="00860F68"/>
    <w:rsid w:val="00861EF7"/>
    <w:rsid w:val="00863871"/>
    <w:rsid w:val="00866480"/>
    <w:rsid w:val="0087027D"/>
    <w:rsid w:val="00870517"/>
    <w:rsid w:val="00872389"/>
    <w:rsid w:val="00873ACA"/>
    <w:rsid w:val="008747DB"/>
    <w:rsid w:val="00877086"/>
    <w:rsid w:val="008770A0"/>
    <w:rsid w:val="008770AA"/>
    <w:rsid w:val="00877672"/>
    <w:rsid w:val="00881A0A"/>
    <w:rsid w:val="008851F9"/>
    <w:rsid w:val="00886A72"/>
    <w:rsid w:val="00890977"/>
    <w:rsid w:val="00890DAE"/>
    <w:rsid w:val="00892B47"/>
    <w:rsid w:val="00893F6C"/>
    <w:rsid w:val="008960CB"/>
    <w:rsid w:val="008A0256"/>
    <w:rsid w:val="008A1B5C"/>
    <w:rsid w:val="008A1F1A"/>
    <w:rsid w:val="008A34A5"/>
    <w:rsid w:val="008A4064"/>
    <w:rsid w:val="008A5660"/>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5A91"/>
    <w:rsid w:val="00906956"/>
    <w:rsid w:val="00907E55"/>
    <w:rsid w:val="00907ED9"/>
    <w:rsid w:val="00910B5A"/>
    <w:rsid w:val="009118D8"/>
    <w:rsid w:val="00911C6E"/>
    <w:rsid w:val="009127FB"/>
    <w:rsid w:val="00913203"/>
    <w:rsid w:val="00913E46"/>
    <w:rsid w:val="009157CF"/>
    <w:rsid w:val="00916F2D"/>
    <w:rsid w:val="009172A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3D4E"/>
    <w:rsid w:val="0096459B"/>
    <w:rsid w:val="009645C6"/>
    <w:rsid w:val="00966E64"/>
    <w:rsid w:val="00967C7A"/>
    <w:rsid w:val="00972EAE"/>
    <w:rsid w:val="0097370F"/>
    <w:rsid w:val="00974A38"/>
    <w:rsid w:val="009752FF"/>
    <w:rsid w:val="009827C8"/>
    <w:rsid w:val="00985B3B"/>
    <w:rsid w:val="00985D30"/>
    <w:rsid w:val="00985E99"/>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700"/>
    <w:rsid w:val="009E5F47"/>
    <w:rsid w:val="009E665D"/>
    <w:rsid w:val="009F1794"/>
    <w:rsid w:val="009F2BE3"/>
    <w:rsid w:val="009F56F8"/>
    <w:rsid w:val="009F5C18"/>
    <w:rsid w:val="009F729D"/>
    <w:rsid w:val="00A0041E"/>
    <w:rsid w:val="00A0405A"/>
    <w:rsid w:val="00A04C71"/>
    <w:rsid w:val="00A04E30"/>
    <w:rsid w:val="00A04F1C"/>
    <w:rsid w:val="00A04FAA"/>
    <w:rsid w:val="00A05776"/>
    <w:rsid w:val="00A06B6A"/>
    <w:rsid w:val="00A0763B"/>
    <w:rsid w:val="00A164BE"/>
    <w:rsid w:val="00A21FCC"/>
    <w:rsid w:val="00A2290F"/>
    <w:rsid w:val="00A235EB"/>
    <w:rsid w:val="00A23C4E"/>
    <w:rsid w:val="00A24A83"/>
    <w:rsid w:val="00A2773A"/>
    <w:rsid w:val="00A30A97"/>
    <w:rsid w:val="00A31628"/>
    <w:rsid w:val="00A328DB"/>
    <w:rsid w:val="00A34DB3"/>
    <w:rsid w:val="00A35821"/>
    <w:rsid w:val="00A37500"/>
    <w:rsid w:val="00A42E37"/>
    <w:rsid w:val="00A436B7"/>
    <w:rsid w:val="00A436C6"/>
    <w:rsid w:val="00A44719"/>
    <w:rsid w:val="00A4484A"/>
    <w:rsid w:val="00A50389"/>
    <w:rsid w:val="00A50AFE"/>
    <w:rsid w:val="00A519F7"/>
    <w:rsid w:val="00A522D1"/>
    <w:rsid w:val="00A53B05"/>
    <w:rsid w:val="00A57638"/>
    <w:rsid w:val="00A57733"/>
    <w:rsid w:val="00A60C16"/>
    <w:rsid w:val="00A623F5"/>
    <w:rsid w:val="00A632EA"/>
    <w:rsid w:val="00A63668"/>
    <w:rsid w:val="00A6593F"/>
    <w:rsid w:val="00A701A0"/>
    <w:rsid w:val="00A70250"/>
    <w:rsid w:val="00A71FD9"/>
    <w:rsid w:val="00A73810"/>
    <w:rsid w:val="00A74E21"/>
    <w:rsid w:val="00A7630E"/>
    <w:rsid w:val="00A76D0B"/>
    <w:rsid w:val="00A80CCA"/>
    <w:rsid w:val="00A81114"/>
    <w:rsid w:val="00A81763"/>
    <w:rsid w:val="00A82338"/>
    <w:rsid w:val="00A831E8"/>
    <w:rsid w:val="00A86B22"/>
    <w:rsid w:val="00A9454B"/>
    <w:rsid w:val="00A94A93"/>
    <w:rsid w:val="00AA1CAD"/>
    <w:rsid w:val="00AA25CE"/>
    <w:rsid w:val="00AA2D99"/>
    <w:rsid w:val="00AA32DB"/>
    <w:rsid w:val="00AA4748"/>
    <w:rsid w:val="00AA6922"/>
    <w:rsid w:val="00AB0222"/>
    <w:rsid w:val="00AB06EA"/>
    <w:rsid w:val="00AB28EB"/>
    <w:rsid w:val="00AB715F"/>
    <w:rsid w:val="00AB7B9D"/>
    <w:rsid w:val="00AB7CD7"/>
    <w:rsid w:val="00AC0174"/>
    <w:rsid w:val="00AC0CA8"/>
    <w:rsid w:val="00AC14AD"/>
    <w:rsid w:val="00AC1863"/>
    <w:rsid w:val="00AC1F13"/>
    <w:rsid w:val="00AC3468"/>
    <w:rsid w:val="00AC4D98"/>
    <w:rsid w:val="00AC5651"/>
    <w:rsid w:val="00AC63C9"/>
    <w:rsid w:val="00AD2413"/>
    <w:rsid w:val="00AD2EA7"/>
    <w:rsid w:val="00AD33F4"/>
    <w:rsid w:val="00AD4508"/>
    <w:rsid w:val="00AE0767"/>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26E"/>
    <w:rsid w:val="00B13C0C"/>
    <w:rsid w:val="00B15617"/>
    <w:rsid w:val="00B20C1F"/>
    <w:rsid w:val="00B22B5C"/>
    <w:rsid w:val="00B23C99"/>
    <w:rsid w:val="00B246F5"/>
    <w:rsid w:val="00B24ADC"/>
    <w:rsid w:val="00B24E6B"/>
    <w:rsid w:val="00B25974"/>
    <w:rsid w:val="00B278C8"/>
    <w:rsid w:val="00B27C56"/>
    <w:rsid w:val="00B30F9F"/>
    <w:rsid w:val="00B327D0"/>
    <w:rsid w:val="00B32C79"/>
    <w:rsid w:val="00B3439D"/>
    <w:rsid w:val="00B3470E"/>
    <w:rsid w:val="00B37D51"/>
    <w:rsid w:val="00B4028C"/>
    <w:rsid w:val="00B409AA"/>
    <w:rsid w:val="00B50A11"/>
    <w:rsid w:val="00B52975"/>
    <w:rsid w:val="00B54938"/>
    <w:rsid w:val="00B5504A"/>
    <w:rsid w:val="00B56651"/>
    <w:rsid w:val="00B60BF7"/>
    <w:rsid w:val="00B620A4"/>
    <w:rsid w:val="00B66DA4"/>
    <w:rsid w:val="00B67BE5"/>
    <w:rsid w:val="00B72B63"/>
    <w:rsid w:val="00B7439C"/>
    <w:rsid w:val="00B745AD"/>
    <w:rsid w:val="00B74E99"/>
    <w:rsid w:val="00B75001"/>
    <w:rsid w:val="00B75BC5"/>
    <w:rsid w:val="00B82FA0"/>
    <w:rsid w:val="00B83337"/>
    <w:rsid w:val="00B83A0D"/>
    <w:rsid w:val="00B87071"/>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3B4B"/>
    <w:rsid w:val="00BD7BFA"/>
    <w:rsid w:val="00BE00A6"/>
    <w:rsid w:val="00BE146F"/>
    <w:rsid w:val="00BE1990"/>
    <w:rsid w:val="00BE21B6"/>
    <w:rsid w:val="00BE21CC"/>
    <w:rsid w:val="00BE339C"/>
    <w:rsid w:val="00BE33BD"/>
    <w:rsid w:val="00BE3F7D"/>
    <w:rsid w:val="00BE3FCB"/>
    <w:rsid w:val="00BE5031"/>
    <w:rsid w:val="00BF2CDE"/>
    <w:rsid w:val="00BF49C2"/>
    <w:rsid w:val="00BF4BDC"/>
    <w:rsid w:val="00BF50A7"/>
    <w:rsid w:val="00BF63A2"/>
    <w:rsid w:val="00C01143"/>
    <w:rsid w:val="00C01431"/>
    <w:rsid w:val="00C01E8E"/>
    <w:rsid w:val="00C0577C"/>
    <w:rsid w:val="00C05E0E"/>
    <w:rsid w:val="00C0736C"/>
    <w:rsid w:val="00C104B7"/>
    <w:rsid w:val="00C1248E"/>
    <w:rsid w:val="00C141E5"/>
    <w:rsid w:val="00C14672"/>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2E0D"/>
    <w:rsid w:val="00C54CFA"/>
    <w:rsid w:val="00C56A5D"/>
    <w:rsid w:val="00C61B52"/>
    <w:rsid w:val="00C64B80"/>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95DAE"/>
    <w:rsid w:val="00CA0B7C"/>
    <w:rsid w:val="00CA10CC"/>
    <w:rsid w:val="00CA2866"/>
    <w:rsid w:val="00CA3536"/>
    <w:rsid w:val="00CA5823"/>
    <w:rsid w:val="00CB0C0E"/>
    <w:rsid w:val="00CB15E8"/>
    <w:rsid w:val="00CB4835"/>
    <w:rsid w:val="00CC13AB"/>
    <w:rsid w:val="00CC51DC"/>
    <w:rsid w:val="00CC5AB1"/>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0D10"/>
    <w:rsid w:val="00CF0FFF"/>
    <w:rsid w:val="00CF15A4"/>
    <w:rsid w:val="00CF1F3F"/>
    <w:rsid w:val="00CF2216"/>
    <w:rsid w:val="00CF5971"/>
    <w:rsid w:val="00CF5B97"/>
    <w:rsid w:val="00CF63B3"/>
    <w:rsid w:val="00CF7CD6"/>
    <w:rsid w:val="00D006EE"/>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33BEB"/>
    <w:rsid w:val="00D40B39"/>
    <w:rsid w:val="00D416AF"/>
    <w:rsid w:val="00D42275"/>
    <w:rsid w:val="00D429A4"/>
    <w:rsid w:val="00D42BBA"/>
    <w:rsid w:val="00D506F6"/>
    <w:rsid w:val="00D515C3"/>
    <w:rsid w:val="00D51A6E"/>
    <w:rsid w:val="00D53CDA"/>
    <w:rsid w:val="00D552E0"/>
    <w:rsid w:val="00D62380"/>
    <w:rsid w:val="00D62ACB"/>
    <w:rsid w:val="00D64EC8"/>
    <w:rsid w:val="00D73863"/>
    <w:rsid w:val="00D74191"/>
    <w:rsid w:val="00D75D3C"/>
    <w:rsid w:val="00D82594"/>
    <w:rsid w:val="00D864BA"/>
    <w:rsid w:val="00D92C2B"/>
    <w:rsid w:val="00D95024"/>
    <w:rsid w:val="00D95266"/>
    <w:rsid w:val="00D96DA5"/>
    <w:rsid w:val="00DA38F3"/>
    <w:rsid w:val="00DA4B2C"/>
    <w:rsid w:val="00DA4E31"/>
    <w:rsid w:val="00DA6338"/>
    <w:rsid w:val="00DB16C7"/>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4EAE"/>
    <w:rsid w:val="00DD552D"/>
    <w:rsid w:val="00DD663B"/>
    <w:rsid w:val="00DD6CE3"/>
    <w:rsid w:val="00DD7868"/>
    <w:rsid w:val="00DE02A6"/>
    <w:rsid w:val="00DE2CAF"/>
    <w:rsid w:val="00DF0257"/>
    <w:rsid w:val="00DF35CC"/>
    <w:rsid w:val="00E00D58"/>
    <w:rsid w:val="00E034D4"/>
    <w:rsid w:val="00E03C52"/>
    <w:rsid w:val="00E0621F"/>
    <w:rsid w:val="00E0631A"/>
    <w:rsid w:val="00E10111"/>
    <w:rsid w:val="00E1258F"/>
    <w:rsid w:val="00E13884"/>
    <w:rsid w:val="00E1488E"/>
    <w:rsid w:val="00E15C10"/>
    <w:rsid w:val="00E2168B"/>
    <w:rsid w:val="00E239FE"/>
    <w:rsid w:val="00E23D83"/>
    <w:rsid w:val="00E252A8"/>
    <w:rsid w:val="00E25348"/>
    <w:rsid w:val="00E311A4"/>
    <w:rsid w:val="00E31553"/>
    <w:rsid w:val="00E31E7F"/>
    <w:rsid w:val="00E35067"/>
    <w:rsid w:val="00E351E7"/>
    <w:rsid w:val="00E36734"/>
    <w:rsid w:val="00E3751B"/>
    <w:rsid w:val="00E379DF"/>
    <w:rsid w:val="00E37D1C"/>
    <w:rsid w:val="00E404D2"/>
    <w:rsid w:val="00E405D4"/>
    <w:rsid w:val="00E41132"/>
    <w:rsid w:val="00E43026"/>
    <w:rsid w:val="00E43CF5"/>
    <w:rsid w:val="00E4407B"/>
    <w:rsid w:val="00E45934"/>
    <w:rsid w:val="00E50008"/>
    <w:rsid w:val="00E50607"/>
    <w:rsid w:val="00E53E21"/>
    <w:rsid w:val="00E54CB1"/>
    <w:rsid w:val="00E56964"/>
    <w:rsid w:val="00E57C8E"/>
    <w:rsid w:val="00E57F30"/>
    <w:rsid w:val="00E618C0"/>
    <w:rsid w:val="00E62610"/>
    <w:rsid w:val="00E62A66"/>
    <w:rsid w:val="00E70CC1"/>
    <w:rsid w:val="00E73AFD"/>
    <w:rsid w:val="00E73D4B"/>
    <w:rsid w:val="00E76227"/>
    <w:rsid w:val="00E766B4"/>
    <w:rsid w:val="00E76E58"/>
    <w:rsid w:val="00E775CF"/>
    <w:rsid w:val="00E77A77"/>
    <w:rsid w:val="00E8202E"/>
    <w:rsid w:val="00E82120"/>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1638"/>
    <w:rsid w:val="00EC41EE"/>
    <w:rsid w:val="00EC4AA7"/>
    <w:rsid w:val="00ED18A3"/>
    <w:rsid w:val="00ED1A5B"/>
    <w:rsid w:val="00ED1C3F"/>
    <w:rsid w:val="00ED1CA8"/>
    <w:rsid w:val="00ED3F84"/>
    <w:rsid w:val="00ED4769"/>
    <w:rsid w:val="00ED512F"/>
    <w:rsid w:val="00ED5961"/>
    <w:rsid w:val="00EE0358"/>
    <w:rsid w:val="00EE0E4D"/>
    <w:rsid w:val="00EE2421"/>
    <w:rsid w:val="00EE31B3"/>
    <w:rsid w:val="00EE3E55"/>
    <w:rsid w:val="00EE486B"/>
    <w:rsid w:val="00EE74B1"/>
    <w:rsid w:val="00EE7ABC"/>
    <w:rsid w:val="00EF0091"/>
    <w:rsid w:val="00EF36CB"/>
    <w:rsid w:val="00EF63B0"/>
    <w:rsid w:val="00F01C0B"/>
    <w:rsid w:val="00F02228"/>
    <w:rsid w:val="00F02468"/>
    <w:rsid w:val="00F0572B"/>
    <w:rsid w:val="00F060A3"/>
    <w:rsid w:val="00F11813"/>
    <w:rsid w:val="00F12235"/>
    <w:rsid w:val="00F1239D"/>
    <w:rsid w:val="00F12F6E"/>
    <w:rsid w:val="00F14AD8"/>
    <w:rsid w:val="00F14E86"/>
    <w:rsid w:val="00F15E1A"/>
    <w:rsid w:val="00F17220"/>
    <w:rsid w:val="00F2030F"/>
    <w:rsid w:val="00F220FC"/>
    <w:rsid w:val="00F231D9"/>
    <w:rsid w:val="00F2402A"/>
    <w:rsid w:val="00F241E9"/>
    <w:rsid w:val="00F24AFE"/>
    <w:rsid w:val="00F24CF3"/>
    <w:rsid w:val="00F27B7D"/>
    <w:rsid w:val="00F32614"/>
    <w:rsid w:val="00F32953"/>
    <w:rsid w:val="00F32DA0"/>
    <w:rsid w:val="00F32FE4"/>
    <w:rsid w:val="00F363B0"/>
    <w:rsid w:val="00F36EF5"/>
    <w:rsid w:val="00F36F8F"/>
    <w:rsid w:val="00F416C9"/>
    <w:rsid w:val="00F41C37"/>
    <w:rsid w:val="00F41D9D"/>
    <w:rsid w:val="00F474EF"/>
    <w:rsid w:val="00F519C8"/>
    <w:rsid w:val="00F5250A"/>
    <w:rsid w:val="00F53200"/>
    <w:rsid w:val="00F54148"/>
    <w:rsid w:val="00F546BC"/>
    <w:rsid w:val="00F55036"/>
    <w:rsid w:val="00F5671F"/>
    <w:rsid w:val="00F57913"/>
    <w:rsid w:val="00F57C26"/>
    <w:rsid w:val="00F60BEA"/>
    <w:rsid w:val="00F617EF"/>
    <w:rsid w:val="00F62D4A"/>
    <w:rsid w:val="00F66DD2"/>
    <w:rsid w:val="00F745F4"/>
    <w:rsid w:val="00F7531B"/>
    <w:rsid w:val="00F764CA"/>
    <w:rsid w:val="00F77A45"/>
    <w:rsid w:val="00F81DFC"/>
    <w:rsid w:val="00F82725"/>
    <w:rsid w:val="00F846A5"/>
    <w:rsid w:val="00F85FD5"/>
    <w:rsid w:val="00F86D1D"/>
    <w:rsid w:val="00F871CF"/>
    <w:rsid w:val="00F87E77"/>
    <w:rsid w:val="00F91846"/>
    <w:rsid w:val="00F91F11"/>
    <w:rsid w:val="00F92353"/>
    <w:rsid w:val="00F9660F"/>
    <w:rsid w:val="00F97E64"/>
    <w:rsid w:val="00FA00AA"/>
    <w:rsid w:val="00FA17EC"/>
    <w:rsid w:val="00FA1E54"/>
    <w:rsid w:val="00FA21A3"/>
    <w:rsid w:val="00FA24C7"/>
    <w:rsid w:val="00FA55DE"/>
    <w:rsid w:val="00FA5C68"/>
    <w:rsid w:val="00FA7596"/>
    <w:rsid w:val="00FB2969"/>
    <w:rsid w:val="00FB35E7"/>
    <w:rsid w:val="00FB50CA"/>
    <w:rsid w:val="00FB6FB9"/>
    <w:rsid w:val="00FB767B"/>
    <w:rsid w:val="00FC40AE"/>
    <w:rsid w:val="00FC56C0"/>
    <w:rsid w:val="00FD02E0"/>
    <w:rsid w:val="00FD0A0C"/>
    <w:rsid w:val="00FD58F3"/>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0">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10">
    <w:name w:val="Обычный1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1">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2">
    <w:name w:val="Body Text 2"/>
    <w:basedOn w:val="a"/>
    <w:link w:val="23"/>
    <w:uiPriority w:val="99"/>
    <w:semiHidden/>
    <w:unhideWhenUsed/>
    <w:rsid w:val="00A436B7"/>
    <w:pPr>
      <w:spacing w:after="120" w:line="480" w:lineRule="auto"/>
    </w:pPr>
  </w:style>
  <w:style w:type="character" w:customStyle="1" w:styleId="23">
    <w:name w:val="Основной текст 2 Знак"/>
    <w:basedOn w:val="a0"/>
    <w:link w:val="22"/>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2">
    <w:name w:val="Без интервала1"/>
    <w:rsid w:val="00345502"/>
    <w:rPr>
      <w:rFonts w:ascii="Calibri" w:eastAsia="Calibri" w:hAnsi="Calibri"/>
      <w:sz w:val="22"/>
      <w:szCs w:val="22"/>
    </w:rPr>
  </w:style>
  <w:style w:type="character" w:customStyle="1" w:styleId="s1">
    <w:name w:val="s1"/>
    <w:basedOn w:val="a0"/>
    <w:rsid w:val="00301058"/>
  </w:style>
  <w:style w:type="paragraph" w:styleId="af6">
    <w:name w:val="Plain Text"/>
    <w:basedOn w:val="a"/>
    <w:link w:val="af7"/>
    <w:rsid w:val="00A04FAA"/>
    <w:rPr>
      <w:rFonts w:ascii="Courier New" w:hAnsi="Courier New"/>
      <w:sz w:val="20"/>
      <w:szCs w:val="20"/>
    </w:rPr>
  </w:style>
  <w:style w:type="character" w:customStyle="1" w:styleId="af7">
    <w:name w:val="Текст Знак"/>
    <w:basedOn w:val="a0"/>
    <w:link w:val="af6"/>
    <w:rsid w:val="00A04FAA"/>
    <w:rPr>
      <w:rFonts w:ascii="Courier New" w:hAnsi="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5EED2D-84F8-4243-BBEF-757E3DED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1319</TotalTime>
  <Pages>4</Pages>
  <Words>1683</Words>
  <Characters>9595</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11256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subject/>
  <dc:creator>Эльмира Гафиятулина</dc:creator>
  <cp:keywords/>
  <dc:description/>
  <cp:lastModifiedBy>Эльмира Гафиятулина</cp:lastModifiedBy>
  <cp:revision>25</cp:revision>
  <cp:lastPrinted>2018-06-04T10:11:00Z</cp:lastPrinted>
  <dcterms:created xsi:type="dcterms:W3CDTF">2017-07-12T03:04:00Z</dcterms:created>
  <dcterms:modified xsi:type="dcterms:W3CDTF">2018-10-12T09:52:00Z</dcterms:modified>
</cp:coreProperties>
</file>