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AF" w:rsidRDefault="000559AF" w:rsidP="003D6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9AF" w:rsidRDefault="000559AF" w:rsidP="003D6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9AF" w:rsidRDefault="000559AF" w:rsidP="003D6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9AF" w:rsidRDefault="000559AF" w:rsidP="003D6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9AF" w:rsidRDefault="000559AF" w:rsidP="003D6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9AF" w:rsidRDefault="000559AF" w:rsidP="003D6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9AF" w:rsidRDefault="000559AF" w:rsidP="003D6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9AF" w:rsidRDefault="000559AF" w:rsidP="003D6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9AF" w:rsidRDefault="000559AF" w:rsidP="003D6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9AF" w:rsidRDefault="000559AF" w:rsidP="003D6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0559AF" w:rsidRPr="004720E8" w:rsidTr="006D2853">
        <w:trPr>
          <w:trHeight w:val="2024"/>
        </w:trPr>
        <w:tc>
          <w:tcPr>
            <w:tcW w:w="5353" w:type="dxa"/>
          </w:tcPr>
          <w:p w:rsidR="000559AF" w:rsidRPr="004720E8" w:rsidRDefault="000559AF" w:rsidP="00145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20E8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и дополнени</w:t>
            </w:r>
            <w:r w:rsidR="00145395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4720E8">
              <w:rPr>
                <w:rFonts w:ascii="Times New Roman" w:hAnsi="Times New Roman"/>
                <w:b/>
                <w:sz w:val="28"/>
                <w:szCs w:val="28"/>
              </w:rPr>
              <w:t xml:space="preserve"> в приказ Министра финансов</w:t>
            </w:r>
            <w:r w:rsidR="00A575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20E8">
              <w:rPr>
                <w:rFonts w:ascii="Times New Roman" w:hAnsi="Times New Roman"/>
                <w:b/>
                <w:sz w:val="28"/>
                <w:szCs w:val="28"/>
              </w:rPr>
              <w:t>Республики Казахстан</w:t>
            </w:r>
            <w:r w:rsidR="00A575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20E8">
              <w:rPr>
                <w:rFonts w:ascii="Times New Roman" w:hAnsi="Times New Roman"/>
                <w:b/>
                <w:sz w:val="28"/>
                <w:szCs w:val="28"/>
              </w:rPr>
              <w:t xml:space="preserve">от 9 февраля 2015 года № 77 «Об утверждении </w:t>
            </w:r>
            <w:r w:rsidR="00E2138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D2853" w:rsidRPr="004720E8">
              <w:rPr>
                <w:rFonts w:ascii="Times New Roman" w:hAnsi="Times New Roman"/>
                <w:b/>
                <w:sz w:val="28"/>
                <w:szCs w:val="28"/>
              </w:rPr>
              <w:t>равил</w:t>
            </w:r>
            <w:r w:rsidR="00E213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20E8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документооборота счетов-фактур, выписываемых в </w:t>
            </w:r>
            <w:proofErr w:type="spellStart"/>
            <w:r w:rsidRPr="004720E8">
              <w:rPr>
                <w:rFonts w:ascii="Times New Roman" w:hAnsi="Times New Roman"/>
                <w:b/>
                <w:sz w:val="28"/>
                <w:szCs w:val="28"/>
              </w:rPr>
              <w:t>электрон</w:t>
            </w:r>
            <w:r w:rsidR="003C2D9A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4720E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End"/>
            <w:r w:rsidR="00627D68" w:rsidRPr="004720E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</w:t>
            </w:r>
            <w:r w:rsidR="00A575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27D68" w:rsidRPr="004720E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вид</w:t>
            </w:r>
            <w:r w:rsidRPr="004720E8">
              <w:rPr>
                <w:rFonts w:ascii="Times New Roman" w:hAnsi="Times New Roman"/>
                <w:b/>
                <w:sz w:val="28"/>
                <w:szCs w:val="28"/>
              </w:rPr>
              <w:t>е»</w:t>
            </w:r>
          </w:p>
        </w:tc>
        <w:tc>
          <w:tcPr>
            <w:tcW w:w="4253" w:type="dxa"/>
          </w:tcPr>
          <w:p w:rsidR="000559AF" w:rsidRPr="004720E8" w:rsidRDefault="000559AF" w:rsidP="003D6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23B" w:rsidRDefault="0026323B" w:rsidP="003D6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423" w:rsidRPr="004720E8" w:rsidRDefault="00D42423" w:rsidP="003D6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EB3" w:rsidRPr="004720E8" w:rsidRDefault="00137EB3" w:rsidP="008764D5">
      <w:pPr>
        <w:pStyle w:val="1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</w:p>
    <w:p w:rsidR="0026323B" w:rsidRPr="004720E8" w:rsidRDefault="00344D2B" w:rsidP="008764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4720E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6323B" w:rsidRPr="004720E8">
        <w:rPr>
          <w:rFonts w:ascii="Times New Roman" w:hAnsi="Times New Roman"/>
          <w:sz w:val="28"/>
          <w:szCs w:val="28"/>
        </w:rPr>
        <w:t>Внести в приказ Министра финансов Республики Казахстан от 9 февраля 2015 года № 77 «</w:t>
      </w:r>
      <w:r w:rsidRPr="004720E8">
        <w:rPr>
          <w:rFonts w:ascii="Times New Roman" w:hAnsi="Times New Roman"/>
          <w:sz w:val="28"/>
          <w:szCs w:val="28"/>
        </w:rPr>
        <w:t xml:space="preserve">Об утверждении </w:t>
      </w:r>
      <w:r w:rsidR="008764D5">
        <w:rPr>
          <w:rFonts w:ascii="Times New Roman" w:hAnsi="Times New Roman"/>
          <w:sz w:val="28"/>
          <w:szCs w:val="28"/>
        </w:rPr>
        <w:t>П</w:t>
      </w:r>
      <w:r w:rsidRPr="004720E8">
        <w:rPr>
          <w:rFonts w:ascii="Times New Roman" w:hAnsi="Times New Roman"/>
          <w:sz w:val="28"/>
          <w:szCs w:val="28"/>
        </w:rPr>
        <w:t xml:space="preserve">равил </w:t>
      </w:r>
      <w:r w:rsidR="0026323B" w:rsidRPr="004720E8">
        <w:rPr>
          <w:rFonts w:ascii="Times New Roman" w:hAnsi="Times New Roman"/>
          <w:sz w:val="28"/>
          <w:szCs w:val="28"/>
        </w:rPr>
        <w:t xml:space="preserve">документооборота счетов-фактур, выписываемых в электронном виде» (зарегистрированный в Реестре государственной регистрации нормативных правовых актов </w:t>
      </w:r>
      <w:r w:rsidR="0026323B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Казахстан под № 10423, о</w:t>
      </w:r>
      <w:r w:rsidR="0026323B" w:rsidRPr="004720E8">
        <w:rPr>
          <w:rFonts w:ascii="Times New Roman" w:hAnsi="Times New Roman"/>
          <w:sz w:val="28"/>
          <w:szCs w:val="28"/>
          <w:lang w:eastAsia="ru-RU"/>
        </w:rPr>
        <w:t>публикованный в и</w:t>
      </w:r>
      <w:hyperlink r:id="rId8" w:history="1">
        <w:r w:rsidR="0026323B" w:rsidRPr="004720E8">
          <w:rPr>
            <w:rFonts w:ascii="Times New Roman" w:hAnsi="Times New Roman"/>
            <w:bCs/>
            <w:sz w:val="28"/>
            <w:szCs w:val="28"/>
            <w:lang w:eastAsia="ru-RU"/>
          </w:rPr>
          <w:t>нформационно-правовой системе «</w:t>
        </w:r>
        <w:proofErr w:type="spellStart"/>
        <w:r w:rsidR="0026323B" w:rsidRPr="004720E8">
          <w:rPr>
            <w:rFonts w:ascii="Times New Roman" w:hAnsi="Times New Roman"/>
            <w:bCs/>
            <w:sz w:val="28"/>
            <w:szCs w:val="28"/>
            <w:lang w:eastAsia="ru-RU"/>
          </w:rPr>
          <w:t>Әділет</w:t>
        </w:r>
        <w:proofErr w:type="spellEnd"/>
        <w:r w:rsidR="0026323B" w:rsidRPr="004720E8">
          <w:rPr>
            <w:rFonts w:ascii="Times New Roman" w:hAnsi="Times New Roman"/>
            <w:bCs/>
            <w:sz w:val="28"/>
            <w:szCs w:val="28"/>
            <w:lang w:eastAsia="ru-RU"/>
          </w:rPr>
          <w:t>» 31 марта 2015 года)</w:t>
        </w:r>
      </w:hyperlink>
      <w:r w:rsidR="003C2D9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323B" w:rsidRPr="004720E8">
        <w:rPr>
          <w:rFonts w:ascii="Times New Roman" w:hAnsi="Times New Roman"/>
          <w:sz w:val="28"/>
          <w:szCs w:val="28"/>
        </w:rPr>
        <w:t>следующие изменения и дополнени</w:t>
      </w:r>
      <w:r w:rsidR="00145395">
        <w:rPr>
          <w:rFonts w:ascii="Times New Roman" w:hAnsi="Times New Roman"/>
          <w:sz w:val="28"/>
          <w:szCs w:val="28"/>
        </w:rPr>
        <w:t>е</w:t>
      </w:r>
      <w:r w:rsidR="0026323B" w:rsidRPr="004720E8">
        <w:rPr>
          <w:rFonts w:ascii="Times New Roman" w:hAnsi="Times New Roman"/>
          <w:sz w:val="28"/>
          <w:szCs w:val="28"/>
        </w:rPr>
        <w:t>:</w:t>
      </w:r>
      <w:proofErr w:type="gramEnd"/>
    </w:p>
    <w:p w:rsidR="00F64D49" w:rsidRDefault="00F64D49" w:rsidP="008D6459">
      <w:pPr>
        <w:tabs>
          <w:tab w:val="left" w:pos="34"/>
          <w:tab w:val="left" w:pos="11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Правилах документооборота счетов-фактур, выписываемых в электронном виде, утвержденных указанным приказом:</w:t>
      </w:r>
    </w:p>
    <w:p w:rsidR="0026323B" w:rsidRPr="004720E8" w:rsidRDefault="003C2D9A" w:rsidP="008D6459">
      <w:pPr>
        <w:tabs>
          <w:tab w:val="left" w:pos="34"/>
          <w:tab w:val="left" w:pos="11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5 п</w:t>
      </w:r>
      <w:r w:rsidR="0026323B" w:rsidRPr="004720E8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26323B" w:rsidRPr="004720E8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344D2B" w:rsidRPr="004720E8" w:rsidRDefault="0026323B" w:rsidP="00AF2BA0">
      <w:pPr>
        <w:tabs>
          <w:tab w:val="left" w:pos="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Fonts w:ascii="Times New Roman" w:hAnsi="Times New Roman"/>
          <w:sz w:val="28"/>
          <w:szCs w:val="28"/>
        </w:rPr>
        <w:t>«</w:t>
      </w:r>
      <w:bookmarkStart w:id="0" w:name="SUB200"/>
      <w:bookmarkEnd w:id="0"/>
      <w:r w:rsidR="00344D2B" w:rsidRPr="004720E8">
        <w:rPr>
          <w:rFonts w:ascii="Times New Roman" w:hAnsi="Times New Roman"/>
          <w:sz w:val="28"/>
          <w:szCs w:val="28"/>
        </w:rPr>
        <w:t xml:space="preserve">5) порядок взаимодействия между центральным уполномоченным органом по исполнению бюджета и органами </w:t>
      </w:r>
      <w:r w:rsidR="00413815" w:rsidRPr="004720E8">
        <w:rPr>
          <w:rFonts w:ascii="Times New Roman" w:hAnsi="Times New Roman"/>
          <w:sz w:val="28"/>
          <w:szCs w:val="28"/>
        </w:rPr>
        <w:t>государственных доходов</w:t>
      </w:r>
      <w:proofErr w:type="gramStart"/>
      <w:r w:rsidR="00344D2B" w:rsidRPr="004720E8">
        <w:rPr>
          <w:rFonts w:ascii="Times New Roman" w:hAnsi="Times New Roman"/>
          <w:sz w:val="28"/>
          <w:szCs w:val="28"/>
        </w:rPr>
        <w:t>.</w:t>
      </w:r>
      <w:r w:rsidR="00FC0B7A" w:rsidRPr="004720E8">
        <w:rPr>
          <w:rFonts w:ascii="Times New Roman" w:hAnsi="Times New Roman"/>
          <w:sz w:val="28"/>
          <w:szCs w:val="28"/>
        </w:rPr>
        <w:t>»;</w:t>
      </w:r>
      <w:proofErr w:type="gramEnd"/>
    </w:p>
    <w:p w:rsidR="0026323B" w:rsidRPr="004720E8" w:rsidRDefault="00FC0B7A" w:rsidP="00AF2BA0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26323B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ункт</w:t>
      </w:r>
      <w:r w:rsidR="003C2D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</w:t>
      </w:r>
      <w:r w:rsidR="0026323B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20153" w:rsidRPr="004720E8" w:rsidRDefault="0026323B" w:rsidP="00F64D49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Style w:val="s0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bookmarkStart w:id="1" w:name="SUB400"/>
      <w:bookmarkEnd w:id="1"/>
      <w:r w:rsidR="00D20153" w:rsidRPr="004720E8">
        <w:rPr>
          <w:rStyle w:val="s0"/>
          <w:sz w:val="28"/>
          <w:szCs w:val="28"/>
        </w:rPr>
        <w:t>4. В настоящих Правилах используются следующие понятия:</w:t>
      </w:r>
    </w:p>
    <w:p w:rsidR="005B0C21" w:rsidRPr="004720E8" w:rsidRDefault="00C55B62" w:rsidP="005B0C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Fonts w:ascii="Times New Roman" w:hAnsi="Times New Roman"/>
          <w:sz w:val="28"/>
          <w:szCs w:val="28"/>
        </w:rPr>
        <w:t>1</w:t>
      </w:r>
      <w:r w:rsidR="005B0C21" w:rsidRPr="004720E8">
        <w:rPr>
          <w:rFonts w:ascii="Times New Roman" w:hAnsi="Times New Roman"/>
          <w:sz w:val="28"/>
          <w:szCs w:val="28"/>
        </w:rPr>
        <w:t>) пониженная ставка пошлины – ставка ввозной таможенной пошлины, более низкая по сравнению с действующей ставкой ввозной таможенной пошлины Единого таможенного тарифа Евразийского экономического союза (далее – ЕТТ ЕАЭС), устанавливаемая на максимальном уровне ставки, предусмотренном обязательствами Республики Казахстан во Всемирной торговой организации;</w:t>
      </w:r>
    </w:p>
    <w:p w:rsidR="005B0C21" w:rsidRPr="004720E8" w:rsidRDefault="00C55B62" w:rsidP="005B0C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</w:rPr>
        <w:t>2</w:t>
      </w:r>
      <w:r w:rsidR="005B0C21" w:rsidRPr="004720E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B0C21" w:rsidRPr="004720E8">
        <w:rPr>
          <w:rFonts w:ascii="Times New Roman" w:hAnsi="Times New Roman"/>
          <w:sz w:val="28"/>
          <w:szCs w:val="28"/>
        </w:rPr>
        <w:t>Перечень – перечень товаров, ввозимых на территорию Республики Казахстан из третьих стран, не являющихся государств</w:t>
      </w:r>
      <w:r w:rsidR="008764D5" w:rsidRPr="003C6FD1">
        <w:rPr>
          <w:rFonts w:ascii="Times New Roman" w:hAnsi="Times New Roman"/>
          <w:sz w:val="28"/>
          <w:szCs w:val="28"/>
        </w:rPr>
        <w:t>ами</w:t>
      </w:r>
      <w:r w:rsidR="005B0C21" w:rsidRPr="004720E8">
        <w:rPr>
          <w:rFonts w:ascii="Times New Roman" w:hAnsi="Times New Roman"/>
          <w:sz w:val="28"/>
          <w:szCs w:val="28"/>
        </w:rPr>
        <w:t>-членами Евразийского экономического союза (далее – ЕАЭС), к которым применяются пониженные ставки пошлин, а также размеров таких ставок;</w:t>
      </w:r>
    </w:p>
    <w:p w:rsidR="005B0C21" w:rsidRPr="004720E8" w:rsidRDefault="00C55B62" w:rsidP="005B0C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Fonts w:ascii="Times New Roman" w:hAnsi="Times New Roman"/>
          <w:sz w:val="28"/>
          <w:szCs w:val="28"/>
        </w:rPr>
        <w:lastRenderedPageBreak/>
        <w:t>3</w:t>
      </w:r>
      <w:r w:rsidR="005B0C21" w:rsidRPr="004720E8">
        <w:rPr>
          <w:rFonts w:ascii="Times New Roman" w:hAnsi="Times New Roman"/>
          <w:sz w:val="28"/>
          <w:szCs w:val="28"/>
        </w:rPr>
        <w:t>) товар, включенный в Перечень</w:t>
      </w:r>
      <w:r w:rsidR="008764D5">
        <w:rPr>
          <w:rFonts w:ascii="Times New Roman" w:hAnsi="Times New Roman"/>
          <w:sz w:val="28"/>
          <w:szCs w:val="28"/>
        </w:rPr>
        <w:t xml:space="preserve"> </w:t>
      </w:r>
      <w:r w:rsidR="008764D5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8764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0C2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товар, код товарной номенклатуры внешнеэкономической деятельности ЕАЭС</w:t>
      </w:r>
      <w:r w:rsidR="008764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B0C2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(далее – код ТН ВЭД ЕАЭС) и наименование которого включены в Перечень;</w:t>
      </w:r>
    </w:p>
    <w:p w:rsidR="00D20153" w:rsidRPr="004720E8" w:rsidRDefault="00C55B62" w:rsidP="00AF2BA0">
      <w:pPr>
        <w:spacing w:after="0" w:line="240" w:lineRule="auto"/>
        <w:ind w:firstLine="851"/>
        <w:jc w:val="both"/>
        <w:rPr>
          <w:sz w:val="28"/>
          <w:szCs w:val="28"/>
        </w:rPr>
      </w:pPr>
      <w:r w:rsidRPr="004720E8">
        <w:rPr>
          <w:rStyle w:val="s0"/>
          <w:sz w:val="28"/>
          <w:szCs w:val="28"/>
        </w:rPr>
        <w:t>4</w:t>
      </w:r>
      <w:r w:rsidR="00D20153" w:rsidRPr="004720E8">
        <w:rPr>
          <w:rStyle w:val="s0"/>
          <w:sz w:val="28"/>
          <w:szCs w:val="28"/>
        </w:rPr>
        <w:t xml:space="preserve">) регистрационное свидетельство </w:t>
      </w:r>
      <w:r w:rsidR="008764D5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8764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20153" w:rsidRPr="004720E8">
        <w:rPr>
          <w:rStyle w:val="s0"/>
          <w:sz w:val="28"/>
          <w:szCs w:val="28"/>
        </w:rPr>
        <w:t xml:space="preserve">документ на бумажном носителе или электронный документ, выдаваемый удостоверяющим центром для подтверждения соответствия электронной цифровой подписи требованиям, установленным </w:t>
      </w:r>
      <w:bookmarkStart w:id="2" w:name="sub1000000407"/>
      <w:r w:rsidR="00680BAB" w:rsidRPr="004720E8">
        <w:rPr>
          <w:rStyle w:val="s0"/>
          <w:b/>
          <w:color w:val="auto"/>
          <w:sz w:val="28"/>
          <w:szCs w:val="28"/>
        </w:rPr>
        <w:fldChar w:fldCharType="begin"/>
      </w:r>
      <w:r w:rsidR="00D20153" w:rsidRPr="004720E8">
        <w:rPr>
          <w:rStyle w:val="s0"/>
          <w:b/>
          <w:color w:val="auto"/>
          <w:sz w:val="28"/>
          <w:szCs w:val="28"/>
        </w:rPr>
        <w:instrText xml:space="preserve"> HYPERLINK "jl:1035484.0%20" </w:instrText>
      </w:r>
      <w:r w:rsidR="00680BAB" w:rsidRPr="004720E8">
        <w:rPr>
          <w:rStyle w:val="s0"/>
          <w:b/>
          <w:color w:val="auto"/>
          <w:sz w:val="28"/>
          <w:szCs w:val="28"/>
        </w:rPr>
        <w:fldChar w:fldCharType="separate"/>
      </w:r>
      <w:r w:rsidR="00D20153" w:rsidRPr="004720E8">
        <w:rPr>
          <w:rStyle w:val="a4"/>
          <w:b w:val="0"/>
          <w:color w:val="auto"/>
          <w:sz w:val="28"/>
          <w:szCs w:val="28"/>
          <w:u w:val="none"/>
        </w:rPr>
        <w:t>Законом</w:t>
      </w:r>
      <w:r w:rsidR="00680BAB" w:rsidRPr="004720E8">
        <w:rPr>
          <w:rStyle w:val="s0"/>
          <w:b/>
          <w:color w:val="auto"/>
          <w:sz w:val="28"/>
          <w:szCs w:val="28"/>
        </w:rPr>
        <w:fldChar w:fldCharType="end"/>
      </w:r>
      <w:bookmarkEnd w:id="2"/>
      <w:r w:rsidR="00B03BEB">
        <w:rPr>
          <w:rStyle w:val="s0"/>
          <w:b/>
          <w:color w:val="auto"/>
          <w:sz w:val="28"/>
          <w:szCs w:val="28"/>
        </w:rPr>
        <w:t xml:space="preserve"> </w:t>
      </w:r>
      <w:r w:rsidR="00D20153" w:rsidRPr="004720E8">
        <w:rPr>
          <w:rStyle w:val="s0"/>
          <w:sz w:val="28"/>
          <w:szCs w:val="28"/>
        </w:rPr>
        <w:t>Республики Казахстан «Об электронном документе и электронно-цифровой подписи;</w:t>
      </w:r>
    </w:p>
    <w:p w:rsidR="00D20153" w:rsidRPr="004720E8" w:rsidRDefault="00C55B62" w:rsidP="00C55B62">
      <w:pPr>
        <w:tabs>
          <w:tab w:val="left" w:pos="1276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720E8">
        <w:rPr>
          <w:rStyle w:val="s0"/>
          <w:sz w:val="28"/>
          <w:szCs w:val="28"/>
        </w:rPr>
        <w:t>5</w:t>
      </w:r>
      <w:r w:rsidR="00D20153" w:rsidRPr="004720E8">
        <w:rPr>
          <w:rStyle w:val="s0"/>
          <w:sz w:val="28"/>
          <w:szCs w:val="28"/>
        </w:rPr>
        <w:t xml:space="preserve">) уполномоченное лицо </w:t>
      </w:r>
      <w:r w:rsidR="008764D5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8764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20153" w:rsidRPr="004720E8">
        <w:rPr>
          <w:rStyle w:val="s0"/>
          <w:sz w:val="28"/>
          <w:szCs w:val="28"/>
        </w:rPr>
        <w:t xml:space="preserve">работник юридического лица, наделенный </w:t>
      </w:r>
      <w:r w:rsidR="00D06E3A">
        <w:rPr>
          <w:rStyle w:val="s0"/>
          <w:sz w:val="28"/>
          <w:szCs w:val="28"/>
        </w:rPr>
        <w:t>п</w:t>
      </w:r>
      <w:r w:rsidR="00D20153" w:rsidRPr="004720E8">
        <w:rPr>
          <w:rStyle w:val="s0"/>
          <w:sz w:val="28"/>
          <w:szCs w:val="28"/>
        </w:rPr>
        <w:t>равами осуществлять операции от имени такого юридического лица в информационной системе электронных счетов-фактур на основании доверенности, в том числе правом подписи ЭСФ от имени юридического лица;</w:t>
      </w:r>
    </w:p>
    <w:p w:rsidR="00D20153" w:rsidRPr="004720E8" w:rsidRDefault="00C55B62" w:rsidP="00C55B62">
      <w:pPr>
        <w:tabs>
          <w:tab w:val="left" w:pos="1276"/>
        </w:tabs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r w:rsidRPr="004720E8">
        <w:rPr>
          <w:rStyle w:val="s0"/>
          <w:sz w:val="28"/>
          <w:szCs w:val="28"/>
        </w:rPr>
        <w:t>6</w:t>
      </w:r>
      <w:r w:rsidR="00D20153" w:rsidRPr="004720E8">
        <w:rPr>
          <w:rStyle w:val="s0"/>
          <w:sz w:val="28"/>
          <w:szCs w:val="28"/>
        </w:rPr>
        <w:t xml:space="preserve">) нормативно-справочная информация уполномоченного органа - информация, передаваемая из базы данных органов </w:t>
      </w:r>
      <w:r w:rsidR="00A81054" w:rsidRPr="004720E8">
        <w:rPr>
          <w:rStyle w:val="s0"/>
          <w:sz w:val="28"/>
          <w:szCs w:val="28"/>
        </w:rPr>
        <w:t xml:space="preserve">государственных доходов </w:t>
      </w:r>
      <w:r w:rsidR="00D20153" w:rsidRPr="004720E8">
        <w:rPr>
          <w:rStyle w:val="s0"/>
          <w:sz w:val="28"/>
          <w:szCs w:val="28"/>
        </w:rPr>
        <w:t>и не являющаяся налоговой тайной в соответствии с налоговым законодательством;</w:t>
      </w:r>
    </w:p>
    <w:p w:rsidR="00CD67DE" w:rsidRPr="004720E8" w:rsidRDefault="00CD67DE" w:rsidP="00C55B62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0E8">
        <w:rPr>
          <w:rFonts w:ascii="Times New Roman" w:eastAsia="Times New Roman" w:hAnsi="Times New Roman"/>
          <w:sz w:val="28"/>
          <w:szCs w:val="28"/>
          <w:lang w:eastAsia="ru-RU"/>
        </w:rPr>
        <w:t>электронный документ – документ, в котором информация представлена в электронно-цифровой форме и удостоверена посредством ЭЦП;</w:t>
      </w:r>
    </w:p>
    <w:p w:rsidR="00D20153" w:rsidRPr="004720E8" w:rsidRDefault="00C55B62" w:rsidP="00C55B62">
      <w:pPr>
        <w:tabs>
          <w:tab w:val="left" w:pos="1276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720E8">
        <w:rPr>
          <w:rStyle w:val="s0"/>
          <w:sz w:val="28"/>
          <w:szCs w:val="28"/>
        </w:rPr>
        <w:t>8</w:t>
      </w:r>
      <w:r w:rsidR="00D20153" w:rsidRPr="004720E8">
        <w:rPr>
          <w:rStyle w:val="s0"/>
          <w:sz w:val="28"/>
          <w:szCs w:val="28"/>
        </w:rPr>
        <w:t xml:space="preserve">) электронная цифровая подпись (далее </w:t>
      </w:r>
      <w:r w:rsidR="008764D5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8764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20153" w:rsidRPr="004720E8">
        <w:rPr>
          <w:rStyle w:val="s0"/>
          <w:sz w:val="28"/>
          <w:szCs w:val="28"/>
        </w:rPr>
        <w:t xml:space="preserve">ЭЦП) </w:t>
      </w:r>
      <w:r w:rsidR="002C071C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C07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20153" w:rsidRPr="004720E8">
        <w:rPr>
          <w:rStyle w:val="s0"/>
          <w:sz w:val="28"/>
          <w:szCs w:val="28"/>
        </w:rPr>
        <w:t>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D20153" w:rsidRPr="004720E8" w:rsidRDefault="00C55B62" w:rsidP="00AF2BA0">
      <w:pPr>
        <w:spacing w:after="0" w:line="240" w:lineRule="auto"/>
        <w:ind w:firstLine="851"/>
        <w:jc w:val="both"/>
        <w:rPr>
          <w:sz w:val="28"/>
          <w:szCs w:val="28"/>
        </w:rPr>
      </w:pPr>
      <w:r w:rsidRPr="004720E8">
        <w:rPr>
          <w:rStyle w:val="s0"/>
          <w:sz w:val="28"/>
          <w:szCs w:val="28"/>
        </w:rPr>
        <w:t>9</w:t>
      </w:r>
      <w:r w:rsidR="00D20153" w:rsidRPr="004720E8">
        <w:rPr>
          <w:rStyle w:val="s0"/>
          <w:sz w:val="28"/>
          <w:szCs w:val="28"/>
        </w:rPr>
        <w:t xml:space="preserve">) информационная система электронных счетов-фактур (далее </w:t>
      </w:r>
      <w:r w:rsidR="008764D5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8764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20153" w:rsidRPr="004720E8">
        <w:rPr>
          <w:rStyle w:val="s0"/>
          <w:sz w:val="28"/>
          <w:szCs w:val="28"/>
        </w:rPr>
        <w:t xml:space="preserve">ИС ЭСФ) </w:t>
      </w:r>
      <w:r w:rsidR="008764D5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8764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20153" w:rsidRPr="004720E8">
        <w:rPr>
          <w:rStyle w:val="s0"/>
          <w:sz w:val="28"/>
          <w:szCs w:val="28"/>
        </w:rPr>
        <w:t>информационная система центрального уполномоченного органа по исполнению бюджета, посредством которой осуществляются выписка, отправка, прием, регистрация, обработка, передача, получение и хранение ЭСФ;</w:t>
      </w:r>
    </w:p>
    <w:p w:rsidR="00D20153" w:rsidRPr="004720E8" w:rsidRDefault="00C55B62" w:rsidP="00AF2BA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D20153" w:rsidRPr="004720E8">
        <w:rPr>
          <w:rFonts w:ascii="Times New Roman" w:hAnsi="Times New Roman"/>
          <w:color w:val="000000"/>
          <w:sz w:val="28"/>
          <w:szCs w:val="28"/>
          <w:lang w:eastAsia="ru-RU"/>
        </w:rPr>
        <w:t>) ЭСФ – счет-фактура, выписанный в электронно</w:t>
      </w:r>
      <w:r w:rsidR="0096616A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D20153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6616A">
        <w:rPr>
          <w:rFonts w:ascii="Times New Roman" w:hAnsi="Times New Roman"/>
          <w:color w:val="000000"/>
          <w:sz w:val="28"/>
          <w:szCs w:val="28"/>
          <w:lang w:eastAsia="ru-RU"/>
        </w:rPr>
        <w:t>вид</w:t>
      </w:r>
      <w:r w:rsidR="00D20153" w:rsidRPr="004720E8">
        <w:rPr>
          <w:rFonts w:ascii="Times New Roman" w:hAnsi="Times New Roman"/>
          <w:color w:val="000000"/>
          <w:sz w:val="28"/>
          <w:szCs w:val="28"/>
          <w:lang w:eastAsia="ru-RU"/>
        </w:rPr>
        <w:t>е посредством ИС ЭСФ и соответствующий требованиям норм налогового законодательства и настоящим Правилам;</w:t>
      </w:r>
    </w:p>
    <w:p w:rsidR="00D20153" w:rsidRPr="004720E8" w:rsidRDefault="00C55B62" w:rsidP="00AF2BA0">
      <w:pPr>
        <w:spacing w:after="0" w:line="240" w:lineRule="auto"/>
        <w:ind w:firstLine="851"/>
        <w:jc w:val="both"/>
        <w:rPr>
          <w:sz w:val="28"/>
          <w:szCs w:val="28"/>
        </w:rPr>
      </w:pPr>
      <w:r w:rsidRPr="004720E8">
        <w:rPr>
          <w:rStyle w:val="s0"/>
          <w:sz w:val="28"/>
          <w:szCs w:val="28"/>
        </w:rPr>
        <w:t>11</w:t>
      </w:r>
      <w:r w:rsidR="00D20153" w:rsidRPr="004720E8">
        <w:rPr>
          <w:rStyle w:val="s0"/>
          <w:sz w:val="28"/>
          <w:szCs w:val="28"/>
        </w:rPr>
        <w:t xml:space="preserve">) участник ИС ЭСФ </w:t>
      </w:r>
      <w:r w:rsidR="008764D5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8764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20153" w:rsidRPr="004720E8">
        <w:rPr>
          <w:rStyle w:val="s0"/>
          <w:sz w:val="28"/>
          <w:szCs w:val="28"/>
        </w:rPr>
        <w:t>лицо, подписавшее Соглашение о пользовании ИС ЭСФ и зарегистрированное в ИС ЭСФ;</w:t>
      </w:r>
    </w:p>
    <w:p w:rsidR="00D20153" w:rsidRPr="004720E8" w:rsidRDefault="00C55B62" w:rsidP="00AF2BA0">
      <w:pPr>
        <w:spacing w:after="0" w:line="240" w:lineRule="auto"/>
        <w:ind w:firstLine="851"/>
        <w:jc w:val="both"/>
        <w:rPr>
          <w:sz w:val="28"/>
          <w:szCs w:val="28"/>
        </w:rPr>
      </w:pPr>
      <w:r w:rsidRPr="004720E8">
        <w:rPr>
          <w:rStyle w:val="s0"/>
          <w:sz w:val="28"/>
          <w:szCs w:val="28"/>
        </w:rPr>
        <w:t>12</w:t>
      </w:r>
      <w:r w:rsidR="00D20153" w:rsidRPr="004720E8">
        <w:rPr>
          <w:rStyle w:val="s0"/>
          <w:sz w:val="28"/>
          <w:szCs w:val="28"/>
        </w:rPr>
        <w:t xml:space="preserve">) учетная система участника ИС ЭСФ </w:t>
      </w:r>
      <w:r w:rsidR="008764D5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D20153" w:rsidRPr="004720E8">
        <w:rPr>
          <w:rStyle w:val="s0"/>
          <w:sz w:val="28"/>
          <w:szCs w:val="28"/>
        </w:rPr>
        <w:t xml:space="preserve"> система бухгалтерского и налогового учета, содержащая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которая ведется в целях исполнения налогового обязательства;</w:t>
      </w:r>
    </w:p>
    <w:p w:rsidR="00D20153" w:rsidRPr="004720E8" w:rsidRDefault="00D20153" w:rsidP="00AF2BA0">
      <w:pPr>
        <w:spacing w:after="0" w:line="240" w:lineRule="auto"/>
        <w:ind w:firstLine="851"/>
        <w:jc w:val="both"/>
        <w:rPr>
          <w:sz w:val="28"/>
          <w:szCs w:val="28"/>
        </w:rPr>
      </w:pPr>
      <w:r w:rsidRPr="004720E8">
        <w:rPr>
          <w:rStyle w:val="s0"/>
          <w:sz w:val="28"/>
          <w:szCs w:val="28"/>
        </w:rPr>
        <w:t>1</w:t>
      </w:r>
      <w:r w:rsidR="00C55B62" w:rsidRPr="004720E8">
        <w:rPr>
          <w:rStyle w:val="s0"/>
          <w:sz w:val="28"/>
          <w:szCs w:val="28"/>
        </w:rPr>
        <w:t>3</w:t>
      </w:r>
      <w:r w:rsidRPr="004720E8">
        <w:rPr>
          <w:rStyle w:val="s0"/>
          <w:sz w:val="28"/>
          <w:szCs w:val="28"/>
        </w:rPr>
        <w:t>)</w:t>
      </w:r>
      <w:r w:rsidR="008764D5">
        <w:rPr>
          <w:rStyle w:val="s0"/>
          <w:sz w:val="28"/>
          <w:szCs w:val="28"/>
        </w:rPr>
        <w:t xml:space="preserve"> оператор ИС ЭСФ </w:t>
      </w:r>
      <w:r w:rsidR="008764D5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Style w:val="s0"/>
          <w:sz w:val="28"/>
          <w:szCs w:val="28"/>
        </w:rPr>
        <w:t xml:space="preserve"> центральный уполномоченный орган по исполнению бюджета, являющийся администратором ИС ЭСФ;</w:t>
      </w:r>
    </w:p>
    <w:p w:rsidR="00D20153" w:rsidRPr="004720E8" w:rsidRDefault="00D20153" w:rsidP="00AF2BA0">
      <w:pPr>
        <w:spacing w:after="0" w:line="240" w:lineRule="auto"/>
        <w:ind w:firstLine="851"/>
        <w:jc w:val="both"/>
        <w:rPr>
          <w:sz w:val="28"/>
          <w:szCs w:val="28"/>
        </w:rPr>
      </w:pPr>
      <w:r w:rsidRPr="004720E8">
        <w:rPr>
          <w:rStyle w:val="s0"/>
          <w:sz w:val="28"/>
          <w:szCs w:val="28"/>
        </w:rPr>
        <w:t>1</w:t>
      </w:r>
      <w:r w:rsidR="00C55B62" w:rsidRPr="004720E8">
        <w:rPr>
          <w:rStyle w:val="s0"/>
          <w:sz w:val="28"/>
          <w:szCs w:val="28"/>
        </w:rPr>
        <w:t>4</w:t>
      </w:r>
      <w:r w:rsidRPr="004720E8">
        <w:rPr>
          <w:rStyle w:val="s0"/>
          <w:sz w:val="28"/>
          <w:szCs w:val="28"/>
        </w:rPr>
        <w:t xml:space="preserve">) регистрация ЭСФ в ИС ЭСФ </w:t>
      </w:r>
      <w:r w:rsidR="008764D5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Style w:val="s0"/>
          <w:sz w:val="28"/>
          <w:szCs w:val="28"/>
        </w:rPr>
        <w:t xml:space="preserve"> процесс обработки документа счета-фактуры в ИС ЭСФ, включающий проверку на соответствие документа требованиям настоящих Правил, на предмет действительности регистрационного свидетельства и присвоение уникального регистрационного номера;</w:t>
      </w:r>
    </w:p>
    <w:p w:rsidR="00D20153" w:rsidRPr="004720E8" w:rsidRDefault="00D20153" w:rsidP="00E37AB2">
      <w:pPr>
        <w:spacing w:after="0" w:line="240" w:lineRule="auto"/>
        <w:ind w:firstLine="851"/>
        <w:jc w:val="both"/>
        <w:rPr>
          <w:sz w:val="28"/>
          <w:szCs w:val="28"/>
        </w:rPr>
      </w:pPr>
      <w:r w:rsidRPr="004720E8">
        <w:rPr>
          <w:rStyle w:val="s0"/>
          <w:sz w:val="28"/>
          <w:szCs w:val="28"/>
        </w:rPr>
        <w:lastRenderedPageBreak/>
        <w:t>1</w:t>
      </w:r>
      <w:r w:rsidR="00C55B62" w:rsidRPr="004720E8">
        <w:rPr>
          <w:rStyle w:val="s0"/>
          <w:sz w:val="28"/>
          <w:szCs w:val="28"/>
        </w:rPr>
        <w:t>5</w:t>
      </w:r>
      <w:r w:rsidRPr="004720E8">
        <w:rPr>
          <w:rStyle w:val="s0"/>
          <w:sz w:val="28"/>
          <w:szCs w:val="28"/>
        </w:rPr>
        <w:t xml:space="preserve">) обработка ЭСФ </w:t>
      </w:r>
      <w:r w:rsidR="008764D5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Style w:val="s0"/>
          <w:sz w:val="28"/>
          <w:szCs w:val="28"/>
        </w:rPr>
        <w:t xml:space="preserve"> проверка ЭСФ на соответствие требованиям, установленным </w:t>
      </w:r>
      <w:bookmarkStart w:id="3" w:name="sub1000926282"/>
      <w:r w:rsidR="00680BAB" w:rsidRPr="004720E8">
        <w:rPr>
          <w:rStyle w:val="s0"/>
          <w:sz w:val="28"/>
          <w:szCs w:val="28"/>
        </w:rPr>
        <w:fldChar w:fldCharType="begin"/>
      </w:r>
      <w:r w:rsidRPr="004720E8">
        <w:rPr>
          <w:rStyle w:val="s0"/>
          <w:sz w:val="28"/>
          <w:szCs w:val="28"/>
        </w:rPr>
        <w:instrText xml:space="preserve"> HYPERLINK "jl:30366217.2560000%20" </w:instrText>
      </w:r>
      <w:r w:rsidR="00680BAB" w:rsidRPr="004720E8">
        <w:rPr>
          <w:rStyle w:val="s0"/>
          <w:sz w:val="28"/>
          <w:szCs w:val="28"/>
        </w:rPr>
        <w:fldChar w:fldCharType="separate"/>
      </w:r>
      <w:r w:rsidRPr="004720E8">
        <w:rPr>
          <w:rStyle w:val="s0"/>
          <w:bCs/>
          <w:sz w:val="28"/>
        </w:rPr>
        <w:t>статьями 256</w:t>
      </w:r>
      <w:r w:rsidR="00680BAB" w:rsidRPr="004720E8">
        <w:rPr>
          <w:rStyle w:val="s0"/>
          <w:sz w:val="28"/>
          <w:szCs w:val="28"/>
        </w:rPr>
        <w:fldChar w:fldCharType="end"/>
      </w:r>
      <w:bookmarkEnd w:id="3"/>
      <w:r w:rsidRPr="004720E8">
        <w:rPr>
          <w:rStyle w:val="s0"/>
          <w:sz w:val="28"/>
          <w:szCs w:val="28"/>
        </w:rPr>
        <w:t xml:space="preserve"> и </w:t>
      </w:r>
      <w:bookmarkStart w:id="4" w:name="sub1000926283"/>
      <w:r w:rsidR="00680BAB" w:rsidRPr="004720E8">
        <w:rPr>
          <w:rStyle w:val="s0"/>
          <w:sz w:val="28"/>
          <w:szCs w:val="28"/>
        </w:rPr>
        <w:fldChar w:fldCharType="begin"/>
      </w:r>
      <w:r w:rsidRPr="004720E8">
        <w:rPr>
          <w:rStyle w:val="s0"/>
          <w:sz w:val="28"/>
          <w:szCs w:val="28"/>
        </w:rPr>
        <w:instrText xml:space="preserve"> HYPERLINK "jl:30366217.2630000%20" </w:instrText>
      </w:r>
      <w:r w:rsidR="00680BAB" w:rsidRPr="004720E8">
        <w:rPr>
          <w:rStyle w:val="s0"/>
          <w:sz w:val="28"/>
          <w:szCs w:val="28"/>
        </w:rPr>
        <w:fldChar w:fldCharType="separate"/>
      </w:r>
      <w:r w:rsidRPr="004720E8">
        <w:rPr>
          <w:rStyle w:val="s0"/>
          <w:bCs/>
          <w:sz w:val="28"/>
        </w:rPr>
        <w:t>263</w:t>
      </w:r>
      <w:r w:rsidR="00680BAB" w:rsidRPr="004720E8">
        <w:rPr>
          <w:rStyle w:val="s0"/>
          <w:sz w:val="28"/>
          <w:szCs w:val="28"/>
        </w:rPr>
        <w:fldChar w:fldCharType="end"/>
      </w:r>
      <w:bookmarkEnd w:id="4"/>
      <w:r w:rsidRPr="004720E8">
        <w:rPr>
          <w:rStyle w:val="s0"/>
          <w:sz w:val="28"/>
          <w:szCs w:val="28"/>
        </w:rPr>
        <w:t xml:space="preserve"> Налогового кодекса и настоящими Правилами, с последующим отзывом ЭСФ, не соответствующей таким требованиям</w:t>
      </w:r>
      <w:r w:rsidR="00CD67DE" w:rsidRPr="004720E8">
        <w:rPr>
          <w:rStyle w:val="s0"/>
          <w:sz w:val="28"/>
          <w:szCs w:val="28"/>
        </w:rPr>
        <w:t>;</w:t>
      </w:r>
    </w:p>
    <w:p w:rsidR="00D20153" w:rsidRPr="004720E8" w:rsidRDefault="00D20153" w:rsidP="00E37AB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55B62" w:rsidRPr="004720E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) регистрационный номер ЭСФ – уникальный номер электронного счета-фактуры, присваиваемый при регистрации его и формируемый информационной системой электронных счетов-фактур автоматически на основе идентификационного номера поставщика, даты регистрации ЭСФ и уникального непоследовательного номера</w:t>
      </w:r>
      <w:proofErr w:type="gramStart"/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.»;</w:t>
      </w:r>
      <w:proofErr w:type="gramEnd"/>
    </w:p>
    <w:p w:rsidR="0026323B" w:rsidRPr="004720E8" w:rsidRDefault="0026323B" w:rsidP="00E37AB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</w:rPr>
        <w:t>дополнить пунктом 4-1 следующего содержания:</w:t>
      </w:r>
    </w:p>
    <w:p w:rsidR="0026323B" w:rsidRPr="004720E8" w:rsidRDefault="0026323B" w:rsidP="00AF2BA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</w:rPr>
        <w:t xml:space="preserve">«4-1. </w:t>
      </w:r>
      <w:proofErr w:type="gramStart"/>
      <w:r w:rsidRPr="004720E8">
        <w:rPr>
          <w:rFonts w:ascii="Times New Roman" w:hAnsi="Times New Roman"/>
          <w:color w:val="000000"/>
          <w:sz w:val="28"/>
          <w:szCs w:val="28"/>
        </w:rPr>
        <w:t>Налогоплательщик осуществля</w:t>
      </w:r>
      <w:r w:rsidR="00AA5766" w:rsidRPr="004720E8">
        <w:rPr>
          <w:rFonts w:ascii="Times New Roman" w:hAnsi="Times New Roman"/>
          <w:color w:val="000000"/>
          <w:sz w:val="28"/>
          <w:szCs w:val="28"/>
        </w:rPr>
        <w:t>ет</w:t>
      </w:r>
      <w:r w:rsidRPr="004720E8">
        <w:rPr>
          <w:rFonts w:ascii="Times New Roman" w:hAnsi="Times New Roman"/>
          <w:color w:val="000000"/>
          <w:sz w:val="28"/>
          <w:szCs w:val="28"/>
        </w:rPr>
        <w:t xml:space="preserve"> выписку ЭСФ в порядке, установленном статьями 256, 263 и 264 Налогового кодекса и настоящими Правилами, если обязательство по выписке ЭСФ предусмотрено налоговым законодательством Республики Казахстан, а также нормативным правовым актом Республики Казахстан, принятым в реализацию </w:t>
      </w:r>
      <w:r w:rsidR="003C3671" w:rsidRPr="004720E8">
        <w:rPr>
          <w:rFonts w:ascii="Times New Roman" w:hAnsi="Times New Roman"/>
          <w:sz w:val="28"/>
          <w:szCs w:val="28"/>
        </w:rPr>
        <w:t xml:space="preserve">Протокола </w:t>
      </w:r>
      <w:r w:rsidR="008764D5" w:rsidRPr="003C6FD1">
        <w:rPr>
          <w:rFonts w:ascii="Times New Roman" w:hAnsi="Times New Roman"/>
          <w:sz w:val="28"/>
          <w:szCs w:val="28"/>
        </w:rPr>
        <w:t>о</w:t>
      </w:r>
      <w:r w:rsidR="003C3671" w:rsidRPr="004720E8">
        <w:rPr>
          <w:rFonts w:ascii="Times New Roman" w:hAnsi="Times New Roman"/>
          <w:sz w:val="28"/>
          <w:szCs w:val="28"/>
        </w:rPr>
        <w:t xml:space="preserve"> некоторых вопросах ввоза и обращения товаров на таможенной территории Евразийского экономического союза, </w:t>
      </w:r>
      <w:r w:rsidR="00F31FD7" w:rsidRPr="003C6FD1">
        <w:rPr>
          <w:rFonts w:ascii="Times New Roman" w:hAnsi="Times New Roman"/>
          <w:sz w:val="28"/>
          <w:szCs w:val="28"/>
        </w:rPr>
        <w:t xml:space="preserve">ратифицированного Законом Республики Казахстан от </w:t>
      </w:r>
      <w:r w:rsidR="004F5647">
        <w:rPr>
          <w:rFonts w:ascii="Times New Roman" w:hAnsi="Times New Roman"/>
          <w:sz w:val="28"/>
          <w:szCs w:val="28"/>
        </w:rPr>
        <w:t xml:space="preserve"> 9</w:t>
      </w:r>
      <w:r w:rsidR="00A57570">
        <w:rPr>
          <w:rFonts w:ascii="Times New Roman" w:hAnsi="Times New Roman"/>
          <w:sz w:val="28"/>
          <w:szCs w:val="28"/>
        </w:rPr>
        <w:t xml:space="preserve"> </w:t>
      </w:r>
      <w:r w:rsidR="00F31FD7" w:rsidRPr="003C6FD1">
        <w:rPr>
          <w:rFonts w:ascii="Times New Roman" w:hAnsi="Times New Roman"/>
          <w:sz w:val="28"/>
          <w:szCs w:val="28"/>
        </w:rPr>
        <w:t>декабря 2015 года</w:t>
      </w:r>
      <w:proofErr w:type="gramEnd"/>
      <w:r w:rsidR="00F31FD7" w:rsidRPr="004720E8">
        <w:rPr>
          <w:rFonts w:ascii="Times New Roman" w:hAnsi="Times New Roman"/>
          <w:sz w:val="28"/>
          <w:szCs w:val="28"/>
        </w:rPr>
        <w:t xml:space="preserve"> </w:t>
      </w:r>
      <w:r w:rsidR="003C3671" w:rsidRPr="004720E8">
        <w:rPr>
          <w:rFonts w:ascii="Times New Roman" w:hAnsi="Times New Roman"/>
          <w:sz w:val="28"/>
          <w:szCs w:val="28"/>
        </w:rPr>
        <w:t>(далее – Протокол)</w:t>
      </w:r>
      <w:r w:rsidRPr="004720E8">
        <w:rPr>
          <w:rFonts w:ascii="Times New Roman" w:hAnsi="Times New Roman"/>
          <w:color w:val="000000"/>
          <w:sz w:val="28"/>
          <w:szCs w:val="28"/>
        </w:rPr>
        <w:t>»;</w:t>
      </w:r>
    </w:p>
    <w:p w:rsidR="0026323B" w:rsidRPr="004720E8" w:rsidRDefault="004F5647" w:rsidP="00AF2BA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часть</w:t>
      </w:r>
      <w:r w:rsidR="0026323B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644A" w:rsidRPr="004720E8">
        <w:rPr>
          <w:rFonts w:ascii="Times New Roman" w:hAnsi="Times New Roman"/>
          <w:color w:val="000000"/>
          <w:sz w:val="28"/>
          <w:szCs w:val="28"/>
          <w:lang w:eastAsia="ru-RU"/>
        </w:rPr>
        <w:t>перв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26323B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10 изложить в следующей редакции:</w:t>
      </w:r>
    </w:p>
    <w:p w:rsidR="0026323B" w:rsidRPr="004720E8" w:rsidRDefault="0026323B" w:rsidP="00AF2BA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C6FD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8764D5" w:rsidRPr="003C6FD1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3C6FD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Юридические лица определ</w:t>
      </w:r>
      <w:r w:rsidR="008764D5" w:rsidRPr="003C6FD1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6A67F7" w:rsidRPr="003C6FD1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8764D5" w:rsidRPr="003C6FD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уполномоченное лицо, в том числе работника структурного подразделения такого юридического лица для работы в ИС ЭСФ на основании доверенности, </w:t>
      </w:r>
      <w:r w:rsidRPr="004720E8">
        <w:rPr>
          <w:rFonts w:ascii="Times New Roman" w:hAnsi="Times New Roman"/>
          <w:sz w:val="28"/>
          <w:szCs w:val="28"/>
          <w:lang w:eastAsia="ru-RU"/>
        </w:rPr>
        <w:t>составляемой в электронной форме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. При этом руководитель юридического лица наделяет уполномоченное лицо правами, позволяющими осуществлять операции от имени такого юридического лица в ИС ЭСФ, с указанием срока действия таких прав</w:t>
      </w:r>
      <w:proofErr w:type="gramStart"/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.»;</w:t>
      </w:r>
      <w:proofErr w:type="gramEnd"/>
    </w:p>
    <w:p w:rsidR="0026323B" w:rsidRPr="004720E8" w:rsidRDefault="0026323B" w:rsidP="00AF2BA0">
      <w:pPr>
        <w:tabs>
          <w:tab w:val="left" w:pos="75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1200"/>
      <w:bookmarkEnd w:id="5"/>
      <w:r w:rsidRPr="004720E8">
        <w:rPr>
          <w:rFonts w:ascii="Times New Roman" w:hAnsi="Times New Roman"/>
          <w:color w:val="000000"/>
          <w:sz w:val="28"/>
          <w:szCs w:val="28"/>
        </w:rPr>
        <w:t>подпункт 1) пункта 20 изложить в следующей редакции:</w:t>
      </w:r>
    </w:p>
    <w:p w:rsidR="0026323B" w:rsidRPr="004720E8" w:rsidRDefault="0026323B" w:rsidP="00AF2BA0">
      <w:pPr>
        <w:pStyle w:val="a3"/>
        <w:tabs>
          <w:tab w:val="left" w:pos="75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«1) в строке 1 «Регистрационный номер» указывается регистрационный номер ЭСФ. Поле заполняется автоматически ИС ЭСФ при регистрации документа в системе ИС ЭСФ и не предназначено для заполнения и (или) редактирования участником ИС ЭСФ</w:t>
      </w:r>
      <w:proofErr w:type="gramStart"/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;»</w:t>
      </w:r>
      <w:proofErr w:type="gramEnd"/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6323B" w:rsidRPr="004720E8" w:rsidRDefault="00AD7F6B" w:rsidP="00AF2BA0">
      <w:pPr>
        <w:tabs>
          <w:tab w:val="left" w:pos="1276"/>
          <w:tab w:val="left" w:pos="13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подпункт 6)</w:t>
      </w:r>
      <w:r w:rsidR="003C0B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6323B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31 изложить в следующей редакции:</w:t>
      </w:r>
    </w:p>
    <w:p w:rsidR="009D1DF3" w:rsidRPr="004720E8" w:rsidRDefault="005A238A" w:rsidP="003C0B7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SUB3100"/>
      <w:bookmarkEnd w:id="6"/>
      <w:r w:rsidRPr="00472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57CB3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="009D1DF3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строке 10 «Категория поставщика» делается отметка </w:t>
      </w:r>
      <w:proofErr w:type="gramStart"/>
      <w:r w:rsidR="009D1DF3" w:rsidRPr="004720E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9D1DF3" w:rsidRPr="004720E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D1DF3" w:rsidRPr="004720E8" w:rsidRDefault="008D50F3" w:rsidP="00AF2BA0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ячейке «А» 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1B2CFF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1DF3" w:rsidRPr="004720E8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поставщик является комитентом;</w:t>
      </w:r>
    </w:p>
    <w:p w:rsidR="009D1DF3" w:rsidRPr="004720E8" w:rsidRDefault="009D1DF3" w:rsidP="00AF2BA0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ячейке «В</w:t>
      </w:r>
      <w:r w:rsidR="001B2CFF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8D50F3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1B2CFF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 если поставщик является комиссионером;</w:t>
      </w:r>
    </w:p>
    <w:p w:rsidR="009D1DF3" w:rsidRPr="004720E8" w:rsidRDefault="009D1DF3" w:rsidP="00AF2BA0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ячейке «С» </w:t>
      </w:r>
      <w:r w:rsidR="008D50F3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если поставщик является экспедитором;</w:t>
      </w:r>
    </w:p>
    <w:p w:rsidR="009D1DF3" w:rsidRPr="004720E8" w:rsidRDefault="009D1DF3" w:rsidP="00AF2BA0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ячейке «</w:t>
      </w:r>
      <w:r w:rsidRPr="004720E8"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 w:rsidR="008D50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8D50F3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если поставщик является лизингодателем;</w:t>
      </w:r>
    </w:p>
    <w:p w:rsidR="009D1DF3" w:rsidRPr="004720E8" w:rsidRDefault="009D1DF3" w:rsidP="00AF2BA0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ячейке «Е» </w:t>
      </w:r>
      <w:r w:rsidR="008D50F3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если поставщик является участником договора о совместной деятельности.</w:t>
      </w:r>
    </w:p>
    <w:p w:rsidR="009D1DF3" w:rsidRPr="004720E8" w:rsidRDefault="009D1DF3" w:rsidP="00AF2BA0">
      <w:pPr>
        <w:pStyle w:val="a3"/>
        <w:tabs>
          <w:tab w:val="left" w:pos="142"/>
          <w:tab w:val="left" w:pos="18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При этом в строке 10.1 «количество» указывается количество участников договора о совместной деятельности. В случае отметки ячейки «Е» и указания количества участников договора о совместной деятельности в строке 10.1 «количество»</w:t>
      </w:r>
      <w:r w:rsidR="003C0B75">
        <w:rPr>
          <w:rFonts w:ascii="Times New Roman" w:hAnsi="Times New Roman"/>
          <w:color w:val="000000"/>
          <w:sz w:val="28"/>
          <w:szCs w:val="28"/>
          <w:lang w:eastAsia="ru-RU"/>
        </w:rPr>
        <w:t>, р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азделы</w:t>
      </w:r>
      <w:proofErr w:type="gramStart"/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C0B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«Реквизиты поставщика» и Н «Данные по товарам, работам, услугам участников совместной деятельности» заполняются по каждому участнику договора о совместной деятельности;</w:t>
      </w:r>
    </w:p>
    <w:p w:rsidR="00AA0DE6" w:rsidRPr="004720E8" w:rsidRDefault="00AA0DE6" w:rsidP="00AF2BA0">
      <w:pPr>
        <w:pStyle w:val="a3"/>
        <w:tabs>
          <w:tab w:val="left" w:pos="142"/>
          <w:tab w:val="left" w:pos="18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ячейке «</w:t>
      </w:r>
      <w:r w:rsidRPr="004720E8"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8D50F3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если поставщик:</w:t>
      </w:r>
    </w:p>
    <w:p w:rsidR="00AA0DE6" w:rsidRPr="004720E8" w:rsidRDefault="00AA0DE6" w:rsidP="00AF2BA0">
      <w:pPr>
        <w:pStyle w:val="a3"/>
        <w:tabs>
          <w:tab w:val="left" w:pos="142"/>
          <w:tab w:val="left" w:pos="18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вывоз товара в таможенной процедуре экспорта товаров;</w:t>
      </w:r>
    </w:p>
    <w:p w:rsidR="009D1DF3" w:rsidRPr="004720E8" w:rsidRDefault="009D1DF3" w:rsidP="00AF2BA0">
      <w:pPr>
        <w:pStyle w:val="a3"/>
        <w:tabs>
          <w:tab w:val="left" w:pos="142"/>
          <w:tab w:val="left" w:pos="18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является участником соглашения (контракта) о разделе продукции (СРП);</w:t>
      </w:r>
    </w:p>
    <w:p w:rsidR="009D1DF3" w:rsidRDefault="009D1DF3" w:rsidP="00AF2BA0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вывоз товара</w:t>
      </w:r>
      <w:r w:rsidR="001A13B7" w:rsidRPr="004720E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5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20FAE" w:rsidRPr="004720E8">
        <w:rPr>
          <w:rFonts w:ascii="Times New Roman" w:hAnsi="Times New Roman"/>
          <w:color w:val="000000"/>
          <w:sz w:val="28"/>
          <w:szCs w:val="28"/>
          <w:lang w:eastAsia="ru-RU"/>
        </w:rPr>
        <w:t>включенн</w:t>
      </w:r>
      <w:r w:rsidR="00687C9B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</w:t>
      </w:r>
      <w:r w:rsidR="00020FAE" w:rsidRPr="004720E8">
        <w:rPr>
          <w:rFonts w:ascii="Times New Roman" w:hAnsi="Times New Roman"/>
          <w:color w:val="000000"/>
          <w:sz w:val="28"/>
          <w:szCs w:val="28"/>
          <w:lang w:eastAsia="ru-RU"/>
        </w:rPr>
        <w:t>в Перечень,</w:t>
      </w:r>
      <w:r w:rsidR="00A5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87C9B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территории Республики Казахстан 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территорию государства-члена ЕАЭС</w:t>
      </w:r>
      <w:proofErr w:type="gramStart"/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3A10A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proofErr w:type="gramEnd"/>
      <w:r w:rsidR="003A10A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C0B75" w:rsidRPr="004720E8" w:rsidRDefault="00AD7F6B" w:rsidP="00AF2BA0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подпункт 5 пункта 32 изложить в следующей редакции</w:t>
      </w:r>
      <w:r w:rsidR="003C0B7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5640" w:rsidRPr="004720E8" w:rsidRDefault="003C0B75" w:rsidP="00AF2BA0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AD7F6B">
        <w:rPr>
          <w:rFonts w:ascii="Times New Roman" w:hAnsi="Times New Roman"/>
          <w:color w:val="000000"/>
          <w:sz w:val="28"/>
          <w:szCs w:val="28"/>
        </w:rPr>
        <w:t>5</w:t>
      </w:r>
      <w:r w:rsidR="00AC5640" w:rsidRPr="004720E8">
        <w:rPr>
          <w:rFonts w:ascii="Times New Roman" w:hAnsi="Times New Roman"/>
          <w:color w:val="000000"/>
          <w:sz w:val="28"/>
          <w:szCs w:val="28"/>
        </w:rPr>
        <w:t>) в строке 12 «дополнительные сведения» указываются:</w:t>
      </w:r>
    </w:p>
    <w:p w:rsidR="00AC5640" w:rsidRPr="004720E8" w:rsidRDefault="00AC5640" w:rsidP="00AF2BA0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</w:rPr>
        <w:t xml:space="preserve">буквы «ЕТТ» </w:t>
      </w:r>
      <w:r w:rsidR="008D50F3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Fonts w:ascii="Times New Roman" w:hAnsi="Times New Roman"/>
          <w:color w:val="000000"/>
          <w:sz w:val="28"/>
          <w:szCs w:val="28"/>
        </w:rPr>
        <w:t xml:space="preserve"> в случае, если при ввозе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="00AC41F0" w:rsidRPr="004720E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C07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20E8">
        <w:rPr>
          <w:rFonts w:ascii="Times New Roman" w:hAnsi="Times New Roman"/>
          <w:sz w:val="28"/>
          <w:szCs w:val="28"/>
        </w:rPr>
        <w:t xml:space="preserve">на территорию Республики Казахстан из </w:t>
      </w:r>
      <w:r w:rsidR="00E37AB2" w:rsidRPr="004720E8">
        <w:rPr>
          <w:rFonts w:ascii="Times New Roman" w:hAnsi="Times New Roman"/>
          <w:sz w:val="28"/>
          <w:szCs w:val="28"/>
        </w:rPr>
        <w:t>третьих стран</w:t>
      </w:r>
      <w:r w:rsidRPr="004720E8">
        <w:rPr>
          <w:rFonts w:ascii="Times New Roman" w:hAnsi="Times New Roman"/>
          <w:sz w:val="28"/>
          <w:szCs w:val="28"/>
        </w:rPr>
        <w:t>, не являющ</w:t>
      </w:r>
      <w:r w:rsidR="00E37AB2" w:rsidRPr="004720E8">
        <w:rPr>
          <w:rFonts w:ascii="Times New Roman" w:hAnsi="Times New Roman"/>
          <w:sz w:val="28"/>
          <w:szCs w:val="28"/>
        </w:rPr>
        <w:t>ихся государствами-</w:t>
      </w:r>
      <w:r w:rsidRPr="004720E8">
        <w:rPr>
          <w:rFonts w:ascii="Times New Roman" w:hAnsi="Times New Roman"/>
          <w:sz w:val="28"/>
          <w:szCs w:val="28"/>
        </w:rPr>
        <w:t>член</w:t>
      </w:r>
      <w:r w:rsidR="00E37AB2" w:rsidRPr="004720E8">
        <w:rPr>
          <w:rFonts w:ascii="Times New Roman" w:hAnsi="Times New Roman"/>
          <w:sz w:val="28"/>
          <w:szCs w:val="28"/>
        </w:rPr>
        <w:t>ами</w:t>
      </w:r>
      <w:r w:rsidRPr="004720E8">
        <w:rPr>
          <w:rFonts w:ascii="Times New Roman" w:hAnsi="Times New Roman"/>
          <w:sz w:val="28"/>
          <w:szCs w:val="28"/>
        </w:rPr>
        <w:t xml:space="preserve"> ЕАЭС,</w:t>
      </w:r>
      <w:r w:rsidRPr="004720E8">
        <w:rPr>
          <w:rFonts w:ascii="Times New Roman" w:hAnsi="Times New Roman"/>
          <w:color w:val="000000"/>
          <w:sz w:val="28"/>
          <w:szCs w:val="28"/>
        </w:rPr>
        <w:t xml:space="preserve"> ввозная таможенная пошлина уплачена по ставке ЕТТ </w:t>
      </w:r>
      <w:r w:rsidRPr="004720E8">
        <w:rPr>
          <w:rFonts w:ascii="Times New Roman" w:hAnsi="Times New Roman"/>
          <w:sz w:val="28"/>
          <w:szCs w:val="28"/>
        </w:rPr>
        <w:t>ЕАЭС</w:t>
      </w:r>
      <w:r w:rsidRPr="004720E8">
        <w:rPr>
          <w:rFonts w:ascii="Times New Roman" w:hAnsi="Times New Roman"/>
          <w:color w:val="000000"/>
          <w:sz w:val="28"/>
          <w:szCs w:val="28"/>
        </w:rPr>
        <w:t>;</w:t>
      </w:r>
    </w:p>
    <w:p w:rsidR="00AC5640" w:rsidRPr="004720E8" w:rsidRDefault="008D50F3" w:rsidP="00AF2BA0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буквы «ВТО» 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AC5640" w:rsidRPr="004720E8">
        <w:rPr>
          <w:rFonts w:ascii="Times New Roman" w:hAnsi="Times New Roman"/>
          <w:color w:val="000000"/>
          <w:sz w:val="28"/>
          <w:szCs w:val="28"/>
        </w:rPr>
        <w:t xml:space="preserve"> в случае, если при ввозе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="00AC41F0" w:rsidRPr="004720E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C07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5640" w:rsidRPr="004720E8">
        <w:rPr>
          <w:rFonts w:ascii="Times New Roman" w:hAnsi="Times New Roman"/>
          <w:sz w:val="28"/>
          <w:szCs w:val="28"/>
        </w:rPr>
        <w:t xml:space="preserve">на территорию Республики Казахстан из </w:t>
      </w:r>
      <w:r w:rsidR="00E37AB2" w:rsidRPr="004720E8">
        <w:rPr>
          <w:rFonts w:ascii="Times New Roman" w:hAnsi="Times New Roman"/>
          <w:sz w:val="28"/>
          <w:szCs w:val="28"/>
        </w:rPr>
        <w:t>третьих стран</w:t>
      </w:r>
      <w:r w:rsidR="00AC5640" w:rsidRPr="004720E8">
        <w:rPr>
          <w:rFonts w:ascii="Times New Roman" w:hAnsi="Times New Roman"/>
          <w:sz w:val="28"/>
          <w:szCs w:val="28"/>
        </w:rPr>
        <w:t>, не являющ</w:t>
      </w:r>
      <w:r w:rsidR="00E37AB2" w:rsidRPr="004720E8">
        <w:rPr>
          <w:rFonts w:ascii="Times New Roman" w:hAnsi="Times New Roman"/>
          <w:sz w:val="28"/>
          <w:szCs w:val="28"/>
        </w:rPr>
        <w:t xml:space="preserve">ихся государствами-членами </w:t>
      </w:r>
      <w:r w:rsidR="00AC5640" w:rsidRPr="004720E8">
        <w:rPr>
          <w:rFonts w:ascii="Times New Roman" w:hAnsi="Times New Roman"/>
          <w:sz w:val="28"/>
          <w:szCs w:val="28"/>
        </w:rPr>
        <w:t>ЕАЭС,</w:t>
      </w:r>
      <w:r w:rsidR="00AC5640" w:rsidRPr="004720E8">
        <w:rPr>
          <w:rFonts w:ascii="Times New Roman" w:hAnsi="Times New Roman"/>
          <w:color w:val="000000"/>
          <w:sz w:val="28"/>
          <w:szCs w:val="28"/>
        </w:rPr>
        <w:t xml:space="preserve"> ввозная таможенная пошлина уплачена </w:t>
      </w:r>
      <w:r w:rsidR="00E37AB2" w:rsidRPr="004720E8">
        <w:rPr>
          <w:rFonts w:ascii="Times New Roman" w:hAnsi="Times New Roman"/>
          <w:color w:val="000000"/>
          <w:sz w:val="28"/>
          <w:szCs w:val="28"/>
        </w:rPr>
        <w:t xml:space="preserve">с применением </w:t>
      </w:r>
      <w:r w:rsidR="00AC5640" w:rsidRPr="004720E8">
        <w:rPr>
          <w:rFonts w:ascii="Times New Roman" w:hAnsi="Times New Roman"/>
          <w:color w:val="000000"/>
          <w:sz w:val="28"/>
          <w:szCs w:val="28"/>
        </w:rPr>
        <w:t>пониженной ставк</w:t>
      </w:r>
      <w:r w:rsidR="00E37AB2" w:rsidRPr="004720E8">
        <w:rPr>
          <w:rFonts w:ascii="Times New Roman" w:hAnsi="Times New Roman"/>
          <w:color w:val="000000"/>
          <w:sz w:val="28"/>
          <w:szCs w:val="28"/>
        </w:rPr>
        <w:t>и</w:t>
      </w:r>
      <w:r w:rsidR="00AC5640" w:rsidRPr="004720E8">
        <w:rPr>
          <w:rFonts w:ascii="Times New Roman" w:hAnsi="Times New Roman"/>
          <w:color w:val="000000"/>
          <w:sz w:val="28"/>
          <w:szCs w:val="28"/>
        </w:rPr>
        <w:t>.</w:t>
      </w:r>
    </w:p>
    <w:p w:rsidR="00AC5640" w:rsidRPr="004720E8" w:rsidRDefault="00AC5640" w:rsidP="00AF2BA0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</w:rPr>
        <w:t>Данная строка заполняется исключительно в случаях:</w:t>
      </w:r>
    </w:p>
    <w:p w:rsidR="00B53006" w:rsidRPr="004720E8" w:rsidRDefault="00B53006" w:rsidP="00AF2BA0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Pr="004720E8">
        <w:rPr>
          <w:rFonts w:ascii="Times New Roman" w:hAnsi="Times New Roman"/>
          <w:color w:val="000000"/>
          <w:sz w:val="28"/>
          <w:szCs w:val="28"/>
        </w:rPr>
        <w:t>;</w:t>
      </w:r>
    </w:p>
    <w:p w:rsidR="00AC5640" w:rsidRPr="004720E8" w:rsidRDefault="00B53006" w:rsidP="00AF2BA0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</w:rPr>
        <w:t xml:space="preserve">вывоза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="00AC41F0" w:rsidRPr="004720E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3534C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территории Республики Казахстан</w:t>
      </w:r>
      <w:r w:rsidR="00A5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20E8">
        <w:rPr>
          <w:rFonts w:ascii="Times New Roman" w:hAnsi="Times New Roman"/>
          <w:color w:val="000000"/>
          <w:sz w:val="28"/>
          <w:szCs w:val="28"/>
        </w:rPr>
        <w:t>на территорию</w:t>
      </w:r>
      <w:r w:rsidR="003A10A1">
        <w:rPr>
          <w:rFonts w:ascii="Times New Roman" w:hAnsi="Times New Roman"/>
          <w:color w:val="000000"/>
          <w:sz w:val="28"/>
          <w:szCs w:val="28"/>
        </w:rPr>
        <w:t xml:space="preserve"> другого </w:t>
      </w:r>
      <w:r w:rsidRPr="004720E8">
        <w:rPr>
          <w:rFonts w:ascii="Times New Roman" w:hAnsi="Times New Roman"/>
          <w:color w:val="000000"/>
          <w:sz w:val="28"/>
          <w:szCs w:val="28"/>
        </w:rPr>
        <w:t>государства-члена ЕАЭС,</w:t>
      </w:r>
      <w:r w:rsidRPr="004720E8">
        <w:rPr>
          <w:rFonts w:ascii="Times New Roman" w:hAnsi="Times New Roman"/>
          <w:sz w:val="28"/>
          <w:szCs w:val="28"/>
        </w:rPr>
        <w:t xml:space="preserve"> в связи с передачей </w:t>
      </w:r>
      <w:r w:rsidR="00E37AB2" w:rsidRPr="004720E8">
        <w:rPr>
          <w:rFonts w:ascii="Times New Roman" w:hAnsi="Times New Roman"/>
          <w:sz w:val="28"/>
          <w:szCs w:val="28"/>
        </w:rPr>
        <w:t>товара</w:t>
      </w:r>
      <w:r w:rsidRPr="004720E8">
        <w:rPr>
          <w:rFonts w:ascii="Times New Roman" w:hAnsi="Times New Roman"/>
          <w:sz w:val="28"/>
          <w:szCs w:val="28"/>
        </w:rPr>
        <w:t xml:space="preserve"> в пределах одного юридического лица</w:t>
      </w:r>
      <w:proofErr w:type="gramStart"/>
      <w:r w:rsidRPr="004720E8">
        <w:rPr>
          <w:rFonts w:ascii="Times New Roman" w:hAnsi="Times New Roman"/>
          <w:sz w:val="28"/>
          <w:szCs w:val="28"/>
        </w:rPr>
        <w:t>.</w:t>
      </w:r>
      <w:r w:rsidR="00AC5640" w:rsidRPr="004720E8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AC5640" w:rsidRPr="004720E8" w:rsidRDefault="003A10A1" w:rsidP="00AF2BA0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подпункты 5) и 6) </w:t>
      </w:r>
      <w:r w:rsidR="00975A5F" w:rsidRPr="004720E8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975A5F" w:rsidRPr="004720E8">
        <w:rPr>
          <w:rFonts w:ascii="Times New Roman" w:hAnsi="Times New Roman"/>
          <w:color w:val="000000"/>
          <w:sz w:val="28"/>
          <w:szCs w:val="28"/>
        </w:rPr>
        <w:t xml:space="preserve"> 33 изложить в следующей редакции:</w:t>
      </w:r>
    </w:p>
    <w:p w:rsidR="00FF7BA2" w:rsidRPr="004720E8" w:rsidRDefault="00975A5F" w:rsidP="00AF2B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bookmarkStart w:id="7" w:name="SUB3300"/>
      <w:bookmarkEnd w:id="7"/>
      <w:r w:rsidR="003C14A3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в строке 20 «Дополнительные сведения» </w:t>
      </w:r>
      <w:r w:rsidR="003C14A3" w:rsidRPr="004720E8">
        <w:rPr>
          <w:rFonts w:ascii="Times New Roman" w:hAnsi="Times New Roman"/>
          <w:color w:val="000000"/>
          <w:sz w:val="28"/>
          <w:szCs w:val="28"/>
        </w:rPr>
        <w:t xml:space="preserve">указывается </w:t>
      </w:r>
      <w:r w:rsidR="003C14A3" w:rsidRPr="004720E8">
        <w:rPr>
          <w:rFonts w:ascii="Times New Roman" w:hAnsi="Times New Roman"/>
          <w:sz w:val="28"/>
          <w:szCs w:val="28"/>
        </w:rPr>
        <w:t xml:space="preserve">буквенный код государства-члена ЕАЭС, на территорию которого вывозится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товар, включенный в Перечень</w:t>
      </w:r>
      <w:r w:rsidR="00FF7BA2" w:rsidRPr="004720E8">
        <w:rPr>
          <w:rFonts w:ascii="Times New Roman" w:hAnsi="Times New Roman"/>
          <w:sz w:val="28"/>
          <w:szCs w:val="28"/>
        </w:rPr>
        <w:t>:</w:t>
      </w:r>
    </w:p>
    <w:p w:rsidR="00823E0F" w:rsidRPr="004720E8" w:rsidRDefault="00823E0F" w:rsidP="00823E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Fonts w:ascii="Times New Roman" w:hAnsi="Times New Roman"/>
          <w:sz w:val="28"/>
          <w:szCs w:val="28"/>
          <w:lang w:val="en-US"/>
        </w:rPr>
        <w:t>ARM</w:t>
      </w:r>
      <w:r w:rsidR="00901A34">
        <w:rPr>
          <w:rFonts w:ascii="Times New Roman" w:hAnsi="Times New Roman"/>
          <w:sz w:val="28"/>
          <w:szCs w:val="28"/>
        </w:rPr>
        <w:t xml:space="preserve"> </w:t>
      </w:r>
      <w:r w:rsidR="00901A34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Fonts w:ascii="Times New Roman" w:hAnsi="Times New Roman"/>
          <w:sz w:val="28"/>
          <w:szCs w:val="28"/>
        </w:rPr>
        <w:t xml:space="preserve"> в случае если товар вывозится в Республику Армения;</w:t>
      </w:r>
    </w:p>
    <w:p w:rsidR="00823E0F" w:rsidRPr="004720E8" w:rsidRDefault="00823E0F" w:rsidP="00823E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Fonts w:ascii="Times New Roman" w:hAnsi="Times New Roman"/>
          <w:sz w:val="28"/>
          <w:szCs w:val="28"/>
          <w:lang w:val="en-US"/>
        </w:rPr>
        <w:t>BLR</w:t>
      </w:r>
      <w:r w:rsidRPr="004720E8">
        <w:rPr>
          <w:rFonts w:ascii="Times New Roman" w:hAnsi="Times New Roman"/>
          <w:sz w:val="28"/>
          <w:szCs w:val="28"/>
        </w:rPr>
        <w:t xml:space="preserve"> </w:t>
      </w:r>
      <w:r w:rsidR="00901A34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Fonts w:ascii="Times New Roman" w:hAnsi="Times New Roman"/>
          <w:sz w:val="28"/>
          <w:szCs w:val="28"/>
        </w:rPr>
        <w:t xml:space="preserve"> в случае если товар вывозится в Республику Беларусь;</w:t>
      </w:r>
    </w:p>
    <w:p w:rsidR="00823E0F" w:rsidRPr="004720E8" w:rsidRDefault="00823E0F" w:rsidP="00AF2B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Fonts w:ascii="Times New Roman" w:hAnsi="Times New Roman"/>
          <w:sz w:val="28"/>
          <w:szCs w:val="28"/>
          <w:lang w:val="en-US"/>
        </w:rPr>
        <w:t>KGZ</w:t>
      </w:r>
      <w:r w:rsidRPr="004720E8">
        <w:rPr>
          <w:rFonts w:ascii="Times New Roman" w:hAnsi="Times New Roman"/>
          <w:sz w:val="28"/>
          <w:szCs w:val="28"/>
        </w:rPr>
        <w:t xml:space="preserve"> </w:t>
      </w:r>
      <w:r w:rsidR="00901A34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Fonts w:ascii="Times New Roman" w:hAnsi="Times New Roman"/>
          <w:sz w:val="28"/>
          <w:szCs w:val="28"/>
        </w:rPr>
        <w:t xml:space="preserve"> в случае если товар вывозится в </w:t>
      </w:r>
      <w:proofErr w:type="spellStart"/>
      <w:r w:rsidRPr="004720E8">
        <w:rPr>
          <w:rFonts w:ascii="Times New Roman" w:hAnsi="Times New Roman"/>
          <w:sz w:val="28"/>
          <w:szCs w:val="28"/>
        </w:rPr>
        <w:t>К</w:t>
      </w:r>
      <w:r w:rsidR="00665852">
        <w:rPr>
          <w:rFonts w:ascii="Times New Roman" w:hAnsi="Times New Roman"/>
          <w:sz w:val="28"/>
          <w:szCs w:val="28"/>
        </w:rPr>
        <w:t>ы</w:t>
      </w:r>
      <w:r w:rsidRPr="004720E8">
        <w:rPr>
          <w:rFonts w:ascii="Times New Roman" w:hAnsi="Times New Roman"/>
          <w:sz w:val="28"/>
          <w:szCs w:val="28"/>
        </w:rPr>
        <w:t>рг</w:t>
      </w:r>
      <w:r w:rsidR="00665852">
        <w:rPr>
          <w:rFonts w:ascii="Times New Roman" w:hAnsi="Times New Roman"/>
          <w:sz w:val="28"/>
          <w:szCs w:val="28"/>
        </w:rPr>
        <w:t>ы</w:t>
      </w:r>
      <w:r w:rsidRPr="004720E8">
        <w:rPr>
          <w:rFonts w:ascii="Times New Roman" w:hAnsi="Times New Roman"/>
          <w:sz w:val="28"/>
          <w:szCs w:val="28"/>
        </w:rPr>
        <w:t>зскую</w:t>
      </w:r>
      <w:proofErr w:type="spellEnd"/>
      <w:r w:rsidRPr="004720E8">
        <w:rPr>
          <w:rFonts w:ascii="Times New Roman" w:hAnsi="Times New Roman"/>
          <w:sz w:val="28"/>
          <w:szCs w:val="28"/>
        </w:rPr>
        <w:t xml:space="preserve"> Республику;</w:t>
      </w:r>
    </w:p>
    <w:p w:rsidR="003C14A3" w:rsidRPr="004720E8" w:rsidRDefault="002076C2" w:rsidP="00AF2B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Fonts w:ascii="Times New Roman" w:hAnsi="Times New Roman"/>
          <w:sz w:val="28"/>
          <w:szCs w:val="28"/>
          <w:lang w:val="en-US"/>
        </w:rPr>
        <w:t>RUS</w:t>
      </w:r>
      <w:r w:rsidR="00FF7BA2" w:rsidRPr="004720E8">
        <w:rPr>
          <w:rFonts w:ascii="Times New Roman" w:hAnsi="Times New Roman"/>
          <w:sz w:val="28"/>
          <w:szCs w:val="28"/>
        </w:rPr>
        <w:t xml:space="preserve"> </w:t>
      </w:r>
      <w:r w:rsidR="00901A34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FF7BA2" w:rsidRPr="004720E8">
        <w:rPr>
          <w:rFonts w:ascii="Times New Roman" w:hAnsi="Times New Roman"/>
          <w:sz w:val="28"/>
          <w:szCs w:val="28"/>
        </w:rPr>
        <w:t xml:space="preserve"> в случае если товар вывозится в Российскую Федерацию</w:t>
      </w:r>
      <w:r w:rsidR="003C14A3" w:rsidRPr="004720E8">
        <w:rPr>
          <w:rFonts w:ascii="Times New Roman" w:hAnsi="Times New Roman"/>
          <w:sz w:val="28"/>
          <w:szCs w:val="28"/>
        </w:rPr>
        <w:t>.</w:t>
      </w:r>
    </w:p>
    <w:p w:rsidR="00BF71AF" w:rsidRPr="004720E8" w:rsidRDefault="003C14A3" w:rsidP="00AF2BA0">
      <w:pPr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</w:rPr>
        <w:t xml:space="preserve">Данная строка подлежит заполнению исключительно в случае вывоза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="00AC41F0" w:rsidRPr="004720E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5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20E8">
        <w:rPr>
          <w:rFonts w:ascii="Times New Roman" w:hAnsi="Times New Roman"/>
          <w:color w:val="000000"/>
          <w:sz w:val="28"/>
          <w:szCs w:val="28"/>
        </w:rPr>
        <w:t>с территории Республики Казахстан на территорию государства-члена ЕАЭС</w:t>
      </w:r>
      <w:r w:rsidR="00BF71AF" w:rsidRPr="004720E8">
        <w:rPr>
          <w:rStyle w:val="s0"/>
          <w:sz w:val="28"/>
          <w:szCs w:val="28"/>
        </w:rPr>
        <w:t>;</w:t>
      </w:r>
    </w:p>
    <w:p w:rsidR="003C14A3" w:rsidRPr="004720E8" w:rsidRDefault="003C14A3" w:rsidP="00AF2BA0">
      <w:pPr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r w:rsidRPr="004720E8">
        <w:rPr>
          <w:rStyle w:val="s0"/>
          <w:sz w:val="28"/>
          <w:szCs w:val="28"/>
        </w:rPr>
        <w:t xml:space="preserve">6) в строке 21 «Категория получателя» делается отметка </w:t>
      </w:r>
      <w:proofErr w:type="gramStart"/>
      <w:r w:rsidRPr="004720E8">
        <w:rPr>
          <w:rStyle w:val="s0"/>
          <w:sz w:val="28"/>
          <w:szCs w:val="28"/>
        </w:rPr>
        <w:t>в</w:t>
      </w:r>
      <w:proofErr w:type="gramEnd"/>
      <w:r w:rsidRPr="004720E8">
        <w:rPr>
          <w:rStyle w:val="s0"/>
          <w:sz w:val="28"/>
          <w:szCs w:val="28"/>
        </w:rPr>
        <w:t xml:space="preserve">: </w:t>
      </w:r>
    </w:p>
    <w:p w:rsidR="003C14A3" w:rsidRPr="004720E8" w:rsidRDefault="003C14A3" w:rsidP="00AF2BA0">
      <w:pPr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r w:rsidRPr="004720E8">
        <w:rPr>
          <w:rStyle w:val="s0"/>
          <w:sz w:val="28"/>
          <w:szCs w:val="28"/>
        </w:rPr>
        <w:t xml:space="preserve">ячейке «А» </w:t>
      </w:r>
      <w:r w:rsidR="00901A34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Style w:val="s0"/>
          <w:sz w:val="28"/>
          <w:szCs w:val="28"/>
        </w:rPr>
        <w:t xml:space="preserve"> в случае если получатель является комитентом;</w:t>
      </w:r>
    </w:p>
    <w:p w:rsidR="003C14A3" w:rsidRPr="004720E8" w:rsidRDefault="003C14A3" w:rsidP="00AF2BA0">
      <w:pPr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r w:rsidRPr="004720E8">
        <w:rPr>
          <w:rStyle w:val="s0"/>
          <w:sz w:val="28"/>
          <w:szCs w:val="28"/>
        </w:rPr>
        <w:t xml:space="preserve">ячейке «В» </w:t>
      </w:r>
      <w:r w:rsidR="00901A34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Style w:val="s0"/>
          <w:sz w:val="28"/>
          <w:szCs w:val="28"/>
        </w:rPr>
        <w:t xml:space="preserve"> в случае если получатель является комиссионером;</w:t>
      </w:r>
    </w:p>
    <w:p w:rsidR="003C14A3" w:rsidRPr="004720E8" w:rsidRDefault="00901A34" w:rsidP="00AF2BA0">
      <w:pPr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ячейке «С» 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3C14A3" w:rsidRPr="004720E8">
        <w:rPr>
          <w:rStyle w:val="s0"/>
          <w:sz w:val="28"/>
          <w:szCs w:val="28"/>
        </w:rPr>
        <w:t xml:space="preserve"> в случае если получатель является лизингополучателем;</w:t>
      </w:r>
    </w:p>
    <w:p w:rsidR="003C14A3" w:rsidRPr="004720E8" w:rsidRDefault="003C14A3" w:rsidP="00AF2BA0">
      <w:pPr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r w:rsidRPr="004720E8">
        <w:rPr>
          <w:rStyle w:val="s0"/>
          <w:sz w:val="28"/>
          <w:szCs w:val="28"/>
        </w:rPr>
        <w:t xml:space="preserve">ячейке «D» </w:t>
      </w:r>
      <w:r w:rsidR="00901A34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Style w:val="s0"/>
          <w:sz w:val="28"/>
          <w:szCs w:val="28"/>
        </w:rPr>
        <w:t xml:space="preserve"> в случае если получатель является участником договора о совместной деятельности.</w:t>
      </w:r>
    </w:p>
    <w:p w:rsidR="003C14A3" w:rsidRPr="004720E8" w:rsidRDefault="003C14A3" w:rsidP="00AF2BA0">
      <w:pPr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r w:rsidRPr="004720E8">
        <w:rPr>
          <w:rStyle w:val="s0"/>
          <w:sz w:val="28"/>
          <w:szCs w:val="28"/>
        </w:rPr>
        <w:t>При этом в строке 21.1 «количество» указывается количество участников договора о совместной деятельности. В случае отметки ячейки «Е» и указания количества участников договора о совместной деятельности в строке 21.1 «количество»</w:t>
      </w:r>
      <w:r w:rsidR="003A10A1">
        <w:rPr>
          <w:rStyle w:val="s0"/>
          <w:sz w:val="28"/>
          <w:szCs w:val="28"/>
        </w:rPr>
        <w:t>,</w:t>
      </w:r>
      <w:r w:rsidRPr="004720E8">
        <w:rPr>
          <w:rStyle w:val="s0"/>
          <w:sz w:val="28"/>
          <w:szCs w:val="28"/>
        </w:rPr>
        <w:t xml:space="preserve"> </w:t>
      </w:r>
      <w:r w:rsidR="003A10A1">
        <w:rPr>
          <w:rStyle w:val="s0"/>
          <w:sz w:val="28"/>
          <w:szCs w:val="28"/>
        </w:rPr>
        <w:t>р</w:t>
      </w:r>
      <w:r w:rsidRPr="004720E8">
        <w:rPr>
          <w:rStyle w:val="s0"/>
          <w:sz w:val="28"/>
          <w:szCs w:val="28"/>
        </w:rPr>
        <w:t>азделы</w:t>
      </w:r>
      <w:proofErr w:type="gramStart"/>
      <w:r w:rsidRPr="004720E8">
        <w:rPr>
          <w:rStyle w:val="s0"/>
          <w:sz w:val="28"/>
          <w:szCs w:val="28"/>
        </w:rPr>
        <w:t xml:space="preserve"> С</w:t>
      </w:r>
      <w:proofErr w:type="gramEnd"/>
      <w:r w:rsidRPr="004720E8">
        <w:rPr>
          <w:rStyle w:val="s0"/>
          <w:sz w:val="28"/>
          <w:szCs w:val="28"/>
        </w:rPr>
        <w:t xml:space="preserve"> «Реквизиты получателя» и Н «Данные по товарам, работам, услугам участников совместной деятельности» заполняются по каждому участнику договора о совместной деятельности;</w:t>
      </w:r>
    </w:p>
    <w:p w:rsidR="003C14A3" w:rsidRPr="004720E8" w:rsidRDefault="003C14A3" w:rsidP="00AF2BA0">
      <w:pPr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r w:rsidRPr="004720E8">
        <w:rPr>
          <w:rStyle w:val="s0"/>
          <w:sz w:val="28"/>
          <w:szCs w:val="28"/>
        </w:rPr>
        <w:lastRenderedPageBreak/>
        <w:t xml:space="preserve">ячейке «Е» </w:t>
      </w:r>
      <w:r w:rsidR="00901A34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Style w:val="s0"/>
          <w:sz w:val="28"/>
          <w:szCs w:val="28"/>
        </w:rPr>
        <w:t xml:space="preserve"> в случае если получатель является государственным учреждением;</w:t>
      </w:r>
    </w:p>
    <w:p w:rsidR="003C14A3" w:rsidRPr="004720E8" w:rsidRDefault="003C14A3" w:rsidP="00AF2B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ячейке «</w:t>
      </w:r>
      <w:r w:rsidRPr="004720E8"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901A34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если получатель является нерезидентом или структурным подразделением поставщика, в адрес которого осуществляется вывоз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="00A5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20E8">
        <w:rPr>
          <w:rFonts w:ascii="Times New Roman" w:hAnsi="Times New Roman"/>
          <w:color w:val="000000"/>
          <w:sz w:val="28"/>
          <w:szCs w:val="28"/>
        </w:rPr>
        <w:t xml:space="preserve">на территорию государства–члена ЕАЭС, </w:t>
      </w:r>
      <w:r w:rsidRPr="004720E8">
        <w:rPr>
          <w:rFonts w:ascii="Times New Roman" w:hAnsi="Times New Roman"/>
          <w:sz w:val="28"/>
          <w:szCs w:val="28"/>
        </w:rPr>
        <w:t>в связи с передачей его в пределах одного юридического лица.</w:t>
      </w:r>
    </w:p>
    <w:p w:rsidR="00BF71AF" w:rsidRPr="004720E8" w:rsidRDefault="00BF71AF" w:rsidP="00AF2B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Style w:val="s0"/>
          <w:sz w:val="28"/>
          <w:szCs w:val="28"/>
        </w:rPr>
        <w:t>В случае выписки ЭСФ в рамках договоров о совместной деятельности в разделе</w:t>
      </w:r>
      <w:proofErr w:type="gramStart"/>
      <w:r w:rsidRPr="004720E8">
        <w:rPr>
          <w:rStyle w:val="s0"/>
          <w:sz w:val="28"/>
          <w:szCs w:val="28"/>
        </w:rPr>
        <w:t xml:space="preserve"> С</w:t>
      </w:r>
      <w:proofErr w:type="gramEnd"/>
      <w:r w:rsidRPr="004720E8">
        <w:rPr>
          <w:rStyle w:val="s0"/>
          <w:sz w:val="28"/>
          <w:szCs w:val="28"/>
        </w:rPr>
        <w:t xml:space="preserve"> «Реквизиты получателя» указываются:</w:t>
      </w:r>
    </w:p>
    <w:p w:rsidR="00BF71AF" w:rsidRPr="004720E8" w:rsidRDefault="00BF71AF" w:rsidP="00AF2B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Style w:val="s0"/>
          <w:sz w:val="28"/>
          <w:szCs w:val="28"/>
        </w:rPr>
        <w:t xml:space="preserve">1) реквизиты поверенного (оператора, уполномоченного представителя) или участника договора о совместной деятельности, которому выписывается ЭСФ, и соответствии с </w:t>
      </w:r>
      <w:bookmarkStart w:id="8" w:name="sub1004502194"/>
      <w:r w:rsidR="00680BAB" w:rsidRPr="004720E8">
        <w:rPr>
          <w:rStyle w:val="s0"/>
          <w:color w:val="auto"/>
          <w:sz w:val="28"/>
          <w:szCs w:val="28"/>
        </w:rPr>
        <w:fldChar w:fldCharType="begin"/>
      </w:r>
      <w:r w:rsidRPr="004720E8">
        <w:rPr>
          <w:rStyle w:val="s0"/>
          <w:color w:val="auto"/>
          <w:sz w:val="28"/>
          <w:szCs w:val="28"/>
        </w:rPr>
        <w:instrText xml:space="preserve"> HYPERLINK "jl:30366217.2350301%20" </w:instrText>
      </w:r>
      <w:r w:rsidR="00680BAB" w:rsidRPr="004720E8">
        <w:rPr>
          <w:rStyle w:val="s0"/>
          <w:color w:val="auto"/>
          <w:sz w:val="28"/>
          <w:szCs w:val="28"/>
        </w:rPr>
        <w:fldChar w:fldCharType="separate"/>
      </w:r>
      <w:r w:rsidRPr="004720E8">
        <w:rPr>
          <w:rStyle w:val="a4"/>
          <w:b w:val="0"/>
          <w:color w:val="auto"/>
          <w:sz w:val="28"/>
          <w:szCs w:val="28"/>
          <w:u w:val="none"/>
        </w:rPr>
        <w:t>подпунктом 1) пункта 3 статьи 235</w:t>
      </w:r>
      <w:r w:rsidR="00680BAB" w:rsidRPr="004720E8">
        <w:rPr>
          <w:rStyle w:val="s0"/>
          <w:color w:val="auto"/>
          <w:sz w:val="28"/>
          <w:szCs w:val="28"/>
        </w:rPr>
        <w:fldChar w:fldCharType="end"/>
      </w:r>
      <w:bookmarkEnd w:id="8"/>
      <w:r w:rsidRPr="004720E8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BF71AF" w:rsidRPr="004720E8" w:rsidRDefault="00BF71AF" w:rsidP="00AF2B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Style w:val="s0"/>
          <w:color w:val="auto"/>
          <w:sz w:val="28"/>
          <w:szCs w:val="28"/>
        </w:rPr>
        <w:t xml:space="preserve">2) реквизиты оператора в случае, предусмотренном </w:t>
      </w:r>
      <w:bookmarkStart w:id="9" w:name="sub1002363189"/>
      <w:r w:rsidR="00680BAB" w:rsidRPr="004720E8">
        <w:rPr>
          <w:rStyle w:val="s0"/>
          <w:color w:val="auto"/>
          <w:sz w:val="28"/>
          <w:szCs w:val="28"/>
        </w:rPr>
        <w:fldChar w:fldCharType="begin"/>
      </w:r>
      <w:r w:rsidRPr="004720E8">
        <w:rPr>
          <w:rStyle w:val="s0"/>
          <w:color w:val="auto"/>
          <w:sz w:val="28"/>
          <w:szCs w:val="28"/>
        </w:rPr>
        <w:instrText xml:space="preserve"> HYPERLINK "jl:30366217.271010300%20" </w:instrText>
      </w:r>
      <w:r w:rsidR="00680BAB" w:rsidRPr="004720E8">
        <w:rPr>
          <w:rStyle w:val="s0"/>
          <w:color w:val="auto"/>
          <w:sz w:val="28"/>
          <w:szCs w:val="28"/>
        </w:rPr>
        <w:fldChar w:fldCharType="separate"/>
      </w:r>
      <w:r w:rsidRPr="004720E8">
        <w:rPr>
          <w:rStyle w:val="a4"/>
          <w:b w:val="0"/>
          <w:color w:val="auto"/>
          <w:sz w:val="28"/>
          <w:szCs w:val="28"/>
          <w:u w:val="none"/>
        </w:rPr>
        <w:t>пунктом 3 статьи 271-</w:t>
      </w:r>
      <w:r w:rsidR="00680BAB" w:rsidRPr="004720E8">
        <w:rPr>
          <w:rStyle w:val="s0"/>
          <w:color w:val="auto"/>
          <w:sz w:val="28"/>
          <w:szCs w:val="28"/>
        </w:rPr>
        <w:fldChar w:fldCharType="end"/>
      </w:r>
      <w:bookmarkEnd w:id="9"/>
      <w:r w:rsidRPr="004720E8">
        <w:rPr>
          <w:rStyle w:val="s0"/>
          <w:color w:val="auto"/>
          <w:sz w:val="28"/>
          <w:szCs w:val="28"/>
        </w:rPr>
        <w:t>1 Налогового кодекса;</w:t>
      </w:r>
    </w:p>
    <w:p w:rsidR="00BF71AF" w:rsidRPr="004720E8" w:rsidRDefault="00BF71AF" w:rsidP="00AF2B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Style w:val="s0"/>
          <w:color w:val="auto"/>
          <w:sz w:val="28"/>
          <w:szCs w:val="28"/>
        </w:rPr>
        <w:t>3) реквизиты каждого участника договора о совместной деятельности.</w:t>
      </w:r>
    </w:p>
    <w:p w:rsidR="00BF71AF" w:rsidRPr="004720E8" w:rsidRDefault="00BF71AF" w:rsidP="00AF2BA0">
      <w:pPr>
        <w:spacing w:after="0" w:line="240" w:lineRule="auto"/>
        <w:ind w:firstLine="851"/>
        <w:jc w:val="both"/>
        <w:rPr>
          <w:rStyle w:val="s0"/>
          <w:color w:val="auto"/>
          <w:sz w:val="28"/>
          <w:szCs w:val="28"/>
        </w:rPr>
      </w:pPr>
      <w:r w:rsidRPr="004720E8">
        <w:rPr>
          <w:rStyle w:val="s0"/>
          <w:color w:val="auto"/>
          <w:sz w:val="28"/>
          <w:szCs w:val="28"/>
        </w:rPr>
        <w:t xml:space="preserve">В случае выписки ЭСФ в рамках договора поручения в разделе С «Реквизиты получателя» указываются реквизиты доверителя в соответствии со </w:t>
      </w:r>
      <w:bookmarkStart w:id="10" w:name="sub1001035637"/>
      <w:r w:rsidR="00680BAB" w:rsidRPr="004720E8">
        <w:rPr>
          <w:rStyle w:val="s0"/>
          <w:color w:val="auto"/>
          <w:sz w:val="28"/>
          <w:szCs w:val="28"/>
        </w:rPr>
        <w:fldChar w:fldCharType="begin"/>
      </w:r>
      <w:r w:rsidRPr="004720E8">
        <w:rPr>
          <w:rStyle w:val="s0"/>
          <w:color w:val="auto"/>
          <w:sz w:val="28"/>
          <w:szCs w:val="28"/>
        </w:rPr>
        <w:instrText xml:space="preserve"> HYPERLINK "jl:30366217.2330000%20" </w:instrText>
      </w:r>
      <w:r w:rsidR="00680BAB" w:rsidRPr="004720E8">
        <w:rPr>
          <w:rStyle w:val="s0"/>
          <w:color w:val="auto"/>
          <w:sz w:val="28"/>
          <w:szCs w:val="28"/>
        </w:rPr>
        <w:fldChar w:fldCharType="separate"/>
      </w:r>
      <w:r w:rsidRPr="004720E8">
        <w:rPr>
          <w:rStyle w:val="a4"/>
          <w:b w:val="0"/>
          <w:color w:val="auto"/>
          <w:sz w:val="28"/>
          <w:szCs w:val="28"/>
          <w:u w:val="none"/>
        </w:rPr>
        <w:t>статьей 233</w:t>
      </w:r>
      <w:r w:rsidR="00680BAB" w:rsidRPr="004720E8">
        <w:rPr>
          <w:rStyle w:val="s0"/>
          <w:color w:val="auto"/>
          <w:sz w:val="28"/>
          <w:szCs w:val="28"/>
        </w:rPr>
        <w:fldChar w:fldCharType="end"/>
      </w:r>
      <w:bookmarkEnd w:id="10"/>
      <w:r w:rsidRPr="004720E8">
        <w:rPr>
          <w:rStyle w:val="s0"/>
          <w:color w:val="auto"/>
          <w:sz w:val="28"/>
          <w:szCs w:val="28"/>
        </w:rPr>
        <w:t xml:space="preserve"> Налогового кодекса</w:t>
      </w:r>
      <w:proofErr w:type="gramStart"/>
      <w:r w:rsidRPr="004720E8">
        <w:rPr>
          <w:rStyle w:val="s0"/>
          <w:color w:val="auto"/>
          <w:sz w:val="28"/>
          <w:szCs w:val="28"/>
        </w:rPr>
        <w:t>.</w:t>
      </w:r>
      <w:r w:rsidR="00F65387" w:rsidRPr="004720E8">
        <w:rPr>
          <w:rStyle w:val="s0"/>
          <w:color w:val="auto"/>
          <w:sz w:val="28"/>
          <w:szCs w:val="28"/>
        </w:rPr>
        <w:t>»;</w:t>
      </w:r>
      <w:proofErr w:type="gramEnd"/>
    </w:p>
    <w:p w:rsidR="0026323B" w:rsidRPr="004720E8" w:rsidRDefault="0026323B" w:rsidP="00AB181D">
      <w:pPr>
        <w:tabs>
          <w:tab w:val="left" w:pos="182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</w:rPr>
        <w:t>подпункт 5) пункта 35 изложить в следующей редакции:</w:t>
      </w:r>
    </w:p>
    <w:p w:rsidR="0026323B" w:rsidRPr="004720E8" w:rsidRDefault="0026323B" w:rsidP="00AB181D">
      <w:pPr>
        <w:tabs>
          <w:tab w:val="left" w:pos="182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</w:rPr>
        <w:t>«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5) в строке 28 «Пункт назначения» указывается административно-территориальная единица государства</w:t>
      </w:r>
      <w:r w:rsidR="006A67F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члена ЕАЭС места поставки товара. </w:t>
      </w:r>
    </w:p>
    <w:p w:rsidR="0026323B" w:rsidRPr="004720E8" w:rsidRDefault="0026323B" w:rsidP="00AB181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</w:rPr>
        <w:t xml:space="preserve">Данная строка подлежит заполнению исключительно в случае вывоза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 с территории Республики Казахстан</w:t>
      </w:r>
      <w:r w:rsidR="00B03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20E8">
        <w:rPr>
          <w:rFonts w:ascii="Times New Roman" w:hAnsi="Times New Roman"/>
          <w:color w:val="000000"/>
          <w:sz w:val="28"/>
          <w:szCs w:val="28"/>
        </w:rPr>
        <w:t>на территорию государства</w:t>
      </w:r>
      <w:r w:rsidR="00901A34">
        <w:rPr>
          <w:rFonts w:ascii="Times New Roman" w:hAnsi="Times New Roman"/>
          <w:color w:val="000000"/>
          <w:sz w:val="28"/>
          <w:szCs w:val="28"/>
        </w:rPr>
        <w:t>-</w:t>
      </w:r>
      <w:r w:rsidRPr="004720E8">
        <w:rPr>
          <w:rFonts w:ascii="Times New Roman" w:hAnsi="Times New Roman"/>
          <w:color w:val="000000"/>
          <w:sz w:val="28"/>
          <w:szCs w:val="28"/>
        </w:rPr>
        <w:t>члена ЕАЭС.».</w:t>
      </w:r>
    </w:p>
    <w:p w:rsidR="0026323B" w:rsidRPr="004720E8" w:rsidRDefault="004732A2" w:rsidP="00AB181D">
      <w:pPr>
        <w:tabs>
          <w:tab w:val="left" w:pos="183"/>
          <w:tab w:val="left" w:pos="11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подпункты 5), 16) и 17)</w:t>
      </w:r>
      <w:r w:rsidR="00F2326B">
        <w:rPr>
          <w:rFonts w:ascii="Times New Roman" w:hAnsi="Times New Roman"/>
          <w:color w:val="000000"/>
          <w:sz w:val="28"/>
          <w:szCs w:val="28"/>
        </w:rPr>
        <w:t xml:space="preserve"> пункта 37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23B" w:rsidRPr="004720E8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  <w:proofErr w:type="gramEnd"/>
    </w:p>
    <w:p w:rsidR="006D3C58" w:rsidRPr="004720E8" w:rsidRDefault="00F60219" w:rsidP="004732A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3700"/>
      <w:bookmarkEnd w:id="11"/>
      <w:r w:rsidRPr="004720E8">
        <w:rPr>
          <w:rStyle w:val="s0"/>
          <w:sz w:val="28"/>
          <w:szCs w:val="28"/>
        </w:rPr>
        <w:t>«</w:t>
      </w:r>
      <w:r w:rsidR="006D3C58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в графе 3 «Код товара (ТН ВЭД)» указывается код товарной номенклатуры внешнеэкономической деятельности в соответствии с классификатором Товарной номенклатуры внешнеэкономической деятельности, утвержденным решением Совета Евразийской экономической комиссии от 16 июля 2012 года № 54, отраженный в строке </w:t>
      </w:r>
      <w:r w:rsidR="006D3C58" w:rsidRPr="004720E8">
        <w:rPr>
          <w:rFonts w:ascii="Times New Roman" w:hAnsi="Times New Roman"/>
          <w:color w:val="000000"/>
          <w:sz w:val="28"/>
          <w:szCs w:val="28"/>
        </w:rPr>
        <w:t>33 декларации на товары.</w:t>
      </w:r>
    </w:p>
    <w:p w:rsidR="006D3C58" w:rsidRPr="004720E8" w:rsidRDefault="006D3C58" w:rsidP="00AF2BA0">
      <w:pPr>
        <w:tabs>
          <w:tab w:val="left" w:pos="0"/>
          <w:tab w:val="left" w:pos="183"/>
          <w:tab w:val="left" w:pos="1026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</w:rPr>
        <w:t xml:space="preserve">Данная графа подлежит обязательному заполнению </w:t>
      </w:r>
      <w:proofErr w:type="gramStart"/>
      <w:r w:rsidRPr="004720E8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4720E8">
        <w:rPr>
          <w:rFonts w:ascii="Times New Roman" w:hAnsi="Times New Roman"/>
          <w:color w:val="000000"/>
          <w:sz w:val="28"/>
          <w:szCs w:val="28"/>
        </w:rPr>
        <w:t>:</w:t>
      </w:r>
    </w:p>
    <w:p w:rsidR="006D3C58" w:rsidRPr="004720E8" w:rsidRDefault="006D3C58" w:rsidP="00AF2BA0">
      <w:pPr>
        <w:pStyle w:val="a3"/>
        <w:tabs>
          <w:tab w:val="left" w:pos="0"/>
          <w:tab w:val="left" w:pos="183"/>
          <w:tab w:val="left" w:pos="102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товара, ранее импортированного на территорию Республики Казахстан, в том числе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D3C58" w:rsidRPr="004720E8" w:rsidRDefault="006D3C58" w:rsidP="00AF2BA0">
      <w:pPr>
        <w:pStyle w:val="a3"/>
        <w:tabs>
          <w:tab w:val="left" w:pos="0"/>
          <w:tab w:val="left" w:pos="183"/>
          <w:tab w:val="left" w:pos="102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если в ЭСФ, выписанном при приобретении такого товара, в графе 3 раздела </w:t>
      </w:r>
      <w:r w:rsidRPr="004720E8">
        <w:rPr>
          <w:rFonts w:ascii="Times New Roman" w:hAnsi="Times New Roman"/>
          <w:color w:val="000000"/>
          <w:sz w:val="28"/>
          <w:szCs w:val="28"/>
          <w:lang w:val="en-US" w:eastAsia="ru-RU"/>
        </w:rPr>
        <w:t>G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 код ТН ВЭД и такой товар реализуется в неизменном состоянии;</w:t>
      </w:r>
      <w:proofErr w:type="gramEnd"/>
    </w:p>
    <w:p w:rsidR="006D3C58" w:rsidRDefault="006D3C58" w:rsidP="00AF2BA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720E8">
        <w:rPr>
          <w:rFonts w:ascii="Times New Roman" w:hAnsi="Times New Roman"/>
          <w:color w:val="000000"/>
          <w:sz w:val="28"/>
          <w:szCs w:val="28"/>
        </w:rPr>
        <w:t>вывозе</w:t>
      </w:r>
      <w:proofErr w:type="gramEnd"/>
      <w:r w:rsidR="00901A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="006F62CA" w:rsidRPr="004720E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01A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534C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территории Республики Казахстан </w:t>
      </w:r>
      <w:r w:rsidRPr="004720E8">
        <w:rPr>
          <w:rFonts w:ascii="Times New Roman" w:hAnsi="Times New Roman"/>
          <w:color w:val="000000"/>
          <w:sz w:val="28"/>
          <w:szCs w:val="28"/>
        </w:rPr>
        <w:t>на территорию государства</w:t>
      </w:r>
      <w:r w:rsidR="00901A34">
        <w:rPr>
          <w:rFonts w:ascii="Times New Roman" w:hAnsi="Times New Roman"/>
          <w:color w:val="000000"/>
          <w:sz w:val="28"/>
          <w:szCs w:val="28"/>
        </w:rPr>
        <w:t>-</w:t>
      </w:r>
      <w:r w:rsidRPr="004720E8">
        <w:rPr>
          <w:rFonts w:ascii="Times New Roman" w:hAnsi="Times New Roman"/>
          <w:color w:val="000000"/>
          <w:sz w:val="28"/>
          <w:szCs w:val="28"/>
        </w:rPr>
        <w:t xml:space="preserve">члена ЕАЭС, </w:t>
      </w:r>
      <w:r w:rsidRPr="004720E8">
        <w:rPr>
          <w:rFonts w:ascii="Times New Roman" w:hAnsi="Times New Roman"/>
          <w:sz w:val="28"/>
          <w:szCs w:val="28"/>
        </w:rPr>
        <w:t>в связи с передачей его в пределах одного юридического лица</w:t>
      </w:r>
      <w:r w:rsidRPr="004720E8">
        <w:rPr>
          <w:rFonts w:ascii="Times New Roman" w:hAnsi="Times New Roman"/>
          <w:color w:val="000000"/>
          <w:sz w:val="28"/>
          <w:szCs w:val="28"/>
        </w:rPr>
        <w:t>;</w:t>
      </w:r>
      <w:r w:rsidR="00A71983">
        <w:rPr>
          <w:rFonts w:ascii="Times New Roman" w:hAnsi="Times New Roman"/>
          <w:color w:val="000000"/>
          <w:sz w:val="28"/>
          <w:szCs w:val="28"/>
        </w:rPr>
        <w:t>»;</w:t>
      </w:r>
    </w:p>
    <w:p w:rsidR="006D3C58" w:rsidRPr="004720E8" w:rsidRDefault="00A71983" w:rsidP="00AF2BA0">
      <w:pPr>
        <w:tabs>
          <w:tab w:val="left" w:pos="0"/>
          <w:tab w:val="left" w:pos="183"/>
          <w:tab w:val="left" w:pos="1168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6D3C58" w:rsidRPr="004720E8">
        <w:rPr>
          <w:rFonts w:ascii="Times New Roman" w:hAnsi="Times New Roman"/>
          <w:color w:val="000000"/>
          <w:sz w:val="28"/>
          <w:szCs w:val="28"/>
          <w:lang w:eastAsia="ru-RU"/>
        </w:rPr>
        <w:t>16) в графе 14 «№ заявления в рамках ТС или Декларации на товары» указывается:</w:t>
      </w:r>
    </w:p>
    <w:p w:rsidR="006D3C58" w:rsidRPr="004720E8" w:rsidRDefault="006D3C58" w:rsidP="00AF2BA0">
      <w:pPr>
        <w:pStyle w:val="a3"/>
        <w:tabs>
          <w:tab w:val="left" w:pos="0"/>
          <w:tab w:val="left" w:pos="183"/>
          <w:tab w:val="left" w:pos="1168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18-значный регистрационный номер заявления о ввозе тов</w:t>
      </w:r>
      <w:r w:rsidR="00120F77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аров и уплате косвенных налогов </w:t>
      </w:r>
      <w:r w:rsidR="00901A34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120F77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в случае реализации товара, ранее импортированного на территорию Республики Казахстан с территории государства</w:t>
      </w:r>
      <w:r w:rsidR="00901A3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члена ЕАЭС.</w:t>
      </w:r>
    </w:p>
    <w:p w:rsidR="006D3C58" w:rsidRPr="004720E8" w:rsidRDefault="006D3C58" w:rsidP="00AF2BA0">
      <w:pPr>
        <w:pStyle w:val="a3"/>
        <w:tabs>
          <w:tab w:val="left" w:pos="0"/>
          <w:tab w:val="left" w:pos="183"/>
          <w:tab w:val="left" w:pos="1168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</w:t>
      </w:r>
      <w:r w:rsidR="00901A34">
        <w:rPr>
          <w:rFonts w:ascii="Times New Roman" w:hAnsi="Times New Roman"/>
          <w:color w:val="000000"/>
          <w:sz w:val="28"/>
          <w:szCs w:val="28"/>
          <w:lang w:eastAsia="ru-RU"/>
        </w:rPr>
        <w:t>ьных строках настоящего раздела.</w:t>
      </w:r>
    </w:p>
    <w:p w:rsidR="006D3C58" w:rsidRPr="004720E8" w:rsidRDefault="006D3C58" w:rsidP="00AF2BA0">
      <w:pPr>
        <w:pStyle w:val="a3"/>
        <w:tabs>
          <w:tab w:val="left" w:pos="0"/>
          <w:tab w:val="left" w:pos="183"/>
          <w:tab w:val="left" w:pos="102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20-значный регистрационный номер декларации на товары</w:t>
      </w:r>
      <w:r w:rsidR="00901A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01A34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042719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в случае:</w:t>
      </w:r>
    </w:p>
    <w:p w:rsidR="006D3C58" w:rsidRPr="004720E8" w:rsidRDefault="006D3C58" w:rsidP="00AF2BA0">
      <w:pPr>
        <w:pStyle w:val="a3"/>
        <w:tabs>
          <w:tab w:val="left" w:pos="0"/>
          <w:tab w:val="left" w:pos="183"/>
          <w:tab w:val="left" w:pos="102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товара, ранее импортированного на территорию Республики Казахстан, в том числе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D3C58" w:rsidRPr="004720E8" w:rsidRDefault="006D3C58" w:rsidP="00AF2BA0">
      <w:pPr>
        <w:pStyle w:val="a3"/>
        <w:tabs>
          <w:tab w:val="left" w:pos="0"/>
          <w:tab w:val="left" w:pos="183"/>
          <w:tab w:val="left" w:pos="102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если в ЭСФ, выписанном при приобретении такого товара в графе 14 раздела </w:t>
      </w:r>
      <w:r w:rsidRPr="004720E8">
        <w:rPr>
          <w:rFonts w:ascii="Times New Roman" w:hAnsi="Times New Roman"/>
          <w:color w:val="000000"/>
          <w:sz w:val="28"/>
          <w:szCs w:val="28"/>
          <w:lang w:val="en-US" w:eastAsia="ru-RU"/>
        </w:rPr>
        <w:t>G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 регистрационный номер декларации на товары и такой товар реализуется в неизменном состоянии;</w:t>
      </w:r>
      <w:proofErr w:type="gramEnd"/>
    </w:p>
    <w:p w:rsidR="006D3C58" w:rsidRPr="004720E8" w:rsidRDefault="006D3C58" w:rsidP="00AF2BA0">
      <w:pPr>
        <w:pStyle w:val="a3"/>
        <w:tabs>
          <w:tab w:val="left" w:pos="0"/>
          <w:tab w:val="left" w:pos="183"/>
          <w:tab w:val="left" w:pos="102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720E8">
        <w:rPr>
          <w:rFonts w:ascii="Times New Roman" w:hAnsi="Times New Roman"/>
          <w:color w:val="000000"/>
          <w:sz w:val="28"/>
          <w:szCs w:val="28"/>
        </w:rPr>
        <w:t>вывозе</w:t>
      </w:r>
      <w:proofErr w:type="gramEnd"/>
      <w:r w:rsidR="00906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="00E3534C" w:rsidRPr="004720E8">
        <w:rPr>
          <w:rFonts w:ascii="Times New Roman" w:hAnsi="Times New Roman"/>
          <w:color w:val="000000"/>
          <w:sz w:val="28"/>
          <w:szCs w:val="28"/>
          <w:lang w:eastAsia="ru-RU"/>
        </w:rPr>
        <w:t>, с территории Республики Казахстан</w:t>
      </w:r>
      <w:r w:rsidR="00901A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20E8">
        <w:rPr>
          <w:rFonts w:ascii="Times New Roman" w:hAnsi="Times New Roman"/>
          <w:color w:val="000000"/>
          <w:sz w:val="28"/>
          <w:szCs w:val="28"/>
        </w:rPr>
        <w:t>на территорию государства</w:t>
      </w:r>
      <w:r w:rsidR="00901A34">
        <w:rPr>
          <w:rFonts w:ascii="Times New Roman" w:hAnsi="Times New Roman"/>
          <w:color w:val="000000"/>
          <w:sz w:val="28"/>
          <w:szCs w:val="28"/>
        </w:rPr>
        <w:t>-</w:t>
      </w:r>
      <w:r w:rsidRPr="004720E8">
        <w:rPr>
          <w:rFonts w:ascii="Times New Roman" w:hAnsi="Times New Roman"/>
          <w:color w:val="000000"/>
          <w:sz w:val="28"/>
          <w:szCs w:val="28"/>
        </w:rPr>
        <w:t>члена ЕАЭС,</w:t>
      </w:r>
      <w:r w:rsidRPr="004720E8">
        <w:rPr>
          <w:rFonts w:ascii="Times New Roman" w:hAnsi="Times New Roman"/>
          <w:sz w:val="28"/>
          <w:szCs w:val="28"/>
        </w:rPr>
        <w:t xml:space="preserve"> в связи с передачей его в пределах одного юридического лица</w:t>
      </w:r>
      <w:r w:rsidRPr="004720E8">
        <w:rPr>
          <w:rFonts w:ascii="Times New Roman" w:hAnsi="Times New Roman"/>
          <w:color w:val="000000"/>
          <w:sz w:val="28"/>
          <w:szCs w:val="28"/>
        </w:rPr>
        <w:t>;</w:t>
      </w:r>
    </w:p>
    <w:p w:rsidR="006D3C58" w:rsidRPr="004720E8" w:rsidRDefault="006D3C58" w:rsidP="00AF2BA0">
      <w:pPr>
        <w:pStyle w:val="a3"/>
        <w:tabs>
          <w:tab w:val="left" w:pos="41"/>
          <w:tab w:val="left" w:pos="102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17) в графе 15 «Дополнительные данные» указывается порядковый номер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, указанный в строке 32 декларации на товары.</w:t>
      </w:r>
    </w:p>
    <w:p w:rsidR="006D3C58" w:rsidRPr="004720E8" w:rsidRDefault="006D3C58" w:rsidP="00AF2BA0">
      <w:pPr>
        <w:tabs>
          <w:tab w:val="left" w:pos="41"/>
          <w:tab w:val="left" w:pos="1026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Данная графа подлежит заполнению исключительно в случае:</w:t>
      </w:r>
    </w:p>
    <w:p w:rsidR="006D3C58" w:rsidRPr="004720E8" w:rsidRDefault="006D3C58" w:rsidP="00AF2BA0">
      <w:pPr>
        <w:pStyle w:val="a3"/>
        <w:tabs>
          <w:tab w:val="left" w:pos="0"/>
          <w:tab w:val="left" w:pos="183"/>
          <w:tab w:val="left" w:pos="102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="00AB181D" w:rsidRPr="004720E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ранее импортированного на территорию Республики Казахстан;</w:t>
      </w:r>
    </w:p>
    <w:p w:rsidR="006D3C58" w:rsidRPr="004720E8" w:rsidRDefault="006D3C58" w:rsidP="00AF2BA0">
      <w:pPr>
        <w:pStyle w:val="a3"/>
        <w:tabs>
          <w:tab w:val="left" w:pos="0"/>
          <w:tab w:val="left" w:pos="183"/>
          <w:tab w:val="left" w:pos="102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>, если в ЭСФ</w:t>
      </w:r>
      <w:r w:rsidR="00AB181D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выписанном при приобретении 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такого товара в графе 15 раздела </w:t>
      </w:r>
      <w:r w:rsidRPr="004720E8">
        <w:rPr>
          <w:rFonts w:ascii="Times New Roman" w:hAnsi="Times New Roman"/>
          <w:color w:val="000000"/>
          <w:sz w:val="28"/>
          <w:szCs w:val="28"/>
          <w:lang w:val="en-US" w:eastAsia="ru-RU"/>
        </w:rPr>
        <w:t>G</w:t>
      </w:r>
      <w:r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 порядковый номер декларации на товары и такой товар реализуется в неизменном состоянии;</w:t>
      </w:r>
      <w:proofErr w:type="gramEnd"/>
    </w:p>
    <w:p w:rsidR="00464184" w:rsidRPr="004720E8" w:rsidRDefault="006D3C58" w:rsidP="00AF2BA0">
      <w:pPr>
        <w:tabs>
          <w:tab w:val="left" w:pos="183"/>
          <w:tab w:val="left" w:pos="116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720E8">
        <w:rPr>
          <w:rFonts w:ascii="Times New Roman" w:hAnsi="Times New Roman"/>
          <w:color w:val="000000"/>
          <w:sz w:val="28"/>
          <w:szCs w:val="28"/>
        </w:rPr>
        <w:t>вывозе</w:t>
      </w:r>
      <w:proofErr w:type="gramEnd"/>
      <w:r w:rsidR="00A57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="00A5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20E8">
        <w:rPr>
          <w:rFonts w:ascii="Times New Roman" w:hAnsi="Times New Roman"/>
          <w:color w:val="000000"/>
          <w:sz w:val="28"/>
          <w:szCs w:val="28"/>
        </w:rPr>
        <w:t>на территорию государства–члена ЕАЭС,</w:t>
      </w:r>
      <w:r w:rsidRPr="004720E8">
        <w:rPr>
          <w:rFonts w:ascii="Times New Roman" w:hAnsi="Times New Roman"/>
          <w:sz w:val="28"/>
          <w:szCs w:val="28"/>
        </w:rPr>
        <w:t xml:space="preserve"> в связи с передачей его в пределах одного юридического лица</w:t>
      </w:r>
      <w:r w:rsidRPr="004720E8">
        <w:rPr>
          <w:rFonts w:ascii="Times New Roman" w:hAnsi="Times New Roman"/>
          <w:color w:val="000000"/>
          <w:sz w:val="28"/>
          <w:szCs w:val="28"/>
        </w:rPr>
        <w:t>.»;</w:t>
      </w:r>
    </w:p>
    <w:p w:rsidR="0026323B" w:rsidRPr="004720E8" w:rsidRDefault="0026323B" w:rsidP="00AF2BA0">
      <w:pPr>
        <w:tabs>
          <w:tab w:val="left" w:pos="4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</w:rPr>
        <w:t>пункт 39 изложить в следующей редакции:</w:t>
      </w:r>
    </w:p>
    <w:p w:rsidR="0026323B" w:rsidRPr="004720E8" w:rsidRDefault="0026323B" w:rsidP="00AF2BA0">
      <w:pPr>
        <w:tabs>
          <w:tab w:val="left" w:pos="4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</w:rPr>
        <w:t xml:space="preserve">«39. В разделе I «Дополнительные сведения» ЭСФ в строке 35 указывается регистрационный номер ЭСФ, указанный строке 1 электронного счета-фактуры, </w:t>
      </w:r>
      <w:r w:rsidRPr="004720E8">
        <w:rPr>
          <w:rFonts w:ascii="Times New Roman" w:hAnsi="Times New Roman"/>
          <w:sz w:val="28"/>
          <w:szCs w:val="28"/>
        </w:rPr>
        <w:t xml:space="preserve">полученного от поставщика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="00E97A2D" w:rsidRPr="004720E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5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20E8">
        <w:rPr>
          <w:rFonts w:ascii="Times New Roman" w:hAnsi="Times New Roman"/>
          <w:sz w:val="28"/>
          <w:szCs w:val="28"/>
        </w:rPr>
        <w:t>при их приобретении.</w:t>
      </w:r>
    </w:p>
    <w:p w:rsidR="0026323B" w:rsidRPr="004720E8" w:rsidRDefault="0026323B" w:rsidP="00AF2BA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</w:rPr>
        <w:t xml:space="preserve">Данная строка подлежит заполнению исключительно в </w:t>
      </w:r>
      <w:r w:rsidRPr="004720E8">
        <w:rPr>
          <w:rFonts w:ascii="Times New Roman" w:hAnsi="Times New Roman"/>
          <w:color w:val="000000"/>
          <w:sz w:val="28"/>
          <w:szCs w:val="28"/>
          <w:lang w:val="kk-KZ"/>
        </w:rPr>
        <w:t>случаях:</w:t>
      </w:r>
    </w:p>
    <w:p w:rsidR="0026323B" w:rsidRPr="004720E8" w:rsidRDefault="0026323B" w:rsidP="00AF2BA0">
      <w:pPr>
        <w:tabs>
          <w:tab w:val="left" w:pos="41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20E8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="00A5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20E8">
        <w:rPr>
          <w:rFonts w:ascii="Times New Roman" w:hAnsi="Times New Roman"/>
          <w:color w:val="000000"/>
          <w:sz w:val="28"/>
          <w:szCs w:val="28"/>
        </w:rPr>
        <w:t>без изменения его свойств и характеристик;</w:t>
      </w:r>
    </w:p>
    <w:p w:rsidR="0026323B" w:rsidRPr="004720E8" w:rsidRDefault="0026323B" w:rsidP="00AF2BA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720E8">
        <w:rPr>
          <w:rFonts w:ascii="Times New Roman" w:hAnsi="Times New Roman"/>
          <w:color w:val="000000"/>
          <w:sz w:val="28"/>
          <w:szCs w:val="28"/>
        </w:rPr>
        <w:t>вывозе</w:t>
      </w:r>
      <w:proofErr w:type="gramEnd"/>
      <w:r w:rsidRPr="004720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751" w:rsidRPr="004720E8">
        <w:rPr>
          <w:rFonts w:ascii="Times New Roman" w:hAnsi="Times New Roman"/>
          <w:color w:val="000000"/>
          <w:sz w:val="28"/>
          <w:szCs w:val="28"/>
          <w:lang w:eastAsia="ru-RU"/>
        </w:rPr>
        <w:t>товара, включенного в Перечень</w:t>
      </w:r>
      <w:r w:rsidR="00E97A2D" w:rsidRPr="004720E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5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534C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территории Республики Казахстан </w:t>
      </w:r>
      <w:r w:rsidRPr="004720E8">
        <w:rPr>
          <w:rFonts w:ascii="Times New Roman" w:hAnsi="Times New Roman"/>
          <w:color w:val="000000"/>
          <w:sz w:val="28"/>
          <w:szCs w:val="28"/>
        </w:rPr>
        <w:t>на территорию государства</w:t>
      </w:r>
      <w:r w:rsidR="00851927">
        <w:rPr>
          <w:rFonts w:ascii="Times New Roman" w:hAnsi="Times New Roman"/>
          <w:color w:val="000000"/>
          <w:sz w:val="28"/>
          <w:szCs w:val="28"/>
        </w:rPr>
        <w:t>-</w:t>
      </w:r>
      <w:r w:rsidRPr="004720E8">
        <w:rPr>
          <w:rFonts w:ascii="Times New Roman" w:hAnsi="Times New Roman"/>
          <w:color w:val="000000"/>
          <w:sz w:val="28"/>
          <w:szCs w:val="28"/>
        </w:rPr>
        <w:t>члена ЕАЭС,</w:t>
      </w:r>
      <w:r w:rsidRPr="004720E8">
        <w:rPr>
          <w:rFonts w:ascii="Times New Roman" w:hAnsi="Times New Roman"/>
          <w:sz w:val="28"/>
          <w:szCs w:val="28"/>
        </w:rPr>
        <w:t xml:space="preserve"> в связи с передачей его в пределах одного юридического лица</w:t>
      </w:r>
      <w:r w:rsidR="00462EB7" w:rsidRPr="004720E8">
        <w:rPr>
          <w:rFonts w:ascii="Times New Roman" w:hAnsi="Times New Roman"/>
          <w:sz w:val="28"/>
          <w:szCs w:val="28"/>
        </w:rPr>
        <w:t>.</w:t>
      </w:r>
      <w:r w:rsidR="00462EB7" w:rsidRPr="004720E8">
        <w:rPr>
          <w:rFonts w:ascii="Times New Roman" w:hAnsi="Times New Roman"/>
          <w:color w:val="000000"/>
          <w:sz w:val="28"/>
          <w:szCs w:val="28"/>
        </w:rPr>
        <w:t>»;</w:t>
      </w:r>
    </w:p>
    <w:p w:rsidR="00227668" w:rsidRPr="004720E8" w:rsidRDefault="00227668" w:rsidP="002276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Fonts w:ascii="Times New Roman" w:hAnsi="Times New Roman"/>
          <w:sz w:val="28"/>
          <w:szCs w:val="28"/>
        </w:rPr>
        <w:t>главу 5 изложить в следующей редакции:</w:t>
      </w:r>
    </w:p>
    <w:p w:rsidR="00227668" w:rsidRPr="009061C0" w:rsidRDefault="00227668" w:rsidP="00227668">
      <w:pPr>
        <w:pStyle w:val="3"/>
        <w:spacing w:before="0" w:line="24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 w:rsidRPr="009061C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«5. Порядок взаимодействия между центральным уполномоченным</w:t>
      </w:r>
      <w:r w:rsidRPr="009061C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br/>
        <w:t xml:space="preserve">органом по исполнению бюджета и органами государственных доходов </w:t>
      </w:r>
    </w:p>
    <w:p w:rsidR="00227668" w:rsidRPr="004720E8" w:rsidRDefault="00227668" w:rsidP="00227668">
      <w:pPr>
        <w:pStyle w:val="ae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bookmarkStart w:id="12" w:name="_GoBack"/>
      <w:bookmarkEnd w:id="12"/>
      <w:r w:rsidRPr="004720E8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52. Органы </w:t>
      </w:r>
      <w:r w:rsidRPr="004720E8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государственных доходов</w:t>
      </w:r>
      <w:r w:rsidRPr="004720E8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 в автоматическом режиме передают оператору ИС ЭСФ нормативно-справочную информацию участников ИС ЭСФ.</w:t>
      </w:r>
    </w:p>
    <w:p w:rsidR="00227668" w:rsidRPr="004720E8" w:rsidRDefault="00227668" w:rsidP="00227668">
      <w:pPr>
        <w:pStyle w:val="ae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bookmarkStart w:id="13" w:name="z97"/>
      <w:bookmarkEnd w:id="13"/>
      <w:r w:rsidRPr="004720E8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lastRenderedPageBreak/>
        <w:t xml:space="preserve">53. Оператор ИС ЭСФ в автоматическом режиме передает в органы </w:t>
      </w:r>
      <w:r w:rsidRPr="004720E8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государственных доходов</w:t>
      </w:r>
      <w:r w:rsidRPr="004720E8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 ЭСФ, регистрация и хранение которых установлены настоящими Правилами</w:t>
      </w:r>
      <w:proofErr w:type="gramStart"/>
      <w:r w:rsidRPr="004720E8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.»;</w:t>
      </w:r>
      <w:proofErr w:type="gramEnd"/>
    </w:p>
    <w:p w:rsidR="00252887" w:rsidRPr="004720E8" w:rsidRDefault="00252887" w:rsidP="003D6E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Fonts w:ascii="Times New Roman" w:hAnsi="Times New Roman"/>
          <w:sz w:val="28"/>
          <w:szCs w:val="28"/>
        </w:rPr>
        <w:t>в приложении 1:</w:t>
      </w:r>
    </w:p>
    <w:p w:rsidR="00CB233A" w:rsidRPr="004720E8" w:rsidRDefault="005266DB" w:rsidP="005266DB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абзац 9 пункта </w:t>
      </w:r>
      <w:r w:rsidR="0026323B" w:rsidRPr="00472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исключить</w:t>
      </w:r>
      <w:r w:rsidR="000C1531" w:rsidRPr="00472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3306F" w:rsidRPr="004720E8" w:rsidRDefault="0003306F" w:rsidP="0003306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Fonts w:ascii="Times New Roman" w:hAnsi="Times New Roman"/>
          <w:sz w:val="28"/>
          <w:szCs w:val="28"/>
        </w:rPr>
        <w:t>подпункт 1) пункта 8 изложить в следующей редакции:</w:t>
      </w:r>
    </w:p>
    <w:p w:rsidR="0003306F" w:rsidRPr="004720E8" w:rsidRDefault="0003306F" w:rsidP="0003306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0E8">
        <w:rPr>
          <w:rFonts w:ascii="Times New Roman" w:hAnsi="Times New Roman"/>
          <w:sz w:val="28"/>
          <w:szCs w:val="28"/>
        </w:rPr>
        <w:t xml:space="preserve">«1) в орган государственных доходов по месту нахождения участника ИС ЭСФ </w:t>
      </w:r>
      <w:r w:rsidR="00851927" w:rsidRPr="00472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720E8">
        <w:rPr>
          <w:rFonts w:ascii="Times New Roman" w:hAnsi="Times New Roman"/>
          <w:sz w:val="28"/>
          <w:szCs w:val="28"/>
        </w:rPr>
        <w:t xml:space="preserve"> юридического лица с налоговым заявлением о постановке на регистрационный учет для изменения сведений о руководителе юридического лица в течение трех рабочих дней</w:t>
      </w:r>
      <w:proofErr w:type="gramStart"/>
      <w:r w:rsidRPr="004720E8">
        <w:rPr>
          <w:rFonts w:ascii="Times New Roman" w:hAnsi="Times New Roman"/>
          <w:sz w:val="28"/>
          <w:szCs w:val="28"/>
        </w:rPr>
        <w:t>;»</w:t>
      </w:r>
      <w:proofErr w:type="gramEnd"/>
      <w:r w:rsidRPr="004720E8">
        <w:rPr>
          <w:rFonts w:ascii="Times New Roman" w:hAnsi="Times New Roman"/>
          <w:sz w:val="28"/>
          <w:szCs w:val="28"/>
        </w:rPr>
        <w:t>;</w:t>
      </w:r>
    </w:p>
    <w:p w:rsidR="0026323B" w:rsidRPr="004720E8" w:rsidRDefault="000C1531" w:rsidP="003D6E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20E8">
        <w:rPr>
          <w:rFonts w:ascii="Times New Roman" w:hAnsi="Times New Roman"/>
          <w:sz w:val="28"/>
          <w:szCs w:val="28"/>
        </w:rPr>
        <w:t>п</w:t>
      </w:r>
      <w:r w:rsidR="0026323B" w:rsidRPr="004720E8">
        <w:rPr>
          <w:rFonts w:ascii="Times New Roman" w:hAnsi="Times New Roman"/>
          <w:sz w:val="28"/>
          <w:szCs w:val="28"/>
        </w:rPr>
        <w:t>ункт 9 изложить в следующей редакции:</w:t>
      </w:r>
    </w:p>
    <w:p w:rsidR="0026323B" w:rsidRPr="004720E8" w:rsidRDefault="0026323B" w:rsidP="003D6EA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0E8">
        <w:rPr>
          <w:rFonts w:ascii="Times New Roman" w:hAnsi="Times New Roman"/>
          <w:sz w:val="28"/>
          <w:szCs w:val="28"/>
          <w:lang w:eastAsia="ru-RU"/>
        </w:rPr>
        <w:t>«9.</w:t>
      </w:r>
      <w:r w:rsidR="008519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20E8">
        <w:rPr>
          <w:rFonts w:ascii="Times New Roman" w:hAnsi="Times New Roman"/>
          <w:sz w:val="28"/>
          <w:szCs w:val="28"/>
          <w:lang w:eastAsia="ru-RU"/>
        </w:rPr>
        <w:t>Юридические лица определ</w:t>
      </w:r>
      <w:r w:rsidR="00851927" w:rsidRPr="003C6FD1">
        <w:rPr>
          <w:rFonts w:ascii="Times New Roman" w:hAnsi="Times New Roman"/>
          <w:sz w:val="28"/>
          <w:szCs w:val="28"/>
          <w:lang w:eastAsia="ru-RU"/>
        </w:rPr>
        <w:t>я</w:t>
      </w:r>
      <w:r w:rsidR="006A67F7" w:rsidRPr="003C6FD1">
        <w:rPr>
          <w:rFonts w:ascii="Times New Roman" w:hAnsi="Times New Roman"/>
          <w:sz w:val="28"/>
          <w:szCs w:val="28"/>
          <w:lang w:eastAsia="ru-RU"/>
        </w:rPr>
        <w:t>ю</w:t>
      </w:r>
      <w:r w:rsidR="00851927" w:rsidRPr="003C6FD1">
        <w:rPr>
          <w:rFonts w:ascii="Times New Roman" w:hAnsi="Times New Roman"/>
          <w:sz w:val="28"/>
          <w:szCs w:val="28"/>
          <w:lang w:eastAsia="ru-RU"/>
        </w:rPr>
        <w:t>т</w:t>
      </w:r>
      <w:r w:rsidRPr="004720E8">
        <w:rPr>
          <w:rFonts w:ascii="Times New Roman" w:hAnsi="Times New Roman"/>
          <w:sz w:val="28"/>
          <w:szCs w:val="28"/>
          <w:lang w:eastAsia="ru-RU"/>
        </w:rPr>
        <w:t xml:space="preserve"> уполномоченное лицо для работы в ИС ЭСФ на основании доверенности, составляемой в электронной форме по форме согласно приложению к настоящему Соглашению</w:t>
      </w:r>
      <w:proofErr w:type="gramStart"/>
      <w:r w:rsidRPr="004720E8">
        <w:rPr>
          <w:rFonts w:ascii="Times New Roman" w:hAnsi="Times New Roman"/>
          <w:sz w:val="28"/>
          <w:szCs w:val="28"/>
          <w:lang w:eastAsia="ru-RU"/>
        </w:rPr>
        <w:t>.»</w:t>
      </w:r>
      <w:r w:rsidR="005566D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6323B" w:rsidRPr="004720E8" w:rsidRDefault="0026323B" w:rsidP="003D6EAD">
      <w:pPr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r w:rsidRPr="004720E8">
        <w:rPr>
          <w:rStyle w:val="s0"/>
          <w:sz w:val="28"/>
          <w:szCs w:val="28"/>
        </w:rPr>
        <w:t>2. Комитету государственных доходов Министерства финансов Республики Казахстан (</w:t>
      </w:r>
      <w:proofErr w:type="spellStart"/>
      <w:r w:rsidRPr="004720E8">
        <w:rPr>
          <w:rStyle w:val="s0"/>
          <w:sz w:val="28"/>
          <w:szCs w:val="28"/>
        </w:rPr>
        <w:t>Ергожин</w:t>
      </w:r>
      <w:proofErr w:type="spellEnd"/>
      <w:r w:rsidRPr="004720E8">
        <w:rPr>
          <w:rStyle w:val="s0"/>
          <w:sz w:val="28"/>
          <w:szCs w:val="28"/>
        </w:rPr>
        <w:t xml:space="preserve"> Д.Е.) в установленном законодательством порядке обеспечить:</w:t>
      </w:r>
    </w:p>
    <w:p w:rsidR="0026323B" w:rsidRPr="004720E8" w:rsidRDefault="0026323B" w:rsidP="003D6EAD">
      <w:pPr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r w:rsidRPr="004720E8">
        <w:rPr>
          <w:rStyle w:val="s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26323B" w:rsidRPr="004720E8" w:rsidRDefault="0026323B" w:rsidP="003D6EAD">
      <w:pPr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proofErr w:type="gramStart"/>
      <w:r w:rsidRPr="004720E8">
        <w:rPr>
          <w:rStyle w:val="s0"/>
          <w:sz w:val="28"/>
          <w:szCs w:val="28"/>
        </w:rPr>
        <w:t xml:space="preserve">2) в течение десяти календарных дней после государственной регистрации настоящего приказа его направление </w:t>
      </w:r>
      <w:r w:rsidRPr="004720E8">
        <w:rPr>
          <w:rStyle w:val="s0"/>
          <w:sz w:val="28"/>
          <w:szCs w:val="28"/>
          <w:lang w:val="kk-KZ"/>
        </w:rPr>
        <w:t xml:space="preserve">для опубликования </w:t>
      </w:r>
      <w:r w:rsidRPr="004720E8">
        <w:rPr>
          <w:rStyle w:val="s0"/>
          <w:sz w:val="28"/>
          <w:szCs w:val="28"/>
        </w:rPr>
        <w:t>в периодических печатных изданиях и информационно-правовой системе «</w:t>
      </w:r>
      <w:proofErr w:type="spellStart"/>
      <w:r w:rsidRPr="004720E8">
        <w:rPr>
          <w:rStyle w:val="s0"/>
          <w:sz w:val="28"/>
          <w:szCs w:val="28"/>
        </w:rPr>
        <w:t>Әділет</w:t>
      </w:r>
      <w:proofErr w:type="spellEnd"/>
      <w:r w:rsidRPr="004720E8">
        <w:rPr>
          <w:rStyle w:val="s0"/>
          <w:sz w:val="28"/>
          <w:szCs w:val="28"/>
        </w:rPr>
        <w:t>»</w:t>
      </w:r>
      <w:r w:rsidR="00F05A41" w:rsidRPr="004720E8">
        <w:rPr>
          <w:rStyle w:val="s0"/>
          <w:sz w:val="28"/>
          <w:szCs w:val="28"/>
        </w:rPr>
        <w:t>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</w:t>
      </w:r>
      <w:r w:rsidRPr="004720E8">
        <w:rPr>
          <w:rStyle w:val="s0"/>
          <w:sz w:val="28"/>
          <w:szCs w:val="28"/>
        </w:rPr>
        <w:t>;</w:t>
      </w:r>
      <w:proofErr w:type="gramEnd"/>
    </w:p>
    <w:p w:rsidR="0026323B" w:rsidRPr="004720E8" w:rsidRDefault="0026323B" w:rsidP="003D6EAD">
      <w:pPr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r w:rsidRPr="004720E8">
        <w:rPr>
          <w:rStyle w:val="s0"/>
          <w:sz w:val="28"/>
          <w:szCs w:val="28"/>
        </w:rPr>
        <w:t xml:space="preserve">3) размещение настоящего приказа на </w:t>
      </w:r>
      <w:proofErr w:type="spellStart"/>
      <w:r w:rsidRPr="004720E8">
        <w:rPr>
          <w:rStyle w:val="s0"/>
          <w:sz w:val="28"/>
          <w:szCs w:val="28"/>
        </w:rPr>
        <w:t>интернет-ресурсе</w:t>
      </w:r>
      <w:proofErr w:type="spellEnd"/>
      <w:r w:rsidRPr="004720E8">
        <w:rPr>
          <w:rStyle w:val="s0"/>
          <w:sz w:val="28"/>
          <w:szCs w:val="28"/>
        </w:rPr>
        <w:t xml:space="preserve"> Министерства финансов Республики Казахстан. </w:t>
      </w:r>
    </w:p>
    <w:p w:rsidR="00DD5627" w:rsidRDefault="0026323B" w:rsidP="00DD5627">
      <w:pPr>
        <w:spacing w:after="0" w:line="240" w:lineRule="auto"/>
        <w:ind w:firstLine="851"/>
        <w:jc w:val="both"/>
      </w:pPr>
      <w:r w:rsidRPr="00DD5627">
        <w:rPr>
          <w:rStyle w:val="s0"/>
          <w:sz w:val="28"/>
          <w:szCs w:val="28"/>
        </w:rPr>
        <w:t xml:space="preserve">3. </w:t>
      </w:r>
      <w:r w:rsidR="00DD5627" w:rsidRPr="00DD5627">
        <w:rPr>
          <w:rStyle w:val="s0"/>
          <w:sz w:val="28"/>
          <w:szCs w:val="28"/>
        </w:rPr>
        <w:t>Настоящий приказ вводится в действие с 15</w:t>
      </w:r>
      <w:r w:rsidR="005566D4">
        <w:rPr>
          <w:rStyle w:val="s0"/>
          <w:sz w:val="28"/>
          <w:szCs w:val="28"/>
        </w:rPr>
        <w:t xml:space="preserve"> </w:t>
      </w:r>
      <w:r w:rsidR="00DD5627" w:rsidRPr="00DD5627">
        <w:rPr>
          <w:rStyle w:val="s0"/>
          <w:sz w:val="28"/>
          <w:szCs w:val="28"/>
        </w:rPr>
        <w:t xml:space="preserve">декабря 2015 года </w:t>
      </w:r>
      <w:r w:rsidR="005566D4">
        <w:rPr>
          <w:rStyle w:val="s0"/>
          <w:sz w:val="28"/>
          <w:szCs w:val="28"/>
        </w:rPr>
        <w:t xml:space="preserve">и подлежит </w:t>
      </w:r>
      <w:r w:rsidR="000F4E3A">
        <w:rPr>
          <w:rStyle w:val="s0"/>
          <w:sz w:val="28"/>
          <w:szCs w:val="28"/>
        </w:rPr>
        <w:t xml:space="preserve">официальному </w:t>
      </w:r>
      <w:r w:rsidR="005566D4">
        <w:rPr>
          <w:rStyle w:val="s0"/>
          <w:sz w:val="28"/>
          <w:szCs w:val="28"/>
        </w:rPr>
        <w:t>опубликованию</w:t>
      </w:r>
      <w:r w:rsidR="00DD5627" w:rsidRPr="00DD56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26323B" w:rsidRDefault="0026323B" w:rsidP="00DD5627">
      <w:pPr>
        <w:spacing w:after="0" w:line="240" w:lineRule="auto"/>
        <w:ind w:firstLine="851"/>
        <w:jc w:val="both"/>
        <w:rPr>
          <w:sz w:val="28"/>
          <w:szCs w:val="28"/>
        </w:rPr>
      </w:pPr>
      <w:r w:rsidRPr="004720E8">
        <w:rPr>
          <w:sz w:val="28"/>
          <w:szCs w:val="28"/>
        </w:rPr>
        <w:tab/>
      </w:r>
    </w:p>
    <w:p w:rsidR="005566D4" w:rsidRPr="004720E8" w:rsidRDefault="005566D4" w:rsidP="00DD562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6323B" w:rsidRPr="004720E8" w:rsidRDefault="0026323B" w:rsidP="003D6EA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20E8">
        <w:rPr>
          <w:rFonts w:ascii="Times New Roman" w:hAnsi="Times New Roman"/>
          <w:b/>
          <w:color w:val="000000"/>
          <w:sz w:val="28"/>
          <w:szCs w:val="28"/>
        </w:rPr>
        <w:t xml:space="preserve">Министр финансов </w:t>
      </w:r>
    </w:p>
    <w:p w:rsidR="0026323B" w:rsidRPr="004720E8" w:rsidRDefault="0026323B" w:rsidP="003D6EA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20E8">
        <w:rPr>
          <w:rFonts w:ascii="Times New Roman" w:hAnsi="Times New Roman"/>
          <w:b/>
          <w:color w:val="000000"/>
          <w:sz w:val="28"/>
          <w:szCs w:val="28"/>
        </w:rPr>
        <w:t xml:space="preserve">Республики Казахстан </w:t>
      </w:r>
      <w:r w:rsidRPr="004720E8">
        <w:rPr>
          <w:rFonts w:ascii="Times New Roman" w:hAnsi="Times New Roman"/>
          <w:b/>
          <w:color w:val="000000"/>
          <w:sz w:val="28"/>
          <w:szCs w:val="28"/>
        </w:rPr>
        <w:tab/>
      </w:r>
      <w:r w:rsidRPr="004720E8">
        <w:rPr>
          <w:rFonts w:ascii="Times New Roman" w:hAnsi="Times New Roman"/>
          <w:b/>
          <w:color w:val="000000"/>
          <w:sz w:val="28"/>
          <w:szCs w:val="28"/>
        </w:rPr>
        <w:tab/>
      </w:r>
      <w:r w:rsidRPr="004720E8">
        <w:rPr>
          <w:rFonts w:ascii="Times New Roman" w:hAnsi="Times New Roman"/>
          <w:b/>
          <w:color w:val="000000"/>
          <w:sz w:val="28"/>
          <w:szCs w:val="28"/>
        </w:rPr>
        <w:tab/>
      </w:r>
      <w:r w:rsidRPr="004720E8">
        <w:rPr>
          <w:rFonts w:ascii="Times New Roman" w:hAnsi="Times New Roman"/>
          <w:b/>
          <w:color w:val="000000"/>
          <w:sz w:val="28"/>
          <w:szCs w:val="28"/>
        </w:rPr>
        <w:tab/>
      </w:r>
      <w:r w:rsidRPr="004720E8">
        <w:rPr>
          <w:rFonts w:ascii="Times New Roman" w:hAnsi="Times New Roman"/>
          <w:b/>
          <w:color w:val="000000"/>
          <w:sz w:val="28"/>
          <w:szCs w:val="28"/>
        </w:rPr>
        <w:tab/>
      </w:r>
      <w:r w:rsidRPr="004720E8">
        <w:rPr>
          <w:rFonts w:ascii="Times New Roman" w:hAnsi="Times New Roman"/>
          <w:b/>
          <w:color w:val="000000"/>
          <w:sz w:val="28"/>
          <w:szCs w:val="28"/>
        </w:rPr>
        <w:tab/>
        <w:t>Б.</w:t>
      </w:r>
      <w:r w:rsidR="000F4E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720E8">
        <w:rPr>
          <w:rFonts w:ascii="Times New Roman" w:hAnsi="Times New Roman"/>
          <w:b/>
          <w:color w:val="000000"/>
          <w:sz w:val="28"/>
          <w:szCs w:val="28"/>
        </w:rPr>
        <w:t>Султанов</w:t>
      </w:r>
    </w:p>
    <w:sectPr w:rsidR="0026323B" w:rsidRPr="004720E8" w:rsidSect="0057134A">
      <w:headerReference w:type="default" r:id="rId9"/>
      <w:pgSz w:w="11906" w:h="16838"/>
      <w:pgMar w:top="1418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FC" w:rsidRDefault="00DD69FC" w:rsidP="00A70817">
      <w:pPr>
        <w:spacing w:after="0" w:line="240" w:lineRule="auto"/>
      </w:pPr>
      <w:r>
        <w:separator/>
      </w:r>
    </w:p>
  </w:endnote>
  <w:endnote w:type="continuationSeparator" w:id="0">
    <w:p w:rsidR="00DD69FC" w:rsidRDefault="00DD69FC" w:rsidP="00A7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FC" w:rsidRDefault="00DD69FC" w:rsidP="00A70817">
      <w:pPr>
        <w:spacing w:after="0" w:line="240" w:lineRule="auto"/>
      </w:pPr>
      <w:r>
        <w:separator/>
      </w:r>
    </w:p>
  </w:footnote>
  <w:footnote w:type="continuationSeparator" w:id="0">
    <w:p w:rsidR="00DD69FC" w:rsidRDefault="00DD69FC" w:rsidP="00A7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86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764D5" w:rsidRPr="0057134A" w:rsidRDefault="00680BAB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57134A">
          <w:rPr>
            <w:rFonts w:ascii="Times New Roman" w:hAnsi="Times New Roman"/>
            <w:sz w:val="28"/>
            <w:szCs w:val="28"/>
          </w:rPr>
          <w:fldChar w:fldCharType="begin"/>
        </w:r>
        <w:r w:rsidR="008764D5" w:rsidRPr="0057134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7134A">
          <w:rPr>
            <w:rFonts w:ascii="Times New Roman" w:hAnsi="Times New Roman"/>
            <w:sz w:val="28"/>
            <w:szCs w:val="28"/>
          </w:rPr>
          <w:fldChar w:fldCharType="separate"/>
        </w:r>
        <w:r w:rsidR="009061C0">
          <w:rPr>
            <w:rFonts w:ascii="Times New Roman" w:hAnsi="Times New Roman"/>
            <w:noProof/>
            <w:sz w:val="28"/>
            <w:szCs w:val="28"/>
          </w:rPr>
          <w:t>7</w:t>
        </w:r>
        <w:r w:rsidRPr="0057134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764D5" w:rsidRDefault="008764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D469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7C3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8AD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BE5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D0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AC5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01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CCB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AA0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3C2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A76"/>
    <w:multiLevelType w:val="hybridMultilevel"/>
    <w:tmpl w:val="AF4439DC"/>
    <w:lvl w:ilvl="0" w:tplc="1ABADB2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0C1C308E"/>
    <w:multiLevelType w:val="hybridMultilevel"/>
    <w:tmpl w:val="F60CF3CA"/>
    <w:lvl w:ilvl="0" w:tplc="D2BE554E">
      <w:start w:val="37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FC232A6"/>
    <w:multiLevelType w:val="hybridMultilevel"/>
    <w:tmpl w:val="14846194"/>
    <w:lvl w:ilvl="0" w:tplc="C4CC4DD4">
      <w:start w:val="9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3">
    <w:nsid w:val="0FF73CC9"/>
    <w:multiLevelType w:val="hybridMultilevel"/>
    <w:tmpl w:val="E3E0A02C"/>
    <w:lvl w:ilvl="0" w:tplc="D288272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12766A50"/>
    <w:multiLevelType w:val="hybridMultilevel"/>
    <w:tmpl w:val="53E6F728"/>
    <w:lvl w:ilvl="0" w:tplc="AE72BC10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6C944D8"/>
    <w:multiLevelType w:val="hybridMultilevel"/>
    <w:tmpl w:val="6AB8ADC8"/>
    <w:lvl w:ilvl="0" w:tplc="E1B449B8">
      <w:start w:val="33"/>
      <w:numFmt w:val="decimal"/>
      <w:lvlText w:val="%1."/>
      <w:lvlJc w:val="left"/>
      <w:pPr>
        <w:ind w:left="11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6">
    <w:nsid w:val="1FBD44F9"/>
    <w:multiLevelType w:val="hybridMultilevel"/>
    <w:tmpl w:val="D2ACA9F6"/>
    <w:lvl w:ilvl="0" w:tplc="EDB02722">
      <w:start w:val="16"/>
      <w:numFmt w:val="decimal"/>
      <w:lvlText w:val="%1)"/>
      <w:lvlJc w:val="left"/>
      <w:pPr>
        <w:ind w:left="816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236B7E34"/>
    <w:multiLevelType w:val="hybridMultilevel"/>
    <w:tmpl w:val="C064557C"/>
    <w:lvl w:ilvl="0" w:tplc="CBAC3C54">
      <w:start w:val="1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266C3BA0"/>
    <w:multiLevelType w:val="hybridMultilevel"/>
    <w:tmpl w:val="6F30F882"/>
    <w:lvl w:ilvl="0" w:tplc="0DB8C6A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E09405E"/>
    <w:multiLevelType w:val="hybridMultilevel"/>
    <w:tmpl w:val="196ED7C2"/>
    <w:lvl w:ilvl="0" w:tplc="7E32C22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4CB7C1F"/>
    <w:multiLevelType w:val="hybridMultilevel"/>
    <w:tmpl w:val="182C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237A73"/>
    <w:multiLevelType w:val="hybridMultilevel"/>
    <w:tmpl w:val="99CCB9A8"/>
    <w:lvl w:ilvl="0" w:tplc="CDE203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2B435AD"/>
    <w:multiLevelType w:val="hybridMultilevel"/>
    <w:tmpl w:val="1F009C98"/>
    <w:lvl w:ilvl="0" w:tplc="2570AE74">
      <w:start w:val="3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3">
    <w:nsid w:val="42EE75D7"/>
    <w:multiLevelType w:val="hybridMultilevel"/>
    <w:tmpl w:val="9FB0C132"/>
    <w:lvl w:ilvl="0" w:tplc="F2FE99C4">
      <w:start w:val="20"/>
      <w:numFmt w:val="decimal"/>
      <w:lvlText w:val="%1."/>
      <w:lvlJc w:val="left"/>
      <w:pPr>
        <w:ind w:left="9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  <w:rPr>
        <w:rFonts w:cs="Times New Roman"/>
      </w:rPr>
    </w:lvl>
  </w:abstractNum>
  <w:abstractNum w:abstractNumId="24">
    <w:nsid w:val="431410CA"/>
    <w:multiLevelType w:val="hybridMultilevel"/>
    <w:tmpl w:val="1E6457C6"/>
    <w:lvl w:ilvl="0" w:tplc="CAF81B3C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430265A"/>
    <w:multiLevelType w:val="hybridMultilevel"/>
    <w:tmpl w:val="8250D6AC"/>
    <w:lvl w:ilvl="0" w:tplc="B44C7D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BE4EE8"/>
    <w:multiLevelType w:val="hybridMultilevel"/>
    <w:tmpl w:val="C652B684"/>
    <w:lvl w:ilvl="0" w:tplc="32CE613C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>
    <w:nsid w:val="4D35345A"/>
    <w:multiLevelType w:val="hybridMultilevel"/>
    <w:tmpl w:val="A4E6BA42"/>
    <w:lvl w:ilvl="0" w:tplc="DF5C71DC">
      <w:start w:val="14"/>
      <w:numFmt w:val="decimal"/>
      <w:lvlText w:val="%1."/>
      <w:lvlJc w:val="left"/>
      <w:pPr>
        <w:ind w:left="8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8">
    <w:nsid w:val="5A106A40"/>
    <w:multiLevelType w:val="hybridMultilevel"/>
    <w:tmpl w:val="9416BDA0"/>
    <w:lvl w:ilvl="0" w:tplc="D5AE0F70">
      <w:start w:val="1"/>
      <w:numFmt w:val="decimal"/>
      <w:lvlText w:val="%1."/>
      <w:lvlJc w:val="left"/>
      <w:pPr>
        <w:ind w:left="8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  <w:rPr>
        <w:rFonts w:cs="Times New Roman"/>
      </w:rPr>
    </w:lvl>
  </w:abstractNum>
  <w:abstractNum w:abstractNumId="29">
    <w:nsid w:val="5E6765F2"/>
    <w:multiLevelType w:val="hybridMultilevel"/>
    <w:tmpl w:val="DC8C7722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E6560434">
      <w:start w:val="1"/>
      <w:numFmt w:val="decimal"/>
      <w:lvlText w:val="%2)"/>
      <w:lvlJc w:val="left"/>
      <w:pPr>
        <w:ind w:left="196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4F71318"/>
    <w:multiLevelType w:val="hybridMultilevel"/>
    <w:tmpl w:val="76181188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9A17A1"/>
    <w:multiLevelType w:val="hybridMultilevel"/>
    <w:tmpl w:val="11AAE8A2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26"/>
  </w:num>
  <w:num w:numId="4">
    <w:abstractNumId w:val="23"/>
  </w:num>
  <w:num w:numId="5">
    <w:abstractNumId w:val="24"/>
  </w:num>
  <w:num w:numId="6">
    <w:abstractNumId w:val="22"/>
  </w:num>
  <w:num w:numId="7">
    <w:abstractNumId w:val="15"/>
  </w:num>
  <w:num w:numId="8">
    <w:abstractNumId w:val="30"/>
  </w:num>
  <w:num w:numId="9">
    <w:abstractNumId w:val="11"/>
  </w:num>
  <w:num w:numId="10">
    <w:abstractNumId w:val="16"/>
  </w:num>
  <w:num w:numId="11">
    <w:abstractNumId w:val="28"/>
  </w:num>
  <w:num w:numId="12">
    <w:abstractNumId w:val="29"/>
  </w:num>
  <w:num w:numId="13">
    <w:abstractNumId w:val="14"/>
  </w:num>
  <w:num w:numId="14">
    <w:abstractNumId w:val="21"/>
  </w:num>
  <w:num w:numId="15">
    <w:abstractNumId w:val="13"/>
  </w:num>
  <w:num w:numId="16">
    <w:abstractNumId w:val="17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27"/>
  </w:num>
  <w:num w:numId="30">
    <w:abstractNumId w:val="19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1B"/>
    <w:rsid w:val="00020FAE"/>
    <w:rsid w:val="00021F3F"/>
    <w:rsid w:val="00024401"/>
    <w:rsid w:val="00026B7E"/>
    <w:rsid w:val="0003306F"/>
    <w:rsid w:val="00033F9F"/>
    <w:rsid w:val="00042719"/>
    <w:rsid w:val="000559AF"/>
    <w:rsid w:val="000929C3"/>
    <w:rsid w:val="000A09C9"/>
    <w:rsid w:val="000B2167"/>
    <w:rsid w:val="000B29DE"/>
    <w:rsid w:val="000C1531"/>
    <w:rsid w:val="000C41B7"/>
    <w:rsid w:val="000D3422"/>
    <w:rsid w:val="000E60C2"/>
    <w:rsid w:val="000F297A"/>
    <w:rsid w:val="000F4E3A"/>
    <w:rsid w:val="00104F26"/>
    <w:rsid w:val="00120F77"/>
    <w:rsid w:val="001300E2"/>
    <w:rsid w:val="00137EB3"/>
    <w:rsid w:val="00145395"/>
    <w:rsid w:val="00162921"/>
    <w:rsid w:val="00165679"/>
    <w:rsid w:val="00175A8D"/>
    <w:rsid w:val="001868C0"/>
    <w:rsid w:val="0019179D"/>
    <w:rsid w:val="00191F55"/>
    <w:rsid w:val="001A13B7"/>
    <w:rsid w:val="001B2CFF"/>
    <w:rsid w:val="00200CB3"/>
    <w:rsid w:val="00203B47"/>
    <w:rsid w:val="00206094"/>
    <w:rsid w:val="002076C2"/>
    <w:rsid w:val="002159F1"/>
    <w:rsid w:val="00227668"/>
    <w:rsid w:val="002421EA"/>
    <w:rsid w:val="0024266F"/>
    <w:rsid w:val="00252887"/>
    <w:rsid w:val="00255A84"/>
    <w:rsid w:val="00257A9D"/>
    <w:rsid w:val="00260DB1"/>
    <w:rsid w:val="0026323B"/>
    <w:rsid w:val="0026695E"/>
    <w:rsid w:val="002743DB"/>
    <w:rsid w:val="00274638"/>
    <w:rsid w:val="00285CB8"/>
    <w:rsid w:val="00292901"/>
    <w:rsid w:val="002A5E8D"/>
    <w:rsid w:val="002B08BD"/>
    <w:rsid w:val="002B1815"/>
    <w:rsid w:val="002B1B38"/>
    <w:rsid w:val="002B20E2"/>
    <w:rsid w:val="002B6779"/>
    <w:rsid w:val="002C071C"/>
    <w:rsid w:val="002D01AD"/>
    <w:rsid w:val="002E77E4"/>
    <w:rsid w:val="002F784B"/>
    <w:rsid w:val="00302973"/>
    <w:rsid w:val="00305D0C"/>
    <w:rsid w:val="00306135"/>
    <w:rsid w:val="00314282"/>
    <w:rsid w:val="003212B1"/>
    <w:rsid w:val="003227A6"/>
    <w:rsid w:val="00333B96"/>
    <w:rsid w:val="00344B50"/>
    <w:rsid w:val="00344D2B"/>
    <w:rsid w:val="00353A5D"/>
    <w:rsid w:val="00354063"/>
    <w:rsid w:val="00370DF9"/>
    <w:rsid w:val="003737B8"/>
    <w:rsid w:val="003774E8"/>
    <w:rsid w:val="00390EE0"/>
    <w:rsid w:val="00393FFD"/>
    <w:rsid w:val="00395779"/>
    <w:rsid w:val="003A0226"/>
    <w:rsid w:val="003A10A1"/>
    <w:rsid w:val="003A4001"/>
    <w:rsid w:val="003A5B75"/>
    <w:rsid w:val="003B625F"/>
    <w:rsid w:val="003B7014"/>
    <w:rsid w:val="003C0B75"/>
    <w:rsid w:val="003C14A3"/>
    <w:rsid w:val="003C2D9A"/>
    <w:rsid w:val="003C3671"/>
    <w:rsid w:val="003C6FD1"/>
    <w:rsid w:val="003D00D9"/>
    <w:rsid w:val="003D3016"/>
    <w:rsid w:val="003D6EAD"/>
    <w:rsid w:val="003F0293"/>
    <w:rsid w:val="003F3574"/>
    <w:rsid w:val="003F6713"/>
    <w:rsid w:val="00413815"/>
    <w:rsid w:val="004268F1"/>
    <w:rsid w:val="004340CC"/>
    <w:rsid w:val="00435A8A"/>
    <w:rsid w:val="00444769"/>
    <w:rsid w:val="00462BA0"/>
    <w:rsid w:val="00462EB7"/>
    <w:rsid w:val="00464184"/>
    <w:rsid w:val="004649D8"/>
    <w:rsid w:val="004720E8"/>
    <w:rsid w:val="004732A2"/>
    <w:rsid w:val="004773F9"/>
    <w:rsid w:val="004B1CB1"/>
    <w:rsid w:val="004B5CAC"/>
    <w:rsid w:val="004C3AD8"/>
    <w:rsid w:val="004D3D36"/>
    <w:rsid w:val="004F5647"/>
    <w:rsid w:val="005031D5"/>
    <w:rsid w:val="005266DB"/>
    <w:rsid w:val="00542235"/>
    <w:rsid w:val="00543604"/>
    <w:rsid w:val="005566D4"/>
    <w:rsid w:val="00561053"/>
    <w:rsid w:val="0057134A"/>
    <w:rsid w:val="0057539E"/>
    <w:rsid w:val="005A1553"/>
    <w:rsid w:val="005A1FD5"/>
    <w:rsid w:val="005A238A"/>
    <w:rsid w:val="005A245F"/>
    <w:rsid w:val="005A3A89"/>
    <w:rsid w:val="005A4B47"/>
    <w:rsid w:val="005B0C21"/>
    <w:rsid w:val="005C14F0"/>
    <w:rsid w:val="005E5D2D"/>
    <w:rsid w:val="005E681B"/>
    <w:rsid w:val="00612F6B"/>
    <w:rsid w:val="00627D68"/>
    <w:rsid w:val="006469AE"/>
    <w:rsid w:val="00650E31"/>
    <w:rsid w:val="00662AFB"/>
    <w:rsid w:val="00665852"/>
    <w:rsid w:val="00680BAB"/>
    <w:rsid w:val="00687C9B"/>
    <w:rsid w:val="006A3A61"/>
    <w:rsid w:val="006A67F7"/>
    <w:rsid w:val="006D2853"/>
    <w:rsid w:val="006D3C58"/>
    <w:rsid w:val="006D5A0A"/>
    <w:rsid w:val="006F62CA"/>
    <w:rsid w:val="007014A3"/>
    <w:rsid w:val="00704FB7"/>
    <w:rsid w:val="00776854"/>
    <w:rsid w:val="00776C1A"/>
    <w:rsid w:val="00780002"/>
    <w:rsid w:val="00795858"/>
    <w:rsid w:val="007B4721"/>
    <w:rsid w:val="007B4B8D"/>
    <w:rsid w:val="007C046A"/>
    <w:rsid w:val="007C5F7F"/>
    <w:rsid w:val="007D1B09"/>
    <w:rsid w:val="007D5C7A"/>
    <w:rsid w:val="007E35D7"/>
    <w:rsid w:val="007E6488"/>
    <w:rsid w:val="007F69E2"/>
    <w:rsid w:val="00815DD7"/>
    <w:rsid w:val="00823E0F"/>
    <w:rsid w:val="00824A27"/>
    <w:rsid w:val="008421A4"/>
    <w:rsid w:val="00851927"/>
    <w:rsid w:val="00857CB3"/>
    <w:rsid w:val="0087178D"/>
    <w:rsid w:val="00872578"/>
    <w:rsid w:val="00875EF3"/>
    <w:rsid w:val="008764D5"/>
    <w:rsid w:val="00877ED0"/>
    <w:rsid w:val="00881B16"/>
    <w:rsid w:val="008A3B61"/>
    <w:rsid w:val="008A5C56"/>
    <w:rsid w:val="008B26F5"/>
    <w:rsid w:val="008B788C"/>
    <w:rsid w:val="008D50F3"/>
    <w:rsid w:val="008D6459"/>
    <w:rsid w:val="008E3E3A"/>
    <w:rsid w:val="008E4D2B"/>
    <w:rsid w:val="009019AD"/>
    <w:rsid w:val="00901A34"/>
    <w:rsid w:val="00905CB6"/>
    <w:rsid w:val="009061C0"/>
    <w:rsid w:val="009253E0"/>
    <w:rsid w:val="009255A3"/>
    <w:rsid w:val="0092589C"/>
    <w:rsid w:val="009349F4"/>
    <w:rsid w:val="009353F1"/>
    <w:rsid w:val="0096616A"/>
    <w:rsid w:val="00972B6D"/>
    <w:rsid w:val="00975A5F"/>
    <w:rsid w:val="00982061"/>
    <w:rsid w:val="009C0479"/>
    <w:rsid w:val="009C1F5A"/>
    <w:rsid w:val="009D0B3B"/>
    <w:rsid w:val="009D1DF3"/>
    <w:rsid w:val="009D37A7"/>
    <w:rsid w:val="009D454D"/>
    <w:rsid w:val="009E0FAE"/>
    <w:rsid w:val="009E40E6"/>
    <w:rsid w:val="009F22EA"/>
    <w:rsid w:val="009F2DD7"/>
    <w:rsid w:val="00A072FC"/>
    <w:rsid w:val="00A14CC6"/>
    <w:rsid w:val="00A22EF9"/>
    <w:rsid w:val="00A30E59"/>
    <w:rsid w:val="00A36751"/>
    <w:rsid w:val="00A37C17"/>
    <w:rsid w:val="00A44C6E"/>
    <w:rsid w:val="00A56865"/>
    <w:rsid w:val="00A57570"/>
    <w:rsid w:val="00A70817"/>
    <w:rsid w:val="00A71983"/>
    <w:rsid w:val="00A81054"/>
    <w:rsid w:val="00AA0DE6"/>
    <w:rsid w:val="00AA5766"/>
    <w:rsid w:val="00AB181D"/>
    <w:rsid w:val="00AC0A5F"/>
    <w:rsid w:val="00AC41F0"/>
    <w:rsid w:val="00AC5640"/>
    <w:rsid w:val="00AD3B7D"/>
    <w:rsid w:val="00AD6351"/>
    <w:rsid w:val="00AD7F6B"/>
    <w:rsid w:val="00AE0EF1"/>
    <w:rsid w:val="00AF02E9"/>
    <w:rsid w:val="00AF2BA0"/>
    <w:rsid w:val="00AF748C"/>
    <w:rsid w:val="00B03BEB"/>
    <w:rsid w:val="00B0644A"/>
    <w:rsid w:val="00B15C8B"/>
    <w:rsid w:val="00B16409"/>
    <w:rsid w:val="00B174F4"/>
    <w:rsid w:val="00B3176D"/>
    <w:rsid w:val="00B53006"/>
    <w:rsid w:val="00B53C08"/>
    <w:rsid w:val="00B75DCB"/>
    <w:rsid w:val="00B86BBC"/>
    <w:rsid w:val="00BA18F6"/>
    <w:rsid w:val="00BB6527"/>
    <w:rsid w:val="00BC4B4B"/>
    <w:rsid w:val="00BF26B8"/>
    <w:rsid w:val="00BF71AF"/>
    <w:rsid w:val="00C013D0"/>
    <w:rsid w:val="00C1058C"/>
    <w:rsid w:val="00C321E2"/>
    <w:rsid w:val="00C36041"/>
    <w:rsid w:val="00C52C4C"/>
    <w:rsid w:val="00C55B62"/>
    <w:rsid w:val="00C61533"/>
    <w:rsid w:val="00C62D14"/>
    <w:rsid w:val="00C8247E"/>
    <w:rsid w:val="00C86E49"/>
    <w:rsid w:val="00C90D55"/>
    <w:rsid w:val="00C96ECF"/>
    <w:rsid w:val="00CB233A"/>
    <w:rsid w:val="00CC2995"/>
    <w:rsid w:val="00CC4294"/>
    <w:rsid w:val="00CD432C"/>
    <w:rsid w:val="00CD67DE"/>
    <w:rsid w:val="00CE0A53"/>
    <w:rsid w:val="00D032BB"/>
    <w:rsid w:val="00D06E3A"/>
    <w:rsid w:val="00D20153"/>
    <w:rsid w:val="00D42423"/>
    <w:rsid w:val="00D74163"/>
    <w:rsid w:val="00D76D86"/>
    <w:rsid w:val="00D77A7B"/>
    <w:rsid w:val="00D8003F"/>
    <w:rsid w:val="00D864B0"/>
    <w:rsid w:val="00D962F8"/>
    <w:rsid w:val="00DA1DC2"/>
    <w:rsid w:val="00DA3EB4"/>
    <w:rsid w:val="00DC75F3"/>
    <w:rsid w:val="00DD5627"/>
    <w:rsid w:val="00DD69FC"/>
    <w:rsid w:val="00DE13C3"/>
    <w:rsid w:val="00E1721B"/>
    <w:rsid w:val="00E21385"/>
    <w:rsid w:val="00E3534C"/>
    <w:rsid w:val="00E35AEC"/>
    <w:rsid w:val="00E37AB2"/>
    <w:rsid w:val="00E413AB"/>
    <w:rsid w:val="00E45702"/>
    <w:rsid w:val="00E54763"/>
    <w:rsid w:val="00E54F55"/>
    <w:rsid w:val="00E64B94"/>
    <w:rsid w:val="00E71D21"/>
    <w:rsid w:val="00E77210"/>
    <w:rsid w:val="00E82933"/>
    <w:rsid w:val="00E86374"/>
    <w:rsid w:val="00E96EEB"/>
    <w:rsid w:val="00E97A2D"/>
    <w:rsid w:val="00EA33CA"/>
    <w:rsid w:val="00EB39C0"/>
    <w:rsid w:val="00EC7510"/>
    <w:rsid w:val="00ED1953"/>
    <w:rsid w:val="00EE1F63"/>
    <w:rsid w:val="00F05A41"/>
    <w:rsid w:val="00F13E6C"/>
    <w:rsid w:val="00F22DBD"/>
    <w:rsid w:val="00F2326B"/>
    <w:rsid w:val="00F26057"/>
    <w:rsid w:val="00F31FD7"/>
    <w:rsid w:val="00F37D42"/>
    <w:rsid w:val="00F40CBB"/>
    <w:rsid w:val="00F426D4"/>
    <w:rsid w:val="00F4481B"/>
    <w:rsid w:val="00F60219"/>
    <w:rsid w:val="00F64D49"/>
    <w:rsid w:val="00F65387"/>
    <w:rsid w:val="00F713CD"/>
    <w:rsid w:val="00F75F17"/>
    <w:rsid w:val="00F83E69"/>
    <w:rsid w:val="00F978C4"/>
    <w:rsid w:val="00FB1ACB"/>
    <w:rsid w:val="00FB6FB7"/>
    <w:rsid w:val="00FC0B7A"/>
    <w:rsid w:val="00FD2EA8"/>
    <w:rsid w:val="00FE4EB0"/>
    <w:rsid w:val="00FF0FEB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B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37EB3"/>
    <w:pPr>
      <w:keepNext/>
      <w:keepLines/>
      <w:spacing w:before="480"/>
      <w:outlineLvl w:val="0"/>
    </w:pPr>
    <w:rPr>
      <w:rFonts w:ascii="Consolas" w:hAnsi="Consolas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27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26F5"/>
    <w:pPr>
      <w:ind w:left="720"/>
      <w:contextualSpacing/>
    </w:pPr>
  </w:style>
  <w:style w:type="character" w:customStyle="1" w:styleId="s0">
    <w:name w:val="s0"/>
    <w:rsid w:val="00175A8D"/>
    <w:rPr>
      <w:rFonts w:ascii="Times New Roman" w:hAnsi="Times New Roman"/>
      <w:color w:val="000000"/>
      <w:sz w:val="20"/>
      <w:u w:val="none"/>
      <w:effect w:val="none"/>
    </w:rPr>
  </w:style>
  <w:style w:type="character" w:styleId="a4">
    <w:name w:val="Hyperlink"/>
    <w:basedOn w:val="a0"/>
    <w:uiPriority w:val="99"/>
    <w:semiHidden/>
    <w:rsid w:val="00175A8D"/>
    <w:rPr>
      <w:rFonts w:ascii="Times New Roman" w:hAnsi="Times New Roman" w:cs="Times New Roman"/>
      <w:b/>
      <w:bCs/>
      <w:color w:val="000080"/>
      <w:sz w:val="24"/>
      <w:szCs w:val="24"/>
      <w:u w:val="single"/>
    </w:rPr>
  </w:style>
  <w:style w:type="character" w:customStyle="1" w:styleId="S00">
    <w:name w:val="S0"/>
    <w:basedOn w:val="a0"/>
    <w:uiPriority w:val="99"/>
    <w:rsid w:val="00393FFD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5">
    <w:name w:val="annotation text"/>
    <w:basedOn w:val="a"/>
    <w:link w:val="a6"/>
    <w:uiPriority w:val="99"/>
    <w:rsid w:val="00257A9D"/>
    <w:pPr>
      <w:spacing w:line="240" w:lineRule="auto"/>
    </w:pPr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257A9D"/>
    <w:rPr>
      <w:rFonts w:ascii="Calibri" w:hAnsi="Calibri" w:cs="Times New Roman"/>
      <w:lang w:val="ru-RU" w:eastAsia="ru-RU"/>
    </w:rPr>
  </w:style>
  <w:style w:type="paragraph" w:customStyle="1" w:styleId="11">
    <w:name w:val="Обычный1"/>
    <w:uiPriority w:val="99"/>
    <w:rsid w:val="009D37A7"/>
    <w:pPr>
      <w:spacing w:after="200" w:line="276" w:lineRule="auto"/>
    </w:pPr>
    <w:rPr>
      <w:rFonts w:cs="Calibri"/>
      <w:color w:val="000000"/>
      <w:szCs w:val="20"/>
    </w:rPr>
  </w:style>
  <w:style w:type="table" w:styleId="a7">
    <w:name w:val="Table Grid"/>
    <w:basedOn w:val="a1"/>
    <w:locked/>
    <w:rsid w:val="0005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2B18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rsid w:val="002B1815"/>
    <w:rPr>
      <w:rFonts w:ascii="Times New Roman" w:hAnsi="Times New Roman"/>
      <w:sz w:val="24"/>
      <w:szCs w:val="24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9F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2E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137EB3"/>
    <w:rPr>
      <w:rFonts w:ascii="Consolas" w:hAnsi="Consolas"/>
      <w:sz w:val="20"/>
      <w:szCs w:val="20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A7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0817"/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22766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e">
    <w:name w:val="Normal (Web)"/>
    <w:basedOn w:val="a"/>
    <w:uiPriority w:val="99"/>
    <w:semiHidden/>
    <w:unhideWhenUsed/>
    <w:rsid w:val="00227668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B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37EB3"/>
    <w:pPr>
      <w:keepNext/>
      <w:keepLines/>
      <w:spacing w:before="480"/>
      <w:outlineLvl w:val="0"/>
    </w:pPr>
    <w:rPr>
      <w:rFonts w:ascii="Consolas" w:hAnsi="Consolas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27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26F5"/>
    <w:pPr>
      <w:ind w:left="720"/>
      <w:contextualSpacing/>
    </w:pPr>
  </w:style>
  <w:style w:type="character" w:customStyle="1" w:styleId="s0">
    <w:name w:val="s0"/>
    <w:rsid w:val="00175A8D"/>
    <w:rPr>
      <w:rFonts w:ascii="Times New Roman" w:hAnsi="Times New Roman"/>
      <w:color w:val="000000"/>
      <w:sz w:val="20"/>
      <w:u w:val="none"/>
      <w:effect w:val="none"/>
    </w:rPr>
  </w:style>
  <w:style w:type="character" w:styleId="a4">
    <w:name w:val="Hyperlink"/>
    <w:basedOn w:val="a0"/>
    <w:uiPriority w:val="99"/>
    <w:semiHidden/>
    <w:rsid w:val="00175A8D"/>
    <w:rPr>
      <w:rFonts w:ascii="Times New Roman" w:hAnsi="Times New Roman" w:cs="Times New Roman"/>
      <w:b/>
      <w:bCs/>
      <w:color w:val="000080"/>
      <w:sz w:val="24"/>
      <w:szCs w:val="24"/>
      <w:u w:val="single"/>
    </w:rPr>
  </w:style>
  <w:style w:type="character" w:customStyle="1" w:styleId="S00">
    <w:name w:val="S0"/>
    <w:basedOn w:val="a0"/>
    <w:uiPriority w:val="99"/>
    <w:rsid w:val="00393FFD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5">
    <w:name w:val="annotation text"/>
    <w:basedOn w:val="a"/>
    <w:link w:val="a6"/>
    <w:uiPriority w:val="99"/>
    <w:rsid w:val="00257A9D"/>
    <w:pPr>
      <w:spacing w:line="240" w:lineRule="auto"/>
    </w:pPr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257A9D"/>
    <w:rPr>
      <w:rFonts w:ascii="Calibri" w:hAnsi="Calibri" w:cs="Times New Roman"/>
      <w:lang w:val="ru-RU" w:eastAsia="ru-RU"/>
    </w:rPr>
  </w:style>
  <w:style w:type="paragraph" w:customStyle="1" w:styleId="11">
    <w:name w:val="Обычный1"/>
    <w:uiPriority w:val="99"/>
    <w:rsid w:val="009D37A7"/>
    <w:pPr>
      <w:spacing w:after="200" w:line="276" w:lineRule="auto"/>
    </w:pPr>
    <w:rPr>
      <w:rFonts w:cs="Calibri"/>
      <w:color w:val="000000"/>
      <w:szCs w:val="20"/>
    </w:rPr>
  </w:style>
  <w:style w:type="table" w:styleId="a7">
    <w:name w:val="Table Grid"/>
    <w:basedOn w:val="a1"/>
    <w:locked/>
    <w:rsid w:val="0005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2B18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rsid w:val="002B1815"/>
    <w:rPr>
      <w:rFonts w:ascii="Times New Roman" w:hAnsi="Times New Roman"/>
      <w:sz w:val="24"/>
      <w:szCs w:val="24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9F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2E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137EB3"/>
    <w:rPr>
      <w:rFonts w:ascii="Consolas" w:hAnsi="Consolas"/>
      <w:sz w:val="20"/>
      <w:szCs w:val="20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A7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0817"/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22766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e">
    <w:name w:val="Normal (Web)"/>
    <w:basedOn w:val="a"/>
    <w:uiPriority w:val="99"/>
    <w:semiHidden/>
    <w:unhideWhenUsed/>
    <w:rsid w:val="00227668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origins/V15E00104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Grizli777</Company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siskakova</dc:creator>
  <cp:lastModifiedBy>Кожахмет Искаков</cp:lastModifiedBy>
  <cp:revision>10</cp:revision>
  <cp:lastPrinted>2015-12-11T21:34:00Z</cp:lastPrinted>
  <dcterms:created xsi:type="dcterms:W3CDTF">2015-12-11T18:10:00Z</dcterms:created>
  <dcterms:modified xsi:type="dcterms:W3CDTF">2015-12-12T12:00:00Z</dcterms:modified>
</cp:coreProperties>
</file>