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84" w:rsidRPr="00625684" w:rsidRDefault="00625684" w:rsidP="00625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684">
        <w:rPr>
          <w:rFonts w:ascii="Times New Roman" w:hAnsi="Times New Roman" w:cs="Times New Roman"/>
          <w:sz w:val="24"/>
          <w:szCs w:val="24"/>
        </w:rPr>
        <w:t xml:space="preserve">Настройка Клиента СГДС. </w:t>
      </w:r>
    </w:p>
    <w:p w:rsidR="00A33AA5" w:rsidRPr="00625684" w:rsidRDefault="00625684" w:rsidP="00625684">
      <w:pPr>
        <w:rPr>
          <w:rFonts w:ascii="Times New Roman" w:hAnsi="Times New Roman" w:cs="Times New Roman"/>
          <w:sz w:val="24"/>
          <w:szCs w:val="24"/>
        </w:rPr>
      </w:pPr>
      <w:r w:rsidRPr="00625684">
        <w:rPr>
          <w:rFonts w:ascii="Times New Roman" w:hAnsi="Times New Roman" w:cs="Times New Roman"/>
          <w:sz w:val="24"/>
          <w:szCs w:val="24"/>
        </w:rPr>
        <w:t>На панели задач, щелкните правой кнопки мыши по значку СГДС</w:t>
      </w:r>
      <w:proofErr w:type="gramStart"/>
      <w:r w:rsidRPr="006256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5684">
        <w:rPr>
          <w:rFonts w:ascii="Times New Roman" w:hAnsi="Times New Roman" w:cs="Times New Roman"/>
          <w:sz w:val="24"/>
          <w:szCs w:val="24"/>
        </w:rPr>
        <w:t xml:space="preserve"> В открывшиеся меню перейдите Мониторинг (Рис 1).  В окне во вкладке Соединение, в поле </w:t>
      </w:r>
      <w:r w:rsidRPr="00625684">
        <w:rPr>
          <w:rFonts w:ascii="Times New Roman" w:hAnsi="Times New Roman" w:cs="Times New Roman"/>
          <w:b/>
          <w:sz w:val="24"/>
          <w:szCs w:val="24"/>
        </w:rPr>
        <w:t>DNS-имя сервера СГДС</w:t>
      </w:r>
      <w:r w:rsidRPr="00625684">
        <w:rPr>
          <w:rFonts w:ascii="Times New Roman" w:hAnsi="Times New Roman" w:cs="Times New Roman"/>
          <w:sz w:val="24"/>
          <w:szCs w:val="24"/>
        </w:rPr>
        <w:t xml:space="preserve"> вместо mers.taxkz.kz необходимо прописать </w:t>
      </w:r>
      <w:r w:rsidRPr="00625684">
        <w:rPr>
          <w:rFonts w:ascii="Times New Roman" w:hAnsi="Times New Roman" w:cs="Times New Roman"/>
          <w:b/>
          <w:sz w:val="24"/>
          <w:szCs w:val="24"/>
        </w:rPr>
        <w:t>92.46.122.151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684">
        <w:rPr>
          <w:rFonts w:ascii="Times New Roman" w:hAnsi="Times New Roman" w:cs="Times New Roman"/>
          <w:sz w:val="24"/>
          <w:szCs w:val="24"/>
        </w:rPr>
        <w:t xml:space="preserve">(Рис 2) </w:t>
      </w:r>
      <w:r>
        <w:rPr>
          <w:rFonts w:ascii="Times New Roman" w:hAnsi="Times New Roman" w:cs="Times New Roman"/>
          <w:sz w:val="24"/>
          <w:szCs w:val="24"/>
        </w:rPr>
        <w:t>нажать «Применить»</w:t>
      </w:r>
      <w:r w:rsidRPr="00625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625684">
        <w:rPr>
          <w:rFonts w:ascii="Times New Roman" w:hAnsi="Times New Roman" w:cs="Times New Roman"/>
          <w:sz w:val="24"/>
          <w:szCs w:val="24"/>
        </w:rPr>
        <w:t>перезапустить клиент СГДС.</w:t>
      </w:r>
    </w:p>
    <w:p w:rsidR="00625684" w:rsidRDefault="00625684" w:rsidP="00625684"/>
    <w:p w:rsidR="00625684" w:rsidRDefault="00625684" w:rsidP="00625684">
      <w:pPr>
        <w:jc w:val="center"/>
      </w:pPr>
      <w:r>
        <w:rPr>
          <w:noProof/>
          <w:lang w:eastAsia="ru-RU"/>
        </w:rPr>
        <w:drawing>
          <wp:inline distT="0" distB="0" distL="0" distR="0" wp14:anchorId="6216534F" wp14:editId="6183B36D">
            <wp:extent cx="25717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84" w:rsidRDefault="00625684" w:rsidP="00625684">
      <w:pPr>
        <w:jc w:val="center"/>
      </w:pPr>
      <w:r>
        <w:t>Рис 1</w:t>
      </w:r>
    </w:p>
    <w:p w:rsidR="00625684" w:rsidRDefault="00625684" w:rsidP="00625684">
      <w:pPr>
        <w:jc w:val="center"/>
      </w:pPr>
    </w:p>
    <w:p w:rsidR="00625684" w:rsidRDefault="00625684" w:rsidP="00625684">
      <w:pPr>
        <w:jc w:val="center"/>
      </w:pPr>
      <w:r>
        <w:rPr>
          <w:noProof/>
          <w:lang w:eastAsia="ru-RU"/>
        </w:rPr>
        <w:drawing>
          <wp:inline distT="0" distB="0" distL="0" distR="0" wp14:anchorId="1601D38F" wp14:editId="442E4DBB">
            <wp:extent cx="5940425" cy="3903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684" w:rsidRDefault="00625684" w:rsidP="00625684">
      <w:pPr>
        <w:jc w:val="center"/>
      </w:pPr>
      <w:r>
        <w:t xml:space="preserve">Рис 2 </w:t>
      </w:r>
    </w:p>
    <w:sectPr w:rsidR="0062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84"/>
    <w:rsid w:val="00495C13"/>
    <w:rsid w:val="00625684"/>
    <w:rsid w:val="00A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Архат</cp:lastModifiedBy>
  <cp:revision>2</cp:revision>
  <dcterms:created xsi:type="dcterms:W3CDTF">2018-06-15T16:19:00Z</dcterms:created>
  <dcterms:modified xsi:type="dcterms:W3CDTF">2018-06-15T16:19:00Z</dcterms:modified>
</cp:coreProperties>
</file>