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B094B" w:rsidRPr="003054D0">
        <w:rPr>
          <w:rFonts w:eastAsia="Calibri"/>
          <w:sz w:val="22"/>
          <w:szCs w:val="21"/>
          <w:lang w:eastAsia="en-US"/>
        </w:rPr>
        <w:t>СУВОРОВА НАТАЛИЯ ЕВГЕНЬЕВНА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DB094B" w:rsidRPr="003054D0">
        <w:rPr>
          <w:rFonts w:eastAsia="Calibri"/>
          <w:sz w:val="22"/>
          <w:szCs w:val="21"/>
          <w:lang w:eastAsia="en-US"/>
        </w:rPr>
        <w:t>АлматыАгроСнаб</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B094B" w:rsidRPr="003054D0">
        <w:rPr>
          <w:rFonts w:eastAsia="Calibri"/>
          <w:sz w:val="22"/>
          <w:szCs w:val="21"/>
          <w:lang w:eastAsia="en-US"/>
        </w:rPr>
        <w:t>041040001077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24DCE">
        <w:rPr>
          <w:b/>
          <w:sz w:val="22"/>
          <w:szCs w:val="22"/>
        </w:rPr>
        <w:t>23</w:t>
      </w:r>
      <w:bookmarkStart w:id="0" w:name="_GoBack"/>
      <w:bookmarkEnd w:id="0"/>
      <w:r w:rsidR="00E61268" w:rsidRPr="007C68AF">
        <w:rPr>
          <w:b/>
          <w:sz w:val="22"/>
          <w:szCs w:val="22"/>
        </w:rPr>
        <w:t>.0</w:t>
      </w:r>
      <w:r w:rsidR="0011259D">
        <w:rPr>
          <w:b/>
          <w:sz w:val="22"/>
          <w:szCs w:val="22"/>
        </w:rPr>
        <w:t>6</w:t>
      </w:r>
      <w:r w:rsidR="00E61268" w:rsidRPr="007C68AF">
        <w:rPr>
          <w:b/>
          <w:sz w:val="22"/>
          <w:szCs w:val="22"/>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259D"/>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E6DB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96DDE"/>
    <w:rsid w:val="00DB094B"/>
    <w:rsid w:val="00DC1E30"/>
    <w:rsid w:val="00DF5E43"/>
    <w:rsid w:val="00DF60AE"/>
    <w:rsid w:val="00E05EFA"/>
    <w:rsid w:val="00E24DCE"/>
    <w:rsid w:val="00E44DDD"/>
    <w:rsid w:val="00E61268"/>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2016-05-20T11:21:00Z</dcterms:created>
  <dcterms:modified xsi:type="dcterms:W3CDTF">2016-06-08T12:26:00Z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