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B9" w:rsidRPr="004F593B" w:rsidRDefault="000160B9" w:rsidP="000160B9">
      <w:pPr>
        <w:shd w:val="clear" w:color="auto" w:fill="FFFFFF"/>
        <w:spacing w:after="0" w:line="240" w:lineRule="atLeast"/>
        <w:ind w:firstLine="708"/>
        <w:jc w:val="center"/>
        <w:rPr>
          <w:rFonts w:ascii="Times New Roman" w:hAnsi="Times New Roman" w:cs="Times New Roman"/>
          <w:b/>
          <w:sz w:val="28"/>
          <w:szCs w:val="28"/>
          <w:lang w:val="kk-KZ"/>
        </w:rPr>
      </w:pPr>
      <w:r w:rsidRPr="004F593B">
        <w:rPr>
          <w:rFonts w:ascii="Times New Roman" w:hAnsi="Times New Roman" w:cs="Times New Roman"/>
          <w:b/>
          <w:sz w:val="28"/>
          <w:szCs w:val="28"/>
          <w:lang w:val="kk-KZ"/>
        </w:rPr>
        <w:t xml:space="preserve">Салық дауларын сотқа дейін </w:t>
      </w:r>
      <w:r>
        <w:rPr>
          <w:rFonts w:ascii="Times New Roman" w:hAnsi="Times New Roman" w:cs="Times New Roman"/>
          <w:b/>
          <w:sz w:val="28"/>
          <w:szCs w:val="28"/>
          <w:lang w:val="kk-KZ"/>
        </w:rPr>
        <w:t>реттеу</w:t>
      </w:r>
    </w:p>
    <w:p w:rsidR="000160B9" w:rsidRDefault="000160B9" w:rsidP="000160B9">
      <w:pPr>
        <w:shd w:val="clear" w:color="auto" w:fill="FFFFFF"/>
        <w:spacing w:after="0" w:line="240" w:lineRule="atLeast"/>
        <w:ind w:firstLine="708"/>
        <w:jc w:val="center"/>
        <w:rPr>
          <w:rFonts w:ascii="Times New Roman" w:hAnsi="Times New Roman" w:cs="Times New Roman"/>
          <w:sz w:val="28"/>
          <w:szCs w:val="28"/>
          <w:lang w:val="kk-KZ"/>
        </w:rPr>
      </w:pP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Салық даулары – бұл салық заңнамасында белгіленген құқықтық қатынастардан туындайтын барлық даулар. Олар салық төлеушілер салық органдары қолданатын әкімшілік шаралармен, оларға қойылған талаптармен, рәсімдік мәселелер бойынша келіспеген кез</w:t>
      </w:r>
      <w:bookmarkStart w:id="0" w:name="_GoBack"/>
      <w:bookmarkEnd w:id="0"/>
      <w:r>
        <w:rPr>
          <w:rFonts w:ascii="Times New Roman" w:hAnsi="Times New Roman" w:cs="Times New Roman"/>
          <w:sz w:val="28"/>
          <w:szCs w:val="28"/>
          <w:lang w:val="kk-KZ"/>
        </w:rPr>
        <w:t xml:space="preserve">де туындайды. Салық кодексіне сәйкес мұндай даулар салықтық тексеру нәтижелеріне шағымдану немесе салық қызметі органдары лауазымды тұлғаларының әрекетіне </w:t>
      </w:r>
      <w:r w:rsidRPr="00C34ABC">
        <w:rPr>
          <w:rFonts w:ascii="Times New Roman" w:hAnsi="Times New Roman" w:cs="Times New Roman"/>
          <w:sz w:val="28"/>
          <w:szCs w:val="28"/>
          <w:lang w:val="kk-KZ"/>
        </w:rPr>
        <w:t>(</w:t>
      </w:r>
      <w:r>
        <w:rPr>
          <w:rFonts w:ascii="Times New Roman" w:hAnsi="Times New Roman" w:cs="Times New Roman"/>
          <w:sz w:val="28"/>
          <w:szCs w:val="28"/>
          <w:lang w:val="kk-KZ"/>
        </w:rPr>
        <w:t>әрекетсіздігіне</w:t>
      </w:r>
      <w:r w:rsidRPr="00C34ABC">
        <w:rPr>
          <w:rFonts w:ascii="Times New Roman" w:hAnsi="Times New Roman" w:cs="Times New Roman"/>
          <w:sz w:val="28"/>
          <w:szCs w:val="28"/>
          <w:lang w:val="kk-KZ"/>
        </w:rPr>
        <w:t>)</w:t>
      </w:r>
      <w:r>
        <w:rPr>
          <w:rFonts w:ascii="Times New Roman" w:hAnsi="Times New Roman" w:cs="Times New Roman"/>
          <w:sz w:val="28"/>
          <w:szCs w:val="28"/>
          <w:lang w:val="kk-KZ"/>
        </w:rPr>
        <w:t xml:space="preserve"> шағымдану тәртібінде қаралады.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қызметі органдары лауазымды тұлғаларының әрекетіне </w:t>
      </w:r>
      <w:r w:rsidRPr="00C34ABC">
        <w:rPr>
          <w:rFonts w:ascii="Times New Roman" w:hAnsi="Times New Roman" w:cs="Times New Roman"/>
          <w:sz w:val="28"/>
          <w:szCs w:val="28"/>
          <w:lang w:val="kk-KZ"/>
        </w:rPr>
        <w:t>(</w:t>
      </w:r>
      <w:r>
        <w:rPr>
          <w:rFonts w:ascii="Times New Roman" w:hAnsi="Times New Roman" w:cs="Times New Roman"/>
          <w:sz w:val="28"/>
          <w:szCs w:val="28"/>
          <w:lang w:val="kk-KZ"/>
        </w:rPr>
        <w:t>әрекетсіздігіне</w:t>
      </w:r>
      <w:r w:rsidRPr="00C34ABC">
        <w:rPr>
          <w:rFonts w:ascii="Times New Roman" w:hAnsi="Times New Roman" w:cs="Times New Roman"/>
          <w:sz w:val="28"/>
          <w:szCs w:val="28"/>
          <w:lang w:val="kk-KZ"/>
        </w:rPr>
        <w:t>)</w:t>
      </w:r>
      <w:r>
        <w:rPr>
          <w:rFonts w:ascii="Times New Roman" w:hAnsi="Times New Roman" w:cs="Times New Roman"/>
          <w:sz w:val="28"/>
          <w:szCs w:val="28"/>
          <w:lang w:val="kk-KZ"/>
        </w:rPr>
        <w:t xml:space="preserve"> шағымдану барлық мемлекеттік органдар үшін белгіленген тәртіпте жүзеге асырылады.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Заңды түрде Салық кодексінің жекелеген тарауларында салықтық тексеру нәтижелеріне шағымданудың екі деңгейі көзделген:</w:t>
      </w:r>
    </w:p>
    <w:p w:rsidR="000160B9" w:rsidRDefault="000160B9" w:rsidP="000160B9">
      <w:pPr>
        <w:pStyle w:val="a3"/>
        <w:numPr>
          <w:ilvl w:val="0"/>
          <w:numId w:val="1"/>
        </w:numPr>
        <w:shd w:val="clear" w:color="auto" w:fill="FFFFFF"/>
        <w:spacing w:after="0" w:line="240" w:lineRule="atLeast"/>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төлеушінің </w:t>
      </w:r>
      <w:r w:rsidRPr="00F85E21">
        <w:rPr>
          <w:rFonts w:ascii="Times New Roman" w:hAnsi="Times New Roman" w:cs="Times New Roman"/>
          <w:sz w:val="28"/>
          <w:szCs w:val="28"/>
          <w:lang w:val="kk-KZ"/>
        </w:rPr>
        <w:t>(</w:t>
      </w:r>
      <w:r>
        <w:rPr>
          <w:rFonts w:ascii="Times New Roman" w:hAnsi="Times New Roman" w:cs="Times New Roman"/>
          <w:sz w:val="28"/>
          <w:szCs w:val="28"/>
          <w:lang w:val="kk-KZ"/>
        </w:rPr>
        <w:t>салық агентінің</w:t>
      </w:r>
      <w:r w:rsidRPr="00F85E21">
        <w:rPr>
          <w:rFonts w:ascii="Times New Roman" w:hAnsi="Times New Roman" w:cs="Times New Roman"/>
          <w:sz w:val="28"/>
          <w:szCs w:val="28"/>
          <w:lang w:val="kk-KZ"/>
        </w:rPr>
        <w:t>)</w:t>
      </w:r>
      <w:r>
        <w:rPr>
          <w:rFonts w:ascii="Times New Roman" w:hAnsi="Times New Roman" w:cs="Times New Roman"/>
          <w:sz w:val="28"/>
          <w:szCs w:val="28"/>
          <w:lang w:val="kk-KZ"/>
        </w:rPr>
        <w:t xml:space="preserve"> салықтық тексеру нәтижелері туралы хабарламаға шағымын жоғары тұрған салық органының қарауы;</w:t>
      </w:r>
    </w:p>
    <w:p w:rsidR="000160B9" w:rsidRPr="0069342C" w:rsidRDefault="000160B9" w:rsidP="000160B9">
      <w:pPr>
        <w:pStyle w:val="a3"/>
        <w:numPr>
          <w:ilvl w:val="0"/>
          <w:numId w:val="1"/>
        </w:numPr>
        <w:shd w:val="clear" w:color="auto" w:fill="FFFFFF"/>
        <w:spacing w:after="0" w:line="240" w:lineRule="atLeast"/>
        <w:ind w:left="0" w:firstLine="708"/>
        <w:jc w:val="both"/>
        <w:rPr>
          <w:rFonts w:ascii="Times New Roman" w:hAnsi="Times New Roman" w:cs="Times New Roman"/>
          <w:sz w:val="28"/>
          <w:szCs w:val="28"/>
          <w:lang w:val="kk-KZ"/>
        </w:rPr>
      </w:pPr>
      <w:r w:rsidRPr="0069342C">
        <w:rPr>
          <w:rFonts w:ascii="Times New Roman" w:hAnsi="Times New Roman" w:cs="Times New Roman"/>
          <w:sz w:val="28"/>
          <w:szCs w:val="28"/>
          <w:lang w:val="kk-KZ"/>
        </w:rPr>
        <w:t xml:space="preserve">салық төлеушінің (салық агентінің) шағымын қарау нәтижелері бойынша шешімді </w:t>
      </w:r>
      <w:r>
        <w:rPr>
          <w:rFonts w:ascii="Times New Roman" w:hAnsi="Times New Roman" w:cs="Times New Roman"/>
          <w:sz w:val="28"/>
          <w:szCs w:val="28"/>
          <w:lang w:val="kk-KZ"/>
        </w:rPr>
        <w:t xml:space="preserve">уәкілетті органның </w:t>
      </w:r>
      <w:r w:rsidRPr="0069342C">
        <w:rPr>
          <w:rFonts w:ascii="Times New Roman" w:hAnsi="Times New Roman" w:cs="Times New Roman"/>
          <w:sz w:val="28"/>
          <w:szCs w:val="28"/>
          <w:lang w:val="kk-KZ"/>
        </w:rPr>
        <w:t>қайта қарау</w:t>
      </w:r>
      <w:r>
        <w:rPr>
          <w:rFonts w:ascii="Times New Roman" w:hAnsi="Times New Roman" w:cs="Times New Roman"/>
          <w:sz w:val="28"/>
          <w:szCs w:val="28"/>
          <w:lang w:val="kk-KZ"/>
        </w:rPr>
        <w:t>ы</w:t>
      </w:r>
      <w:r w:rsidRPr="0069342C">
        <w:rPr>
          <w:rFonts w:ascii="Times New Roman" w:hAnsi="Times New Roman" w:cs="Times New Roman"/>
          <w:sz w:val="28"/>
          <w:szCs w:val="28"/>
          <w:lang w:val="kk-KZ"/>
        </w:rPr>
        <w:t>.</w:t>
      </w:r>
    </w:p>
    <w:p w:rsidR="000160B9" w:rsidRDefault="000160B9" w:rsidP="000160B9">
      <w:pPr>
        <w:pStyle w:val="a3"/>
        <w:shd w:val="clear" w:color="auto" w:fill="FFFFFF"/>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ретте, сотқа дейінгі шағымданудың кез келген сатысында салық төлеуші </w:t>
      </w:r>
      <w:r w:rsidRPr="00F85E21">
        <w:rPr>
          <w:rFonts w:ascii="Times New Roman" w:hAnsi="Times New Roman" w:cs="Times New Roman"/>
          <w:sz w:val="28"/>
          <w:szCs w:val="28"/>
          <w:lang w:val="kk-KZ"/>
        </w:rPr>
        <w:t>(</w:t>
      </w:r>
      <w:r>
        <w:rPr>
          <w:rFonts w:ascii="Times New Roman" w:hAnsi="Times New Roman" w:cs="Times New Roman"/>
          <w:sz w:val="28"/>
          <w:szCs w:val="28"/>
          <w:lang w:val="kk-KZ"/>
        </w:rPr>
        <w:t>салық агенті</w:t>
      </w:r>
      <w:r w:rsidRPr="00F85E21">
        <w:rPr>
          <w:rFonts w:ascii="Times New Roman" w:hAnsi="Times New Roman" w:cs="Times New Roman"/>
          <w:sz w:val="28"/>
          <w:szCs w:val="28"/>
          <w:lang w:val="kk-KZ"/>
        </w:rPr>
        <w:t>)</w:t>
      </w:r>
      <w:r>
        <w:rPr>
          <w:rFonts w:ascii="Times New Roman" w:hAnsi="Times New Roman" w:cs="Times New Roman"/>
          <w:sz w:val="28"/>
          <w:szCs w:val="28"/>
          <w:lang w:val="kk-KZ"/>
        </w:rPr>
        <w:t xml:space="preserve"> салықтық тексеру нәтижелері туралы хабарламаны сотқа шағымдануға құқылы.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Алғаш рет салық дауларын сотқа дейін шешу </w:t>
      </w:r>
      <w:r w:rsidRPr="00CF723E">
        <w:rPr>
          <w:rFonts w:ascii="Times New Roman" w:hAnsi="Times New Roman" w:cs="Times New Roman"/>
          <w:sz w:val="28"/>
          <w:szCs w:val="28"/>
          <w:lang w:val="kk-KZ"/>
        </w:rPr>
        <w:t>«</w:t>
      </w:r>
      <w:r>
        <w:rPr>
          <w:rFonts w:ascii="Times New Roman" w:hAnsi="Times New Roman" w:cs="Times New Roman"/>
          <w:sz w:val="28"/>
          <w:szCs w:val="28"/>
          <w:lang w:val="kk-KZ"/>
        </w:rPr>
        <w:t>Салық және бюджетке төленетін басқа да міндетті төлемдер туралы</w:t>
      </w:r>
      <w:r w:rsidRPr="00CF723E">
        <w:rPr>
          <w:rFonts w:ascii="Times New Roman" w:hAnsi="Times New Roman" w:cs="Times New Roman"/>
          <w:sz w:val="28"/>
          <w:szCs w:val="28"/>
          <w:lang w:val="kk-KZ"/>
        </w:rPr>
        <w:t>»</w:t>
      </w:r>
      <w:r>
        <w:rPr>
          <w:rFonts w:ascii="Times New Roman" w:hAnsi="Times New Roman" w:cs="Times New Roman"/>
          <w:sz w:val="28"/>
          <w:szCs w:val="28"/>
          <w:lang w:val="kk-KZ"/>
        </w:rPr>
        <w:t xml:space="preserve"> ҚР Президентінің 1995 жылғы 24 сәуірдегі Жарғысында айтылған және шешім шығарған салық органының өзі салық қызметінің шешімін қайта қарауын білдіреді.</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2001 жылдың 12 маусымынан бастап Салық кодексінің енгізілуімен салықтық тексеру нәтижелерін және салық қызметі органыдары лауазымды тұлғаларының әрекетіне </w:t>
      </w:r>
      <w:r w:rsidRPr="00C34ABC">
        <w:rPr>
          <w:rFonts w:ascii="Times New Roman" w:hAnsi="Times New Roman" w:cs="Times New Roman"/>
          <w:sz w:val="28"/>
          <w:szCs w:val="28"/>
          <w:lang w:val="kk-KZ"/>
        </w:rPr>
        <w:t>(</w:t>
      </w:r>
      <w:r>
        <w:rPr>
          <w:rFonts w:ascii="Times New Roman" w:hAnsi="Times New Roman" w:cs="Times New Roman"/>
          <w:sz w:val="28"/>
          <w:szCs w:val="28"/>
          <w:lang w:val="kk-KZ"/>
        </w:rPr>
        <w:t>әрекетсіздігіне</w:t>
      </w:r>
      <w:r w:rsidRPr="00C34ABC">
        <w:rPr>
          <w:rFonts w:ascii="Times New Roman" w:hAnsi="Times New Roman" w:cs="Times New Roman"/>
          <w:sz w:val="28"/>
          <w:szCs w:val="28"/>
          <w:lang w:val="kk-KZ"/>
        </w:rPr>
        <w:t>)</w:t>
      </w:r>
      <w:r>
        <w:rPr>
          <w:rFonts w:ascii="Times New Roman" w:hAnsi="Times New Roman" w:cs="Times New Roman"/>
          <w:sz w:val="28"/>
          <w:szCs w:val="28"/>
          <w:lang w:val="kk-KZ"/>
        </w:rPr>
        <w:t xml:space="preserve"> шағымдануға жеке бөлім бөлінген. Салықтық тексеру нәтижелері бойынша салық төлеушілердің шағымдарын қарайтын органдар, шағым беру тәртібі, нысаны мен мазмұны, шағым қарау тәртібі, салық қызметі органдары шығаратын шешімдердің мазмұны мен түрлері, шағым беру салдарлары, қосымша тексеру жүргізу тәртібі заңды түрде белгіленді.</w:t>
      </w:r>
    </w:p>
    <w:p w:rsidR="000160B9" w:rsidRDefault="000160B9" w:rsidP="000160B9">
      <w:pPr>
        <w:pStyle w:val="a3"/>
        <w:shd w:val="clear" w:color="auto" w:fill="FFFFFF"/>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Бұдан әрі, қолданыстағы Салық кодексінің енгізілуімен шағымды қараудан бас тарту, шағым қарау мерзімдерін тоқтата тұру реттелетін нормалар пайда болды, шағым беру және қарау тәртібі бойынша нормалары толықтырылды.</w:t>
      </w:r>
    </w:p>
    <w:p w:rsidR="000160B9" w:rsidRDefault="000160B9" w:rsidP="000160B9">
      <w:pPr>
        <w:pStyle w:val="a3"/>
        <w:shd w:val="clear" w:color="auto" w:fill="FFFFFF"/>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күнде іс жүзінде салық төлеушілерде шағымдану рәсімі бойынша мәселелер туындамайды.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тексеру нәтижелеріне шағымдарды қараумен жеке бөлімше айналысады. Шағымдарды тікелей қарауды салық апелляциясы бөлімшесінің орындаушы қызметкерлері жүргізеді. Орындаушы шағым бойынша салық төлеуші оның талаптарына негіздемеде табыс еткен барлық дәлелдемелерді зерделейді, шағымданатын мәселелерді пысықтайды, шешім жобасын дайындайды, бұл ретте бүкіл шағым қарау барысы бөлімше басшысының және салық қызметі органы басшысының </w:t>
      </w:r>
      <w:r w:rsidRPr="00E17EB9">
        <w:rPr>
          <w:rFonts w:ascii="Times New Roman" w:hAnsi="Times New Roman" w:cs="Times New Roman"/>
          <w:sz w:val="28"/>
          <w:szCs w:val="28"/>
          <w:lang w:val="kk-KZ"/>
        </w:rPr>
        <w:t>(</w:t>
      </w:r>
      <w:r>
        <w:rPr>
          <w:rFonts w:ascii="Times New Roman" w:hAnsi="Times New Roman" w:cs="Times New Roman"/>
          <w:sz w:val="28"/>
          <w:szCs w:val="28"/>
          <w:lang w:val="kk-KZ"/>
        </w:rPr>
        <w:t>орынбасарының</w:t>
      </w:r>
      <w:r w:rsidRPr="00E17EB9">
        <w:rPr>
          <w:rFonts w:ascii="Times New Roman" w:hAnsi="Times New Roman" w:cs="Times New Roman"/>
          <w:sz w:val="28"/>
          <w:szCs w:val="28"/>
          <w:lang w:val="kk-KZ"/>
        </w:rPr>
        <w:t>)</w:t>
      </w:r>
      <w:r>
        <w:rPr>
          <w:rFonts w:ascii="Times New Roman" w:hAnsi="Times New Roman" w:cs="Times New Roman"/>
          <w:sz w:val="28"/>
          <w:szCs w:val="28"/>
          <w:lang w:val="kk-KZ"/>
        </w:rPr>
        <w:t xml:space="preserve"> бақылауында және бағытында болады. Салық төлеушінің бастамасымен шағымданатын мәселелерді талқылау үшін онымен кездесулер өткізіледі. Қажет болған жағдайда, жекелеген күрделі мәселелер бойынша талқылау Салық комитетінің Әдістемелік кеңесіне </w:t>
      </w:r>
      <w:r>
        <w:rPr>
          <w:rFonts w:ascii="Times New Roman" w:hAnsi="Times New Roman" w:cs="Times New Roman"/>
          <w:sz w:val="28"/>
          <w:szCs w:val="28"/>
          <w:lang w:val="kk-KZ"/>
        </w:rPr>
        <w:lastRenderedPageBreak/>
        <w:t xml:space="preserve">шығарылады, бірақ шағым бойынша комиссиялық шешім шығару көзделмеген. Дайын шешімге салық қызметі органының басшысы </w:t>
      </w:r>
      <w:r w:rsidRPr="006B6286">
        <w:rPr>
          <w:rFonts w:ascii="Times New Roman" w:hAnsi="Times New Roman" w:cs="Times New Roman"/>
          <w:sz w:val="28"/>
          <w:szCs w:val="28"/>
          <w:lang w:val="kk-KZ"/>
        </w:rPr>
        <w:t>(</w:t>
      </w:r>
      <w:r>
        <w:rPr>
          <w:rFonts w:ascii="Times New Roman" w:hAnsi="Times New Roman" w:cs="Times New Roman"/>
          <w:sz w:val="28"/>
          <w:szCs w:val="28"/>
          <w:lang w:val="kk-KZ"/>
        </w:rPr>
        <w:t>орынбасары</w:t>
      </w:r>
      <w:r w:rsidRPr="006B6286">
        <w:rPr>
          <w:rFonts w:ascii="Times New Roman" w:hAnsi="Times New Roman" w:cs="Times New Roman"/>
          <w:sz w:val="28"/>
          <w:szCs w:val="28"/>
          <w:lang w:val="kk-KZ"/>
        </w:rPr>
        <w:t>)</w:t>
      </w:r>
      <w:r>
        <w:rPr>
          <w:rFonts w:ascii="Times New Roman" w:hAnsi="Times New Roman" w:cs="Times New Roman"/>
          <w:sz w:val="28"/>
          <w:szCs w:val="28"/>
          <w:lang w:val="kk-KZ"/>
        </w:rPr>
        <w:t xml:space="preserve"> қол қояды.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Салықтық тексеру нәтижелерін шағымдану белсенділігінің динамикасы жылдар бойынша өзгеріп тұрады, бірақ тұрақты болып қалады. Салықтық тексерулер санының төмендеуі есебімен, шағымдану көрсеткіші өсіп барады. Егер 2009 жылы салықтық тексерулерге шағымдану мүмкіндігімен барлық тексерілген салық төлеушілердің 1,2</w:t>
      </w:r>
      <w:r w:rsidRPr="00DF060C">
        <w:rPr>
          <w:rFonts w:ascii="Times New Roman" w:hAnsi="Times New Roman" w:cs="Times New Roman"/>
          <w:sz w:val="28"/>
          <w:szCs w:val="28"/>
          <w:lang w:val="kk-KZ"/>
        </w:rPr>
        <w:t>% пайдаланса</w:t>
      </w:r>
      <w:r>
        <w:rPr>
          <w:rFonts w:ascii="Times New Roman" w:hAnsi="Times New Roman" w:cs="Times New Roman"/>
          <w:sz w:val="28"/>
          <w:szCs w:val="28"/>
          <w:lang w:val="kk-KZ"/>
        </w:rPr>
        <w:t>, 2013 жылы салық қызметі органдарына шағыммен жүгінгендердің пайызы 2,8</w:t>
      </w:r>
      <w:r w:rsidRPr="00DF060C">
        <w:rPr>
          <w:rFonts w:ascii="Times New Roman" w:hAnsi="Times New Roman" w:cs="Times New Roman"/>
          <w:sz w:val="28"/>
          <w:szCs w:val="28"/>
          <w:lang w:val="kk-KZ"/>
        </w:rPr>
        <w:t>%</w:t>
      </w:r>
      <w:r>
        <w:rPr>
          <w:rFonts w:ascii="Times New Roman" w:hAnsi="Times New Roman" w:cs="Times New Roman"/>
          <w:sz w:val="28"/>
          <w:szCs w:val="28"/>
          <w:lang w:val="kk-KZ"/>
        </w:rPr>
        <w:t>-ға</w:t>
      </w:r>
      <w:r w:rsidRPr="00DF060C">
        <w:rPr>
          <w:rFonts w:ascii="Times New Roman" w:hAnsi="Times New Roman" w:cs="Times New Roman"/>
          <w:sz w:val="28"/>
          <w:szCs w:val="28"/>
          <w:lang w:val="kk-KZ"/>
        </w:rPr>
        <w:t xml:space="preserve"> </w:t>
      </w:r>
      <w:r>
        <w:rPr>
          <w:rFonts w:ascii="Times New Roman" w:hAnsi="Times New Roman" w:cs="Times New Roman"/>
          <w:sz w:val="28"/>
          <w:szCs w:val="28"/>
          <w:lang w:val="kk-KZ"/>
        </w:rPr>
        <w:t>дейін өскен, сонымен бірге сотқа дейінгі шағымдану рәсіміне жүгінгендердің негізгі сегменті – олар ірі салық төлеушілер мен жер қойнауын пайдаланушылар.</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Шағым қарау статистикасы ораташа есеппен 5 жыл ішінде саны бойынша салық төлеушілердің шағымдарын қанағаттандыру пайызы </w:t>
      </w:r>
      <w:r w:rsidRPr="00057430">
        <w:rPr>
          <w:rFonts w:ascii="Times New Roman" w:hAnsi="Times New Roman" w:cs="Times New Roman"/>
          <w:sz w:val="28"/>
          <w:szCs w:val="28"/>
          <w:lang w:val="kk-KZ"/>
        </w:rPr>
        <w:t>33,5%</w:t>
      </w:r>
      <w:r>
        <w:rPr>
          <w:rFonts w:ascii="Times New Roman" w:hAnsi="Times New Roman" w:cs="Times New Roman"/>
          <w:sz w:val="28"/>
          <w:szCs w:val="28"/>
          <w:lang w:val="kk-KZ"/>
        </w:rPr>
        <w:t xml:space="preserve">, азайтылған сомалар бойынша </w:t>
      </w:r>
      <w:r w:rsidRPr="00057430">
        <w:rPr>
          <w:rFonts w:ascii="Times New Roman" w:hAnsi="Times New Roman" w:cs="Times New Roman"/>
          <w:sz w:val="28"/>
          <w:szCs w:val="28"/>
          <w:lang w:val="kk-KZ"/>
        </w:rPr>
        <w:t>16,8</w:t>
      </w:r>
      <w:r>
        <w:rPr>
          <w:rFonts w:ascii="Times New Roman" w:hAnsi="Times New Roman" w:cs="Times New Roman"/>
          <w:sz w:val="28"/>
          <w:szCs w:val="28"/>
          <w:lang w:val="kk-KZ"/>
        </w:rPr>
        <w:t xml:space="preserve"> </w:t>
      </w:r>
      <w:r w:rsidRPr="00057430">
        <w:rPr>
          <w:rFonts w:ascii="Times New Roman" w:hAnsi="Times New Roman" w:cs="Times New Roman"/>
          <w:sz w:val="28"/>
          <w:szCs w:val="28"/>
          <w:lang w:val="kk-KZ"/>
        </w:rPr>
        <w:t>%</w:t>
      </w:r>
      <w:r>
        <w:rPr>
          <w:rFonts w:ascii="Times New Roman" w:hAnsi="Times New Roman" w:cs="Times New Roman"/>
          <w:sz w:val="28"/>
          <w:szCs w:val="28"/>
          <w:lang w:val="kk-KZ"/>
        </w:rPr>
        <w:t xml:space="preserve"> құрағанын көрсетеді. Халықаралық сарапшылардың бағалауы бойынша бұл көрсеткіштер басқа елдердегі ұқсас көрсеткіштерге сәйкес келеді және асып та кетеді.</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салық төлеушілер салық жүйесінің ішінде болғандықтан, қолданыстағы сотқа дейінгі салық апелляциясы тәртібін тәуелсіз ретінде қабылдамайды.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кезде Салық комитеті Дүниежүзілік Банкпен бірлесіп жекелеген бағыттар бойынша, оның ішінде апелляция рәсімі бойынша Салықтық әкімшілендіруді реформалау жобасын жүзеге асырып жатыр. Қазіргі салық апелляциясының ведомстволық жүйесін жақсарту және оңтайландыру, салық апелляциясы процесін басқару үшін бағдарламалық қамтамасыз етуді әзірлеу </w:t>
      </w:r>
      <w:r w:rsidRPr="00085B2C">
        <w:rPr>
          <w:rFonts w:ascii="Times New Roman" w:hAnsi="Times New Roman" w:cs="Times New Roman"/>
          <w:sz w:val="28"/>
          <w:szCs w:val="28"/>
          <w:lang w:val="kk-KZ"/>
        </w:rPr>
        <w:t>(</w:t>
      </w:r>
      <w:r>
        <w:rPr>
          <w:rFonts w:ascii="Times New Roman" w:hAnsi="Times New Roman" w:cs="Times New Roman"/>
          <w:sz w:val="28"/>
          <w:szCs w:val="28"/>
          <w:lang w:val="kk-KZ"/>
        </w:rPr>
        <w:t>жаңғырту</w:t>
      </w:r>
      <w:r w:rsidRPr="00085B2C">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Қазақстанда шешімдер базасын құру мақсатында жоба шеңберінде үздік әлемдік тәжірибеге талдау жүргізілді.</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сарапшының ақпараты бойынша қарастырылған 38 елдің барлығында дерлік салық дауларын қараудың бірінші сатысы – салық қызметінің органдары. Бұл салық төлеушіге салық жүйесі шегінде дауды шешу құқығын жүзеге асыруға мүмкіндік береді және дауды шешудің шығынсыз механизмі болып табылады, ал салық органдарына даулы мәселелер бойынша түпкілікті ұстанымын білдіру мүмкіндігін береді, бұл ретте салық дауларын қараудың ішкі рәсімі Қазақстандағы сияқты жүйе ішінде қателерді (</w:t>
      </w:r>
      <w:r w:rsidRPr="00BA312B">
        <w:rPr>
          <w:rFonts w:ascii="Times New Roman" w:hAnsi="Times New Roman" w:cs="Times New Roman"/>
          <w:sz w:val="28"/>
          <w:szCs w:val="28"/>
          <w:lang w:val="kk-KZ"/>
        </w:rPr>
        <w:t>аудит</w:t>
      </w:r>
      <w:r>
        <w:rPr>
          <w:rFonts w:ascii="Times New Roman" w:hAnsi="Times New Roman" w:cs="Times New Roman"/>
          <w:sz w:val="28"/>
          <w:szCs w:val="28"/>
          <w:lang w:val="kk-KZ"/>
        </w:rPr>
        <w:t xml:space="preserve"> қателерін</w:t>
      </w:r>
      <w:r w:rsidRPr="00BA312B">
        <w:rPr>
          <w:rFonts w:ascii="Times New Roman" w:hAnsi="Times New Roman" w:cs="Times New Roman"/>
          <w:sz w:val="28"/>
          <w:szCs w:val="28"/>
          <w:lang w:val="kk-KZ"/>
        </w:rPr>
        <w:t>)</w:t>
      </w:r>
      <w:r>
        <w:rPr>
          <w:rFonts w:ascii="Times New Roman" w:hAnsi="Times New Roman" w:cs="Times New Roman"/>
          <w:sz w:val="28"/>
          <w:szCs w:val="28"/>
          <w:lang w:val="kk-KZ"/>
        </w:rPr>
        <w:t xml:space="preserve"> түзетуге, жүйелік қателерді анықтаған кезде заңды түрде араласуға және салықтық әкімшілендіру рәсімдерін қолдануға мүмкіндік береді.</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тәжірибеде құқық жүйесіне, мемлекеттік құрылым түріне, экономикалық дамуына, мәдени мұра мен тарихына байланысты салық апелляциясының әртүрлі модельдері қолданылады. Жалпы бірнеше салық апелляциясының негізгі модельдерін айтуға болады:</w:t>
      </w:r>
    </w:p>
    <w:p w:rsidR="000160B9" w:rsidRPr="00464AA4" w:rsidRDefault="000160B9" w:rsidP="000160B9">
      <w:pPr>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 сотқа дейінгі салық апелляциялары тек салық органдарында </w:t>
      </w:r>
      <w:r w:rsidRPr="00464AA4">
        <w:rPr>
          <w:rFonts w:ascii="Times New Roman" w:hAnsi="Times New Roman" w:cs="Times New Roman"/>
          <w:sz w:val="28"/>
          <w:szCs w:val="28"/>
          <w:lang w:val="kk-KZ"/>
        </w:rPr>
        <w:t xml:space="preserve">(Норвегия, Австрия, Бельгия, Израиль, Ирландия, </w:t>
      </w:r>
      <w:r>
        <w:rPr>
          <w:rFonts w:ascii="Times New Roman" w:hAnsi="Times New Roman" w:cs="Times New Roman"/>
          <w:sz w:val="28"/>
          <w:szCs w:val="28"/>
          <w:lang w:val="kk-KZ"/>
        </w:rPr>
        <w:t>Қы</w:t>
      </w:r>
      <w:r w:rsidRPr="00464AA4">
        <w:rPr>
          <w:rFonts w:ascii="Times New Roman" w:hAnsi="Times New Roman" w:cs="Times New Roman"/>
          <w:sz w:val="28"/>
          <w:szCs w:val="28"/>
          <w:lang w:val="kk-KZ"/>
        </w:rPr>
        <w:t>тай, Исландия, Р</w:t>
      </w:r>
      <w:r>
        <w:rPr>
          <w:rFonts w:ascii="Times New Roman" w:hAnsi="Times New Roman" w:cs="Times New Roman"/>
          <w:sz w:val="28"/>
          <w:szCs w:val="28"/>
          <w:lang w:val="kk-KZ"/>
        </w:rPr>
        <w:t>есей</w:t>
      </w:r>
      <w:r w:rsidRPr="00464AA4">
        <w:rPr>
          <w:rFonts w:ascii="Times New Roman" w:hAnsi="Times New Roman" w:cs="Times New Roman"/>
          <w:sz w:val="28"/>
          <w:szCs w:val="28"/>
          <w:lang w:val="kk-KZ"/>
        </w:rPr>
        <w:t>, Венгрия, Греция, Польша, Словакия, Чехия, Эстония, Латвия);</w:t>
      </w:r>
    </w:p>
    <w:p w:rsidR="000160B9" w:rsidRPr="00464AA4" w:rsidRDefault="000160B9" w:rsidP="000160B9">
      <w:pPr>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Екіншісі – салықтық апелляциясымен қатар салық органдарында салық дауларын трибуналда немесе комиссияда реттеу мүмкіндігі көзделген </w:t>
      </w:r>
      <w:r w:rsidRPr="00464AA4">
        <w:rPr>
          <w:rFonts w:ascii="Times New Roman" w:hAnsi="Times New Roman" w:cs="Times New Roman"/>
          <w:sz w:val="28"/>
          <w:szCs w:val="28"/>
          <w:lang w:val="kk-KZ"/>
        </w:rPr>
        <w:t xml:space="preserve">(трибунал – </w:t>
      </w:r>
      <w:r>
        <w:rPr>
          <w:rFonts w:ascii="Times New Roman" w:hAnsi="Times New Roman" w:cs="Times New Roman"/>
          <w:sz w:val="28"/>
          <w:szCs w:val="28"/>
          <w:lang w:val="kk-KZ"/>
        </w:rPr>
        <w:t>Ұлы</w:t>
      </w:r>
      <w:r w:rsidRPr="00464AA4">
        <w:rPr>
          <w:rFonts w:ascii="Times New Roman" w:hAnsi="Times New Roman" w:cs="Times New Roman"/>
          <w:sz w:val="28"/>
          <w:szCs w:val="28"/>
          <w:lang w:val="kk-KZ"/>
        </w:rPr>
        <w:t xml:space="preserve">британия, Австралия, </w:t>
      </w:r>
      <w:r>
        <w:rPr>
          <w:rFonts w:ascii="Times New Roman" w:hAnsi="Times New Roman" w:cs="Times New Roman"/>
          <w:sz w:val="28"/>
          <w:szCs w:val="28"/>
          <w:lang w:val="kk-KZ"/>
        </w:rPr>
        <w:t>Жапония</w:t>
      </w:r>
      <w:r w:rsidRPr="00464AA4">
        <w:rPr>
          <w:rFonts w:ascii="Times New Roman" w:hAnsi="Times New Roman" w:cs="Times New Roman"/>
          <w:sz w:val="28"/>
          <w:szCs w:val="28"/>
          <w:lang w:val="kk-KZ"/>
        </w:rPr>
        <w:t>, комиссия – Швейцария, Литва);</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Үшіншісі – салық апелляциясымен қатар салық органдарында мамандандырылған салық соттары жұмыс істейді </w:t>
      </w:r>
      <w:r w:rsidRPr="008F40B5">
        <w:rPr>
          <w:rFonts w:ascii="Times New Roman" w:hAnsi="Times New Roman" w:cs="Times New Roman"/>
          <w:sz w:val="28"/>
          <w:szCs w:val="28"/>
          <w:lang w:val="kk-KZ"/>
        </w:rPr>
        <w:t>(</w:t>
      </w:r>
      <w:r>
        <w:rPr>
          <w:rFonts w:ascii="Times New Roman" w:hAnsi="Times New Roman" w:cs="Times New Roman"/>
          <w:sz w:val="28"/>
          <w:szCs w:val="28"/>
          <w:lang w:val="kk-KZ"/>
        </w:rPr>
        <w:t>АҚШ</w:t>
      </w:r>
      <w:r w:rsidRPr="008F40B5">
        <w:rPr>
          <w:rFonts w:ascii="Times New Roman" w:hAnsi="Times New Roman" w:cs="Times New Roman"/>
          <w:sz w:val="28"/>
          <w:szCs w:val="28"/>
          <w:lang w:val="kk-KZ"/>
        </w:rPr>
        <w:t>, Кана</w:t>
      </w:r>
      <w:r>
        <w:rPr>
          <w:rFonts w:ascii="Times New Roman" w:hAnsi="Times New Roman" w:cs="Times New Roman"/>
          <w:sz w:val="28"/>
          <w:szCs w:val="28"/>
          <w:lang w:val="kk-KZ"/>
        </w:rPr>
        <w:t>да, Италия, Тү</w:t>
      </w:r>
      <w:r w:rsidRPr="008F40B5">
        <w:rPr>
          <w:rFonts w:ascii="Times New Roman" w:hAnsi="Times New Roman" w:cs="Times New Roman"/>
          <w:sz w:val="28"/>
          <w:szCs w:val="28"/>
          <w:lang w:val="kk-KZ"/>
        </w:rPr>
        <w:t>р</w:t>
      </w:r>
      <w:r>
        <w:rPr>
          <w:rFonts w:ascii="Times New Roman" w:hAnsi="Times New Roman" w:cs="Times New Roman"/>
          <w:sz w:val="28"/>
          <w:szCs w:val="28"/>
          <w:lang w:val="kk-KZ"/>
        </w:rPr>
        <w:t>к</w:t>
      </w:r>
      <w:r w:rsidRPr="008F40B5">
        <w:rPr>
          <w:rFonts w:ascii="Times New Roman" w:hAnsi="Times New Roman" w:cs="Times New Roman"/>
          <w:sz w:val="28"/>
          <w:szCs w:val="28"/>
          <w:lang w:val="kk-KZ"/>
        </w:rPr>
        <w:t>ия)</w:t>
      </w:r>
      <w:r>
        <w:rPr>
          <w:rFonts w:ascii="Times New Roman" w:hAnsi="Times New Roman" w:cs="Times New Roman"/>
          <w:sz w:val="28"/>
          <w:szCs w:val="28"/>
          <w:lang w:val="kk-KZ"/>
        </w:rPr>
        <w:t>;</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Төртіншісі – салық дауларын Салық және алым министрлігінің құрамына кіретін Мемлекеттік салық трибуналы қарайды </w:t>
      </w:r>
      <w:r w:rsidRPr="00525C70">
        <w:rPr>
          <w:rFonts w:ascii="Times New Roman" w:hAnsi="Times New Roman" w:cs="Times New Roman"/>
          <w:sz w:val="28"/>
          <w:szCs w:val="28"/>
          <w:lang w:val="kk-KZ"/>
        </w:rPr>
        <w:t>(Дания)</w:t>
      </w:r>
      <w:r>
        <w:rPr>
          <w:rFonts w:ascii="Times New Roman" w:hAnsi="Times New Roman" w:cs="Times New Roman"/>
          <w:sz w:val="28"/>
          <w:szCs w:val="28"/>
          <w:lang w:val="kk-KZ"/>
        </w:rPr>
        <w:t>.</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ретте, сотқа шағымдану құқығы барлық елдерде жүзеге асырылады.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Негізінде шағымдану мәні салықтық тексерулер нәтижелері </w:t>
      </w:r>
      <w:r w:rsidRPr="008F40B5">
        <w:rPr>
          <w:rFonts w:ascii="Times New Roman" w:hAnsi="Times New Roman" w:cs="Times New Roman"/>
          <w:sz w:val="28"/>
          <w:szCs w:val="28"/>
          <w:lang w:val="kk-KZ"/>
        </w:rPr>
        <w:t>(АҚШ, Канада, Австралия және Литва)</w:t>
      </w:r>
      <w:r>
        <w:rPr>
          <w:rFonts w:ascii="Times New Roman" w:hAnsi="Times New Roman" w:cs="Times New Roman"/>
          <w:sz w:val="28"/>
          <w:szCs w:val="28"/>
          <w:lang w:val="kk-KZ"/>
        </w:rPr>
        <w:t xml:space="preserve"> не салық міндеттемелерін бағалаудың басқа өзгерістері </w:t>
      </w:r>
      <w:r w:rsidRPr="003F384E">
        <w:rPr>
          <w:rFonts w:ascii="Times New Roman" w:hAnsi="Times New Roman" w:cs="Times New Roman"/>
          <w:sz w:val="28"/>
          <w:szCs w:val="28"/>
          <w:lang w:val="kk-KZ"/>
        </w:rPr>
        <w:t>(Қазақстандағы камералдық бақылауға ұқсас) (Австралия, Дания, Нидерланды)</w:t>
      </w:r>
      <w:r>
        <w:rPr>
          <w:rFonts w:ascii="Times New Roman" w:hAnsi="Times New Roman" w:cs="Times New Roman"/>
          <w:sz w:val="28"/>
          <w:szCs w:val="28"/>
          <w:lang w:val="kk-KZ"/>
        </w:rPr>
        <w:t xml:space="preserve"> болып табылады.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төлеушілердің шағымын қарау кезінде тәуелсіз әдістер салық және сот органдары жүйесінен тыс құралған құрылымдар арқылы жүзеге асырылады – Трибуналдарда </w:t>
      </w:r>
      <w:r w:rsidRPr="00B00C9C">
        <w:rPr>
          <w:rFonts w:ascii="Times New Roman" w:hAnsi="Times New Roman" w:cs="Times New Roman"/>
          <w:sz w:val="28"/>
          <w:szCs w:val="28"/>
          <w:lang w:val="kk-KZ"/>
        </w:rPr>
        <w:t>(Даниян</w:t>
      </w:r>
      <w:r>
        <w:rPr>
          <w:rFonts w:ascii="Times New Roman" w:hAnsi="Times New Roman" w:cs="Times New Roman"/>
          <w:sz w:val="28"/>
          <w:szCs w:val="28"/>
          <w:lang w:val="kk-KZ"/>
        </w:rPr>
        <w:t>ы</w:t>
      </w:r>
      <w:r w:rsidRPr="00B00C9C">
        <w:rPr>
          <w:rFonts w:ascii="Times New Roman" w:hAnsi="Times New Roman" w:cs="Times New Roman"/>
          <w:sz w:val="28"/>
          <w:szCs w:val="28"/>
          <w:lang w:val="kk-KZ"/>
        </w:rPr>
        <w:t xml:space="preserve"> </w:t>
      </w:r>
      <w:r>
        <w:rPr>
          <w:rFonts w:ascii="Times New Roman" w:hAnsi="Times New Roman" w:cs="Times New Roman"/>
          <w:sz w:val="28"/>
          <w:szCs w:val="28"/>
          <w:lang w:val="kk-KZ"/>
        </w:rPr>
        <w:t>қоспаған</w:t>
      </w:r>
      <w:r w:rsidRPr="00B00C9C">
        <w:rPr>
          <w:rFonts w:ascii="Times New Roman" w:hAnsi="Times New Roman" w:cs="Times New Roman"/>
          <w:sz w:val="28"/>
          <w:szCs w:val="28"/>
          <w:lang w:val="kk-KZ"/>
        </w:rPr>
        <w:t>да)</w:t>
      </w:r>
      <w:r>
        <w:rPr>
          <w:rFonts w:ascii="Times New Roman" w:hAnsi="Times New Roman" w:cs="Times New Roman"/>
          <w:sz w:val="28"/>
          <w:szCs w:val="28"/>
          <w:lang w:val="kk-KZ"/>
        </w:rPr>
        <w:t xml:space="preserve"> және Комиссияларда, мұнда салық төлеушінің аудит нәтижелерімен және салық органдарының шағымды қарау нәтижелерімен келіспеген кезде жүгінуге құқығы бар. Әдетте, мұндай органдардың құрамы белгіленген мерзімге </w:t>
      </w:r>
      <w:r w:rsidRPr="00B00C9C">
        <w:rPr>
          <w:rFonts w:ascii="Times New Roman" w:hAnsi="Times New Roman" w:cs="Times New Roman"/>
          <w:sz w:val="28"/>
          <w:szCs w:val="28"/>
          <w:lang w:val="kk-KZ"/>
        </w:rPr>
        <w:t xml:space="preserve">(5-7 </w:t>
      </w:r>
      <w:r>
        <w:rPr>
          <w:rFonts w:ascii="Times New Roman" w:hAnsi="Times New Roman" w:cs="Times New Roman"/>
          <w:sz w:val="28"/>
          <w:szCs w:val="28"/>
          <w:lang w:val="kk-KZ"/>
        </w:rPr>
        <w:t>жыл</w:t>
      </w:r>
      <w:r w:rsidRPr="00B00C9C">
        <w:rPr>
          <w:rFonts w:ascii="Times New Roman" w:hAnsi="Times New Roman" w:cs="Times New Roman"/>
          <w:sz w:val="28"/>
          <w:szCs w:val="28"/>
          <w:lang w:val="kk-KZ"/>
        </w:rPr>
        <w:t>),</w:t>
      </w:r>
      <w:r>
        <w:rPr>
          <w:rFonts w:ascii="Times New Roman" w:hAnsi="Times New Roman" w:cs="Times New Roman"/>
          <w:sz w:val="28"/>
          <w:szCs w:val="28"/>
          <w:lang w:val="kk-KZ"/>
        </w:rPr>
        <w:t xml:space="preserve"> білімі, тәжірибесі мен біліктілігі бойынша талаптар белгіленген </w:t>
      </w:r>
      <w:r w:rsidRPr="00B00C9C">
        <w:rPr>
          <w:rFonts w:ascii="Times New Roman" w:hAnsi="Times New Roman" w:cs="Times New Roman"/>
          <w:sz w:val="28"/>
          <w:szCs w:val="28"/>
          <w:lang w:val="kk-KZ"/>
        </w:rPr>
        <w:t>штат (</w:t>
      </w:r>
      <w:r>
        <w:rPr>
          <w:rFonts w:ascii="Times New Roman" w:hAnsi="Times New Roman" w:cs="Times New Roman"/>
          <w:sz w:val="28"/>
          <w:szCs w:val="28"/>
          <w:lang w:val="kk-KZ"/>
        </w:rPr>
        <w:t>төрағасы мен мүшелері</w:t>
      </w:r>
      <w:r w:rsidRPr="00B00C9C">
        <w:rPr>
          <w:rFonts w:ascii="Times New Roman" w:hAnsi="Times New Roman" w:cs="Times New Roman"/>
          <w:sz w:val="28"/>
          <w:szCs w:val="28"/>
          <w:lang w:val="kk-KZ"/>
        </w:rPr>
        <w:t>)</w:t>
      </w:r>
      <w:r>
        <w:rPr>
          <w:rFonts w:ascii="Times New Roman" w:hAnsi="Times New Roman" w:cs="Times New Roman"/>
          <w:sz w:val="28"/>
          <w:szCs w:val="28"/>
          <w:lang w:val="kk-KZ"/>
        </w:rPr>
        <w:t xml:space="preserve"> бекітіледі. Шешімдер, негізінде, дауыс көптігімен шығарылады және міндетті сипат алады, бұл ретте дау тараптарында сотқа шағымдану құқығы қалады.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органдарының жүйесі ішінде тәуелсіз әдістер апелляция мен аудит функцияларын бөлу арқылы қол жеткізіледі. Мұндай тәжірибе </w:t>
      </w:r>
      <w:r w:rsidRPr="004C096B">
        <w:rPr>
          <w:rFonts w:ascii="Times New Roman" w:hAnsi="Times New Roman" w:cs="Times New Roman"/>
          <w:sz w:val="28"/>
          <w:szCs w:val="28"/>
          <w:lang w:val="kk-KZ"/>
        </w:rPr>
        <w:t>Нидерланд</w:t>
      </w:r>
      <w:r>
        <w:rPr>
          <w:rFonts w:ascii="Times New Roman" w:hAnsi="Times New Roman" w:cs="Times New Roman"/>
          <w:sz w:val="28"/>
          <w:szCs w:val="28"/>
          <w:lang w:val="kk-KZ"/>
        </w:rPr>
        <w:t>ыда</w:t>
      </w:r>
      <w:r w:rsidRPr="004C096B">
        <w:rPr>
          <w:rFonts w:ascii="Times New Roman" w:hAnsi="Times New Roman" w:cs="Times New Roman"/>
          <w:sz w:val="28"/>
          <w:szCs w:val="28"/>
          <w:lang w:val="kk-KZ"/>
        </w:rPr>
        <w:t xml:space="preserve">, </w:t>
      </w:r>
      <w:r>
        <w:rPr>
          <w:rFonts w:ascii="Times New Roman" w:hAnsi="Times New Roman" w:cs="Times New Roman"/>
          <w:sz w:val="28"/>
          <w:szCs w:val="28"/>
          <w:lang w:val="kk-KZ"/>
        </w:rPr>
        <w:t>Ұлы</w:t>
      </w:r>
      <w:r w:rsidRPr="004C096B">
        <w:rPr>
          <w:rFonts w:ascii="Times New Roman" w:hAnsi="Times New Roman" w:cs="Times New Roman"/>
          <w:sz w:val="28"/>
          <w:szCs w:val="28"/>
          <w:lang w:val="kk-KZ"/>
        </w:rPr>
        <w:t>британи</w:t>
      </w:r>
      <w:r>
        <w:rPr>
          <w:rFonts w:ascii="Times New Roman" w:hAnsi="Times New Roman" w:cs="Times New Roman"/>
          <w:sz w:val="28"/>
          <w:szCs w:val="28"/>
          <w:lang w:val="kk-KZ"/>
        </w:rPr>
        <w:t>яда</w:t>
      </w:r>
      <w:r w:rsidRPr="004C096B">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4C096B">
        <w:rPr>
          <w:rFonts w:ascii="Times New Roman" w:hAnsi="Times New Roman" w:cs="Times New Roman"/>
          <w:sz w:val="28"/>
          <w:szCs w:val="28"/>
          <w:lang w:val="kk-KZ"/>
        </w:rPr>
        <w:t xml:space="preserve"> Австрали</w:t>
      </w:r>
      <w:r>
        <w:rPr>
          <w:rFonts w:ascii="Times New Roman" w:hAnsi="Times New Roman" w:cs="Times New Roman"/>
          <w:sz w:val="28"/>
          <w:szCs w:val="28"/>
          <w:lang w:val="kk-KZ"/>
        </w:rPr>
        <w:t xml:space="preserve">яда қолданылады, мұнда шағым бойынша шешімді дауланатын шешімді қабылдамаған салық органының қызметкері қабылдайды. Бұл ретте шешім шыққанға дейін салық төлеушінің </w:t>
      </w:r>
      <w:r w:rsidRPr="00841377">
        <w:rPr>
          <w:rFonts w:ascii="KZ Times New Roman" w:hAnsi="KZ Times New Roman" w:cs="Arial"/>
          <w:sz w:val="28"/>
          <w:szCs w:val="28"/>
          <w:lang w:val="kk-KZ"/>
        </w:rPr>
        <w:t>ө</w:t>
      </w:r>
      <w:r w:rsidRPr="00841377">
        <w:rPr>
          <w:rFonts w:ascii="KZ Times New Roman" w:hAnsi="KZ Times New Roman" w:cs="Calibri"/>
          <w:sz w:val="28"/>
          <w:szCs w:val="28"/>
          <w:lang w:val="kk-KZ"/>
        </w:rPr>
        <w:t>з</w:t>
      </w:r>
      <w:r w:rsidRPr="00841377">
        <w:rPr>
          <w:rFonts w:ascii="KZ Times New Roman" w:hAnsi="KZ Times New Roman"/>
          <w:sz w:val="28"/>
          <w:szCs w:val="28"/>
          <w:lang w:val="kk-KZ"/>
        </w:rPr>
        <w:t xml:space="preserve"> с</w:t>
      </w:r>
      <w:r w:rsidRPr="00841377">
        <w:rPr>
          <w:rFonts w:ascii="KZ Times New Roman" w:hAnsi="KZ Times New Roman" w:cs="Arial"/>
          <w:sz w:val="28"/>
          <w:szCs w:val="28"/>
          <w:lang w:val="kk-KZ"/>
        </w:rPr>
        <w:t>ө</w:t>
      </w:r>
      <w:r w:rsidRPr="00841377">
        <w:rPr>
          <w:rFonts w:ascii="KZ Times New Roman" w:hAnsi="KZ Times New Roman" w:cs="Calibri"/>
          <w:sz w:val="28"/>
          <w:szCs w:val="28"/>
          <w:lang w:val="kk-KZ"/>
        </w:rPr>
        <w:t>зiн ты</w:t>
      </w:r>
      <w:r w:rsidRPr="00841377">
        <w:rPr>
          <w:rFonts w:ascii="KZ Times New Roman" w:hAnsi="KZ Times New Roman" w:cs="Arial"/>
          <w:sz w:val="28"/>
          <w:szCs w:val="28"/>
          <w:lang w:val="kk-KZ"/>
        </w:rPr>
        <w:t>ң</w:t>
      </w:r>
      <w:r w:rsidRPr="00841377">
        <w:rPr>
          <w:rFonts w:ascii="KZ Times New Roman" w:hAnsi="KZ Times New Roman" w:cs="Calibri"/>
          <w:sz w:val="28"/>
          <w:szCs w:val="28"/>
          <w:lang w:val="kk-KZ"/>
        </w:rPr>
        <w:t>дату</w:t>
      </w:r>
      <w:r w:rsidRPr="00841377">
        <w:rPr>
          <w:rFonts w:ascii="KZ Times New Roman" w:hAnsi="KZ Times New Roman" w:cs="Arial"/>
          <w:sz w:val="28"/>
          <w:szCs w:val="28"/>
          <w:lang w:val="kk-KZ"/>
        </w:rPr>
        <w:t>ғ</w:t>
      </w:r>
      <w:r w:rsidRPr="00841377">
        <w:rPr>
          <w:rFonts w:ascii="KZ Times New Roman" w:hAnsi="KZ Times New Roman" w:cs="Calibri"/>
          <w:sz w:val="28"/>
          <w:szCs w:val="28"/>
          <w:lang w:val="kk-KZ"/>
        </w:rPr>
        <w:t xml:space="preserve">а </w:t>
      </w:r>
      <w:r w:rsidRPr="00841377">
        <w:rPr>
          <w:rFonts w:ascii="KZ Times New Roman" w:hAnsi="KZ Times New Roman" w:cs="Arial"/>
          <w:sz w:val="28"/>
          <w:szCs w:val="28"/>
          <w:lang w:val="kk-KZ"/>
        </w:rPr>
        <w:t>құқ</w:t>
      </w:r>
      <w:r w:rsidRPr="00841377">
        <w:rPr>
          <w:rFonts w:ascii="KZ Times New Roman" w:hAnsi="KZ Times New Roman" w:cs="Calibri"/>
          <w:sz w:val="28"/>
          <w:szCs w:val="28"/>
          <w:lang w:val="kk-KZ"/>
        </w:rPr>
        <w:t>ыл</w:t>
      </w:r>
      <w:r w:rsidRPr="00841377">
        <w:rPr>
          <w:rFonts w:ascii="KZ Times New Roman" w:hAnsi="KZ Times New Roman"/>
          <w:sz w:val="28"/>
          <w:szCs w:val="28"/>
          <w:lang w:val="kk-KZ"/>
        </w:rPr>
        <w:t>ы</w:t>
      </w:r>
      <w:r>
        <w:rPr>
          <w:rFonts w:ascii="Times New Roman" w:hAnsi="Times New Roman" w:cs="Times New Roman"/>
          <w:sz w:val="28"/>
          <w:szCs w:val="28"/>
          <w:lang w:val="kk-KZ"/>
        </w:rPr>
        <w:t>.</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Апелляцияны қарау барысында тәуеліздікті қамтамасыз етудің басқа тәсілі апелляция бөлімшесінің салық қызметінің басшысына тікелей бағынуы</w:t>
      </w:r>
      <w:r w:rsidRPr="00755A5C">
        <w:rPr>
          <w:rFonts w:ascii="Times New Roman" w:hAnsi="Times New Roman" w:cs="Times New Roman"/>
          <w:sz w:val="28"/>
          <w:szCs w:val="28"/>
          <w:lang w:val="kk-KZ"/>
        </w:rPr>
        <w:t xml:space="preserve"> </w:t>
      </w:r>
      <w:r>
        <w:rPr>
          <w:rFonts w:ascii="Times New Roman" w:hAnsi="Times New Roman" w:cs="Times New Roman"/>
          <w:sz w:val="28"/>
          <w:szCs w:val="28"/>
          <w:lang w:val="kk-KZ"/>
        </w:rPr>
        <w:t>болып табылады, АҚШ пен Канадада апелляция қызметі тікелей Комиссарға бағынады, бұл оның шағымдалатын шешімдерді шығарған бөлімшеден тәуелсіздігін негіздейді.</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sidRPr="005029CE">
        <w:rPr>
          <w:rFonts w:ascii="Times New Roman" w:hAnsi="Times New Roman" w:cs="Times New Roman"/>
          <w:sz w:val="28"/>
          <w:szCs w:val="28"/>
          <w:lang w:val="kk-KZ"/>
        </w:rPr>
        <w:t>АҚШ-та, Канадада, Ұлыбританияда, Австралияда, Нидерландта және Данияда әрекет ететін омбудсмен</w:t>
      </w:r>
      <w:r>
        <w:rPr>
          <w:rFonts w:ascii="Times New Roman" w:hAnsi="Times New Roman" w:cs="Times New Roman"/>
          <w:sz w:val="28"/>
          <w:szCs w:val="28"/>
          <w:lang w:val="kk-KZ"/>
        </w:rPr>
        <w:t xml:space="preserve"> институты салық төлеушілердің құқықтарын жүзеге асырудың кең таралған түрі болып табылады. Омбудсмен рәсімдік мәселелер бойынша және салық қызметі органдары лауазымды тұлғаларының әрекетіне шағымдарды қарайды. Әдістемелік сипаттағы даулы мәселелерді қарамайды. Омбудсмен шешімдері ұсынымдық сипатта, және ол күрделі мәселелердің тез шешілуін қамтамасыз ете алмайды, бірақ бұл ретте ол салықтық әкімшілендіруде туындайтын мәселелерді анықтауға және оларды шешу бойынша әрекет етуге мүмкіндік береді.</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Алдында көрсетілгендей, салық апелляциясының кең таралған моделі тек салық қызметі органдарындағы апелляция түрі болып табылады. Бұл ретте, Қазақстанда жүзеге асыруға ұсынылған сотқа дейінгі салық апелляциясының бір деңгейлі ведомстволық жүйесі анағұрлым кең таралған және тиімді болып табылады. 2013 жылдың қыркүйегінен бастап Қазақстанда облыстар, Астана қ. және Алматы қ. бойынша Салық департаменттерінде аудит бөлімшелерінің орталықтандырылуына байланысты салықтық тексеру нәтижелеріне шағымданудың бір деңгейлік тәртібі әрекет етеді. Бір деңгейлік ведомстволық апелляцияны енгізу салық даулары бойынша шешімдердің сапасын қамтамасыз етуге мүмкіндік береді, өйткені мұндай құрылымда салық қызметі органдарының тұжырымын бір құзыретті орган – Салық комитеті білдіреді, сондай-ақ шағым қарау мерзімі қысқарады.</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Шағым қарау рәсімінің ашықтығын қамтамасыз ету мақсатында заңнамалық өзгерістер болжанады:</w:t>
      </w:r>
    </w:p>
    <w:p w:rsidR="000160B9" w:rsidRPr="00746EC0"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46EC0">
        <w:rPr>
          <w:rFonts w:ascii="Times New Roman" w:hAnsi="Times New Roman" w:cs="Times New Roman"/>
          <w:sz w:val="28"/>
          <w:szCs w:val="28"/>
          <w:lang w:val="kk-KZ"/>
        </w:rPr>
        <w:t xml:space="preserve">салық төлеушінің </w:t>
      </w:r>
      <w:r>
        <w:rPr>
          <w:rFonts w:ascii="Times New Roman" w:hAnsi="Times New Roman" w:cs="Times New Roman"/>
          <w:sz w:val="28"/>
          <w:szCs w:val="28"/>
          <w:lang w:val="kk-KZ"/>
        </w:rPr>
        <w:t xml:space="preserve">қалауы бойынша </w:t>
      </w:r>
      <w:r w:rsidRPr="00746EC0">
        <w:rPr>
          <w:rFonts w:ascii="Times New Roman" w:hAnsi="Times New Roman" w:cs="Times New Roman"/>
          <w:sz w:val="28"/>
          <w:szCs w:val="28"/>
          <w:lang w:val="kk-KZ"/>
        </w:rPr>
        <w:t xml:space="preserve">кездесулер мен </w:t>
      </w:r>
      <w:r>
        <w:rPr>
          <w:rFonts w:ascii="Times New Roman" w:hAnsi="Times New Roman" w:cs="Times New Roman"/>
          <w:sz w:val="28"/>
          <w:szCs w:val="28"/>
          <w:lang w:val="kk-KZ"/>
        </w:rPr>
        <w:t>бейне</w:t>
      </w:r>
      <w:r w:rsidRPr="00746EC0">
        <w:rPr>
          <w:rFonts w:ascii="Times New Roman" w:hAnsi="Times New Roman" w:cs="Times New Roman"/>
          <w:sz w:val="28"/>
          <w:szCs w:val="28"/>
          <w:lang w:val="kk-KZ"/>
        </w:rPr>
        <w:t>-конференциялар өткізу міндеті;</w:t>
      </w:r>
    </w:p>
    <w:p w:rsidR="000160B9" w:rsidRDefault="000160B9" w:rsidP="000160B9">
      <w:pPr>
        <w:pStyle w:val="a3"/>
        <w:shd w:val="clear" w:color="auto" w:fill="FFFFFF"/>
        <w:spacing w:after="0" w:line="240" w:lineRule="atLeast"/>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D5A78">
        <w:rPr>
          <w:rFonts w:ascii="Times New Roman" w:hAnsi="Times New Roman" w:cs="Times New Roman"/>
          <w:sz w:val="28"/>
          <w:szCs w:val="28"/>
          <w:lang w:val="kk-KZ"/>
        </w:rPr>
        <w:t xml:space="preserve">шағым қарау мерзімін тек салық төлеушімен келісім бойынша </w:t>
      </w:r>
      <w:r>
        <w:rPr>
          <w:rFonts w:ascii="Times New Roman" w:hAnsi="Times New Roman" w:cs="Times New Roman"/>
          <w:sz w:val="28"/>
          <w:szCs w:val="28"/>
          <w:lang w:val="kk-KZ"/>
        </w:rPr>
        <w:t xml:space="preserve">не тіркелген уақыт кезеңіне </w:t>
      </w:r>
      <w:r w:rsidRPr="00AD5A78">
        <w:rPr>
          <w:rFonts w:ascii="Times New Roman" w:hAnsi="Times New Roman" w:cs="Times New Roman"/>
          <w:sz w:val="28"/>
          <w:szCs w:val="28"/>
          <w:lang w:val="kk-KZ"/>
        </w:rPr>
        <w:t>ұзарту</w:t>
      </w:r>
      <w:r>
        <w:rPr>
          <w:rFonts w:ascii="Times New Roman" w:hAnsi="Times New Roman" w:cs="Times New Roman"/>
          <w:sz w:val="28"/>
          <w:szCs w:val="28"/>
          <w:lang w:val="kk-KZ"/>
        </w:rPr>
        <w:t xml:space="preserve"> мүмкіндігі.</w:t>
      </w:r>
    </w:p>
    <w:p w:rsidR="000160B9" w:rsidRDefault="000160B9" w:rsidP="000160B9">
      <w:pPr>
        <w:pStyle w:val="a3"/>
        <w:shd w:val="clear" w:color="auto" w:fill="FFFFFF"/>
        <w:spacing w:after="0" w:line="240" w:lineRule="atLeast"/>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Салық дауларының санын азайтуға мүмкіндік беретін және дауларды қараудың бірыңғай тәжірибесін қамтамасыз ететін ұйымдастырушылық өзгерістер қолданылады:</w:t>
      </w:r>
    </w:p>
    <w:p w:rsidR="000160B9" w:rsidRDefault="000160B9" w:rsidP="000160B9">
      <w:pPr>
        <w:pStyle w:val="a3"/>
        <w:shd w:val="clear" w:color="auto" w:fill="FFFFFF"/>
        <w:spacing w:after="0" w:line="240" w:lineRule="atLeast"/>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салық дауларының туындауының алдын алу шаралары </w:t>
      </w:r>
      <w:r w:rsidRPr="005420A8">
        <w:rPr>
          <w:rFonts w:ascii="Times New Roman" w:hAnsi="Times New Roman" w:cs="Times New Roman"/>
          <w:sz w:val="28"/>
          <w:szCs w:val="28"/>
          <w:lang w:val="kk-KZ"/>
        </w:rPr>
        <w:t>(</w:t>
      </w:r>
      <w:r>
        <w:rPr>
          <w:rFonts w:ascii="Times New Roman" w:hAnsi="Times New Roman" w:cs="Times New Roman"/>
          <w:sz w:val="28"/>
          <w:szCs w:val="28"/>
          <w:lang w:val="kk-KZ"/>
        </w:rPr>
        <w:t>Салық кодексіне түсініктемелердің басылымы, аудит сапасын арттыру</w:t>
      </w:r>
      <w:r w:rsidRPr="005420A8">
        <w:rPr>
          <w:rFonts w:ascii="Times New Roman" w:hAnsi="Times New Roman" w:cs="Times New Roman"/>
          <w:sz w:val="28"/>
          <w:szCs w:val="28"/>
          <w:lang w:val="kk-KZ"/>
        </w:rPr>
        <w:t>)</w:t>
      </w:r>
      <w:r>
        <w:rPr>
          <w:rFonts w:ascii="Times New Roman" w:hAnsi="Times New Roman" w:cs="Times New Roman"/>
          <w:sz w:val="28"/>
          <w:szCs w:val="28"/>
          <w:lang w:val="kk-KZ"/>
        </w:rPr>
        <w:t>;</w:t>
      </w:r>
    </w:p>
    <w:p w:rsidR="000160B9" w:rsidRDefault="000160B9" w:rsidP="000160B9">
      <w:pPr>
        <w:pStyle w:val="a3"/>
        <w:shd w:val="clear" w:color="auto" w:fill="FFFFFF"/>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құрылатын шешімдердің ортақ базасын қолдану.</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Салық төлеушілер үшін шағым беру рәсімін оңайлату мақсатында мынадай өзгерістерді енгізу жұмыстары жүргізіліп жатыр:</w:t>
      </w:r>
    </w:p>
    <w:p w:rsidR="000160B9" w:rsidRDefault="000160B9" w:rsidP="000160B9">
      <w:pPr>
        <w:pStyle w:val="a3"/>
        <w:shd w:val="clear" w:color="auto" w:fill="FFFFFF"/>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электронды түрде ш</w:t>
      </w:r>
      <w:r w:rsidRPr="009F01F1">
        <w:rPr>
          <w:rFonts w:ascii="Times New Roman" w:hAnsi="Times New Roman" w:cs="Times New Roman"/>
          <w:sz w:val="28"/>
          <w:szCs w:val="28"/>
          <w:lang w:val="kk-KZ"/>
        </w:rPr>
        <w:t xml:space="preserve">ағым беру </w:t>
      </w:r>
      <w:r>
        <w:rPr>
          <w:rFonts w:ascii="Times New Roman" w:hAnsi="Times New Roman" w:cs="Times New Roman"/>
          <w:sz w:val="28"/>
          <w:szCs w:val="28"/>
          <w:lang w:val="kk-KZ"/>
        </w:rPr>
        <w:t>және шешімді алу мүмкіндігі;</w:t>
      </w:r>
    </w:p>
    <w:p w:rsidR="000160B9" w:rsidRDefault="000160B9" w:rsidP="000160B9">
      <w:pPr>
        <w:pStyle w:val="a3"/>
        <w:shd w:val="clear" w:color="auto" w:fill="FFFFFF"/>
        <w:spacing w:after="0" w:line="240" w:lineRule="atLeast"/>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01F1">
        <w:rPr>
          <w:rFonts w:ascii="Times New Roman" w:hAnsi="Times New Roman" w:cs="Times New Roman"/>
          <w:sz w:val="28"/>
          <w:szCs w:val="28"/>
          <w:lang w:val="kk-KZ"/>
        </w:rPr>
        <w:t>шағым беруге қойылатын талаптарды қайта қарау және салық органдарында бар құжаттарды шағымға қос</w:t>
      </w:r>
      <w:r>
        <w:rPr>
          <w:rFonts w:ascii="Times New Roman" w:hAnsi="Times New Roman" w:cs="Times New Roman"/>
          <w:sz w:val="28"/>
          <w:szCs w:val="28"/>
          <w:lang w:val="kk-KZ"/>
        </w:rPr>
        <w:t>а бер</w:t>
      </w:r>
      <w:r w:rsidRPr="009F01F1">
        <w:rPr>
          <w:rFonts w:ascii="Times New Roman" w:hAnsi="Times New Roman" w:cs="Times New Roman"/>
          <w:sz w:val="28"/>
          <w:szCs w:val="28"/>
          <w:lang w:val="kk-KZ"/>
        </w:rPr>
        <w:t xml:space="preserve">у </w:t>
      </w:r>
      <w:r>
        <w:rPr>
          <w:rFonts w:ascii="Times New Roman" w:hAnsi="Times New Roman" w:cs="Times New Roman"/>
          <w:sz w:val="28"/>
          <w:szCs w:val="28"/>
          <w:lang w:val="kk-KZ"/>
        </w:rPr>
        <w:t xml:space="preserve">туралы </w:t>
      </w:r>
      <w:r w:rsidRPr="009F01F1">
        <w:rPr>
          <w:rFonts w:ascii="Times New Roman" w:hAnsi="Times New Roman" w:cs="Times New Roman"/>
          <w:sz w:val="28"/>
          <w:szCs w:val="28"/>
          <w:lang w:val="kk-KZ"/>
        </w:rPr>
        <w:t>тала</w:t>
      </w:r>
      <w:r>
        <w:rPr>
          <w:rFonts w:ascii="Times New Roman" w:hAnsi="Times New Roman" w:cs="Times New Roman"/>
          <w:sz w:val="28"/>
          <w:szCs w:val="28"/>
          <w:lang w:val="kk-KZ"/>
        </w:rPr>
        <w:t>пт</w:t>
      </w:r>
      <w:r w:rsidRPr="009F01F1">
        <w:rPr>
          <w:rFonts w:ascii="Times New Roman" w:hAnsi="Times New Roman" w:cs="Times New Roman"/>
          <w:sz w:val="28"/>
          <w:szCs w:val="28"/>
          <w:lang w:val="kk-KZ"/>
        </w:rPr>
        <w:t xml:space="preserve">ы алып тастау жоспарлануда. Қазіргі кезде </w:t>
      </w:r>
      <w:r>
        <w:rPr>
          <w:rFonts w:ascii="Times New Roman" w:hAnsi="Times New Roman" w:cs="Times New Roman"/>
          <w:sz w:val="28"/>
          <w:szCs w:val="28"/>
          <w:lang w:val="kk-KZ"/>
        </w:rPr>
        <w:t xml:space="preserve">тиісті </w:t>
      </w:r>
      <w:r w:rsidRPr="009F01F1">
        <w:rPr>
          <w:rFonts w:ascii="Times New Roman" w:hAnsi="Times New Roman" w:cs="Times New Roman"/>
          <w:sz w:val="28"/>
          <w:szCs w:val="28"/>
          <w:lang w:val="kk-KZ"/>
        </w:rPr>
        <w:t>құжаттарды шағымға кос</w:t>
      </w:r>
      <w:r>
        <w:rPr>
          <w:rFonts w:ascii="Times New Roman" w:hAnsi="Times New Roman" w:cs="Times New Roman"/>
          <w:sz w:val="28"/>
          <w:szCs w:val="28"/>
          <w:lang w:val="kk-KZ"/>
        </w:rPr>
        <w:t>а</w:t>
      </w:r>
      <w:r w:rsidRPr="009F01F1">
        <w:rPr>
          <w:rFonts w:ascii="Times New Roman" w:hAnsi="Times New Roman" w:cs="Times New Roman"/>
          <w:sz w:val="28"/>
          <w:szCs w:val="28"/>
          <w:lang w:val="kk-KZ"/>
        </w:rPr>
        <w:t xml:space="preserve"> бермеу шағымды қараудан формалдық белгілер</w:t>
      </w:r>
      <w:r>
        <w:rPr>
          <w:rFonts w:ascii="Times New Roman" w:hAnsi="Times New Roman" w:cs="Times New Roman"/>
          <w:sz w:val="28"/>
          <w:szCs w:val="28"/>
          <w:lang w:val="kk-KZ"/>
        </w:rPr>
        <w:t>і</w:t>
      </w:r>
      <w:r w:rsidRPr="009F01F1">
        <w:rPr>
          <w:rFonts w:ascii="Times New Roman" w:hAnsi="Times New Roman" w:cs="Times New Roman"/>
          <w:sz w:val="28"/>
          <w:szCs w:val="28"/>
          <w:lang w:val="kk-KZ"/>
        </w:rPr>
        <w:t xml:space="preserve"> бойынша бас тарту</w:t>
      </w:r>
      <w:r>
        <w:rPr>
          <w:rFonts w:ascii="Times New Roman" w:hAnsi="Times New Roman" w:cs="Times New Roman"/>
          <w:sz w:val="28"/>
          <w:szCs w:val="28"/>
          <w:lang w:val="kk-KZ"/>
        </w:rPr>
        <w:t xml:space="preserve"> үшін</w:t>
      </w:r>
      <w:r w:rsidRPr="009F01F1">
        <w:rPr>
          <w:rFonts w:ascii="Times New Roman" w:hAnsi="Times New Roman" w:cs="Times New Roman"/>
          <w:sz w:val="28"/>
          <w:szCs w:val="28"/>
          <w:lang w:val="kk-KZ"/>
        </w:rPr>
        <w:t xml:space="preserve"> </w:t>
      </w:r>
      <w:r>
        <w:rPr>
          <w:rFonts w:ascii="Times New Roman" w:hAnsi="Times New Roman" w:cs="Times New Roman"/>
          <w:sz w:val="28"/>
          <w:szCs w:val="28"/>
          <w:lang w:val="kk-KZ"/>
        </w:rPr>
        <w:t>негіз болып табылады;</w:t>
      </w:r>
    </w:p>
    <w:p w:rsidR="000160B9" w:rsidRDefault="000160B9" w:rsidP="000160B9">
      <w:pPr>
        <w:pStyle w:val="a3"/>
        <w:shd w:val="clear" w:color="auto" w:fill="FFFFFF"/>
        <w:spacing w:after="0" w:line="240" w:lineRule="atLeast"/>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салық төлеушінің қолайлығы үшін Салық комитетінің ресми сайтында шағым берудің қадамдық базалық регламенті мен шағым үлгісі орналастырылған.</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Қолданыстағы салық апелляциясы жүйесі салық төлеушінің салық органдарына шағым беру құқығын жүзеге асырады, жұмыс тәжірибесі мен көрсеткіштері шағымданудың осы сатысының қажеттігі мен іскерлігін көрсетеді. Алайда мұндай сотқа дейінгі салық дауларын реттеу салық апелляциясының негізгі міндеті салықтардың бюджетке толық және уақтылы түсуін қамтамасыз ету болып табылатын салық жүйесінің ішінде болуына байланысты тәуелсіз әдістерді, толық ашықтықты қамтамасыз ете алмайды.</w:t>
      </w:r>
    </w:p>
    <w:p w:rsidR="000160B9" w:rsidRPr="00A72E9B" w:rsidRDefault="000160B9" w:rsidP="000160B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дауларын сотқа дейінгі реттеуді жетілдіру мақсатында Үкімет пен қоғамдық ұйымдар атынан </w:t>
      </w:r>
      <w:r w:rsidRPr="00581613">
        <w:rPr>
          <w:rFonts w:ascii="Times New Roman" w:hAnsi="Times New Roman" w:cs="Times New Roman"/>
          <w:sz w:val="28"/>
          <w:szCs w:val="28"/>
          <w:lang w:val="kk-KZ"/>
        </w:rPr>
        <w:t>«Атамекен»</w:t>
      </w:r>
      <w:r>
        <w:rPr>
          <w:rFonts w:ascii="Times New Roman" w:hAnsi="Times New Roman" w:cs="Times New Roman"/>
          <w:sz w:val="28"/>
          <w:szCs w:val="28"/>
          <w:lang w:val="kk-KZ"/>
        </w:rPr>
        <w:t xml:space="preserve"> Одағы» ҰЭП бірлескен жұмысы жүргізілді. Бірлескен жұмыс тобының шеңберінде салық дауларын қараудағы тәуелсіз әдістерді қамтамасыз ету нұсқалары қаралды. Ж</w:t>
      </w:r>
      <w:r>
        <w:rPr>
          <w:rFonts w:ascii="Times New Roman" w:hAnsi="Times New Roman" w:cs="Times New Roman"/>
          <w:spacing w:val="4"/>
          <w:sz w:val="28"/>
          <w:szCs w:val="28"/>
          <w:lang w:val="kk-KZ"/>
        </w:rPr>
        <w:t xml:space="preserve">ұмыс қорытындысы бойынша осы </w:t>
      </w:r>
      <w:r w:rsidRPr="008E7C2E">
        <w:rPr>
          <w:rFonts w:ascii="Times New Roman" w:hAnsi="Times New Roman" w:cs="Times New Roman"/>
          <w:spacing w:val="4"/>
          <w:sz w:val="28"/>
          <w:szCs w:val="28"/>
          <w:lang w:val="kk-KZ"/>
        </w:rPr>
        <w:t xml:space="preserve">кезеңде </w:t>
      </w:r>
      <w:r>
        <w:rPr>
          <w:rFonts w:ascii="Times New Roman" w:hAnsi="Times New Roman" w:cs="Times New Roman"/>
          <w:spacing w:val="4"/>
          <w:sz w:val="28"/>
          <w:szCs w:val="28"/>
          <w:lang w:val="kk-KZ"/>
        </w:rPr>
        <w:t xml:space="preserve">кейіннен (екі жыл ішінде) сотқа дейінгі салық апелляциясының тиімді моделі бойынша мәселені қарай отырып </w:t>
      </w:r>
      <w:r w:rsidRPr="008E7C2E">
        <w:rPr>
          <w:rFonts w:ascii="Times New Roman" w:hAnsi="Times New Roman" w:cs="Times New Roman"/>
          <w:spacing w:val="4"/>
          <w:sz w:val="28"/>
          <w:szCs w:val="28"/>
          <w:lang w:val="kk-KZ"/>
        </w:rPr>
        <w:t>салық даулар</w:t>
      </w:r>
      <w:r>
        <w:rPr>
          <w:rFonts w:ascii="Times New Roman" w:hAnsi="Times New Roman" w:cs="Times New Roman"/>
          <w:spacing w:val="4"/>
          <w:sz w:val="28"/>
          <w:szCs w:val="28"/>
          <w:lang w:val="kk-KZ"/>
        </w:rPr>
        <w:t>ын</w:t>
      </w:r>
      <w:r w:rsidRPr="008E7C2E">
        <w:rPr>
          <w:rFonts w:ascii="Times New Roman" w:hAnsi="Times New Roman" w:cs="Times New Roman"/>
          <w:spacing w:val="4"/>
          <w:sz w:val="28"/>
          <w:szCs w:val="28"/>
          <w:lang w:val="kk-KZ"/>
        </w:rPr>
        <w:t xml:space="preserve"> </w:t>
      </w:r>
      <w:r>
        <w:rPr>
          <w:rFonts w:ascii="Times New Roman" w:hAnsi="Times New Roman" w:cs="Times New Roman"/>
          <w:spacing w:val="4"/>
          <w:sz w:val="28"/>
          <w:szCs w:val="28"/>
          <w:lang w:val="kk-KZ"/>
        </w:rPr>
        <w:t xml:space="preserve">болдырмайтын </w:t>
      </w:r>
      <w:r w:rsidRPr="008E7C2E">
        <w:rPr>
          <w:rFonts w:ascii="Times New Roman" w:hAnsi="Times New Roman" w:cs="Times New Roman"/>
          <w:spacing w:val="4"/>
          <w:sz w:val="28"/>
          <w:szCs w:val="28"/>
          <w:lang w:val="kk-KZ"/>
        </w:rPr>
        <w:t>алдын ал</w:t>
      </w:r>
      <w:r>
        <w:rPr>
          <w:rFonts w:ascii="Times New Roman" w:hAnsi="Times New Roman" w:cs="Times New Roman"/>
          <w:spacing w:val="4"/>
          <w:sz w:val="28"/>
          <w:szCs w:val="28"/>
          <w:lang w:val="kk-KZ"/>
        </w:rPr>
        <w:t>у</w:t>
      </w:r>
      <w:r w:rsidRPr="008E7C2E">
        <w:rPr>
          <w:rFonts w:ascii="Times New Roman" w:hAnsi="Times New Roman" w:cs="Times New Roman"/>
          <w:spacing w:val="4"/>
          <w:sz w:val="28"/>
          <w:szCs w:val="28"/>
          <w:lang w:val="kk-KZ"/>
        </w:rPr>
        <w:t xml:space="preserve"> шаралары</w:t>
      </w:r>
      <w:r>
        <w:rPr>
          <w:rFonts w:ascii="Times New Roman" w:hAnsi="Times New Roman" w:cs="Times New Roman"/>
          <w:spacing w:val="4"/>
          <w:sz w:val="28"/>
          <w:szCs w:val="28"/>
          <w:lang w:val="kk-KZ"/>
        </w:rPr>
        <w:t>н</w:t>
      </w:r>
      <w:r w:rsidRPr="008E7C2E">
        <w:rPr>
          <w:rFonts w:ascii="Times New Roman" w:hAnsi="Times New Roman" w:cs="Times New Roman"/>
          <w:spacing w:val="4"/>
          <w:sz w:val="28"/>
          <w:szCs w:val="28"/>
          <w:lang w:val="kk-KZ"/>
        </w:rPr>
        <w:t xml:space="preserve"> пайдалану</w:t>
      </w:r>
      <w:r>
        <w:rPr>
          <w:rFonts w:ascii="Times New Roman" w:hAnsi="Times New Roman" w:cs="Times New Roman"/>
          <w:spacing w:val="4"/>
          <w:sz w:val="28"/>
          <w:szCs w:val="28"/>
          <w:lang w:val="kk-KZ"/>
        </w:rPr>
        <w:t xml:space="preserve"> ұсынылады</w:t>
      </w:r>
      <w:r>
        <w:rPr>
          <w:rFonts w:ascii="Times New Roman" w:hAnsi="Times New Roman" w:cs="Times New Roman"/>
          <w:sz w:val="28"/>
          <w:szCs w:val="28"/>
          <w:lang w:val="kk-KZ"/>
        </w:rPr>
        <w:t>.</w:t>
      </w:r>
    </w:p>
    <w:p w:rsidR="000160B9" w:rsidRDefault="000160B9" w:rsidP="000160B9">
      <w:pPr>
        <w:shd w:val="clear" w:color="auto" w:fill="FFFFFF"/>
        <w:spacing w:after="0" w:line="240" w:lineRule="atLeast"/>
        <w:ind w:firstLine="708"/>
        <w:jc w:val="both"/>
        <w:rPr>
          <w:rFonts w:ascii="Times New Roman" w:hAnsi="Times New Roman" w:cs="Times New Roman"/>
          <w:sz w:val="28"/>
          <w:szCs w:val="28"/>
          <w:lang w:val="kk-KZ"/>
        </w:rPr>
      </w:pPr>
    </w:p>
    <w:p w:rsidR="000160B9" w:rsidRPr="00525C70" w:rsidRDefault="000160B9" w:rsidP="000160B9">
      <w:pPr>
        <w:rPr>
          <w:lang w:val="kk-KZ"/>
        </w:rPr>
      </w:pPr>
    </w:p>
    <w:p w:rsidR="000160B9" w:rsidRPr="008A3630" w:rsidRDefault="000160B9" w:rsidP="000160B9">
      <w:pPr>
        <w:rPr>
          <w:lang w:val="kk-KZ"/>
        </w:rPr>
      </w:pPr>
    </w:p>
    <w:p w:rsidR="00F52B3A" w:rsidRPr="000160B9" w:rsidRDefault="00F52B3A">
      <w:pPr>
        <w:rPr>
          <w:lang w:val="kk-KZ"/>
        </w:rPr>
      </w:pPr>
    </w:p>
    <w:sectPr w:rsidR="00F52B3A" w:rsidRPr="000160B9" w:rsidSect="00174D00">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878BE"/>
    <w:multiLevelType w:val="hybridMultilevel"/>
    <w:tmpl w:val="E2824318"/>
    <w:lvl w:ilvl="0" w:tplc="9716CF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B9"/>
    <w:rsid w:val="000160B9"/>
    <w:rsid w:val="00F5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1</cp:revision>
  <dcterms:created xsi:type="dcterms:W3CDTF">2014-12-30T04:32:00Z</dcterms:created>
  <dcterms:modified xsi:type="dcterms:W3CDTF">2014-12-30T04:32:00Z</dcterms:modified>
</cp:coreProperties>
</file>