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package/2006/relationships/metadata/core-properties" Target="docProps/core.xml"/>
  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37 on Linux -->
    <w:p w:rsidRDefault="00892E1E" w:rsidP="00892E1E" w:rsidR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Default="00EE69B8" w:rsidP="00934587" w:rsidR="00EE69B8" w:rsidRPr="00642B37">
      <w:pPr>
        <w:rPr>
          <w:color w:val="3399FF"/>
          <w:sz w:val="28"/>
          <w:szCs w:val="28"/>
          <w:lang w:val="kk-KZ"/>
        </w:rPr>
      </w:pPr>
    </w:p>
    <w:p w:rsidRDefault="00642211" w:rsidP="00934587" w:rsidR="00642211" w:rsidRPr="00642B37">
      <w:pPr>
        <w:rPr>
          <w:color w:val="3399FF"/>
          <w:sz w:val="28"/>
          <w:szCs w:val="28"/>
          <w:lang w:val="kk-KZ"/>
        </w:rPr>
      </w:pPr>
    </w:p>
    <w:p w:rsidRDefault="00642B37" w:rsidP="00642B37" w:rsidR="00642B37">
      <w:pPr>
        <w:jc w:val="center"/>
        <w:rPr>
          <w:rFonts w:eastAsiaTheme="minorEastAsia"/>
          <w:b/>
          <w:bCs/>
          <w:iCs/>
          <w:sz w:val="28"/>
          <w:szCs w:val="28"/>
          <w:lang w:val="kk-KZ"/>
        </w:rPr>
      </w:pPr>
      <w:r w:rsidRPr="00A340FB">
        <w:rPr>
          <w:rFonts w:eastAsiaTheme="minorEastAsia"/>
          <w:b/>
          <w:bCs/>
          <w:iCs/>
          <w:sz w:val="28"/>
          <w:szCs w:val="28"/>
          <w:lang w:val="kk-KZ"/>
        </w:rPr>
        <w:t>Қазақстан Республикасы Қаржы министр</w:t>
      </w:r>
      <w:r>
        <w:rPr>
          <w:rFonts w:eastAsiaTheme="minorEastAsia"/>
          <w:b/>
          <w:bCs/>
          <w:iCs/>
          <w:sz w:val="28"/>
          <w:szCs w:val="28"/>
          <w:lang w:val="kk-KZ"/>
        </w:rPr>
        <w:t>ліг</w:t>
      </w:r>
      <w:r w:rsidRPr="00A340FB">
        <w:rPr>
          <w:rFonts w:eastAsiaTheme="minorEastAsia"/>
          <w:b/>
          <w:bCs/>
          <w:iCs/>
          <w:sz w:val="28"/>
          <w:szCs w:val="28"/>
          <w:lang w:val="kk-KZ"/>
        </w:rPr>
        <w:t>інің кейбір бұйрықтарына өзгерістер мен толықтырулар е</w:t>
      </w:r>
      <w:r>
        <w:rPr>
          <w:rFonts w:eastAsiaTheme="minorEastAsia"/>
          <w:b/>
          <w:bCs/>
          <w:iCs/>
          <w:sz w:val="28"/>
          <w:szCs w:val="28"/>
          <w:lang w:val="kk-KZ"/>
        </w:rPr>
        <w:t>н</w:t>
      </w:r>
      <w:r w:rsidRPr="00A340FB">
        <w:rPr>
          <w:rFonts w:eastAsiaTheme="minorEastAsia"/>
          <w:b/>
          <w:bCs/>
          <w:iCs/>
          <w:sz w:val="28"/>
          <w:szCs w:val="28"/>
          <w:lang w:val="kk-KZ"/>
        </w:rPr>
        <w:t>гізу туралы</w:t>
      </w:r>
    </w:p>
    <w:p w:rsidRDefault="00642B37" w:rsidP="00642B37" w:rsidR="00642B37" w:rsidRPr="00772B3C">
      <w:pPr>
        <w:ind w:firstLine="709"/>
        <w:jc w:val="center"/>
        <w:rPr>
          <w:noProof/>
          <w:color w:val="000000"/>
          <w:sz w:val="28"/>
          <w:szCs w:val="28"/>
          <w:lang w:val="kk-KZ"/>
        </w:rPr>
      </w:pPr>
    </w:p>
    <w:p w:rsidRDefault="00642B37" w:rsidP="00642B37" w:rsidR="00642B37" w:rsidRPr="00772B3C">
      <w:pPr>
        <w:spacing w:lineRule="atLeast" w:line="285"/>
        <w:ind w:firstLine="709"/>
        <w:rPr>
          <w:sz w:val="28"/>
          <w:szCs w:val="28"/>
          <w:lang w:val="kk-KZ"/>
        </w:rPr>
      </w:pPr>
    </w:p>
    <w:p w:rsidRDefault="00642B37" w:rsidP="00642B37" w:rsidR="00642B37" w:rsidRPr="001D04CE">
      <w:pPr>
        <w:spacing w:lineRule="atLeast" w:line="285"/>
        <w:ind w:firstLine="709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БҰЙЫРАМЫН</w:t>
      </w:r>
      <w:r w:rsidRPr="001D04CE">
        <w:rPr>
          <w:b/>
          <w:sz w:val="28"/>
          <w:szCs w:val="28"/>
          <w:lang w:val="kk-KZ"/>
        </w:rPr>
        <w:t>:</w:t>
      </w:r>
    </w:p>
    <w:p w:rsidRDefault="00642B37" w:rsidP="00642B37" w:rsidR="00642B37" w:rsidRPr="001D04CE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1D04CE">
        <w:rPr>
          <w:color w:themeColor="text1" w:val="000000"/>
          <w:spacing w:val="2"/>
          <w:sz w:val="28"/>
          <w:szCs w:val="28"/>
          <w:lang w:val="kk-KZ"/>
        </w:rPr>
        <w:t>1. Қазақстан Республикасы Қаржы министр</w:t>
      </w:r>
      <w:r>
        <w:rPr>
          <w:color w:themeColor="text1" w:val="000000"/>
          <w:spacing w:val="2"/>
          <w:sz w:val="28"/>
          <w:szCs w:val="28"/>
          <w:lang w:val="kk-KZ"/>
        </w:rPr>
        <w:t>ліг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>інің кейбір бұйрықтарына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мынадай 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>өзгерістер мен толықтырулар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енгізілсін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>:</w:t>
      </w:r>
    </w:p>
    <w:p w:rsidRDefault="00642B37" w:rsidP="00642B37" w:rsidR="00642B37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1D04CE">
        <w:rPr>
          <w:color w:themeColor="text1" w:val="000000"/>
          <w:spacing w:val="2"/>
          <w:sz w:val="28"/>
          <w:szCs w:val="28"/>
          <w:lang w:val="kk-KZ"/>
        </w:rPr>
        <w:t>1) «</w:t>
      </w:r>
      <w:r w:rsidRPr="006613F3">
        <w:rPr>
          <w:color w:themeColor="text1" w:val="000000"/>
          <w:spacing w:val="2"/>
          <w:sz w:val="28"/>
          <w:szCs w:val="28"/>
          <w:lang w:val="kk-KZ"/>
        </w:rPr>
        <w:t>Тауарларға арналған ілеспе жүкқұжаттарды ресімдеу жөніндегі міндет қолданылатын тауарлар тізбесін, сондай-ақ Ресімдеу және олардың құжат айналымы қағидаларын бекіту туралы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>» Қазақстан Республикасы Премьер</w:t>
      </w:r>
      <w:r>
        <w:rPr>
          <w:color w:themeColor="text1" w:val="000000"/>
          <w:spacing w:val="2"/>
          <w:sz w:val="28"/>
          <w:szCs w:val="28"/>
          <w:lang w:val="kk-KZ"/>
        </w:rPr>
        <w:t>-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 xml:space="preserve">Министрінің </w:t>
      </w:r>
      <w:r>
        <w:rPr>
          <w:color w:themeColor="text1" w:val="000000"/>
          <w:spacing w:val="2"/>
          <w:sz w:val="28"/>
          <w:szCs w:val="28"/>
          <w:lang w:val="kk-KZ"/>
        </w:rPr>
        <w:t>Б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>ірінші орынбасары – Қазақстан Республикасы Қаржы министрінің 2019 жылғы 26 желто</w:t>
      </w:r>
      <w:r>
        <w:rPr>
          <w:color w:themeColor="text1" w:val="000000"/>
          <w:spacing w:val="2"/>
          <w:sz w:val="28"/>
          <w:szCs w:val="28"/>
          <w:lang w:val="kk-KZ"/>
        </w:rPr>
        <w:t>қ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>санда</w:t>
      </w:r>
      <w:r>
        <w:rPr>
          <w:color w:themeColor="text1" w:val="000000"/>
          <w:spacing w:val="2"/>
          <w:sz w:val="28"/>
          <w:szCs w:val="28"/>
          <w:lang w:val="kk-KZ"/>
        </w:rPr>
        <w:t>ғ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 xml:space="preserve">ы № </w:t>
      </w:r>
      <w:r>
        <w:rPr>
          <w:color w:themeColor="text1" w:val="000000"/>
          <w:spacing w:val="2"/>
          <w:sz w:val="28"/>
          <w:szCs w:val="28"/>
          <w:lang w:val="kk-KZ"/>
        </w:rPr>
        <w:t>1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>4</w:t>
      </w:r>
      <w:r>
        <w:rPr>
          <w:color w:themeColor="text1" w:val="000000"/>
          <w:spacing w:val="2"/>
          <w:sz w:val="28"/>
          <w:szCs w:val="28"/>
          <w:lang w:val="kk-KZ"/>
        </w:rPr>
        <w:t>24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 xml:space="preserve"> бұйрығында (Нормативтік құқықтық актілерді мемлекеттік тіркеу тізілімінде № </w:t>
      </w:r>
      <w:r>
        <w:rPr>
          <w:color w:themeColor="text1" w:val="000000"/>
          <w:spacing w:val="2"/>
          <w:sz w:val="28"/>
          <w:szCs w:val="28"/>
          <w:lang w:val="kk-KZ"/>
        </w:rPr>
        <w:t>19784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 xml:space="preserve"> болып тіркелген, 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Қазақстан Республикасы Нормативтік құқықтық актілерінің эталондық бақылау банкінде 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>201</w:t>
      </w:r>
      <w:r>
        <w:rPr>
          <w:color w:themeColor="text1" w:val="000000"/>
          <w:spacing w:val="2"/>
          <w:sz w:val="28"/>
          <w:szCs w:val="28"/>
          <w:lang w:val="kk-KZ"/>
        </w:rPr>
        <w:t>9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 xml:space="preserve"> жылғы </w:t>
      </w:r>
      <w:r>
        <w:rPr>
          <w:color w:themeColor="text1" w:val="000000"/>
          <w:spacing w:val="2"/>
          <w:sz w:val="28"/>
          <w:szCs w:val="28"/>
          <w:lang w:val="kk-KZ"/>
        </w:rPr>
        <w:t>31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 xml:space="preserve"> </w:t>
      </w:r>
      <w:r>
        <w:rPr>
          <w:color w:themeColor="text1" w:val="000000"/>
          <w:spacing w:val="2"/>
          <w:sz w:val="28"/>
          <w:szCs w:val="28"/>
          <w:lang w:val="kk-KZ"/>
        </w:rPr>
        <w:t>желтоқсанда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 xml:space="preserve"> </w:t>
      </w:r>
      <w:r>
        <w:rPr>
          <w:color w:themeColor="text1" w:val="000000"/>
          <w:spacing w:val="2"/>
          <w:sz w:val="28"/>
          <w:szCs w:val="28"/>
          <w:lang w:val="kk-KZ"/>
        </w:rPr>
        <w:t>жарияланған</w:t>
      </w:r>
      <w:r w:rsidRPr="001D04CE">
        <w:rPr>
          <w:color w:themeColor="text1" w:val="000000"/>
          <w:spacing w:val="2"/>
          <w:sz w:val="28"/>
          <w:szCs w:val="28"/>
          <w:lang w:val="kk-KZ"/>
        </w:rPr>
        <w:t>):</w:t>
      </w:r>
    </w:p>
    <w:p w:rsidRDefault="00642B37" w:rsidP="00642B37" w:rsidR="00642B37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>
        <w:rPr>
          <w:color w:themeColor="text1" w:val="000000"/>
          <w:spacing w:val="2"/>
          <w:sz w:val="28"/>
          <w:szCs w:val="28"/>
          <w:lang w:val="kk-KZ"/>
        </w:rPr>
        <w:t xml:space="preserve">көрсетілген бұйрықпен бекітілген, </w:t>
      </w:r>
      <w:r w:rsidRPr="006613F3">
        <w:rPr>
          <w:color w:themeColor="text1" w:val="000000"/>
          <w:spacing w:val="2"/>
          <w:sz w:val="28"/>
          <w:szCs w:val="28"/>
          <w:lang w:val="kk-KZ"/>
        </w:rPr>
        <w:t xml:space="preserve">Тауарларға арналған ілеспе жүкқұжаттарды ресімдеу жөніндегі міндет қолданылатын тауарлар </w:t>
      </w:r>
      <w:r>
        <w:rPr>
          <w:color w:themeColor="text1" w:val="000000"/>
          <w:spacing w:val="2"/>
          <w:sz w:val="28"/>
          <w:szCs w:val="28"/>
          <w:lang w:val="kk-KZ"/>
        </w:rPr>
        <w:t>тізбесі осы бұйрыққа қосымшаға сәйкес жаңа редакцияда жазылсын;</w:t>
      </w:r>
    </w:p>
    <w:p w:rsidRDefault="00642B37" w:rsidP="00642B37" w:rsidR="00642B37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>
        <w:rPr>
          <w:color w:themeColor="text1" w:val="000000"/>
          <w:spacing w:val="2"/>
          <w:sz w:val="28"/>
          <w:szCs w:val="28"/>
          <w:lang w:val="kk-KZ"/>
        </w:rPr>
        <w:t xml:space="preserve">көрсетілген бұйрықпен бекітілген </w:t>
      </w:r>
      <w:r w:rsidRPr="006613F3">
        <w:rPr>
          <w:color w:themeColor="text1" w:val="000000"/>
          <w:spacing w:val="2"/>
          <w:sz w:val="28"/>
          <w:szCs w:val="28"/>
          <w:lang w:val="kk-KZ"/>
        </w:rPr>
        <w:t xml:space="preserve">Тауарларға арналған ілеспе жүкқұжаттарды ресімдеу және олардың құжат айналымы </w:t>
      </w:r>
      <w:r>
        <w:rPr>
          <w:color w:themeColor="text1" w:val="000000"/>
          <w:spacing w:val="2"/>
          <w:sz w:val="28"/>
          <w:szCs w:val="28"/>
          <w:lang w:val="kk-KZ"/>
        </w:rPr>
        <w:t>қағидаларында:</w:t>
      </w:r>
    </w:p>
    <w:p w:rsidRDefault="00642B37" w:rsidP="00642B37" w:rsidR="00642B37" w:rsidRPr="004F7938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>
        <w:rPr>
          <w:color w:themeColor="text1" w:val="000000"/>
          <w:spacing w:val="2"/>
          <w:sz w:val="28"/>
          <w:szCs w:val="28"/>
          <w:lang w:val="kk-KZ"/>
        </w:rPr>
        <w:t>11-тармақ мынадай редакцияда жазылсын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>:</w:t>
      </w:r>
    </w:p>
    <w:p w:rsidRDefault="00642B37" w:rsidP="00642B37" w:rsidR="00642B37" w:rsidRPr="00D64A2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4F7938">
        <w:rPr>
          <w:color w:themeColor="text1" w:val="000000"/>
          <w:spacing w:val="2"/>
          <w:sz w:val="28"/>
          <w:szCs w:val="28"/>
          <w:lang w:val="kk-KZ"/>
        </w:rPr>
        <w:t>«</w:t>
      </w:r>
      <w:r w:rsidRPr="00D64A2B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>1</w:t>
      </w:r>
      <w:r w:rsidRPr="00D64A2B">
        <w:rPr>
          <w:color w:val="000000"/>
          <w:sz w:val="28"/>
          <w:szCs w:val="28"/>
          <w:lang w:val="kk-KZ"/>
        </w:rPr>
        <w:t xml:space="preserve">. </w:t>
      </w:r>
      <w:r w:rsidR="00BA7824" w:rsidRPr="00BA7824">
        <w:rPr>
          <w:color w:val="000000"/>
          <w:sz w:val="28"/>
          <w:szCs w:val="28"/>
          <w:lang w:val="kk-KZ"/>
        </w:rPr>
        <w:t xml:space="preserve">ТІЖ </w:t>
      </w:r>
      <w:r w:rsidR="0067473E">
        <w:rPr>
          <w:color w:val="000000"/>
          <w:sz w:val="28"/>
          <w:szCs w:val="28"/>
          <w:lang w:val="kk-KZ"/>
        </w:rPr>
        <w:t>«С</w:t>
      </w:r>
      <w:bookmarkStart w:name="_GoBack" w:id="0"/>
      <w:bookmarkEnd w:id="0"/>
      <w:r w:rsidR="00F156EC">
        <w:rPr>
          <w:color w:val="000000"/>
          <w:sz w:val="28"/>
          <w:szCs w:val="28"/>
          <w:lang w:val="kk-KZ"/>
        </w:rPr>
        <w:t>алық және бюджетке төленетін басқа да міндетті төлемдер туралы</w:t>
      </w:r>
      <w:r w:rsidR="00F156EC" w:rsidRPr="00F156EC">
        <w:rPr>
          <w:color w:val="000000"/>
          <w:sz w:val="28"/>
          <w:szCs w:val="28"/>
          <w:lang w:val="kk-KZ"/>
        </w:rPr>
        <w:t xml:space="preserve">» </w:t>
      </w:r>
      <w:r w:rsidR="00F156EC">
        <w:rPr>
          <w:color w:val="000000"/>
          <w:sz w:val="28"/>
          <w:szCs w:val="28"/>
          <w:lang w:val="kk-KZ"/>
        </w:rPr>
        <w:t>Қазақстан Республикасы Кодексінің (Салық кодексі) 176-бабында көзделген мынадай мерзімдерде ресімделеді</w:t>
      </w:r>
      <w:r w:rsidRPr="00D64A2B">
        <w:rPr>
          <w:color w:val="000000"/>
          <w:sz w:val="28"/>
          <w:szCs w:val="28"/>
          <w:lang w:val="kk-KZ"/>
        </w:rPr>
        <w:t>:</w:t>
      </w:r>
    </w:p>
    <w:p w:rsidRDefault="00642B37" w:rsidP="00642B37" w:rsidR="00642B37" w:rsidRPr="00D64A2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64A2B">
        <w:rPr>
          <w:color w:val="000000"/>
          <w:sz w:val="28"/>
          <w:szCs w:val="28"/>
          <w:lang w:val="kk-KZ"/>
        </w:rPr>
        <w:t>1) тауарларды Қазақстан Республикасының аумағы бойынша өткізу, іске асыру және (немесе) тиеп жөнелту кезінде – тауарларды өткізу, іске асыру және (немесе) тиеп жөнелту басталған</w:t>
      </w:r>
      <w:r>
        <w:rPr>
          <w:color w:val="000000"/>
          <w:sz w:val="28"/>
          <w:szCs w:val="28"/>
          <w:lang w:val="kk-KZ"/>
        </w:rPr>
        <w:t>нан</w:t>
      </w:r>
      <w:r w:rsidRPr="00D64A2B">
        <w:rPr>
          <w:color w:val="000000"/>
          <w:sz w:val="28"/>
          <w:szCs w:val="28"/>
          <w:lang w:val="kk-KZ"/>
        </w:rPr>
        <w:t xml:space="preserve"> кеш</w:t>
      </w:r>
      <w:r>
        <w:rPr>
          <w:color w:val="000000"/>
          <w:sz w:val="28"/>
          <w:szCs w:val="28"/>
          <w:lang w:val="kk-KZ"/>
        </w:rPr>
        <w:t xml:space="preserve"> емес</w:t>
      </w:r>
      <w:r w:rsidRPr="00D64A2B">
        <w:rPr>
          <w:color w:val="000000"/>
          <w:sz w:val="28"/>
          <w:szCs w:val="28"/>
          <w:lang w:val="kk-KZ"/>
        </w:rPr>
        <w:t>;</w:t>
      </w:r>
    </w:p>
    <w:p w:rsidRDefault="00642B37" w:rsidP="00642B37" w:rsidR="00642B37" w:rsidRPr="00D64A2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64A2B">
        <w:rPr>
          <w:color w:val="000000"/>
          <w:sz w:val="28"/>
          <w:szCs w:val="28"/>
          <w:lang w:val="kk-KZ"/>
        </w:rPr>
        <w:t>2) тауарларды Қазақстан Республикасының аумағына әкелген кезде:</w:t>
      </w:r>
    </w:p>
    <w:p w:rsidRDefault="00642B37" w:rsidP="00642B37" w:rsidR="00642B37" w:rsidRPr="00D64A2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64A2B">
        <w:rPr>
          <w:color w:val="000000"/>
          <w:sz w:val="28"/>
          <w:szCs w:val="28"/>
          <w:lang w:val="kk-KZ"/>
        </w:rPr>
        <w:t xml:space="preserve">ЕАЭО мүшелері болып табылмайтын мемлекеттер аумағынан – </w:t>
      </w:r>
      <w:r>
        <w:rPr>
          <w:color w:val="000000"/>
          <w:sz w:val="28"/>
          <w:szCs w:val="28"/>
          <w:lang w:val="kk-KZ"/>
        </w:rPr>
        <w:t xml:space="preserve">кедендік тазарту жүргізілген </w:t>
      </w:r>
      <w:r w:rsidRPr="00D64A2B">
        <w:rPr>
          <w:color w:val="000000"/>
          <w:sz w:val="28"/>
          <w:szCs w:val="28"/>
          <w:lang w:val="kk-KZ"/>
        </w:rPr>
        <w:t>тауарлар</w:t>
      </w:r>
      <w:r>
        <w:rPr>
          <w:color w:val="000000"/>
          <w:sz w:val="28"/>
          <w:szCs w:val="28"/>
          <w:lang w:val="kk-KZ"/>
        </w:rPr>
        <w:t xml:space="preserve">ды өткізу, </w:t>
      </w:r>
      <w:r w:rsidRPr="00D64A2B">
        <w:rPr>
          <w:color w:val="000000"/>
          <w:sz w:val="28"/>
          <w:szCs w:val="28"/>
          <w:lang w:val="kk-KZ"/>
        </w:rPr>
        <w:t>іске асыру және (немесе) тиеп жөнелту бастал</w:t>
      </w:r>
      <w:r>
        <w:rPr>
          <w:color w:val="000000"/>
          <w:sz w:val="28"/>
          <w:szCs w:val="28"/>
          <w:lang w:val="kk-KZ"/>
        </w:rPr>
        <w:t>ғанн</w:t>
      </w:r>
      <w:r w:rsidRPr="00D64A2B">
        <w:rPr>
          <w:color w:val="000000"/>
          <w:sz w:val="28"/>
          <w:szCs w:val="28"/>
          <w:lang w:val="kk-KZ"/>
        </w:rPr>
        <w:t>ан кеш</w:t>
      </w:r>
      <w:r>
        <w:rPr>
          <w:color w:val="000000"/>
          <w:sz w:val="28"/>
          <w:szCs w:val="28"/>
          <w:lang w:val="kk-KZ"/>
        </w:rPr>
        <w:t xml:space="preserve"> емес</w:t>
      </w:r>
      <w:r w:rsidRPr="00D64A2B">
        <w:rPr>
          <w:color w:val="000000"/>
          <w:sz w:val="28"/>
          <w:szCs w:val="28"/>
          <w:lang w:val="kk-KZ"/>
        </w:rPr>
        <w:t>;</w:t>
      </w:r>
    </w:p>
    <w:p w:rsidRDefault="00642B37" w:rsidP="00642B37" w:rsidR="00642B37" w:rsidRPr="00D64A2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64A2B">
        <w:rPr>
          <w:color w:val="000000"/>
          <w:sz w:val="28"/>
          <w:szCs w:val="28"/>
          <w:lang w:val="kk-KZ"/>
        </w:rPr>
        <w:t>ЕАЭО мүше мемлекеттердің аумағынан – Қазақстан Республикасының Мемлекеттік шекарасын кесіп өткен</w:t>
      </w:r>
      <w:r>
        <w:rPr>
          <w:color w:val="000000"/>
          <w:sz w:val="28"/>
          <w:szCs w:val="28"/>
          <w:lang w:val="kk-KZ"/>
        </w:rPr>
        <w:t>ге дейінгі</w:t>
      </w:r>
      <w:r w:rsidRPr="00D64A2B">
        <w:rPr>
          <w:color w:val="000000"/>
          <w:sz w:val="28"/>
          <w:szCs w:val="28"/>
          <w:lang w:val="kk-KZ"/>
        </w:rPr>
        <w:t>;</w:t>
      </w:r>
    </w:p>
    <w:p w:rsidRDefault="00642B37" w:rsidP="00642B37" w:rsidR="00642B37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D64A2B">
        <w:rPr>
          <w:color w:val="000000"/>
          <w:sz w:val="28"/>
          <w:szCs w:val="28"/>
          <w:lang w:val="kk-KZ"/>
        </w:rPr>
        <w:lastRenderedPageBreak/>
        <w:t xml:space="preserve">3) Қазақстан Республикасының аумағынан ЕАЭО мүшелері болып табылмайтын мемлекеттер және ЕАЭО мүше мемлекеттердің аумағына тауарларды әкету кезінде </w:t>
      </w:r>
      <w:r>
        <w:rPr>
          <w:color w:val="000000"/>
          <w:sz w:val="28"/>
          <w:szCs w:val="28"/>
          <w:lang w:val="kk-KZ"/>
        </w:rPr>
        <w:t>–</w:t>
      </w:r>
      <w:r w:rsidRPr="00D64A2B">
        <w:rPr>
          <w:color w:val="000000"/>
          <w:sz w:val="28"/>
          <w:szCs w:val="28"/>
          <w:lang w:val="kk-KZ"/>
        </w:rPr>
        <w:t xml:space="preserve"> тауарларды</w:t>
      </w:r>
      <w:r>
        <w:rPr>
          <w:color w:val="000000"/>
          <w:sz w:val="28"/>
          <w:szCs w:val="28"/>
          <w:lang w:val="kk-KZ"/>
        </w:rPr>
        <w:t xml:space="preserve"> </w:t>
      </w:r>
      <w:r w:rsidRPr="00D64A2B">
        <w:rPr>
          <w:color w:val="000000"/>
          <w:sz w:val="28"/>
          <w:szCs w:val="28"/>
          <w:lang w:val="kk-KZ"/>
        </w:rPr>
        <w:t>өткізу, іске асыру және (немесе) тиеп жөнелту бастал</w:t>
      </w:r>
      <w:r>
        <w:rPr>
          <w:color w:val="000000"/>
          <w:sz w:val="28"/>
          <w:szCs w:val="28"/>
          <w:lang w:val="kk-KZ"/>
        </w:rPr>
        <w:t>ғ</w:t>
      </w:r>
      <w:r w:rsidRPr="00D64A2B">
        <w:rPr>
          <w:color w:val="000000"/>
          <w:sz w:val="28"/>
          <w:szCs w:val="28"/>
          <w:lang w:val="kk-KZ"/>
        </w:rPr>
        <w:t>ан</w:t>
      </w:r>
      <w:r>
        <w:rPr>
          <w:color w:val="000000"/>
          <w:sz w:val="28"/>
          <w:szCs w:val="28"/>
          <w:lang w:val="kk-KZ"/>
        </w:rPr>
        <w:t>нан</w:t>
      </w:r>
      <w:r w:rsidRPr="00D64A2B">
        <w:rPr>
          <w:color w:val="000000"/>
          <w:sz w:val="28"/>
          <w:szCs w:val="28"/>
          <w:lang w:val="kk-KZ"/>
        </w:rPr>
        <w:t xml:space="preserve"> кеш</w:t>
      </w:r>
      <w:r>
        <w:rPr>
          <w:color w:val="000000"/>
          <w:sz w:val="28"/>
          <w:szCs w:val="28"/>
          <w:lang w:val="kk-KZ"/>
        </w:rPr>
        <w:t xml:space="preserve"> емес</w:t>
      </w:r>
      <w:r w:rsidRPr="00202FE5">
        <w:rPr>
          <w:color w:val="000000"/>
          <w:sz w:val="28"/>
          <w:szCs w:val="28"/>
          <w:lang w:val="kk-KZ"/>
        </w:rPr>
        <w:t xml:space="preserve"> </w:t>
      </w:r>
      <w:r w:rsidRPr="00D64A2B">
        <w:rPr>
          <w:color w:val="000000"/>
          <w:sz w:val="28"/>
          <w:szCs w:val="28"/>
          <w:lang w:val="kk-KZ"/>
        </w:rPr>
        <w:t>мерзімде</w:t>
      </w:r>
      <w:r>
        <w:rPr>
          <w:color w:val="000000"/>
          <w:sz w:val="28"/>
          <w:szCs w:val="28"/>
          <w:lang w:val="kk-KZ"/>
        </w:rPr>
        <w:t>;</w:t>
      </w:r>
    </w:p>
    <w:p w:rsidRDefault="00642B37" w:rsidP="00642B37" w:rsidR="00642B37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4) </w:t>
      </w:r>
      <w:r w:rsidRPr="00D64A2B">
        <w:rPr>
          <w:color w:val="000000"/>
          <w:sz w:val="28"/>
          <w:szCs w:val="28"/>
          <w:lang w:val="kk-KZ"/>
        </w:rPr>
        <w:t xml:space="preserve"> Қазақстан Республикасының аумағы</w:t>
      </w:r>
      <w:r>
        <w:rPr>
          <w:color w:val="000000"/>
          <w:sz w:val="28"/>
          <w:szCs w:val="28"/>
          <w:lang w:val="kk-KZ"/>
        </w:rPr>
        <w:t xml:space="preserve"> арқылы</w:t>
      </w:r>
      <w:r w:rsidRPr="00D64A2B">
        <w:rPr>
          <w:color w:val="000000"/>
          <w:sz w:val="28"/>
          <w:szCs w:val="28"/>
          <w:lang w:val="kk-KZ"/>
        </w:rPr>
        <w:t xml:space="preserve"> ЕАЭО мүше </w:t>
      </w:r>
      <w:r>
        <w:rPr>
          <w:color w:val="000000"/>
          <w:sz w:val="28"/>
          <w:szCs w:val="28"/>
          <w:lang w:val="kk-KZ"/>
        </w:rPr>
        <w:t xml:space="preserve">бір </w:t>
      </w:r>
      <w:r w:rsidRPr="00D64A2B">
        <w:rPr>
          <w:color w:val="000000"/>
          <w:sz w:val="28"/>
          <w:szCs w:val="28"/>
          <w:lang w:val="kk-KZ"/>
        </w:rPr>
        <w:t>мемлекеттің аумағына</w:t>
      </w:r>
      <w:r>
        <w:rPr>
          <w:color w:val="000000"/>
          <w:sz w:val="28"/>
          <w:szCs w:val="28"/>
          <w:lang w:val="kk-KZ"/>
        </w:rPr>
        <w:t>н</w:t>
      </w:r>
      <w:r w:rsidRPr="00D64A2B">
        <w:rPr>
          <w:color w:val="000000"/>
          <w:sz w:val="28"/>
          <w:szCs w:val="28"/>
          <w:lang w:val="kk-KZ"/>
        </w:rPr>
        <w:t xml:space="preserve"> ЕАЭО мүше </w:t>
      </w:r>
      <w:r>
        <w:rPr>
          <w:color w:val="000000"/>
          <w:sz w:val="28"/>
          <w:szCs w:val="28"/>
          <w:lang w:val="kk-KZ"/>
        </w:rPr>
        <w:t xml:space="preserve">басқа </w:t>
      </w:r>
      <w:r w:rsidRPr="00D64A2B">
        <w:rPr>
          <w:color w:val="000000"/>
          <w:sz w:val="28"/>
          <w:szCs w:val="28"/>
          <w:lang w:val="kk-KZ"/>
        </w:rPr>
        <w:t xml:space="preserve">мемлекеттің аумағына </w:t>
      </w:r>
      <w:r>
        <w:rPr>
          <w:color w:val="000000"/>
          <w:sz w:val="28"/>
          <w:szCs w:val="28"/>
          <w:lang w:val="kk-KZ"/>
        </w:rPr>
        <w:t xml:space="preserve">халықаралық автомобиль тасымалын жүзеге асыру кезінде – </w:t>
      </w:r>
      <w:r w:rsidRPr="00D64A2B">
        <w:rPr>
          <w:color w:val="000000"/>
          <w:sz w:val="28"/>
          <w:szCs w:val="28"/>
          <w:lang w:val="kk-KZ"/>
        </w:rPr>
        <w:t>Қазақстан Республикасының Мемлекеттік шекарасын кесіп өткен</w:t>
      </w:r>
      <w:r>
        <w:rPr>
          <w:color w:val="000000"/>
          <w:sz w:val="28"/>
          <w:szCs w:val="28"/>
          <w:lang w:val="kk-KZ"/>
        </w:rPr>
        <w:t xml:space="preserve"> кезде автомобиль өткізу пунктінде </w:t>
      </w:r>
      <w:r w:rsidRPr="00D64A2B">
        <w:rPr>
          <w:color w:val="000000"/>
          <w:sz w:val="28"/>
          <w:szCs w:val="28"/>
          <w:lang w:val="kk-KZ"/>
        </w:rPr>
        <w:t>туындайды</w:t>
      </w:r>
      <w:r>
        <w:rPr>
          <w:color w:themeColor="text1" w:val="000000"/>
          <w:spacing w:val="2"/>
          <w:sz w:val="28"/>
          <w:szCs w:val="28"/>
          <w:lang w:val="kk-KZ"/>
        </w:rPr>
        <w:t>.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>»;</w:t>
      </w:r>
    </w:p>
    <w:p w:rsidRDefault="00642B37" w:rsidP="00642B37" w:rsidR="00642B37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>
        <w:rPr>
          <w:color w:themeColor="text1" w:val="000000"/>
          <w:spacing w:val="2"/>
          <w:sz w:val="28"/>
          <w:szCs w:val="28"/>
          <w:lang w:val="kk-KZ"/>
        </w:rPr>
        <w:t>2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>)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>«</w:t>
      </w:r>
      <w:r w:rsidRPr="0049449B">
        <w:rPr>
          <w:color w:themeColor="text1" w:val="000000"/>
          <w:spacing w:val="2"/>
          <w:sz w:val="28"/>
          <w:szCs w:val="28"/>
          <w:lang w:val="kk-KZ"/>
        </w:rPr>
        <w:t>Тауарларға арналған ілеспе жүкқұжаттарды ресімдеу жөніндегі пилоттық жобаны іске асыру және олардың құжат айналымының қағидалары мен мерзімдерін бекіту туралы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>» Қазақстан Республикасы Қаржы министрінің 20</w:t>
      </w:r>
      <w:r>
        <w:rPr>
          <w:color w:themeColor="text1" w:val="000000"/>
          <w:spacing w:val="2"/>
          <w:sz w:val="28"/>
          <w:szCs w:val="28"/>
          <w:lang w:val="kk-KZ"/>
        </w:rPr>
        <w:t>20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 xml:space="preserve"> жылғы </w:t>
      </w:r>
      <w:r>
        <w:rPr>
          <w:color w:themeColor="text1" w:val="000000"/>
          <w:spacing w:val="2"/>
          <w:sz w:val="28"/>
          <w:szCs w:val="28"/>
          <w:lang w:val="kk-KZ"/>
        </w:rPr>
        <w:t>1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 xml:space="preserve">6 </w:t>
      </w:r>
      <w:r>
        <w:rPr>
          <w:color w:themeColor="text1" w:val="000000"/>
          <w:spacing w:val="2"/>
          <w:sz w:val="28"/>
          <w:szCs w:val="28"/>
          <w:lang w:val="kk-KZ"/>
        </w:rPr>
        <w:t>қарашадағы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 xml:space="preserve"> № 1</w:t>
      </w:r>
      <w:r>
        <w:rPr>
          <w:color w:themeColor="text1" w:val="000000"/>
          <w:spacing w:val="2"/>
          <w:sz w:val="28"/>
          <w:szCs w:val="28"/>
          <w:lang w:val="kk-KZ"/>
        </w:rPr>
        <w:t>104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 xml:space="preserve"> бұйрығында (Нормативтік құқықтық актілерді мемлекеттік тіркеу тізілімінде № </w:t>
      </w:r>
      <w:r>
        <w:rPr>
          <w:color w:themeColor="text1" w:val="000000"/>
          <w:spacing w:val="2"/>
          <w:sz w:val="28"/>
          <w:szCs w:val="28"/>
          <w:lang w:val="kk-KZ"/>
        </w:rPr>
        <w:t>21631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 xml:space="preserve"> болып тіркелген, </w:t>
      </w:r>
      <w:r w:rsidRPr="005056FB">
        <w:rPr>
          <w:color w:themeColor="text1" w:val="000000"/>
          <w:spacing w:val="2"/>
          <w:sz w:val="28"/>
          <w:szCs w:val="28"/>
          <w:lang w:val="kk-KZ"/>
        </w:rPr>
        <w:t>Қазақстан Республикасы</w:t>
      </w:r>
      <w:r>
        <w:rPr>
          <w:color w:themeColor="text1" w:val="000000"/>
          <w:spacing w:val="2"/>
          <w:sz w:val="28"/>
          <w:szCs w:val="28"/>
          <w:lang w:val="kk-KZ"/>
        </w:rPr>
        <w:t>ның</w:t>
      </w:r>
      <w:r w:rsidRPr="005056FB">
        <w:rPr>
          <w:color w:themeColor="text1" w:val="000000"/>
          <w:spacing w:val="2"/>
          <w:sz w:val="28"/>
          <w:szCs w:val="28"/>
          <w:lang w:val="kk-KZ"/>
        </w:rPr>
        <w:t xml:space="preserve"> </w:t>
      </w:r>
      <w:r>
        <w:rPr>
          <w:color w:themeColor="text1" w:val="000000"/>
          <w:spacing w:val="2"/>
          <w:sz w:val="28"/>
          <w:szCs w:val="28"/>
          <w:lang w:val="kk-KZ"/>
        </w:rPr>
        <w:t>Н</w:t>
      </w:r>
      <w:r w:rsidRPr="005056FB">
        <w:rPr>
          <w:color w:themeColor="text1" w:val="000000"/>
          <w:spacing w:val="2"/>
          <w:sz w:val="28"/>
          <w:szCs w:val="28"/>
          <w:lang w:val="kk-KZ"/>
        </w:rPr>
        <w:t>ормативтiк құқықтық актiлерiнiң эталондық бақылау банкi</w:t>
      </w:r>
      <w:r>
        <w:rPr>
          <w:color w:themeColor="text1" w:val="000000"/>
          <w:spacing w:val="2"/>
          <w:sz w:val="28"/>
          <w:szCs w:val="28"/>
          <w:lang w:val="kk-KZ"/>
        </w:rPr>
        <w:t>н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>де 20</w:t>
      </w:r>
      <w:r>
        <w:rPr>
          <w:color w:themeColor="text1" w:val="000000"/>
          <w:spacing w:val="2"/>
          <w:sz w:val="28"/>
          <w:szCs w:val="28"/>
          <w:lang w:val="kk-KZ"/>
        </w:rPr>
        <w:t>20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 xml:space="preserve"> жылғы </w:t>
      </w:r>
      <w:r>
        <w:rPr>
          <w:color w:themeColor="text1" w:val="000000"/>
          <w:spacing w:val="2"/>
          <w:sz w:val="28"/>
          <w:szCs w:val="28"/>
          <w:lang w:val="kk-KZ"/>
        </w:rPr>
        <w:t>18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 xml:space="preserve"> </w:t>
      </w:r>
      <w:r>
        <w:rPr>
          <w:color w:themeColor="text1" w:val="000000"/>
          <w:spacing w:val="2"/>
          <w:sz w:val="28"/>
          <w:szCs w:val="28"/>
          <w:lang w:val="kk-KZ"/>
        </w:rPr>
        <w:t>қарашада</w:t>
      </w:r>
      <w:r w:rsidRPr="004F7938">
        <w:rPr>
          <w:color w:themeColor="text1" w:val="000000"/>
          <w:spacing w:val="2"/>
          <w:sz w:val="28"/>
          <w:szCs w:val="28"/>
          <w:lang w:val="kk-KZ"/>
        </w:rPr>
        <w:t xml:space="preserve"> жарияланған)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: </w:t>
      </w:r>
    </w:p>
    <w:p w:rsidRDefault="00642B37" w:rsidP="00642B37" w:rsidR="00642B37" w:rsidRPr="004F7938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5056FB">
        <w:rPr>
          <w:color w:themeColor="text1" w:val="000000"/>
          <w:spacing w:val="2"/>
          <w:sz w:val="28"/>
          <w:szCs w:val="28"/>
          <w:lang w:val="kk-KZ"/>
        </w:rPr>
        <w:t xml:space="preserve">көрсетілген бұйрықпен бекітілген, </w:t>
      </w:r>
      <w:r w:rsidRPr="0049449B">
        <w:rPr>
          <w:color w:themeColor="text1" w:val="000000"/>
          <w:spacing w:val="2"/>
          <w:sz w:val="28"/>
          <w:szCs w:val="28"/>
          <w:lang w:val="kk-KZ"/>
        </w:rPr>
        <w:t>Тауарларға арналған ілеспе жүкқұжаттарды ресімдеу жөніндегі пилоттық жобаны іске асыру және олардың құжат айналымының</w:t>
      </w:r>
      <w:r w:rsidRPr="005056FB">
        <w:rPr>
          <w:color w:themeColor="text1" w:val="000000"/>
          <w:spacing w:val="2"/>
          <w:sz w:val="28"/>
          <w:szCs w:val="28"/>
          <w:lang w:val="kk-KZ"/>
        </w:rPr>
        <w:t xml:space="preserve"> қағидалары мен мерзімдерін</w:t>
      </w:r>
      <w:r>
        <w:rPr>
          <w:color w:themeColor="text1" w:val="000000"/>
          <w:spacing w:val="2"/>
          <w:sz w:val="28"/>
          <w:szCs w:val="28"/>
          <w:lang w:val="kk-KZ"/>
        </w:rPr>
        <w:t>де:</w:t>
      </w:r>
    </w:p>
    <w:p w:rsidRDefault="00642B37" w:rsidP="00642B37" w:rsidR="00642B37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>
        <w:rPr>
          <w:color w:themeColor="text1" w:val="000000"/>
          <w:spacing w:val="2"/>
          <w:sz w:val="28"/>
          <w:szCs w:val="28"/>
          <w:lang w:val="kk-KZ"/>
        </w:rPr>
        <w:t>3-тармақ мынадай редакцияда жазылсын</w:t>
      </w:r>
      <w:r w:rsidRPr="0040427B">
        <w:rPr>
          <w:color w:themeColor="text1" w:val="000000"/>
          <w:spacing w:val="2"/>
          <w:sz w:val="28"/>
          <w:szCs w:val="28"/>
          <w:lang w:val="kk-KZ"/>
        </w:rPr>
        <w:t>:</w:t>
      </w:r>
    </w:p>
    <w:p w:rsidRDefault="00642B37" w:rsidP="00642B37" w:rsidR="00642B37" w:rsidRPr="005B11FB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0427B">
        <w:rPr>
          <w:color w:themeColor="text1" w:val="000000"/>
          <w:spacing w:val="2"/>
          <w:sz w:val="28"/>
          <w:szCs w:val="28"/>
          <w:lang w:val="kk-KZ"/>
        </w:rPr>
        <w:t>«</w:t>
      </w:r>
      <w:r w:rsidRPr="005B11FB">
        <w:rPr>
          <w:color w:themeColor="text1" w:val="000000"/>
          <w:spacing w:val="2"/>
          <w:sz w:val="28"/>
          <w:szCs w:val="28"/>
          <w:lang w:val="kk-KZ"/>
        </w:rPr>
        <w:t>3. Пилоттық жоба Қазақстан Республикасының аумағында:</w:t>
      </w:r>
    </w:p>
    <w:p w:rsidRDefault="00642B37" w:rsidP="00642B37" w:rsidR="00642B37" w:rsidRPr="005B11FB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5B11FB">
        <w:rPr>
          <w:color w:themeColor="text1" w:val="000000"/>
          <w:spacing w:val="2"/>
          <w:sz w:val="28"/>
          <w:szCs w:val="28"/>
          <w:lang w:val="kk-KZ"/>
        </w:rPr>
        <w:t xml:space="preserve">акцизделетін өнімдер, Қазақстан Республикасының аумағына тауарларды әкелу, Қазақстан Республикасының аумағынан тауарларды әкету бойынша 2020 жылғы 31 желтоқсаннан бастап 2021 жылғы 1 </w:t>
      </w:r>
      <w:r>
        <w:rPr>
          <w:color w:themeColor="text1" w:val="000000"/>
          <w:spacing w:val="2"/>
          <w:sz w:val="28"/>
          <w:szCs w:val="28"/>
          <w:lang w:val="kk-KZ"/>
        </w:rPr>
        <w:t>шілдеге</w:t>
      </w:r>
      <w:r w:rsidRPr="005B11FB">
        <w:rPr>
          <w:color w:themeColor="text1" w:val="000000"/>
          <w:spacing w:val="2"/>
          <w:sz w:val="28"/>
          <w:szCs w:val="28"/>
          <w:lang w:val="kk-KZ"/>
        </w:rPr>
        <w:t xml:space="preserve"> дейін;</w:t>
      </w:r>
    </w:p>
    <w:p w:rsidRDefault="00642B37" w:rsidP="00642B37" w:rsidR="00642B37" w:rsidRPr="005B11FB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5B11FB">
        <w:rPr>
          <w:color w:themeColor="text1" w:val="000000"/>
          <w:spacing w:val="2"/>
          <w:sz w:val="28"/>
          <w:szCs w:val="28"/>
          <w:lang w:val="kk-KZ"/>
        </w:rPr>
        <w:t xml:space="preserve">виртуалды қойма арқылы 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ЭШФ </w:t>
      </w:r>
      <w:r w:rsidRPr="005B11FB">
        <w:rPr>
          <w:color w:themeColor="text1" w:val="000000"/>
          <w:spacing w:val="2"/>
          <w:sz w:val="28"/>
          <w:szCs w:val="28"/>
          <w:lang w:val="kk-KZ"/>
        </w:rPr>
        <w:t xml:space="preserve">жазып беруге жататын 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тауарлар бойынша </w:t>
      </w:r>
      <w:r w:rsidRPr="005B11FB">
        <w:rPr>
          <w:color w:themeColor="text1" w:val="000000"/>
          <w:spacing w:val="2"/>
          <w:sz w:val="28"/>
          <w:szCs w:val="28"/>
          <w:lang w:val="kk-KZ"/>
        </w:rPr>
        <w:t xml:space="preserve">2020 жылғы 31 желтоқсаннан бастап 2021 жылғы 1 </w:t>
      </w:r>
      <w:r>
        <w:rPr>
          <w:color w:themeColor="text1" w:val="000000"/>
          <w:spacing w:val="2"/>
          <w:sz w:val="28"/>
          <w:szCs w:val="28"/>
          <w:lang w:val="kk-KZ"/>
        </w:rPr>
        <w:t>қараша</w:t>
      </w:r>
      <w:r w:rsidRPr="005B11FB">
        <w:rPr>
          <w:color w:themeColor="text1" w:val="000000"/>
          <w:spacing w:val="2"/>
          <w:sz w:val="28"/>
          <w:szCs w:val="28"/>
          <w:lang w:val="kk-KZ"/>
        </w:rPr>
        <w:t>ға дейін;</w:t>
      </w:r>
    </w:p>
    <w:p w:rsidRDefault="00642B37" w:rsidP="00642B37" w:rsidR="00642B37" w:rsidRPr="00457CB2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5B11FB">
        <w:rPr>
          <w:color w:themeColor="text1" w:val="000000"/>
          <w:spacing w:val="2"/>
          <w:sz w:val="28"/>
          <w:szCs w:val="28"/>
          <w:lang w:val="kk-KZ"/>
        </w:rPr>
        <w:t xml:space="preserve">ДСҰ алып қою тізбесінің тауарлары бойынша 2020 жылғы 1 </w:t>
      </w:r>
      <w:r>
        <w:rPr>
          <w:color w:themeColor="text1" w:val="000000"/>
          <w:spacing w:val="2"/>
          <w:sz w:val="28"/>
          <w:szCs w:val="28"/>
          <w:lang w:val="kk-KZ"/>
        </w:rPr>
        <w:t>шілдеден</w:t>
      </w:r>
      <w:r w:rsidRPr="005B11FB">
        <w:rPr>
          <w:color w:themeColor="text1" w:val="000000"/>
          <w:spacing w:val="2"/>
          <w:sz w:val="28"/>
          <w:szCs w:val="28"/>
          <w:lang w:val="kk-KZ"/>
        </w:rPr>
        <w:t xml:space="preserve"> бастап 202</w:t>
      </w:r>
      <w:r>
        <w:rPr>
          <w:color w:themeColor="text1" w:val="000000"/>
          <w:spacing w:val="2"/>
          <w:sz w:val="28"/>
          <w:szCs w:val="28"/>
          <w:lang w:val="kk-KZ"/>
        </w:rPr>
        <w:t>2</w:t>
      </w:r>
      <w:r w:rsidRPr="005B11FB">
        <w:rPr>
          <w:color w:themeColor="text1" w:val="000000"/>
          <w:spacing w:val="2"/>
          <w:sz w:val="28"/>
          <w:szCs w:val="28"/>
          <w:lang w:val="kk-KZ"/>
        </w:rPr>
        <w:t xml:space="preserve"> жылғы 1 </w:t>
      </w:r>
      <w:r>
        <w:rPr>
          <w:color w:themeColor="text1" w:val="000000"/>
          <w:spacing w:val="2"/>
          <w:sz w:val="28"/>
          <w:szCs w:val="28"/>
          <w:lang w:val="kk-KZ"/>
        </w:rPr>
        <w:t>ақпанға</w:t>
      </w:r>
      <w:r w:rsidRPr="005B11FB">
        <w:rPr>
          <w:color w:themeColor="text1" w:val="000000"/>
          <w:spacing w:val="2"/>
          <w:sz w:val="28"/>
          <w:szCs w:val="28"/>
          <w:lang w:val="kk-KZ"/>
        </w:rPr>
        <w:t xml:space="preserve"> дейін іске асырылады.</w:t>
      </w:r>
      <w:r w:rsidRPr="00457CB2">
        <w:rPr>
          <w:color w:themeColor="text1" w:val="000000"/>
          <w:spacing w:val="2"/>
          <w:sz w:val="28"/>
          <w:szCs w:val="28"/>
          <w:lang w:val="kk-KZ"/>
        </w:rPr>
        <w:t>»;</w:t>
      </w:r>
    </w:p>
    <w:p w:rsidRDefault="00642B37" w:rsidP="00642B37" w:rsidR="00642B37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>
        <w:rPr>
          <w:color w:themeColor="text1" w:val="000000"/>
          <w:spacing w:val="2"/>
          <w:sz w:val="28"/>
          <w:szCs w:val="28"/>
          <w:lang w:val="kk-KZ"/>
        </w:rPr>
        <w:t>17-тармақ мынадай редакцияда жазылсын</w:t>
      </w:r>
      <w:r w:rsidRPr="0040427B">
        <w:rPr>
          <w:color w:themeColor="text1" w:val="000000"/>
          <w:spacing w:val="2"/>
          <w:sz w:val="28"/>
          <w:szCs w:val="28"/>
          <w:lang w:val="kk-KZ"/>
        </w:rPr>
        <w:t>:</w:t>
      </w:r>
    </w:p>
    <w:p w:rsidRDefault="00642B37" w:rsidP="00642B37" w:rsidR="00642B37" w:rsidRPr="0040427B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0427B">
        <w:rPr>
          <w:color w:themeColor="text1" w:val="000000"/>
          <w:spacing w:val="2"/>
          <w:sz w:val="28"/>
          <w:szCs w:val="28"/>
          <w:lang w:val="kk-KZ"/>
        </w:rPr>
        <w:t>«1</w:t>
      </w:r>
      <w:r>
        <w:rPr>
          <w:color w:themeColor="text1" w:val="000000"/>
          <w:spacing w:val="2"/>
          <w:sz w:val="28"/>
          <w:szCs w:val="28"/>
          <w:lang w:val="kk-KZ"/>
        </w:rPr>
        <w:t>7</w:t>
      </w:r>
      <w:r w:rsidRPr="0040427B">
        <w:rPr>
          <w:color w:themeColor="text1" w:val="000000"/>
          <w:spacing w:val="2"/>
          <w:sz w:val="28"/>
          <w:szCs w:val="28"/>
          <w:lang w:val="kk-KZ"/>
        </w:rPr>
        <w:t>.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</w:t>
      </w:r>
      <w:r w:rsidR="00BA7824" w:rsidRPr="00BA7824">
        <w:rPr>
          <w:color w:themeColor="text1" w:val="000000"/>
          <w:spacing w:val="2"/>
          <w:sz w:val="28"/>
          <w:szCs w:val="28"/>
          <w:lang w:val="kk-KZ"/>
        </w:rPr>
        <w:t>ТІЖ мынадай мерзімдерде</w:t>
      </w:r>
      <w:r w:rsidRPr="0040427B">
        <w:rPr>
          <w:color w:themeColor="text1" w:val="000000"/>
          <w:spacing w:val="2"/>
          <w:sz w:val="28"/>
          <w:szCs w:val="28"/>
          <w:lang w:val="kk-KZ"/>
        </w:rPr>
        <w:t>:</w:t>
      </w:r>
    </w:p>
    <w:p w:rsidRDefault="00642B37" w:rsidP="00642B37" w:rsidR="00642B37" w:rsidRPr="00457CB2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57CB2">
        <w:rPr>
          <w:color w:themeColor="text1" w:val="000000"/>
          <w:spacing w:val="2"/>
          <w:sz w:val="28"/>
          <w:szCs w:val="28"/>
          <w:lang w:val="kk-KZ"/>
        </w:rPr>
        <w:t>1) Қазақстан Республикасының аумағы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бойынша</w:t>
      </w:r>
      <w:r w:rsidRPr="00457CB2">
        <w:rPr>
          <w:color w:themeColor="text1" w:val="000000"/>
          <w:spacing w:val="2"/>
          <w:sz w:val="28"/>
          <w:szCs w:val="28"/>
          <w:lang w:val="kk-KZ"/>
        </w:rPr>
        <w:t xml:space="preserve"> тауарларды өткізу</w:t>
      </w:r>
      <w:r>
        <w:rPr>
          <w:color w:themeColor="text1" w:val="000000"/>
          <w:spacing w:val="2"/>
          <w:sz w:val="28"/>
          <w:szCs w:val="28"/>
          <w:lang w:val="kk-KZ"/>
        </w:rPr>
        <w:t>,</w:t>
      </w:r>
      <w:r w:rsidRPr="00457CB2">
        <w:rPr>
          <w:color w:themeColor="text1" w:val="000000"/>
          <w:spacing w:val="2"/>
          <w:sz w:val="28"/>
          <w:szCs w:val="28"/>
          <w:lang w:val="kk-KZ"/>
        </w:rPr>
        <w:t xml:space="preserve"> тиеп-жөнелту кезінде – тауарларды өткізу</w:t>
      </w:r>
      <w:r>
        <w:rPr>
          <w:color w:themeColor="text1" w:val="000000"/>
          <w:spacing w:val="2"/>
          <w:sz w:val="28"/>
          <w:szCs w:val="28"/>
          <w:lang w:val="kk-KZ"/>
        </w:rPr>
        <w:t>,</w:t>
      </w:r>
      <w:r w:rsidRPr="00457CB2">
        <w:rPr>
          <w:color w:themeColor="text1" w:val="000000"/>
          <w:spacing w:val="2"/>
          <w:sz w:val="28"/>
          <w:szCs w:val="28"/>
          <w:lang w:val="kk-KZ"/>
        </w:rPr>
        <w:t xml:space="preserve"> тиеп-жөнелту басталғаннан кеш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емес;</w:t>
      </w:r>
    </w:p>
    <w:p w:rsidRDefault="00642B37" w:rsidP="00642B37" w:rsidR="00642B37" w:rsidRPr="00CB04BC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CB04BC">
        <w:rPr>
          <w:color w:themeColor="text1" w:val="000000"/>
          <w:spacing w:val="2"/>
          <w:sz w:val="28"/>
          <w:szCs w:val="28"/>
          <w:lang w:val="kk-KZ"/>
        </w:rPr>
        <w:t>2) тауарларды Қазақстан Республикасының аумағына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әкелу кезінде</w:t>
      </w:r>
      <w:r w:rsidRPr="00CB04BC">
        <w:rPr>
          <w:color w:themeColor="text1" w:val="000000"/>
          <w:spacing w:val="2"/>
          <w:sz w:val="28"/>
          <w:szCs w:val="28"/>
          <w:lang w:val="kk-KZ"/>
        </w:rPr>
        <w:t>:</w:t>
      </w:r>
    </w:p>
    <w:p w:rsidRDefault="00642B37" w:rsidP="00642B37" w:rsidR="00642B37" w:rsidRPr="00CB04BC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>
        <w:rPr>
          <w:color w:themeColor="text1" w:val="000000"/>
          <w:spacing w:val="2"/>
          <w:sz w:val="28"/>
          <w:szCs w:val="28"/>
          <w:lang w:val="kk-KZ"/>
        </w:rPr>
        <w:t>ЕАЭО</w:t>
      </w:r>
      <w:r w:rsidRPr="00CB04BC">
        <w:rPr>
          <w:color w:themeColor="text1" w:val="000000"/>
          <w:spacing w:val="2"/>
          <w:sz w:val="28"/>
          <w:szCs w:val="28"/>
          <w:lang w:val="kk-KZ"/>
        </w:rPr>
        <w:t xml:space="preserve"> мүше болып табылмайтын мемлекеттердің аумағынан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, </w:t>
      </w:r>
      <w:r w:rsidRPr="00CB04BC">
        <w:rPr>
          <w:color w:themeColor="text1" w:val="000000"/>
          <w:spacing w:val="2"/>
          <w:sz w:val="28"/>
          <w:szCs w:val="28"/>
          <w:lang w:val="kk-KZ"/>
        </w:rPr>
        <w:t>– кедендік тазарту жүргізілген тауарларды өткізу</w:t>
      </w:r>
      <w:r>
        <w:rPr>
          <w:color w:themeColor="text1" w:val="000000"/>
          <w:spacing w:val="2"/>
          <w:sz w:val="28"/>
          <w:szCs w:val="28"/>
          <w:lang w:val="kk-KZ"/>
        </w:rPr>
        <w:t>, іске асыру</w:t>
      </w:r>
      <w:r w:rsidRPr="00CB04BC">
        <w:rPr>
          <w:color w:themeColor="text1" w:val="000000"/>
          <w:spacing w:val="2"/>
          <w:sz w:val="28"/>
          <w:szCs w:val="28"/>
          <w:lang w:val="kk-KZ"/>
        </w:rPr>
        <w:t xml:space="preserve"> басталғаннан кеш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емес</w:t>
      </w:r>
      <w:r w:rsidRPr="00CB04BC">
        <w:rPr>
          <w:color w:themeColor="text1" w:val="000000"/>
          <w:spacing w:val="2"/>
          <w:sz w:val="28"/>
          <w:szCs w:val="28"/>
          <w:lang w:val="kk-KZ"/>
        </w:rPr>
        <w:t>;</w:t>
      </w:r>
    </w:p>
    <w:p w:rsidRDefault="00642B37" w:rsidP="00642B37" w:rsidR="00642B37" w:rsidRPr="00CB04BC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>
        <w:rPr>
          <w:color w:themeColor="text1" w:val="000000"/>
          <w:spacing w:val="2"/>
          <w:sz w:val="28"/>
          <w:szCs w:val="28"/>
          <w:lang w:val="kk-KZ"/>
        </w:rPr>
        <w:t xml:space="preserve">ЕАЭО </w:t>
      </w:r>
      <w:r w:rsidRPr="00CB04BC">
        <w:rPr>
          <w:color w:themeColor="text1" w:val="000000"/>
          <w:spacing w:val="2"/>
          <w:sz w:val="28"/>
          <w:szCs w:val="28"/>
          <w:lang w:val="kk-KZ"/>
        </w:rPr>
        <w:t>мүше мемлекеттердің аумағынан – Қазақстан Республикасының Мемлекеттік шекарасын кесіп өткенге дейін;</w:t>
      </w:r>
    </w:p>
    <w:p w:rsidRDefault="00642B37" w:rsidP="00642B37" w:rsidR="00642B37" w:rsidRPr="008F7779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8F7779">
        <w:rPr>
          <w:color w:themeColor="text1" w:val="000000"/>
          <w:spacing w:val="2"/>
          <w:sz w:val="28"/>
          <w:szCs w:val="28"/>
          <w:lang w:val="kk-KZ"/>
        </w:rPr>
        <w:t xml:space="preserve">3) тауарларды Қазақстан Республикасының аумағынан 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ЕАЭО </w:t>
      </w:r>
      <w:r w:rsidRPr="008F7779">
        <w:rPr>
          <w:color w:themeColor="text1" w:val="000000"/>
          <w:spacing w:val="2"/>
          <w:sz w:val="28"/>
          <w:szCs w:val="28"/>
          <w:lang w:val="kk-KZ"/>
        </w:rPr>
        <w:t xml:space="preserve">мүше болып табылмайтын мемлекеттердің және 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ЕАЭО </w:t>
      </w:r>
      <w:r w:rsidRPr="008F7779">
        <w:rPr>
          <w:color w:themeColor="text1" w:val="000000"/>
          <w:spacing w:val="2"/>
          <w:sz w:val="28"/>
          <w:szCs w:val="28"/>
          <w:lang w:val="kk-KZ"/>
        </w:rPr>
        <w:t>мүше мемлекеттердің аумағына әкету кезінде – тауарларды өткізу</w:t>
      </w:r>
      <w:r>
        <w:rPr>
          <w:color w:themeColor="text1" w:val="000000"/>
          <w:spacing w:val="2"/>
          <w:sz w:val="28"/>
          <w:szCs w:val="28"/>
          <w:lang w:val="kk-KZ"/>
        </w:rPr>
        <w:t>, іске асыру</w:t>
      </w:r>
      <w:r w:rsidRPr="008F7779">
        <w:rPr>
          <w:color w:themeColor="text1" w:val="000000"/>
          <w:spacing w:val="2"/>
          <w:sz w:val="28"/>
          <w:szCs w:val="28"/>
          <w:lang w:val="kk-KZ"/>
        </w:rPr>
        <w:t xml:space="preserve"> және (немесе) тиеп-жөнелту басталғаннан кеш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емес</w:t>
      </w:r>
      <w:r w:rsidRPr="008F7779">
        <w:rPr>
          <w:color w:themeColor="text1" w:val="000000"/>
          <w:spacing w:val="2"/>
          <w:sz w:val="28"/>
          <w:szCs w:val="28"/>
          <w:lang w:val="kk-KZ"/>
        </w:rPr>
        <w:t>;</w:t>
      </w:r>
    </w:p>
    <w:p w:rsidRDefault="00642B37" w:rsidP="00642B37" w:rsidR="00642B37" w:rsidRPr="00CB04BC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566C87">
        <w:rPr>
          <w:color w:themeColor="text1" w:val="000000"/>
          <w:spacing w:val="2"/>
          <w:sz w:val="28"/>
          <w:szCs w:val="28"/>
          <w:lang w:val="kk-KZ"/>
        </w:rPr>
        <w:t xml:space="preserve">4) </w:t>
      </w:r>
      <w:r w:rsidRPr="00D64A2B">
        <w:rPr>
          <w:color w:val="000000"/>
          <w:sz w:val="28"/>
          <w:szCs w:val="28"/>
          <w:lang w:val="kk-KZ"/>
        </w:rPr>
        <w:t>Қазақстан Республикасының аумағы</w:t>
      </w:r>
      <w:r>
        <w:rPr>
          <w:color w:val="000000"/>
          <w:sz w:val="28"/>
          <w:szCs w:val="28"/>
          <w:lang w:val="kk-KZ"/>
        </w:rPr>
        <w:t xml:space="preserve"> арқылы</w:t>
      </w:r>
      <w:r w:rsidRPr="00D64A2B">
        <w:rPr>
          <w:color w:val="000000"/>
          <w:sz w:val="28"/>
          <w:szCs w:val="28"/>
          <w:lang w:val="kk-KZ"/>
        </w:rPr>
        <w:t xml:space="preserve"> ЕАЭО мүше </w:t>
      </w:r>
      <w:r>
        <w:rPr>
          <w:color w:val="000000"/>
          <w:sz w:val="28"/>
          <w:szCs w:val="28"/>
          <w:lang w:val="kk-KZ"/>
        </w:rPr>
        <w:t xml:space="preserve">бір </w:t>
      </w:r>
      <w:r w:rsidRPr="00D64A2B">
        <w:rPr>
          <w:color w:val="000000"/>
          <w:sz w:val="28"/>
          <w:szCs w:val="28"/>
          <w:lang w:val="kk-KZ"/>
        </w:rPr>
        <w:t>мемлекеттің аумағына</w:t>
      </w:r>
      <w:r>
        <w:rPr>
          <w:color w:val="000000"/>
          <w:sz w:val="28"/>
          <w:szCs w:val="28"/>
          <w:lang w:val="kk-KZ"/>
        </w:rPr>
        <w:t>н</w:t>
      </w:r>
      <w:r w:rsidRPr="00D64A2B">
        <w:rPr>
          <w:color w:val="000000"/>
          <w:sz w:val="28"/>
          <w:szCs w:val="28"/>
          <w:lang w:val="kk-KZ"/>
        </w:rPr>
        <w:t xml:space="preserve"> ЕАЭО мүше </w:t>
      </w:r>
      <w:r>
        <w:rPr>
          <w:color w:val="000000"/>
          <w:sz w:val="28"/>
          <w:szCs w:val="28"/>
          <w:lang w:val="kk-KZ"/>
        </w:rPr>
        <w:t xml:space="preserve">басқа </w:t>
      </w:r>
      <w:r w:rsidRPr="00D64A2B">
        <w:rPr>
          <w:color w:val="000000"/>
          <w:sz w:val="28"/>
          <w:szCs w:val="28"/>
          <w:lang w:val="kk-KZ"/>
        </w:rPr>
        <w:t xml:space="preserve">мемлекеттің аумағына </w:t>
      </w:r>
      <w:r>
        <w:rPr>
          <w:color w:val="000000"/>
          <w:sz w:val="28"/>
          <w:szCs w:val="28"/>
          <w:lang w:val="kk-KZ"/>
        </w:rPr>
        <w:t xml:space="preserve">халықаралық </w:t>
      </w:r>
      <w:r>
        <w:rPr>
          <w:color w:val="000000"/>
          <w:sz w:val="28"/>
          <w:szCs w:val="28"/>
          <w:lang w:val="kk-KZ"/>
        </w:rPr>
        <w:lastRenderedPageBreak/>
        <w:t xml:space="preserve">автомобиль тасымалын жүзеге асыру кезінде – </w:t>
      </w:r>
      <w:r w:rsidRPr="00D64A2B">
        <w:rPr>
          <w:color w:val="000000"/>
          <w:sz w:val="28"/>
          <w:szCs w:val="28"/>
          <w:lang w:val="kk-KZ"/>
        </w:rPr>
        <w:t>Қазақстан Республикасының Мемлекеттік шекарасын кесіп өткен</w:t>
      </w:r>
      <w:r>
        <w:rPr>
          <w:color w:val="000000"/>
          <w:sz w:val="28"/>
          <w:szCs w:val="28"/>
          <w:lang w:val="kk-KZ"/>
        </w:rPr>
        <w:t xml:space="preserve"> кезде автомобиль өткізу пунктінде</w:t>
      </w:r>
      <w:r>
        <w:rPr>
          <w:color w:themeColor="text1" w:val="000000"/>
          <w:spacing w:val="2"/>
          <w:sz w:val="28"/>
          <w:szCs w:val="28"/>
          <w:lang w:val="kk-KZ"/>
        </w:rPr>
        <w:t>;</w:t>
      </w:r>
    </w:p>
    <w:p w:rsidRDefault="00642B37" w:rsidP="00642B37" w:rsidR="00642B37" w:rsidRPr="00374ECD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374ECD">
        <w:rPr>
          <w:color w:themeColor="text1" w:val="000000"/>
          <w:spacing w:val="2"/>
          <w:sz w:val="28"/>
          <w:szCs w:val="28"/>
          <w:lang w:val="kk-KZ"/>
        </w:rPr>
        <w:t>5) әуе к</w:t>
      </w:r>
      <w:r>
        <w:rPr>
          <w:color w:themeColor="text1" w:val="000000"/>
          <w:spacing w:val="2"/>
          <w:sz w:val="28"/>
          <w:szCs w:val="28"/>
          <w:lang w:val="kk-KZ"/>
        </w:rPr>
        <w:t>өлігі</w:t>
      </w:r>
      <w:r w:rsidRPr="00374ECD">
        <w:rPr>
          <w:color w:themeColor="text1" w:val="000000"/>
          <w:spacing w:val="2"/>
          <w:sz w:val="28"/>
          <w:szCs w:val="28"/>
          <w:lang w:val="kk-KZ"/>
        </w:rPr>
        <w:t>мен тасымалдауды жүзеге асыру кезінде – әуе кемесі келген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(ұшып келген)</w:t>
      </w:r>
      <w:r w:rsidRPr="00374ECD">
        <w:rPr>
          <w:color w:themeColor="text1" w:val="000000"/>
          <w:spacing w:val="2"/>
          <w:sz w:val="28"/>
          <w:szCs w:val="28"/>
          <w:lang w:val="kk-KZ"/>
        </w:rPr>
        <w:t xml:space="preserve"> күннен кейінгі 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келесі 1 (бір) </w:t>
      </w:r>
      <w:r w:rsidRPr="00374ECD">
        <w:rPr>
          <w:color w:themeColor="text1" w:val="000000"/>
          <w:spacing w:val="2"/>
          <w:sz w:val="28"/>
          <w:szCs w:val="28"/>
          <w:lang w:val="kk-KZ"/>
        </w:rPr>
        <w:t>жұмыс күнінен кеш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емес</w:t>
      </w:r>
      <w:r w:rsidRPr="00374ECD">
        <w:rPr>
          <w:color w:themeColor="text1" w:val="000000"/>
          <w:spacing w:val="2"/>
          <w:sz w:val="28"/>
          <w:szCs w:val="28"/>
          <w:lang w:val="kk-KZ"/>
        </w:rPr>
        <w:t>;</w:t>
      </w:r>
    </w:p>
    <w:p w:rsidRDefault="00642B37" w:rsidP="00642B37" w:rsidR="00642B37" w:rsidRPr="008F7779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8F7779">
        <w:rPr>
          <w:color w:themeColor="text1" w:val="000000"/>
          <w:spacing w:val="2"/>
          <w:sz w:val="28"/>
          <w:szCs w:val="28"/>
          <w:lang w:val="kk-KZ"/>
        </w:rPr>
        <w:t>6) егер осы тармақшада өзгеше белгіленбесе, тауарларды Қазақстан Республикасының аумағы бойынша өткізу кезінде – тауарларды өткізу басталғаннан кеш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емес </w:t>
      </w:r>
      <w:r w:rsidRPr="0040427B">
        <w:rPr>
          <w:color w:themeColor="text1" w:val="000000"/>
          <w:spacing w:val="2"/>
          <w:sz w:val="28"/>
          <w:szCs w:val="28"/>
          <w:lang w:val="kk-KZ"/>
        </w:rPr>
        <w:t>мерзімдерде</w:t>
      </w:r>
      <w:r>
        <w:rPr>
          <w:color w:themeColor="text1" w:val="000000"/>
          <w:spacing w:val="2"/>
          <w:sz w:val="28"/>
          <w:szCs w:val="28"/>
          <w:lang w:val="kk-KZ"/>
        </w:rPr>
        <w:t xml:space="preserve"> туындайды</w:t>
      </w:r>
      <w:r w:rsidRPr="008F7779">
        <w:rPr>
          <w:color w:themeColor="text1" w:val="000000"/>
          <w:spacing w:val="2"/>
          <w:sz w:val="28"/>
          <w:szCs w:val="28"/>
          <w:lang w:val="kk-KZ"/>
        </w:rPr>
        <w:t>.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Қазақстан Республикасының аумағы бойынша өткізу кезінде: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1) тауарларды бөлшек саудада өткізу субъектісі ТІЖ ресімдеуді тек ерікті негізде, оның ішінде виртуалды қоймадағы қалдықтарды өзектілендіру үшін, бір айдағы өткізілуін көрсете отырып, өткізу айынан кейінгі айдың 10-ы (он) күнінен кешіктірмей;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2) акцизделетіндерді қоспағанда, тауарларды кез келген көлік түрімен жеткізуді жүзеге асыру арқылы тауарларды аталған жеткізуге арналған тасымалдау құжаты қалыптастырылған күннен кейінгі 1 (бір) жұмыс күнінен кешіктірмей;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3) егер осы тармақтың екінші бөлігінің 2) тармақшасында өзгеше белгіленбесе, акцизделетіндерді қоспағанда, тауарларды Қазақстан Республикасының аумағы бойынша көтерме саудада өткізу арқылы тауарларды – тауар өткізілген күннен кейінгі 2 (екі) жұмыс күнінен кешіктірмей;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4) түпкі тұтынушы болып табылатын жеке тұлғаларға бөлшек саудадағы тауарларды (акцизделетіндерден басқа) – бір күн ішіндегі өткізілуін көрсете отырып, сату күнінен бастап күнтізбелік 15 (он бес) күннен кешіктірмей;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5) тауарларды (акцизделетіндерден басқа) дара кәсіпкерлер мен заңды тұлғаларға бөлшек саудада –  өткізу күнінен кейінгі 2 (екі) жұмыс күнінен кешіктірмей жүзеге асырады.»;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18-тармақ мынадай редакцияда жазылсын: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«18. ТІЖ алушы ТІЖ растау немесе бас тарту ТІЖ ЭШФ АЖ-да тіркеген күннен кейін 20 (жиырма) жұмыс күнінен кешіктірмей жүзеге асырылатын, көліктің кез келген түрі арқылы тауарды жеткізуді (тасымалдауды) қоспағанда, ТІЖ ЭШФ АЖ-да тіркеген күннен бастап күнтізбелік 10 (он) күн ішінде ЭШФ АЖ арқылы ТІЖ-ны растайды немесе бас тартады.»;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23-тармақ мынадай редакцияда жазылсын: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«23. Алушының ТІЖ растауы мынадай жағдайларда: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1) тауарларды экспортқа өткізу кезінде;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2) халықаралық ұшуларды, халықаралық әуе тасымалдарын орындайтын шетелдік авиакомпаниялардың әуе кемелеріне май құю кезінде әуежайлар жүзеге асыратын жанар-жағармай материалдарын өткізу кезінде;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3) осы Қағидалардың 17-тармағында көзделген, ТІЖ ресімдеудің ерікті тәртібін қодануды қоспағанда, бөлшек саудасубъектісі болып табылатын, акцизделетін тауарларды өткізуді, шектері ЕАЭО кедендік шекарасының учаскелерімен толық немесе ішінара тұспа-тұс келетін арнайы экономикалық аймақтың (бұдан әрі – АЭА) аумағына тауарларды өткізуді қоспағанда,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lastRenderedPageBreak/>
        <w:t>бөлшек саудада тауарларды өткізуді жүзеге асыратын алушыға тауарларды өткізу кезінде;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4) осы Қағидалардың 17-тармағында көзделген, ТІЖ ресімдеудің ерікті тәртібін қодануды қоспағанда, дара кәсіпкер болып табылмайтын жеке тұлғаға тауарларды өткізу кезінде;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5) аумағында ортақ пайдаланылатын телекоммуникация желілері жоқ, Қазақстан Республикасының әкімшілік-аумақтық бірліктерінде тіркелген алушылардың атына ТІЖ ресімдеу кезінде талап етілмейді.»;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26-тармақ мынадай редакцияда жазылсын: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«26. Толық емес және (немесе) анық емес деректерді көрсете отырып ресімделген ТІЖ мынадай мерзімдерде: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1) акцизделетін тауарлар бойынша – егер алушы ТІЖ растамаған немесе бас тартпаған жағдайда, ТІЖ ресімделген күннен кейін 5 (бес) жұмыс күні ішінде;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2) қалған тауарлар бойынша – егер алушы ТІЖ растамаған немесе бас тартпаған жағдайда, ТІЖ ресімделген күннен кейін күнтізбелік 10 (он) күн ішінде жоюға немесе жеткізуші (әкелу кезінде – алушы) қайтарып алуға жатады.»;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мынадай мазмұндағы 30-1, 30-2 және 30-3-тармақтармен толықтырылсын: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«30-1. ТІЖ ресімдеу жөніндегі талап қолданылатын тауарлар бойынша ЭШФ-ны жазып беру мынадай тәсілдермен: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1) «Тауарлардың, жұмыстардың, көрсетілетін қызметтердің жеткізілгенін растайтын құжат» деген 32-жолда ТІЖ тіркеу нөмірін көрсете отырып, ТІЖ негізінде жүзеге асырылады. Бұл ретте ТІЖ және ЭШФ-да көрсетілетін мәліметтер бір текті болуы тиіс;</w:t>
      </w:r>
    </w:p>
    <w:p w:rsidRDefault="00642B37" w:rsidP="00642B37" w:rsidR="00642B37" w:rsidRPr="004462D1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2) «Тауарлардың, жұмыстардың, көрсетілетін қызметтердің жеткізілгенін растайтын құжат» деген 32-жолда осындай ЭШФ жазып берілгенге дейін виртуалды қоймада болған тауарлардың мөлшерінен (көлемінен) аспайтын тауарлардың мөлшерін (көлемін) көрсете отырып, «NON SNT» көрсете отырып, тауарларға арналған электрондық жүкқұжатқа байланыстырусыз жүзеге асырылады.</w:t>
      </w:r>
    </w:p>
    <w:p w:rsidRDefault="00642B37" w:rsidP="00642B37" w:rsidR="00642B37" w:rsidRPr="004462D1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proofErr w:type="spellStart"/>
      <w:r w:rsidRPr="004462D1">
        <w:rPr>
          <w:color w:themeColor="text1" w:val="000000"/>
          <w:spacing w:val="2"/>
          <w:sz w:val="28"/>
          <w:szCs w:val="28"/>
        </w:rPr>
        <w:t>Шот-фактураны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жаз</w:t>
      </w:r>
      <w:proofErr w:type="spellEnd"/>
      <w:r w:rsidRPr="004462D1">
        <w:rPr>
          <w:color w:themeColor="text1" w:val="000000"/>
          <w:spacing w:val="2"/>
          <w:sz w:val="28"/>
          <w:szCs w:val="28"/>
          <w:lang w:val="kk-KZ"/>
        </w:rPr>
        <w:t>ып бер</w:t>
      </w:r>
      <w:r w:rsidRPr="004462D1">
        <w:rPr>
          <w:color w:themeColor="text1" w:val="000000"/>
          <w:spacing w:val="2"/>
          <w:sz w:val="28"/>
          <w:szCs w:val="28"/>
        </w:rPr>
        <w:t xml:space="preserve">у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кезінде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>: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4462D1">
        <w:rPr>
          <w:color w:themeColor="text1" w:val="000000"/>
          <w:spacing w:val="2"/>
          <w:sz w:val="28"/>
          <w:szCs w:val="28"/>
        </w:rPr>
        <w:t xml:space="preserve">1)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мә</w:t>
      </w:r>
      <w:proofErr w:type="gramStart"/>
      <w:r w:rsidRPr="004462D1">
        <w:rPr>
          <w:color w:themeColor="text1" w:val="000000"/>
          <w:spacing w:val="2"/>
          <w:sz w:val="28"/>
          <w:szCs w:val="28"/>
        </w:rPr>
        <w:t>м</w:t>
      </w:r>
      <w:proofErr w:type="gramEnd"/>
      <w:r w:rsidRPr="004462D1">
        <w:rPr>
          <w:color w:themeColor="text1" w:val="000000"/>
          <w:spacing w:val="2"/>
          <w:sz w:val="28"/>
          <w:szCs w:val="28"/>
        </w:rPr>
        <w:t>іле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бойынша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шарттың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нөмірі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мен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күні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көрсетіледі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>;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</w:rPr>
      </w:pPr>
      <w:r w:rsidRPr="004462D1">
        <w:rPr>
          <w:color w:themeColor="text1" w:val="000000"/>
          <w:spacing w:val="2"/>
          <w:sz w:val="28"/>
          <w:szCs w:val="28"/>
        </w:rPr>
        <w:t xml:space="preserve">2) ЕАЭО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мүше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мемлекеттің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аумағынан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әкелінген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тауарларды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>өткізген, іске асырған кезде</w:t>
      </w:r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шығарылған жерінің дерек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көзі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ретінде</w:t>
      </w:r>
      <w:proofErr w:type="spellEnd"/>
      <w:r w:rsidRPr="004462D1">
        <w:rPr>
          <w:color w:themeColor="text1" w:val="000000"/>
          <w:spacing w:val="2"/>
          <w:sz w:val="28"/>
          <w:szCs w:val="28"/>
          <w:lang w:val="kk-KZ"/>
        </w:rPr>
        <w:t>,</w:t>
      </w:r>
      <w:r w:rsidRPr="004462D1">
        <w:rPr>
          <w:color w:themeColor="text1" w:val="000000"/>
          <w:spacing w:val="2"/>
          <w:sz w:val="28"/>
          <w:szCs w:val="28"/>
        </w:rPr>
        <w:t xml:space="preserve"> ЕАЭО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мүше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мемлекеттің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аумағынан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тауарларды әкелу кезінде ресімделген,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онда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мемлекеттік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gramStart"/>
      <w:r w:rsidRPr="004462D1">
        <w:rPr>
          <w:color w:themeColor="text1" w:val="000000"/>
          <w:spacing w:val="2"/>
          <w:sz w:val="28"/>
          <w:szCs w:val="28"/>
        </w:rPr>
        <w:t>к</w:t>
      </w:r>
      <w:proofErr w:type="gramEnd"/>
      <w:r w:rsidRPr="004462D1">
        <w:rPr>
          <w:color w:themeColor="text1" w:val="000000"/>
          <w:spacing w:val="2"/>
          <w:sz w:val="28"/>
          <w:szCs w:val="28"/>
        </w:rPr>
        <w:t xml:space="preserve">ірістер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органының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белгілері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болған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кезде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ТІЖ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нөмірі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көрсетіледі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>.</w:t>
      </w:r>
    </w:p>
    <w:p w:rsidRDefault="00642B37" w:rsidP="00642B37" w:rsidR="00642B37" w:rsidRPr="004462D1">
      <w:pPr>
        <w:ind w:firstLine="708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</w:rPr>
        <w:t xml:space="preserve">30-2.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>Т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ехникалық</w:t>
      </w:r>
      <w:proofErr w:type="spellEnd"/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іркілістер</w:t>
      </w:r>
      <w:proofErr w:type="spellEnd"/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 кезінде</w:t>
      </w:r>
      <w:r w:rsidRPr="004462D1">
        <w:rPr>
          <w:color w:themeColor="text1" w:val="000000"/>
          <w:spacing w:val="2"/>
          <w:sz w:val="28"/>
          <w:szCs w:val="28"/>
        </w:rPr>
        <w:t xml:space="preserve">,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оның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ішінде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>ерікті тәртіпті қолдану кезінде ТІЖ растауды не растаудан бас тартуды ресімдеу, ТІЖ-ға байланыста ЭШФ жазып беру мерзімдері</w:t>
      </w:r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техникалық қателерді жою және </w:t>
      </w:r>
      <w:r w:rsidRPr="004462D1">
        <w:rPr>
          <w:color w:themeColor="text1" w:val="000000"/>
          <w:spacing w:val="2"/>
          <w:sz w:val="28"/>
          <w:szCs w:val="28"/>
        </w:rPr>
        <w:t xml:space="preserve">ЭШФ АЖ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жұмыс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>істеу мүмкіндігін қалпына келтіру</w:t>
      </w:r>
      <w:r w:rsidRPr="004462D1">
        <w:rPr>
          <w:color w:themeColor="text1" w:val="000000"/>
          <w:spacing w:val="2"/>
          <w:sz w:val="28"/>
          <w:szCs w:val="28"/>
        </w:rPr>
        <w:t xml:space="preserve"> мен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техникалық қателерді жою және </w:t>
      </w:r>
      <w:r w:rsidRPr="004462D1">
        <w:rPr>
          <w:color w:themeColor="text1" w:val="000000"/>
          <w:spacing w:val="2"/>
          <w:sz w:val="28"/>
          <w:szCs w:val="28"/>
        </w:rPr>
        <w:lastRenderedPageBreak/>
        <w:t xml:space="preserve">ЭШФ АЖ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жұмыс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>істеу мүмкіндігін қалпына келтіру</w:t>
      </w:r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кезеңінен кейін 3 (үш) жұмыс күні кезеңін құрайтын кезеңге тоқтатыла тұрады. </w:t>
      </w:r>
    </w:p>
    <w:p w:rsidRDefault="00642B37" w:rsidP="00642B37" w:rsidR="00642B37" w:rsidRPr="004462D1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30-3. ТІЖ алушы бас тартқан жағдайда ТІЖ жеткізуші белгіленген мерзімнен кеш ресімдеген, тіркелген ЭШФ-ның «Тауарлардың, жұмыстардың, көрсетілетін қызметтердің жеткізілгенін растайтын құжат» деген 32-жолда көрсетілген нөмірі мен күні, сондай-ақ оның негізінде ЭШФ жазып беру ресімделген ТІЖ-да бас тартылған ТІЖ нөмірін көрсете отырып, ТІЖ бас тартылған күннен кейінгі 3 (үш) жұмыс күнінен кешіктірілмей жүзеге асырылады.». </w:t>
      </w:r>
    </w:p>
    <w:p w:rsidRDefault="00642B37" w:rsidP="00642B37" w:rsidR="00642B37" w:rsidRPr="004462D1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2. Қазақстан Республикасы Қаржы министрлігінің Мемлекеттік кірістер комитеті Қазақстан Республикасының заңнамасында белгіленген тәртіппен: </w:t>
      </w:r>
    </w:p>
    <w:p w:rsidRDefault="00642B37" w:rsidP="00642B37" w:rsidR="00642B37" w:rsidRPr="004462D1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>1) осы бұйрықтың Қазақстан Республикасының Әділет министрлігінде мемлекеттік тіркелуін;</w:t>
      </w:r>
    </w:p>
    <w:p w:rsidRDefault="00642B37" w:rsidP="00642B37" w:rsidR="00642B37" w:rsidRPr="004462D1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4462D1">
        <w:rPr>
          <w:color w:themeColor="text1" w:val="000000"/>
          <w:spacing w:val="2"/>
          <w:sz w:val="28"/>
          <w:szCs w:val="28"/>
        </w:rPr>
        <w:t xml:space="preserve">2) осы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бұйрықтың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Қазақстан Республикасы Қаржы министрлігінің интернет-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ресурсында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орналастырылуын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>;</w:t>
      </w:r>
    </w:p>
    <w:p w:rsidRDefault="00642B37" w:rsidP="00642B37" w:rsidR="00642B37" w:rsidRPr="004462D1">
      <w:pPr>
        <w:ind w:firstLine="709"/>
        <w:jc w:val="both"/>
        <w:rPr>
          <w:color w:themeColor="text1" w:val="000000"/>
          <w:spacing w:val="2"/>
          <w:sz w:val="28"/>
          <w:szCs w:val="28"/>
        </w:rPr>
      </w:pPr>
      <w:r w:rsidRPr="004462D1">
        <w:rPr>
          <w:color w:themeColor="text1" w:val="000000"/>
          <w:spacing w:val="2"/>
          <w:sz w:val="28"/>
          <w:szCs w:val="28"/>
        </w:rPr>
        <w:t xml:space="preserve">3) осы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бұйрық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Қазақстан Республикасы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Әділет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министрлігінде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мемлекеттік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тіркелгеннен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кейін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он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жұмыс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күні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ішінде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осы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тармақтың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1)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және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2)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тармақшаларында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көзделген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іс-шаралардың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орындалуы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туралы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мәліметтерді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Қазақстан Республикасы Қаржы министрлігін</w:t>
      </w:r>
      <w:proofErr w:type="gramStart"/>
      <w:r w:rsidRPr="004462D1">
        <w:rPr>
          <w:color w:themeColor="text1" w:val="000000"/>
          <w:spacing w:val="2"/>
          <w:sz w:val="28"/>
          <w:szCs w:val="28"/>
        </w:rPr>
        <w:t xml:space="preserve">ің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З</w:t>
      </w:r>
      <w:proofErr w:type="gramEnd"/>
      <w:r w:rsidRPr="004462D1">
        <w:rPr>
          <w:color w:themeColor="text1" w:val="000000"/>
          <w:spacing w:val="2"/>
          <w:sz w:val="28"/>
          <w:szCs w:val="28"/>
        </w:rPr>
        <w:t>аң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қызметі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департаментіне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ұсынуды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қамтамасыз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етсін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>.</w:t>
      </w:r>
    </w:p>
    <w:p w:rsidRDefault="00642B37" w:rsidP="00642B37" w:rsidR="00642B37" w:rsidRPr="004462D1">
      <w:pPr>
        <w:ind w:firstLine="709"/>
        <w:jc w:val="both"/>
        <w:rPr>
          <w:color w:themeColor="text1" w:val="000000"/>
          <w:spacing w:val="2"/>
          <w:sz w:val="28"/>
          <w:szCs w:val="28"/>
          <w:lang w:val="kk-KZ"/>
        </w:rPr>
      </w:pP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3. </w:t>
      </w:r>
      <w:r w:rsidRPr="004462D1">
        <w:rPr>
          <w:color w:themeColor="text1" w:val="000000"/>
          <w:spacing w:val="2"/>
          <w:sz w:val="28"/>
          <w:szCs w:val="28"/>
        </w:rPr>
        <w:t xml:space="preserve">Осы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бұйрық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алғашқы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ресми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жарияланған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күнінен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кейін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күнтізбелік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он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күн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өткен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соң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қ</w:t>
      </w:r>
      <w:proofErr w:type="gramStart"/>
      <w:r w:rsidRPr="004462D1">
        <w:rPr>
          <w:color w:themeColor="text1" w:val="000000"/>
          <w:spacing w:val="2"/>
          <w:sz w:val="28"/>
          <w:szCs w:val="28"/>
        </w:rPr>
        <w:t>олданыс</w:t>
      </w:r>
      <w:proofErr w:type="gramEnd"/>
      <w:r w:rsidRPr="004462D1">
        <w:rPr>
          <w:color w:themeColor="text1" w:val="000000"/>
          <w:spacing w:val="2"/>
          <w:sz w:val="28"/>
          <w:szCs w:val="28"/>
        </w:rPr>
        <w:t>қа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 xml:space="preserve"> </w:t>
      </w:r>
      <w:proofErr w:type="spellStart"/>
      <w:r w:rsidRPr="004462D1">
        <w:rPr>
          <w:color w:themeColor="text1" w:val="000000"/>
          <w:spacing w:val="2"/>
          <w:sz w:val="28"/>
          <w:szCs w:val="28"/>
        </w:rPr>
        <w:t>енгізіледі</w:t>
      </w:r>
      <w:proofErr w:type="spellEnd"/>
      <w:r w:rsidRPr="004462D1">
        <w:rPr>
          <w:color w:themeColor="text1" w:val="000000"/>
          <w:spacing w:val="2"/>
          <w:sz w:val="28"/>
          <w:szCs w:val="28"/>
        </w:rPr>
        <w:t>.</w:t>
      </w:r>
      <w:r w:rsidRPr="004462D1">
        <w:rPr>
          <w:color w:themeColor="text1" w:val="000000"/>
          <w:spacing w:val="2"/>
          <w:sz w:val="28"/>
          <w:szCs w:val="28"/>
          <w:lang w:val="kk-KZ"/>
        </w:rPr>
        <w:t xml:space="preserve"> </w:t>
      </w:r>
    </w:p>
    <w:p w:rsidRDefault="00642B37" w:rsidP="00934587" w:rsidR="00642B37" w:rsidRPr="00642B37">
      <w:pPr>
        <w:rPr>
          <w:color w:val="3399FF"/>
          <w:sz w:val="28"/>
          <w:szCs w:val="28"/>
          <w:lang w:val="kk-KZ"/>
        </w:rPr>
      </w:pPr>
    </w:p>
    <w:p w:rsidRDefault="00642B37" w:rsidP="00934587" w:rsidR="00642B37" w:rsidRPr="00642B37">
      <w:pPr>
        <w:rPr>
          <w:color w:val="3399FF"/>
          <w:sz w:val="28"/>
          <w:szCs w:val="28"/>
          <w:lang w:val="kk-KZ"/>
        </w:rPr>
      </w:pPr>
    </w:p>
    <w:tbl>
      <w:tblPr>
        <w:tblStyle w:val="a9"/>
        <w:tblW w:type="dxa" w:w="8930"/>
        <w:tblInd w:type="dxa" w:w="81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652"/>
        <w:gridCol w:w="2126"/>
        <w:gridCol w:w="3152"/>
      </w:tblGrid>
      <w:tr w:rsidTr="008858D2" w:rsidR="008858D2">
        <w:tc>
          <w:tcPr>
            <w:tcW w:type="dxa" w:w="3652"/>
            <w:hideMark/>
          </w:tcPr>
          <w:p>
            <w:r>
              <w:rPr>
                <w:b w:val="true"/>
                <w:sz w:val="28"/>
              </w:rPr>
              <w:t>Қазақстан Республикасының Қаржы министрі</w:t>
            </w:r>
          </w:p>
        </w:tc>
        <w:tc>
          <w:tcPr>
            <w:tcW w:type="dxa" w:w="2126"/>
          </w:tcPr>
          <w:p>
            <w:r>
              <w:rPr>
                <w:b w:val="true"/>
                <w:sz w:val="28"/>
              </w:rPr>
              <w:t/>
            </w:r>
          </w:p>
        </w:tc>
        <w:tc>
          <w:tcPr>
            <w:tcW w:type="dxa" w:w="3152"/>
            <w:hideMark/>
          </w:tcPr>
          <w:p>
            <w:r>
              <w:rPr>
                <w:b w:val="true"/>
                <w:sz w:val="28"/>
              </w:rPr>
              <w:t>Е. Жамаубаев</w:t>
            </w:r>
          </w:p>
        </w:tc>
      </w:tr>
    </w:tbl>
    <w:p w:rsidRDefault="00642211" w:rsidP="006340C9" w:rsidR="00642211" w:rsidRPr="008858D2">
      <w:pPr>
        <w:overflowPunct/>
        <w:autoSpaceDE/>
        <w:autoSpaceDN/>
        <w:adjustRightInd/>
        <w:rPr>
          <w:lang w:val="kk-KZ"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>Результаты согласования</w:t>
      </w:r>
    </w:p>
    <w:p>
      <w:pPr>
        <w:jc w:val="left"/>
      </w:pPr>
      <w:r>
        <w:rPr>
          <w:rFonts w:ascii="Times New Roman"/>
          <w:sz w:val="20"/>
        </w:rPr>
        <w:t>Министерство финансов РК - директор Департамента Мурат Бухарбаевич Адилханов, 25.03.2021 20:00:27,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>Министерство юстиции РК - Вице-министра Наталья Виссарионовна Пан, 26.03.2021 11:08:48,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>Результаты подписания</w:t>
      </w:r>
    </w:p>
    <w:p>
      <w:pPr>
        <w:jc w:val="left"/>
      </w:pPr>
      <w:r>
        <w:rPr>
          <w:rFonts w:ascii="Times New Roman"/>
          <w:sz w:val="20"/>
        </w:rPr>
        <w:t>ҚР Қаржы министрлігі - Қазақстан Республикасының Қаржы министрі Е. Жамаубаев, 26.03.2021 11:19:46, положительный результат проверки ЭЦП</w:t>
      </w:r>
    </w:p>
    <w:sectPr w:rsidSect="00642B37" w:rsidR="00642211" w:rsidRPr="008858D2">
      <w:headerReference w:type="even" r:id="rId8"/>
      <w:headerReference w:type="default" r:id="rId9"/>
      <w:headerReference w:type="first" r:id="rId10"/>
      <w:footerReference w:type="first" r:id="rId13"/>
      <w:footerReference w:type="default" r:id="rId14"/>
      <w:pgSz w:h="16838" w:w="11906"/>
      <w:pgMar w:gutter="0" w:footer="709" w:header="851" w:left="1418" w:bottom="1418" w:right="851" w:top="1134"/>
      <w:cols w:space="708"/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 болып енгізілді</w:t>
    </w:r>
  </w:p>
  <w:p>
    <w:pPr>
      <w:spacing w:after="0" w:before="0"/>
      <w:jc w:val="center"/>
    </w:pPr>
    <w:r>
      <w:t>ИС «ИПГО». Копия электронного документа. Дата  26.03.2021.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26.03.2021.</w:t>
    </w:r>
  </w:p>
</w:ftr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80" w:rsidRDefault="007F7C80">
      <w:r>
        <w:separator/>
      </w:r>
    </w:p>
  </w:endnote>
  <w:endnote w:type="continuationSeparator" w:id="0">
    <w:p w:rsidR="007F7C80" w:rsidRDefault="007F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80" w:rsidRDefault="007F7C80">
      <w:r>
        <w:separator/>
      </w:r>
    </w:p>
  </w:footnote>
  <w:footnote w:type="continuationSeparator" w:id="0">
    <w:p w:rsidR="007F7C80" w:rsidRDefault="007F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7473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642B37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642B37">
            <w:rPr>
              <w:b/>
              <w:bCs/>
              <w:color w:val="3399FF"/>
              <w:lang w:val="kk-KZ"/>
            </w:rPr>
            <w:t>ҚАРЖЫ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7D2061B0" wp14:editId="5E508FCD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B12C86" w:rsidP="00642B37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642B37">
            <w:rPr>
              <w:b/>
              <w:bCs/>
              <w:color w:val="3399FF"/>
              <w:lang w:val="kk-KZ"/>
            </w:rPr>
            <w:t>ФИНАНСОВ</w:t>
          </w:r>
          <w:r w:rsidRPr="00B12C86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proofErr w:type="gramStart"/>
          <w:r w:rsidRPr="0087566C">
            <w:rPr>
              <w:b/>
              <w:bCs/>
              <w:color w:val="3399FF"/>
              <w:sz w:val="22"/>
              <w:szCs w:val="22"/>
            </w:rPr>
            <w:t>Б</w:t>
          </w:r>
          <w:proofErr w:type="gramEnd"/>
          <w:r w:rsidRPr="0087566C">
            <w:rPr>
              <w:b/>
              <w:bCs/>
              <w:color w:val="3399FF"/>
              <w:sz w:val="22"/>
              <w:szCs w:val="22"/>
            </w:rPr>
            <w:t>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A996D8" wp14:editId="2C0CC179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2021 жылғы 26 наурыздағы</w:t>
    </w:r>
    <w:r w:rsidR="004B6D21">
      <w:rPr>
        <w:color w:val="3A7298"/>
        <w:sz w:val="22"/>
        <w:szCs w:val="22"/>
        <w:lang w:val="kk-KZ"/>
      </w:rPr>
      <w:t/>
    </w:r>
    <w:r w:rsidR="006340C9" w:rsidRPr="0087566C">
      <w:rPr>
        <w:b/>
        <w:color w:val="3399FF"/>
        <w:sz w:val="22"/>
        <w:szCs w:val="22"/>
      </w:rPr>
      <w:t xml:space="preserve"/>
    </w:r>
    <w:r w:rsidR="006340C9" w:rsidRPr="0087566C">
      <w:rPr>
        <w:b/>
        <w:color w:val="3399FF"/>
        <w:sz w:val="22"/>
        <w:szCs w:val="22"/>
        <w:lang w:val="kk-KZ"/>
      </w:rPr>
      <w:t/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253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47D62"/>
    <w:rsid w:val="0002773D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C5F30"/>
    <w:rsid w:val="005F582C"/>
    <w:rsid w:val="006340C9"/>
    <w:rsid w:val="00642211"/>
    <w:rsid w:val="00642B37"/>
    <w:rsid w:val="00670D54"/>
    <w:rsid w:val="0067240F"/>
    <w:rsid w:val="0067473E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B147D"/>
    <w:rsid w:val="007E588D"/>
    <w:rsid w:val="007F7C80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841B2"/>
    <w:rsid w:val="00B86340"/>
    <w:rsid w:val="00BA7824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B7689"/>
    <w:rsid w:val="00EC3C11"/>
    <w:rsid w:val="00ED617A"/>
    <w:rsid w:val="00EE1A39"/>
    <w:rsid w:val="00EE69B8"/>
    <w:rsid w:val="00F156EC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42B3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42B37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47D62"/>
    <w:pPr>
      <w:overflowPunct w:val="0"/>
      <w:autoSpaceDE w:val="0"/>
      <w:autoSpaceDN w:val="0"/>
      <w:adjustRightInd w:val="0"/>
    </w:pPr>
  </w:style>
  <w:style w:styleId="2" w:type="paragraph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4" w:type="paragraph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styleId="a5" w:type="paragraph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styleId="a6" w:type="paragraph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styleId="a8" w:type="paragraph">
    <w:name w:val="No Spacing"/>
    <w:qFormat/>
    <w:rsid w:val="00A47D62"/>
    <w:rPr>
      <w:sz w:val="24"/>
      <w:szCs w:val="24"/>
    </w:rPr>
  </w:style>
  <w:style w:customStyle="1" w:styleId="015" w:type="paragraph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hanging="851" w:left="851"/>
      <w:jc w:val="both"/>
    </w:pPr>
    <w:rPr>
      <w:rFonts w:ascii="Arial" w:hAnsi="Arial"/>
      <w:snapToGrid w:val="0"/>
      <w:sz w:val="24"/>
    </w:rPr>
  </w:style>
  <w:style w:customStyle="1" w:styleId="a7" w:type="character">
    <w:name w:val="Подзаголовок Знак"/>
    <w:link w:val="a6"/>
    <w:rsid w:val="00A47D62"/>
    <w:rPr>
      <w:sz w:val="28"/>
      <w:szCs w:val="24"/>
      <w:lang w:bidi="ar-SA" w:eastAsia="ru-RU" w:val="ru-RU"/>
    </w:rPr>
  </w:style>
  <w:style w:styleId="a9" w:type="table">
    <w:name w:val="Table Grid"/>
    <w:basedOn w:val="a1"/>
    <w:rsid w:val="00A47D62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paragraph">
    <w:name w:val="header"/>
    <w:basedOn w:val="a"/>
    <w:rsid w:val="00A47D62"/>
    <w:pPr>
      <w:tabs>
        <w:tab w:pos="4677" w:val="center"/>
        <w:tab w:pos="9355" w:val="right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customStyle="1" w:styleId="s0" w:type="character">
    <w:name w:val="s0"/>
    <w:rsid w:val="000D4DAC"/>
    <w:rPr>
      <w:rFonts w:ascii="Times New Roman" w:cs="Times New Roman" w:hAnsi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customStyle="1" w:styleId="1" w:type="paragraph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eastAsia="en-US" w:val="en-US"/>
    </w:rPr>
  </w:style>
  <w:style w:customStyle="1" w:styleId="ab" w:type="paragraph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s1" w:type="character">
    <w:name w:val="s1"/>
    <w:rsid w:val="001763DE"/>
    <w:rPr>
      <w:rFonts w:ascii="Times New Roman" w:cs="Times New Roman" w:hAnsi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styleId="20" w:type="paragraph">
    <w:name w:val="Body Text Indent 2"/>
    <w:basedOn w:val="a"/>
    <w:rsid w:val="001763DE"/>
    <w:pPr>
      <w:spacing w:after="120" w:line="480" w:lineRule="auto"/>
      <w:ind w:left="283"/>
    </w:pPr>
  </w:style>
  <w:style w:styleId="ac" w:type="character">
    <w:name w:val="Hyperlink"/>
    <w:rsid w:val="0023374B"/>
    <w:rPr>
      <w:rFonts w:ascii="Times New Roman" w:cs="Times New Roman" w:hAnsi="Times New Roman" w:hint="default"/>
      <w:color w:val="333399"/>
      <w:u w:val="single"/>
    </w:rPr>
  </w:style>
  <w:style w:customStyle="1" w:styleId="ad" w:type="paragraph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e" w:type="paragraph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styleId="af" w:type="paragraph">
    <w:name w:val="Normal (Web)"/>
    <w:basedOn w:val="a"/>
    <w:rsid w:val="00364E0B"/>
    <w:pPr>
      <w:overflowPunct/>
      <w:autoSpaceDE/>
      <w:autoSpaceDN/>
      <w:adjustRightInd/>
      <w:spacing w:after="100" w:afterAutospacing="1" w:before="100" w:beforeAutospacing="1"/>
    </w:pPr>
    <w:rPr>
      <w:sz w:val="24"/>
      <w:szCs w:val="24"/>
    </w:rPr>
  </w:style>
  <w:style w:styleId="af0" w:type="character">
    <w:name w:val="page number"/>
    <w:basedOn w:val="a0"/>
    <w:rsid w:val="00BE78CA"/>
  </w:style>
  <w:style w:styleId="af1" w:type="character">
    <w:name w:val="Strong"/>
    <w:qFormat/>
    <w:rsid w:val="007111E8"/>
    <w:rPr>
      <w:b/>
      <w:bCs/>
    </w:rPr>
  </w:style>
  <w:style w:styleId="af2" w:type="paragraph">
    <w:name w:val="footer"/>
    <w:basedOn w:val="a"/>
    <w:link w:val="af3"/>
    <w:rsid w:val="004726FE"/>
    <w:pPr>
      <w:tabs>
        <w:tab w:pos="4677" w:val="center"/>
        <w:tab w:pos="9355" w:val="right"/>
      </w:tabs>
    </w:pPr>
  </w:style>
  <w:style w:customStyle="1" w:styleId="af3" w:type="character">
    <w:name w:val="Нижний колонтитул Знак"/>
    <w:basedOn w:val="a0"/>
    <w:link w:val="af2"/>
    <w:rsid w:val="004726FE"/>
  </w:style>
  <w:style w:customStyle="1" w:styleId="af4" w:type="paragraph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5" w:type="paragraph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customStyle="1" w:styleId="af6" w:type="paragraph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eastAsia="en-US" w:val="en-US"/>
    </w:rPr>
  </w:style>
  <w:style w:styleId="af7" w:type="paragraph">
    <w:name w:val="Balloon Text"/>
    <w:basedOn w:val="a"/>
    <w:link w:val="af8"/>
    <w:semiHidden/>
    <w:unhideWhenUsed/>
    <w:rsid w:val="00642B37"/>
    <w:rPr>
      <w:rFonts w:ascii="Tahoma" w:cs="Tahoma" w:hAnsi="Tahoma"/>
      <w:sz w:val="16"/>
      <w:szCs w:val="16"/>
    </w:rPr>
  </w:style>
  <w:style w:customStyle="1" w:styleId="af8" w:type="character">
    <w:name w:val="Текст выноски Знак"/>
    <w:basedOn w:val="a0"/>
    <w:link w:val="af7"/>
    <w:semiHidden/>
    <w:rsid w:val="00642B37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numbering" Target="numbering.xml"/>
    <Relationship Id="rId10" Type="http://schemas.openxmlformats.org/officeDocument/2006/relationships/header" Target="header3.xml"/>
    <Relationship Id="rId11" Type="http://schemas.openxmlformats.org/officeDocument/2006/relationships/fontTable" Target="fontTable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3" Type="http://schemas.microsoft.com/office/2007/relationships/stylesWithEffects" Target="stylesWithEffects.xml"/>
    <Relationship Id="rId4" Type="http://schemas.openxmlformats.org/officeDocument/2006/relationships/settings" Target="settings.xml"/>
    <Relationship Id="rId5" Type="http://schemas.openxmlformats.org/officeDocument/2006/relationships/webSettings" Target="webSettings.xml"/>
    <Relationship Id="rId6" Type="http://schemas.openxmlformats.org/officeDocument/2006/relationships/footnotes" Target="footnotes.xml"/>
    <Relationship Id="rId7" Type="http://schemas.openxmlformats.org/officeDocument/2006/relationships/endnotes" Target="endnotes.xml"/>
    <Relationship Id="rId8" Type="http://schemas.openxmlformats.org/officeDocument/2006/relationships/header" Target="header1.xml"/>
    <Relationship Id="rId9" Type="http://schemas.openxmlformats.org/officeDocument/2006/relationships/header" Target="header2.xml"/>
    <Relationship Id="rId13" Type="http://schemas.openxmlformats.org/officeDocument/2006/relationships/footer" Target="cover-footer.xml"/>
    <Relationship Id="rId14" Type="http://schemas.openxmlformats.org/officeDocument/2006/relationships/footer" Target="content-footer.xml"/>
</Relationships>

</file>

<file path=word/_rels/header3.xml.rels><?xml version="1.0" encoding="UTF-8" standalone="yes"?>
<Relationships xmlns="http://schemas.openxmlformats.org/package/2006/relationships">
  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2021-03-25T06:58:00Z</dcterms:created>
  <dc:creator>user</dc:creator>
  <lastModifiedBy>Ержанов Шакен Дуйсембекулы</lastModifiedBy>
  <dcterms:modified xsi:type="dcterms:W3CDTF">2021-03-25T07:22:00Z</dcterms:modified>
  <revision>4</revision>
  <dc:title>ЌАЗАЌСТАН</dc:title>
</coreProperties>
</file>