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8B4EFA" w:rsidRDefault="002370B1" w:rsidP="008B4EFA">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BC3C44" w:rsidRPr="00E619C1">
        <w:rPr>
          <w:rFonts w:ascii="Times New Roman" w:hAnsi="Times New Roman"/>
          <w:sz w:val="28"/>
          <w:szCs w:val="28"/>
        </w:rPr>
        <w:t>5</w:t>
      </w:r>
      <w:r w:rsidRPr="00CA4E29">
        <w:rPr>
          <w:rFonts w:ascii="Times New Roman" w:hAnsi="Times New Roman"/>
          <w:sz w:val="28"/>
          <w:szCs w:val="28"/>
          <w:lang w:val="kk-KZ"/>
        </w:rPr>
        <w:t xml:space="preserve"> жылғы «</w:t>
      </w:r>
      <w:r w:rsidR="008B4EFA" w:rsidRPr="008B4EFA">
        <w:rPr>
          <w:rFonts w:ascii="Times New Roman" w:hAnsi="Times New Roman"/>
          <w:sz w:val="28"/>
          <w:szCs w:val="28"/>
        </w:rPr>
        <w:t>27</w:t>
      </w:r>
      <w:r w:rsidRPr="00CA4E29">
        <w:rPr>
          <w:rFonts w:ascii="Times New Roman" w:hAnsi="Times New Roman"/>
          <w:sz w:val="28"/>
          <w:szCs w:val="28"/>
          <w:lang w:val="kk-KZ"/>
        </w:rPr>
        <w:t>»</w:t>
      </w:r>
      <w:r w:rsidR="008B4EFA" w:rsidRPr="008B4EFA">
        <w:rPr>
          <w:rFonts w:ascii="Times New Roman" w:hAnsi="Times New Roman"/>
          <w:sz w:val="28"/>
          <w:szCs w:val="28"/>
        </w:rPr>
        <w:t xml:space="preserve"> </w:t>
      </w:r>
      <w:r w:rsidR="008B4EFA">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 xml:space="preserve">№ </w:t>
      </w:r>
      <w:bookmarkStart w:id="0" w:name="sub1002690666"/>
      <w:r w:rsidR="008B4EFA" w:rsidRPr="006C3342">
        <w:rPr>
          <w:rFonts w:ascii="Times New Roman" w:hAnsi="Times New Roman"/>
          <w:sz w:val="28"/>
          <w:szCs w:val="28"/>
          <w:lang w:val="kk-KZ"/>
        </w:rPr>
        <w:t>284</w:t>
      </w:r>
      <w:r>
        <w:rPr>
          <w:rFonts w:ascii="Times New Roman" w:hAnsi="Times New Roman"/>
          <w:sz w:val="28"/>
          <w:szCs w:val="28"/>
          <w:lang w:val="kk-KZ"/>
        </w:rPr>
        <w:t xml:space="preserve"> </w:t>
      </w:r>
      <w:hyperlink r:id="rId8" w:history="1">
        <w:r>
          <w:rPr>
            <w:rStyle w:val="a3"/>
            <w:b w:val="0"/>
            <w:color w:val="auto"/>
            <w:sz w:val="28"/>
            <w:szCs w:val="28"/>
            <w:u w:val="none"/>
            <w:lang w:val="kk-KZ"/>
          </w:rPr>
          <w:t>бұйрығына</w:t>
        </w:r>
      </w:hyperlink>
      <w:bookmarkEnd w:id="0"/>
    </w:p>
    <w:p w:rsidR="002370B1" w:rsidRPr="00BC3C44" w:rsidRDefault="00DE0567" w:rsidP="00F769A9">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4</w:t>
      </w:r>
      <w:r w:rsidR="007F3DCB">
        <w:rPr>
          <w:rFonts w:ascii="Times New Roman" w:hAnsi="Times New Roman"/>
          <w:sz w:val="28"/>
          <w:szCs w:val="28"/>
          <w:lang w:val="kk-KZ"/>
        </w:rPr>
        <w:t>7</w:t>
      </w:r>
      <w:r w:rsidR="00D76533">
        <w:rPr>
          <w:rFonts w:ascii="Times New Roman" w:hAnsi="Times New Roman"/>
          <w:b/>
          <w:sz w:val="28"/>
          <w:szCs w:val="28"/>
          <w:lang w:val="kk-KZ"/>
        </w:rPr>
        <w:t>–</w:t>
      </w:r>
      <w:r w:rsidR="002370B1">
        <w:rPr>
          <w:rFonts w:ascii="Times New Roman" w:hAnsi="Times New Roman"/>
          <w:sz w:val="28"/>
          <w:szCs w:val="28"/>
          <w:lang w:val="kk-KZ"/>
        </w:rPr>
        <w:t>қосымша</w:t>
      </w:r>
      <w:r w:rsidR="002370B1" w:rsidRPr="00B34F46">
        <w:rPr>
          <w:rFonts w:ascii="Times New Roman" w:hAnsi="Times New Roman"/>
          <w:sz w:val="28"/>
          <w:szCs w:val="28"/>
          <w:lang w:val="kk-KZ"/>
        </w:rPr>
        <w:t xml:space="preserve"> </w:t>
      </w:r>
    </w:p>
    <w:p w:rsidR="00F769A9" w:rsidRPr="00BC3C44" w:rsidRDefault="00F769A9" w:rsidP="00F769A9">
      <w:pPr>
        <w:spacing w:after="0" w:line="240" w:lineRule="auto"/>
        <w:ind w:left="4536"/>
        <w:jc w:val="center"/>
        <w:rPr>
          <w:rFonts w:ascii="Times New Roman" w:hAnsi="Times New Roman"/>
          <w:sz w:val="28"/>
          <w:szCs w:val="28"/>
          <w:lang w:val="kk-KZ"/>
        </w:rPr>
      </w:pPr>
    </w:p>
    <w:p w:rsidR="00F769A9" w:rsidRPr="00BC3C44" w:rsidRDefault="00F769A9" w:rsidP="00F769A9">
      <w:pPr>
        <w:spacing w:after="0" w:line="240" w:lineRule="auto"/>
        <w:ind w:left="4536"/>
        <w:jc w:val="center"/>
        <w:rPr>
          <w:lang w:val="kk-KZ"/>
        </w:rPr>
      </w:pPr>
    </w:p>
    <w:p w:rsidR="00905932" w:rsidRDefault="002370B1" w:rsidP="001E1B9D">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DE0567">
        <w:rPr>
          <w:rFonts w:ascii="Times New Roman" w:hAnsi="Times New Roman"/>
          <w:b/>
          <w:sz w:val="28"/>
          <w:szCs w:val="28"/>
          <w:lang w:val="kk-KZ"/>
        </w:rPr>
        <w:t>Еркін</w:t>
      </w:r>
      <w:r w:rsidR="00B42773" w:rsidRPr="00B42773">
        <w:rPr>
          <w:rFonts w:ascii="Times New Roman" w:hAnsi="Times New Roman"/>
          <w:b/>
          <w:sz w:val="28"/>
          <w:szCs w:val="28"/>
          <w:lang w:val="kk-KZ"/>
        </w:rPr>
        <w:t xml:space="preserve"> қоймалар иелерінің тізіліміне енгізу</w:t>
      </w:r>
      <w:r w:rsidRPr="006809F5">
        <w:rPr>
          <w:rFonts w:ascii="Times New Roman" w:hAnsi="Times New Roman"/>
          <w:b/>
          <w:sz w:val="28"/>
          <w:szCs w:val="28"/>
          <w:lang w:val="kk-KZ"/>
        </w:rPr>
        <w:t>»</w:t>
      </w:r>
      <w:r w:rsidR="001E1B9D" w:rsidRPr="001E1B9D">
        <w:rPr>
          <w:rFonts w:ascii="Times New Roman" w:hAnsi="Times New Roman"/>
          <w:b/>
          <w:sz w:val="28"/>
          <w:szCs w:val="28"/>
          <w:lang w:val="kk-KZ"/>
        </w:rPr>
        <w:t xml:space="preserve"> </w:t>
      </w:r>
    </w:p>
    <w:p w:rsidR="002370B1" w:rsidRDefault="001E1B9D" w:rsidP="00F769A9">
      <w:pPr>
        <w:spacing w:after="0" w:line="240" w:lineRule="auto"/>
        <w:jc w:val="center"/>
        <w:rPr>
          <w:rFonts w:ascii="Times New Roman" w:hAnsi="Times New Roman"/>
          <w:b/>
          <w:sz w:val="28"/>
          <w:szCs w:val="28"/>
          <w:lang w:val="en-US"/>
        </w:rPr>
      </w:pPr>
      <w:r w:rsidRPr="001E1B9D">
        <w:rPr>
          <w:rFonts w:ascii="Times New Roman" w:hAnsi="Times New Roman"/>
          <w:b/>
          <w:bCs/>
          <w:sz w:val="28"/>
          <w:szCs w:val="28"/>
          <w:lang w:val="kk-KZ"/>
        </w:rPr>
        <w:t>мемлекеттік көрсетілетін</w:t>
      </w:r>
      <w:r w:rsidRPr="001E1B9D">
        <w:rPr>
          <w:rFonts w:ascii="Times New Roman" w:hAnsi="Times New Roman"/>
          <w:b/>
          <w:sz w:val="28"/>
          <w:szCs w:val="28"/>
          <w:lang w:val="kk-KZ"/>
        </w:rPr>
        <w:t xml:space="preserve"> қызмет стандарты</w:t>
      </w:r>
    </w:p>
    <w:p w:rsidR="00F769A9" w:rsidRDefault="00F769A9" w:rsidP="00F769A9">
      <w:pPr>
        <w:spacing w:after="0" w:line="240" w:lineRule="auto"/>
        <w:jc w:val="center"/>
        <w:rPr>
          <w:rFonts w:ascii="Times New Roman" w:hAnsi="Times New Roman"/>
          <w:b/>
          <w:sz w:val="28"/>
          <w:szCs w:val="28"/>
          <w:lang w:val="en-US"/>
        </w:rPr>
      </w:pPr>
    </w:p>
    <w:p w:rsidR="00F769A9" w:rsidRPr="00F769A9" w:rsidRDefault="00F769A9" w:rsidP="00F769A9">
      <w:pPr>
        <w:spacing w:after="0" w:line="240" w:lineRule="auto"/>
        <w:jc w:val="center"/>
        <w:rPr>
          <w:rFonts w:ascii="Times New Roman" w:hAnsi="Times New Roman"/>
          <w:b/>
          <w:sz w:val="28"/>
          <w:szCs w:val="28"/>
          <w:lang w:val="en-US"/>
        </w:rPr>
      </w:pPr>
    </w:p>
    <w:p w:rsidR="001E1B9D" w:rsidRPr="00F769A9" w:rsidRDefault="001E1B9D" w:rsidP="00DA040F">
      <w:pPr>
        <w:pStyle w:val="a8"/>
        <w:numPr>
          <w:ilvl w:val="0"/>
          <w:numId w:val="1"/>
        </w:numPr>
        <w:spacing w:after="0" w:line="240" w:lineRule="auto"/>
        <w:ind w:left="714" w:hanging="357"/>
        <w:jc w:val="center"/>
        <w:rPr>
          <w:rFonts w:ascii="Times New Roman" w:hAnsi="Times New Roman"/>
          <w:b/>
          <w:sz w:val="28"/>
          <w:szCs w:val="28"/>
          <w:lang w:val="en-US"/>
        </w:rPr>
      </w:pPr>
      <w:r w:rsidRPr="00F769A9">
        <w:rPr>
          <w:rFonts w:ascii="Times New Roman" w:hAnsi="Times New Roman"/>
          <w:b/>
          <w:sz w:val="28"/>
          <w:szCs w:val="28"/>
          <w:lang w:val="kk-KZ"/>
        </w:rPr>
        <w:t>Жалпы ережелер</w:t>
      </w:r>
    </w:p>
    <w:p w:rsidR="00DA040F" w:rsidRDefault="00DA040F" w:rsidP="001E1B9D">
      <w:pPr>
        <w:spacing w:after="0" w:line="240" w:lineRule="auto"/>
        <w:ind w:firstLine="709"/>
        <w:jc w:val="both"/>
        <w:rPr>
          <w:rFonts w:ascii="Times New Roman" w:hAnsi="Times New Roman"/>
          <w:sz w:val="28"/>
          <w:szCs w:val="28"/>
          <w:lang w:val="en-US"/>
        </w:rPr>
      </w:pPr>
    </w:p>
    <w:p w:rsidR="001E1B9D" w:rsidRDefault="001E1B9D" w:rsidP="001E1B9D">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DE0567" w:rsidRPr="00DE0567">
        <w:rPr>
          <w:rFonts w:ascii="Times New Roman" w:hAnsi="Times New Roman"/>
          <w:sz w:val="28"/>
          <w:szCs w:val="28"/>
          <w:lang w:val="kk-KZ"/>
        </w:rPr>
        <w:t>Еркін қоймалар иелерінің тізіліміне енгізу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1E1B9D" w:rsidRP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Мемлекеттік қызметті </w:t>
      </w:r>
      <w:r w:rsidR="00DE0567">
        <w:rPr>
          <w:rFonts w:ascii="Times New Roman" w:hAnsi="Times New Roman"/>
          <w:sz w:val="28"/>
          <w:szCs w:val="28"/>
          <w:lang w:val="kk-KZ"/>
        </w:rPr>
        <w:t xml:space="preserve">Министрліктің </w:t>
      </w:r>
      <w:r w:rsidRPr="001E1B9D">
        <w:rPr>
          <w:rFonts w:ascii="Times New Roman" w:hAnsi="Times New Roman"/>
          <w:sz w:val="28"/>
          <w:szCs w:val="28"/>
          <w:lang w:val="kk-KZ"/>
        </w:rPr>
        <w:t xml:space="preserve">Мемлекеттік кірістер </w:t>
      </w:r>
      <w:r w:rsidR="00DE0567">
        <w:rPr>
          <w:rFonts w:ascii="Times New Roman" w:hAnsi="Times New Roman"/>
          <w:sz w:val="28"/>
          <w:szCs w:val="28"/>
          <w:lang w:val="kk-KZ"/>
        </w:rPr>
        <w:t>комитеті</w:t>
      </w:r>
      <w:r w:rsidR="00D31BBC">
        <w:rPr>
          <w:rFonts w:ascii="Times New Roman" w:hAnsi="Times New Roman"/>
          <w:sz w:val="28"/>
          <w:szCs w:val="28"/>
          <w:lang w:val="kk-KZ"/>
        </w:rPr>
        <w:t xml:space="preserve"> </w:t>
      </w:r>
      <w:r w:rsidRPr="001E1B9D">
        <w:rPr>
          <w:rFonts w:ascii="Times New Roman" w:hAnsi="Times New Roman"/>
          <w:sz w:val="28"/>
          <w:szCs w:val="28"/>
          <w:lang w:val="kk-KZ"/>
        </w:rPr>
        <w:t>(бұдан әрі – көрсетілетін қызметті беруші) көрсетеді.</w:t>
      </w:r>
    </w:p>
    <w:p w:rsidR="00BD257D" w:rsidRDefault="001E1B9D" w:rsidP="00BD257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BD257D">
        <w:rPr>
          <w:rFonts w:ascii="Times New Roman" w:hAnsi="Times New Roman"/>
          <w:sz w:val="28"/>
          <w:szCs w:val="28"/>
          <w:lang w:val="kk-KZ"/>
        </w:rPr>
        <w:t>:</w:t>
      </w:r>
    </w:p>
    <w:p w:rsidR="00BD257D" w:rsidRDefault="00BD257D" w:rsidP="00BD257D">
      <w:pPr>
        <w:spacing w:after="0" w:line="240" w:lineRule="auto"/>
        <w:ind w:firstLine="709"/>
        <w:jc w:val="both"/>
        <w:rPr>
          <w:rFonts w:ascii="Times New Roman" w:hAnsi="Times New Roman"/>
          <w:sz w:val="28"/>
          <w:szCs w:val="28"/>
          <w:lang w:val="kk-KZ"/>
        </w:rPr>
      </w:pPr>
      <w:r w:rsidRPr="00BD257D">
        <w:rPr>
          <w:rFonts w:ascii="Times New Roman" w:hAnsi="Times New Roman"/>
          <w:sz w:val="28"/>
          <w:szCs w:val="28"/>
          <w:lang w:val="kk-KZ"/>
        </w:rPr>
        <w:t>1) көрсетілетін қыз</w:t>
      </w:r>
      <w:r>
        <w:rPr>
          <w:rFonts w:ascii="Times New Roman" w:hAnsi="Times New Roman"/>
          <w:sz w:val="28"/>
          <w:szCs w:val="28"/>
          <w:lang w:val="kk-KZ"/>
        </w:rPr>
        <w:t>метті берушінің кеңсесі арқылы;</w:t>
      </w:r>
    </w:p>
    <w:p w:rsidR="001E1B9D" w:rsidRDefault="00BD257D" w:rsidP="00BD257D">
      <w:pPr>
        <w:spacing w:after="0" w:line="240" w:lineRule="auto"/>
        <w:ind w:firstLine="709"/>
        <w:jc w:val="both"/>
        <w:rPr>
          <w:rFonts w:ascii="Times New Roman" w:hAnsi="Times New Roman"/>
          <w:sz w:val="28"/>
          <w:szCs w:val="28"/>
          <w:lang w:val="kk-KZ"/>
        </w:rPr>
      </w:pPr>
      <w:r w:rsidRPr="00BD257D">
        <w:rPr>
          <w:rFonts w:ascii="Times New Roman" w:hAnsi="Times New Roman"/>
          <w:sz w:val="28"/>
          <w:szCs w:val="28"/>
          <w:lang w:val="kk-KZ"/>
        </w:rPr>
        <w:t>2) «электрондық үкіметтің»</w:t>
      </w:r>
      <w:r w:rsidR="00237A3B" w:rsidRPr="00237A3B">
        <w:rPr>
          <w:rFonts w:ascii="Times New Roman" w:hAnsi="Times New Roman"/>
          <w:sz w:val="28"/>
          <w:szCs w:val="28"/>
          <w:lang w:val="kk-KZ"/>
        </w:rPr>
        <w:t xml:space="preserve">: </w:t>
      </w:r>
      <w:hyperlink r:id="rId9" w:history="1">
        <w:r w:rsidR="00196002" w:rsidRPr="00E960C3">
          <w:rPr>
            <w:rStyle w:val="a3"/>
            <w:b w:val="0"/>
            <w:color w:val="auto"/>
            <w:sz w:val="28"/>
            <w:szCs w:val="28"/>
            <w:u w:val="none"/>
            <w:lang w:val="kk-KZ"/>
          </w:rPr>
          <w:t>www.egov.kz</w:t>
        </w:r>
      </w:hyperlink>
      <w:r w:rsidR="00196002">
        <w:rPr>
          <w:rFonts w:ascii="Times New Roman" w:hAnsi="Times New Roman"/>
          <w:sz w:val="28"/>
          <w:szCs w:val="28"/>
          <w:lang w:val="kk-KZ"/>
        </w:rPr>
        <w:t xml:space="preserve"> </w:t>
      </w:r>
      <w:r w:rsidRPr="00BD257D">
        <w:rPr>
          <w:rFonts w:ascii="Times New Roman" w:hAnsi="Times New Roman"/>
          <w:sz w:val="28"/>
          <w:szCs w:val="28"/>
          <w:lang w:val="kk-KZ"/>
        </w:rPr>
        <w:t>веб</w:t>
      </w:r>
      <w:r w:rsidR="008F7B1C">
        <w:rPr>
          <w:rFonts w:ascii="Times New Roman" w:hAnsi="Times New Roman"/>
          <w:sz w:val="28"/>
          <w:szCs w:val="28"/>
          <w:lang w:val="kk-KZ"/>
        </w:rPr>
        <w:t>–</w:t>
      </w:r>
      <w:r w:rsidRPr="00BD257D">
        <w:rPr>
          <w:rFonts w:ascii="Times New Roman" w:hAnsi="Times New Roman"/>
          <w:sz w:val="28"/>
          <w:szCs w:val="28"/>
          <w:lang w:val="kk-KZ"/>
        </w:rPr>
        <w:t xml:space="preserve">порталы </w:t>
      </w:r>
      <w:r w:rsidRPr="001E1B9D">
        <w:rPr>
          <w:rFonts w:ascii="Times New Roman" w:hAnsi="Times New Roman"/>
          <w:sz w:val="28"/>
          <w:szCs w:val="28"/>
          <w:lang w:val="kk-KZ"/>
        </w:rPr>
        <w:t xml:space="preserve">(бұдан әрі – </w:t>
      </w:r>
      <w:r w:rsidR="00237A3B">
        <w:rPr>
          <w:rFonts w:ascii="Times New Roman" w:hAnsi="Times New Roman"/>
          <w:sz w:val="28"/>
          <w:szCs w:val="28"/>
          <w:lang w:val="kk-KZ"/>
        </w:rPr>
        <w:t>п</w:t>
      </w:r>
      <w:r>
        <w:rPr>
          <w:rFonts w:ascii="Times New Roman" w:hAnsi="Times New Roman"/>
          <w:sz w:val="28"/>
          <w:szCs w:val="28"/>
          <w:lang w:val="kk-KZ"/>
        </w:rPr>
        <w:t>ортал</w:t>
      </w:r>
      <w:r w:rsidRPr="001E1B9D">
        <w:rPr>
          <w:rFonts w:ascii="Times New Roman" w:hAnsi="Times New Roman"/>
          <w:sz w:val="28"/>
          <w:szCs w:val="28"/>
          <w:lang w:val="kk-KZ"/>
        </w:rPr>
        <w:t>)</w:t>
      </w:r>
      <w:r>
        <w:rPr>
          <w:rFonts w:ascii="Times New Roman" w:hAnsi="Times New Roman"/>
          <w:sz w:val="28"/>
          <w:szCs w:val="28"/>
          <w:lang w:val="kk-KZ"/>
        </w:rPr>
        <w:t xml:space="preserve"> </w:t>
      </w:r>
      <w:r w:rsidRPr="00BD257D">
        <w:rPr>
          <w:rFonts w:ascii="Times New Roman" w:hAnsi="Times New Roman"/>
          <w:sz w:val="28"/>
          <w:szCs w:val="28"/>
          <w:lang w:val="kk-KZ"/>
        </w:rPr>
        <w:t>арқылы жүзеге асырылады.</w:t>
      </w:r>
    </w:p>
    <w:p w:rsidR="001E1B9D" w:rsidRPr="00BC3C44" w:rsidRDefault="001E1B9D" w:rsidP="001E1B9D">
      <w:pPr>
        <w:spacing w:after="0" w:line="240" w:lineRule="auto"/>
        <w:ind w:firstLine="709"/>
        <w:jc w:val="both"/>
        <w:rPr>
          <w:rFonts w:ascii="Times New Roman" w:hAnsi="Times New Roman"/>
          <w:sz w:val="28"/>
          <w:szCs w:val="28"/>
          <w:lang w:val="kk-KZ"/>
        </w:rPr>
      </w:pPr>
    </w:p>
    <w:p w:rsidR="00693A95" w:rsidRPr="00BC3C44" w:rsidRDefault="00693A95"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905932" w:rsidRDefault="001E1B9D" w:rsidP="00905932">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w:t>
      </w:r>
      <w:r w:rsidR="00520D76">
        <w:rPr>
          <w:rFonts w:ascii="Times New Roman" w:hAnsi="Times New Roman"/>
          <w:sz w:val="28"/>
          <w:szCs w:val="28"/>
          <w:lang w:val="kk-KZ"/>
        </w:rPr>
        <w:t xml:space="preserve">көрсетілетін </w:t>
      </w:r>
      <w:r w:rsidRPr="00471925">
        <w:rPr>
          <w:rFonts w:ascii="Times New Roman" w:hAnsi="Times New Roman"/>
          <w:sz w:val="28"/>
          <w:szCs w:val="28"/>
          <w:lang w:val="kk-KZ"/>
        </w:rPr>
        <w:t xml:space="preserve">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520D76" w:rsidRDefault="00520D76" w:rsidP="00520D76">
      <w:pPr>
        <w:spacing w:after="0" w:line="240" w:lineRule="auto"/>
        <w:ind w:firstLine="709"/>
        <w:jc w:val="both"/>
        <w:rPr>
          <w:rFonts w:ascii="Times New Roman" w:hAnsi="Times New Roman"/>
          <w:sz w:val="28"/>
          <w:szCs w:val="28"/>
          <w:lang w:val="kk-KZ"/>
        </w:rPr>
      </w:pPr>
      <w:r w:rsidRPr="00520D76">
        <w:rPr>
          <w:rFonts w:ascii="Times New Roman" w:hAnsi="Times New Roman"/>
          <w:sz w:val="28"/>
          <w:szCs w:val="28"/>
          <w:lang w:val="kk-KZ"/>
        </w:rPr>
        <w:t xml:space="preserve">1) </w:t>
      </w:r>
      <w:r w:rsidR="00866798" w:rsidRPr="00471925">
        <w:rPr>
          <w:rFonts w:ascii="Times New Roman" w:hAnsi="Times New Roman"/>
          <w:sz w:val="28"/>
          <w:szCs w:val="28"/>
          <w:lang w:val="kk-KZ"/>
        </w:rPr>
        <w:t xml:space="preserve">көрсетілетін қызметті алушы </w:t>
      </w:r>
      <w:r w:rsidR="00866798">
        <w:rPr>
          <w:rFonts w:ascii="Times New Roman" w:hAnsi="Times New Roman"/>
          <w:sz w:val="28"/>
          <w:szCs w:val="28"/>
          <w:lang w:val="kk-KZ"/>
        </w:rPr>
        <w:t>құжаттар</w:t>
      </w:r>
      <w:r w:rsidR="00866798" w:rsidRPr="00471925">
        <w:rPr>
          <w:rFonts w:ascii="Times New Roman" w:hAnsi="Times New Roman"/>
          <w:sz w:val="28"/>
          <w:szCs w:val="28"/>
          <w:lang w:val="kk-KZ"/>
        </w:rPr>
        <w:t xml:space="preserve"> </w:t>
      </w:r>
      <w:r w:rsidR="00866798">
        <w:rPr>
          <w:rFonts w:ascii="Times New Roman" w:hAnsi="Times New Roman"/>
          <w:sz w:val="28"/>
          <w:szCs w:val="28"/>
          <w:lang w:val="kk-KZ"/>
        </w:rPr>
        <w:t xml:space="preserve">топтамасын </w:t>
      </w:r>
      <w:r w:rsidR="00866798" w:rsidRPr="001E1B9D">
        <w:rPr>
          <w:rFonts w:ascii="Times New Roman" w:hAnsi="Times New Roman"/>
          <w:sz w:val="28"/>
          <w:szCs w:val="28"/>
          <w:lang w:val="kk-KZ"/>
        </w:rPr>
        <w:t>көрсетілетін қызметті беруші</w:t>
      </w:r>
      <w:r w:rsidR="00866798">
        <w:rPr>
          <w:rFonts w:ascii="Times New Roman" w:hAnsi="Times New Roman"/>
          <w:sz w:val="28"/>
          <w:szCs w:val="28"/>
          <w:lang w:val="kk-KZ"/>
        </w:rPr>
        <w:t>ге</w:t>
      </w:r>
      <w:r w:rsidR="00866798" w:rsidRPr="00471925">
        <w:rPr>
          <w:rFonts w:ascii="Times New Roman" w:hAnsi="Times New Roman"/>
          <w:sz w:val="28"/>
          <w:szCs w:val="28"/>
          <w:lang w:val="kk-KZ"/>
        </w:rPr>
        <w:t xml:space="preserve"> </w:t>
      </w:r>
      <w:r w:rsidR="00866798" w:rsidRPr="00520D76">
        <w:rPr>
          <w:rFonts w:ascii="Times New Roman" w:hAnsi="Times New Roman"/>
          <w:sz w:val="28"/>
          <w:szCs w:val="28"/>
          <w:lang w:val="kk-KZ"/>
        </w:rPr>
        <w:t xml:space="preserve">немесе порталға </w:t>
      </w:r>
      <w:r w:rsidR="00866798" w:rsidRPr="00471925">
        <w:rPr>
          <w:rFonts w:ascii="Times New Roman" w:hAnsi="Times New Roman"/>
          <w:sz w:val="28"/>
          <w:szCs w:val="28"/>
          <w:lang w:val="kk-KZ"/>
        </w:rPr>
        <w:t>тапсырған сәттен бастап</w:t>
      </w:r>
      <w:r w:rsidR="00866798">
        <w:rPr>
          <w:rFonts w:ascii="Times New Roman" w:hAnsi="Times New Roman"/>
          <w:sz w:val="28"/>
          <w:szCs w:val="28"/>
          <w:lang w:val="kk-KZ"/>
        </w:rPr>
        <w:t xml:space="preserve"> </w:t>
      </w:r>
      <w:r>
        <w:rPr>
          <w:rFonts w:ascii="Times New Roman" w:hAnsi="Times New Roman"/>
          <w:sz w:val="28"/>
          <w:szCs w:val="28"/>
          <w:lang w:val="kk-KZ"/>
        </w:rPr>
        <w:t xml:space="preserve">– күнтізбелік </w:t>
      </w:r>
      <w:r w:rsidR="00752CC7" w:rsidRPr="00752CC7">
        <w:rPr>
          <w:rFonts w:ascii="Times New Roman" w:hAnsi="Times New Roman"/>
          <w:sz w:val="28"/>
          <w:szCs w:val="28"/>
          <w:lang w:val="kk-KZ"/>
        </w:rPr>
        <w:t xml:space="preserve">                 </w:t>
      </w:r>
      <w:r>
        <w:rPr>
          <w:rFonts w:ascii="Times New Roman" w:hAnsi="Times New Roman"/>
          <w:sz w:val="28"/>
          <w:szCs w:val="28"/>
          <w:lang w:val="kk-KZ"/>
        </w:rPr>
        <w:t>15 (он бес) күн;</w:t>
      </w:r>
    </w:p>
    <w:p w:rsidR="00520D76" w:rsidRDefault="00520D76" w:rsidP="00520D76">
      <w:pPr>
        <w:spacing w:after="0" w:line="240" w:lineRule="auto"/>
        <w:ind w:firstLine="709"/>
        <w:jc w:val="both"/>
        <w:rPr>
          <w:rFonts w:ascii="Times New Roman" w:hAnsi="Times New Roman"/>
          <w:sz w:val="28"/>
          <w:szCs w:val="28"/>
          <w:lang w:val="kk-KZ"/>
        </w:rPr>
      </w:pPr>
      <w:r w:rsidRPr="00520D76">
        <w:rPr>
          <w:rFonts w:ascii="Times New Roman" w:hAnsi="Times New Roman"/>
          <w:sz w:val="28"/>
          <w:szCs w:val="28"/>
          <w:lang w:val="kk-KZ"/>
        </w:rPr>
        <w:t>2) көрсетілетін қызметті алушының көрсетілетін қызметті берушіге құжаттар топтамасын тапсыруы үшін күтудің барынша ж</w:t>
      </w:r>
      <w:r>
        <w:rPr>
          <w:rFonts w:ascii="Times New Roman" w:hAnsi="Times New Roman"/>
          <w:sz w:val="28"/>
          <w:szCs w:val="28"/>
          <w:lang w:val="kk-KZ"/>
        </w:rPr>
        <w:t xml:space="preserve">ол </w:t>
      </w:r>
      <w:r w:rsidR="008F7B1C">
        <w:rPr>
          <w:rFonts w:ascii="Times New Roman" w:hAnsi="Times New Roman"/>
          <w:sz w:val="28"/>
          <w:szCs w:val="28"/>
          <w:lang w:val="kk-KZ"/>
        </w:rPr>
        <w:t xml:space="preserve">                            </w:t>
      </w:r>
      <w:r>
        <w:rPr>
          <w:rFonts w:ascii="Times New Roman" w:hAnsi="Times New Roman"/>
          <w:sz w:val="28"/>
          <w:szCs w:val="28"/>
          <w:lang w:val="kk-KZ"/>
        </w:rPr>
        <w:t xml:space="preserve">берілетін уақыты – </w:t>
      </w:r>
      <w:r w:rsidR="00476957">
        <w:rPr>
          <w:rFonts w:ascii="Times New Roman" w:hAnsi="Times New Roman"/>
          <w:sz w:val="28"/>
          <w:szCs w:val="28"/>
          <w:lang w:val="kk-KZ"/>
        </w:rPr>
        <w:t>30 (отыз) минут</w:t>
      </w:r>
      <w:r>
        <w:rPr>
          <w:rFonts w:ascii="Times New Roman" w:hAnsi="Times New Roman"/>
          <w:sz w:val="28"/>
          <w:szCs w:val="28"/>
          <w:lang w:val="kk-KZ"/>
        </w:rPr>
        <w:t>;</w:t>
      </w:r>
    </w:p>
    <w:p w:rsidR="00520D76" w:rsidRDefault="00520D76" w:rsidP="00520D76">
      <w:pPr>
        <w:spacing w:after="0" w:line="240" w:lineRule="auto"/>
        <w:ind w:firstLine="709"/>
        <w:jc w:val="both"/>
        <w:rPr>
          <w:rFonts w:ascii="Times New Roman" w:hAnsi="Times New Roman"/>
          <w:sz w:val="28"/>
          <w:szCs w:val="28"/>
          <w:lang w:val="kk-KZ"/>
        </w:rPr>
      </w:pPr>
      <w:r w:rsidRPr="00520D76">
        <w:rPr>
          <w:rFonts w:ascii="Times New Roman" w:hAnsi="Times New Roman"/>
          <w:sz w:val="28"/>
          <w:szCs w:val="28"/>
          <w:lang w:val="kk-KZ"/>
        </w:rPr>
        <w:t xml:space="preserve">3) көрсетілетін қызметті алушыға қызмет көрсетудің барынша жол берілетін уақыты – </w:t>
      </w:r>
      <w:r w:rsidR="00476957">
        <w:rPr>
          <w:rFonts w:ascii="Times New Roman" w:hAnsi="Times New Roman"/>
          <w:sz w:val="28"/>
          <w:szCs w:val="28"/>
          <w:lang w:val="kk-KZ"/>
        </w:rPr>
        <w:t>30 (отыз) минут</w:t>
      </w:r>
      <w:r w:rsidRPr="00520D76">
        <w:rPr>
          <w:rFonts w:ascii="Times New Roman" w:hAnsi="Times New Roman"/>
          <w:sz w:val="28"/>
          <w:szCs w:val="28"/>
          <w:lang w:val="kk-KZ"/>
        </w:rPr>
        <w:t>.</w:t>
      </w:r>
    </w:p>
    <w:p w:rsidR="00DE0567" w:rsidRDefault="00DE0567" w:rsidP="00520D7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Көрсетілетін қызмет алушыны еркін қоймалар иелерінің тізіліміне </w:t>
      </w:r>
      <w:r w:rsidR="00F91E4D">
        <w:rPr>
          <w:rFonts w:ascii="Times New Roman" w:hAnsi="Times New Roman"/>
          <w:sz w:val="28"/>
          <w:szCs w:val="28"/>
          <w:lang w:val="kk-KZ"/>
        </w:rPr>
        <w:t>енгізген кезде</w:t>
      </w:r>
      <w:r>
        <w:rPr>
          <w:rFonts w:ascii="Times New Roman" w:hAnsi="Times New Roman"/>
          <w:sz w:val="28"/>
          <w:szCs w:val="28"/>
          <w:lang w:val="kk-KZ"/>
        </w:rPr>
        <w:t xml:space="preserve"> көрсетілетін қызмет беруші </w:t>
      </w:r>
      <w:r w:rsidR="00F91E4D">
        <w:rPr>
          <w:rFonts w:ascii="Times New Roman" w:hAnsi="Times New Roman"/>
          <w:sz w:val="28"/>
          <w:szCs w:val="28"/>
          <w:lang w:val="kk-KZ"/>
        </w:rPr>
        <w:t xml:space="preserve">көрсетілетін қызмет алушыға </w:t>
      </w:r>
      <w:r w:rsidRPr="00DE0567">
        <w:rPr>
          <w:rFonts w:ascii="Times New Roman" w:hAnsi="Times New Roman"/>
          <w:sz w:val="28"/>
          <w:szCs w:val="28"/>
          <w:lang w:val="kk-KZ"/>
        </w:rPr>
        <w:t xml:space="preserve">қабылданған шешім туралы жазбаша нысанда </w:t>
      </w:r>
      <w:r w:rsidR="00F91E4D">
        <w:rPr>
          <w:rFonts w:ascii="Times New Roman" w:hAnsi="Times New Roman"/>
          <w:sz w:val="28"/>
          <w:szCs w:val="28"/>
          <w:lang w:val="kk-KZ"/>
        </w:rPr>
        <w:t xml:space="preserve">көрсетілетін қызмет алушыны еркін қоймалар иелерінің тізіліміне енгізген күннен бастап </w:t>
      </w:r>
      <w:r w:rsidRPr="00DE0567">
        <w:rPr>
          <w:rFonts w:ascii="Times New Roman" w:hAnsi="Times New Roman"/>
          <w:sz w:val="28"/>
          <w:szCs w:val="28"/>
          <w:lang w:val="kk-KZ"/>
        </w:rPr>
        <w:t>5</w:t>
      </w:r>
      <w:r w:rsidR="00F91E4D">
        <w:rPr>
          <w:rFonts w:ascii="Times New Roman" w:hAnsi="Times New Roman"/>
          <w:sz w:val="28"/>
          <w:szCs w:val="28"/>
          <w:lang w:val="kk-KZ"/>
        </w:rPr>
        <w:t xml:space="preserve"> (бес)</w:t>
      </w:r>
      <w:r w:rsidRPr="00DE0567">
        <w:rPr>
          <w:rFonts w:ascii="Times New Roman" w:hAnsi="Times New Roman"/>
          <w:sz w:val="28"/>
          <w:szCs w:val="28"/>
          <w:lang w:val="kk-KZ"/>
        </w:rPr>
        <w:t xml:space="preserve"> жұмыс күні ішінде хабардар етеді.</w:t>
      </w:r>
      <w:r>
        <w:rPr>
          <w:rFonts w:ascii="Times New Roman" w:hAnsi="Times New Roman"/>
          <w:sz w:val="28"/>
          <w:szCs w:val="28"/>
          <w:lang w:val="kk-KZ"/>
        </w:rPr>
        <w:t xml:space="preserve"> </w:t>
      </w:r>
    </w:p>
    <w:p w:rsidR="00EF7A84" w:rsidRPr="00520D76" w:rsidRDefault="00EF7A84" w:rsidP="00520D76">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 xml:space="preserve">5. Мемлекеттік қызметті көрсету нысаны: </w:t>
      </w:r>
      <w:r w:rsidR="00520D76" w:rsidRPr="00520D76">
        <w:rPr>
          <w:rFonts w:ascii="Times New Roman" w:hAnsi="Times New Roman"/>
          <w:sz w:val="28"/>
          <w:szCs w:val="28"/>
          <w:lang w:val="kk-KZ"/>
        </w:rPr>
        <w:t>электрондық (ішінара автоматтандырылған) немесе қағаз түрінде.</w:t>
      </w:r>
    </w:p>
    <w:p w:rsidR="00F46256" w:rsidRDefault="00EF7A84" w:rsidP="00F46256">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lastRenderedPageBreak/>
        <w:t>6. Мемлекеттік қызметті көрсету нәтижесі</w:t>
      </w:r>
      <w:r w:rsidR="001F3C7D">
        <w:rPr>
          <w:rFonts w:ascii="Times New Roman" w:hAnsi="Times New Roman"/>
          <w:sz w:val="28"/>
          <w:szCs w:val="28"/>
          <w:lang w:val="kk-KZ"/>
        </w:rPr>
        <w:t xml:space="preserve"> </w:t>
      </w:r>
      <w:r w:rsidR="00DE0567">
        <w:rPr>
          <w:rFonts w:ascii="Times New Roman" w:hAnsi="Times New Roman"/>
          <w:sz w:val="28"/>
          <w:szCs w:val="28"/>
          <w:lang w:val="kk-KZ"/>
        </w:rPr>
        <w:t>еркін</w:t>
      </w:r>
      <w:r w:rsidR="00B42773" w:rsidRPr="00B42773">
        <w:rPr>
          <w:rFonts w:ascii="Times New Roman" w:hAnsi="Times New Roman"/>
          <w:sz w:val="28"/>
          <w:szCs w:val="28"/>
          <w:lang w:val="kk-KZ"/>
        </w:rPr>
        <w:t xml:space="preserve"> қоймалар иелерінің тізіл</w:t>
      </w:r>
      <w:r w:rsidR="00AE2539">
        <w:rPr>
          <w:rFonts w:ascii="Times New Roman" w:hAnsi="Times New Roman"/>
          <w:sz w:val="28"/>
          <w:szCs w:val="28"/>
          <w:lang w:val="kk-KZ"/>
        </w:rPr>
        <w:t xml:space="preserve">іміне енгізу туралы хабарлама, не </w:t>
      </w:r>
      <w:r w:rsidR="00F46256" w:rsidRPr="00B34F46">
        <w:rPr>
          <w:rFonts w:ascii="Times New Roman" w:hAnsi="Times New Roman"/>
          <w:sz w:val="28"/>
          <w:szCs w:val="28"/>
          <w:lang w:val="kk-KZ"/>
        </w:rPr>
        <w:t>осы мемлекеттік көрсетілетін қызмет стандартының 10</w:t>
      </w:r>
      <w:r w:rsidR="008F7B1C">
        <w:rPr>
          <w:rFonts w:ascii="Times New Roman" w:hAnsi="Times New Roman"/>
          <w:sz w:val="28"/>
          <w:szCs w:val="28"/>
          <w:lang w:val="kk-KZ"/>
        </w:rPr>
        <w:t>–</w:t>
      </w:r>
      <w:r w:rsidR="00F46256" w:rsidRPr="00B34F46">
        <w:rPr>
          <w:rFonts w:ascii="Times New Roman" w:hAnsi="Times New Roman"/>
          <w:sz w:val="28"/>
          <w:szCs w:val="28"/>
          <w:lang w:val="kk-KZ"/>
        </w:rPr>
        <w:t xml:space="preserve">тармағында көрсетілген жағдайларда және негіздемелер бойынша көрсетілетін қызметті берушінің мемлекеттік қызметті көрсетуден бас тарту туралы </w:t>
      </w:r>
      <w:r w:rsidR="00F46256" w:rsidRPr="00F46256">
        <w:rPr>
          <w:rFonts w:ascii="Times New Roman" w:hAnsi="Times New Roman"/>
          <w:sz w:val="28"/>
          <w:szCs w:val="28"/>
          <w:lang w:val="kk-KZ"/>
        </w:rPr>
        <w:t>дәлелді</w:t>
      </w:r>
      <w:r w:rsidR="00F46256" w:rsidRPr="00B34F46">
        <w:rPr>
          <w:rFonts w:ascii="Times New Roman" w:hAnsi="Times New Roman"/>
          <w:sz w:val="28"/>
          <w:szCs w:val="28"/>
          <w:lang w:val="kk-KZ"/>
        </w:rPr>
        <w:t xml:space="preserve"> жауабы</w:t>
      </w:r>
      <w:r w:rsidR="00AE2539">
        <w:rPr>
          <w:rFonts w:ascii="Times New Roman" w:hAnsi="Times New Roman"/>
          <w:sz w:val="28"/>
          <w:szCs w:val="28"/>
          <w:lang w:val="kk-KZ"/>
        </w:rPr>
        <w:t xml:space="preserve"> болып табылады</w:t>
      </w:r>
      <w:r w:rsidR="00F46256" w:rsidRPr="00B34F46">
        <w:rPr>
          <w:rFonts w:ascii="Times New Roman" w:hAnsi="Times New Roman"/>
          <w:sz w:val="28"/>
          <w:szCs w:val="28"/>
          <w:lang w:val="kk-KZ"/>
        </w:rPr>
        <w:t>.</w:t>
      </w:r>
    </w:p>
    <w:p w:rsidR="00520D76" w:rsidRDefault="00F46256" w:rsidP="00520D76">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 xml:space="preserve">Мемлекеттік қызмет көрсету нәтижесін ұсыну нысаны: </w:t>
      </w:r>
      <w:r w:rsidR="00520D76" w:rsidRPr="00520D76">
        <w:rPr>
          <w:rFonts w:ascii="Times New Roman" w:hAnsi="Times New Roman"/>
          <w:sz w:val="28"/>
          <w:szCs w:val="28"/>
          <w:lang w:val="kk-KZ"/>
        </w:rPr>
        <w:t xml:space="preserve">электрондық </w:t>
      </w:r>
      <w:r w:rsidRPr="00F46256">
        <w:rPr>
          <w:rFonts w:ascii="Times New Roman" w:hAnsi="Times New Roman"/>
          <w:sz w:val="28"/>
          <w:szCs w:val="28"/>
          <w:lang w:val="kk-KZ"/>
        </w:rPr>
        <w:t>түрде.</w:t>
      </w:r>
    </w:p>
    <w:p w:rsidR="00A2495B" w:rsidRDefault="00A2495B" w:rsidP="00A2495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Көрсетілетін қызметті алушы көрсетілетін қызметті берушіге қағаз тасымалдағышында жүгінген жағдайда мемлекеттік қызмет көрсету нәтижесі электрондық нысанда ресімделеді, көрсетілетін қызметті берушінің қолымен және мөрімен расталады және көрсетілетін қызметті алушыға пошта бойынша жолданады.</w:t>
      </w:r>
    </w:p>
    <w:p w:rsidR="00A2495B" w:rsidRDefault="00A2495B" w:rsidP="00A2495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w:t>
      </w:r>
      <w:r w:rsidR="008F7B1C">
        <w:rPr>
          <w:rFonts w:ascii="Times New Roman" w:hAnsi="Times New Roman"/>
          <w:sz w:val="28"/>
          <w:szCs w:val="28"/>
          <w:lang w:val="kk-KZ"/>
        </w:rPr>
        <w:t>–</w:t>
      </w:r>
      <w:r>
        <w:rPr>
          <w:rFonts w:ascii="Times New Roman" w:hAnsi="Times New Roman"/>
          <w:sz w:val="28"/>
          <w:szCs w:val="28"/>
          <w:lang w:val="kk-KZ"/>
        </w:rPr>
        <w:t xml:space="preserve"> ЭЦҚ) куәландырылатын электрондық құжат нысанында жолданады.</w:t>
      </w:r>
    </w:p>
    <w:p w:rsidR="005B0B33" w:rsidRPr="0056769E" w:rsidRDefault="0010772D" w:rsidP="005B0B33">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t xml:space="preserve">7. </w:t>
      </w:r>
      <w:r w:rsidR="005B0B33" w:rsidRPr="0056769E">
        <w:rPr>
          <w:rFonts w:ascii="Times New Roman" w:hAnsi="Times New Roman"/>
          <w:sz w:val="28"/>
          <w:szCs w:val="28"/>
          <w:lang w:val="kk-KZ"/>
        </w:rPr>
        <w:t xml:space="preserve">Мемлекеттік қызмет тегін заңды тұлғаларға (бұдан әрі </w:t>
      </w:r>
      <w:r w:rsidR="008F7B1C">
        <w:rPr>
          <w:rFonts w:ascii="Times New Roman" w:hAnsi="Times New Roman"/>
          <w:sz w:val="28"/>
          <w:szCs w:val="28"/>
          <w:lang w:val="kk-KZ"/>
        </w:rPr>
        <w:t>–</w:t>
      </w:r>
      <w:r w:rsidR="005B0B33" w:rsidRPr="0056769E">
        <w:rPr>
          <w:rFonts w:ascii="Times New Roman" w:hAnsi="Times New Roman"/>
          <w:sz w:val="28"/>
          <w:szCs w:val="28"/>
          <w:lang w:val="kk-KZ"/>
        </w:rPr>
        <w:t xml:space="preserve"> көрсетілетін қызметті алушы) көрсетіледі.</w:t>
      </w:r>
    </w:p>
    <w:p w:rsidR="003A485E" w:rsidRDefault="003A485E" w:rsidP="003A485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Жұмыс кестесі:</w:t>
      </w:r>
    </w:p>
    <w:p w:rsidR="00E269E1" w:rsidRPr="00293870" w:rsidRDefault="00E269E1" w:rsidP="00E269E1">
      <w:pPr>
        <w:spacing w:after="0" w:line="240" w:lineRule="auto"/>
        <w:ind w:firstLine="709"/>
        <w:jc w:val="both"/>
        <w:rPr>
          <w:rFonts w:ascii="Times New Roman" w:hAnsi="Times New Roman"/>
          <w:sz w:val="28"/>
          <w:szCs w:val="28"/>
          <w:lang w:val="kk-KZ"/>
        </w:rPr>
      </w:pPr>
      <w:r w:rsidRPr="003A485E">
        <w:rPr>
          <w:rFonts w:ascii="Times New Roman" w:hAnsi="Times New Roman"/>
          <w:sz w:val="28"/>
          <w:szCs w:val="28"/>
          <w:lang w:val="kk-KZ"/>
        </w:rPr>
        <w:t>1) көрсетілетін қызметті берушінің</w:t>
      </w:r>
      <w:r>
        <w:rPr>
          <w:rFonts w:ascii="Times New Roman" w:hAnsi="Times New Roman"/>
          <w:sz w:val="28"/>
          <w:szCs w:val="28"/>
          <w:lang w:val="kk-KZ"/>
        </w:rPr>
        <w:t xml:space="preserve"> </w:t>
      </w:r>
      <w:r w:rsidR="008F7B1C">
        <w:rPr>
          <w:rFonts w:ascii="Times New Roman" w:hAnsi="Times New Roman"/>
          <w:sz w:val="28"/>
          <w:szCs w:val="28"/>
          <w:lang w:val="kk-KZ"/>
        </w:rPr>
        <w:t>–</w:t>
      </w:r>
      <w:r w:rsidRPr="003A485E">
        <w:rPr>
          <w:rFonts w:ascii="Times New Roman" w:hAnsi="Times New Roman"/>
          <w:sz w:val="28"/>
          <w:szCs w:val="28"/>
          <w:lang w:val="kk-KZ"/>
        </w:rPr>
        <w:t xml:space="preserve"> </w:t>
      </w:r>
      <w:r w:rsidRPr="00293870">
        <w:rPr>
          <w:rFonts w:ascii="Times New Roman" w:hAnsi="Times New Roman"/>
          <w:sz w:val="28"/>
          <w:szCs w:val="28"/>
          <w:lang w:val="kk-KZ"/>
        </w:rPr>
        <w:t>Қазақстан Республикасының еңбек заңнамасына сәйкес демалыс және мереке күндерінен басқа, дүйсенбіден жұмаға дейін,  сағат 13.00</w:t>
      </w:r>
      <w:r w:rsidR="008F7B1C">
        <w:rPr>
          <w:rFonts w:ascii="Times New Roman" w:hAnsi="Times New Roman"/>
          <w:sz w:val="28"/>
          <w:szCs w:val="28"/>
          <w:lang w:val="kk-KZ"/>
        </w:rPr>
        <w:t>–</w:t>
      </w:r>
      <w:r w:rsidRPr="00293870">
        <w:rPr>
          <w:rFonts w:ascii="Times New Roman" w:hAnsi="Times New Roman"/>
          <w:sz w:val="28"/>
          <w:szCs w:val="28"/>
          <w:lang w:val="kk-KZ"/>
        </w:rPr>
        <w:t>ден 14.30</w:t>
      </w:r>
      <w:r w:rsidR="008F7B1C">
        <w:rPr>
          <w:rFonts w:ascii="Times New Roman" w:hAnsi="Times New Roman"/>
          <w:b/>
          <w:sz w:val="28"/>
          <w:szCs w:val="28"/>
          <w:lang w:val="kk-KZ"/>
        </w:rPr>
        <w:t>–</w:t>
      </w:r>
      <w:r w:rsidRPr="00293870">
        <w:rPr>
          <w:rFonts w:ascii="Times New Roman" w:hAnsi="Times New Roman"/>
          <w:sz w:val="28"/>
          <w:szCs w:val="28"/>
          <w:lang w:val="kk-KZ"/>
        </w:rPr>
        <w:t>ға дейін түскі үзіліспен сағат 09.00</w:t>
      </w:r>
      <w:r w:rsidR="008F7B1C">
        <w:rPr>
          <w:rFonts w:ascii="Times New Roman" w:hAnsi="Times New Roman"/>
          <w:b/>
          <w:sz w:val="28"/>
          <w:szCs w:val="28"/>
          <w:lang w:val="kk-KZ"/>
        </w:rPr>
        <w:t>–</w:t>
      </w:r>
      <w:r w:rsidRPr="00293870">
        <w:rPr>
          <w:rFonts w:ascii="Times New Roman" w:hAnsi="Times New Roman"/>
          <w:sz w:val="28"/>
          <w:szCs w:val="28"/>
          <w:lang w:val="kk-KZ"/>
        </w:rPr>
        <w:t>ден 17.30</w:t>
      </w:r>
      <w:r w:rsidR="008F7B1C">
        <w:rPr>
          <w:rFonts w:ascii="Times New Roman" w:hAnsi="Times New Roman"/>
          <w:b/>
          <w:sz w:val="28"/>
          <w:szCs w:val="28"/>
          <w:lang w:val="kk-KZ"/>
        </w:rPr>
        <w:t>–</w:t>
      </w:r>
      <w:r w:rsidRPr="00293870">
        <w:rPr>
          <w:rFonts w:ascii="Times New Roman" w:hAnsi="Times New Roman"/>
          <w:sz w:val="28"/>
          <w:szCs w:val="28"/>
          <w:lang w:val="kk-KZ"/>
        </w:rPr>
        <w:t>ға дейін.</w:t>
      </w:r>
    </w:p>
    <w:p w:rsidR="00E269E1" w:rsidRPr="00777C23" w:rsidRDefault="00E269E1" w:rsidP="00E269E1">
      <w:pPr>
        <w:spacing w:after="0" w:line="240" w:lineRule="auto"/>
        <w:ind w:firstLine="709"/>
        <w:jc w:val="both"/>
        <w:rPr>
          <w:rFonts w:ascii="Times New Roman" w:hAnsi="Times New Roman"/>
          <w:sz w:val="28"/>
          <w:szCs w:val="28"/>
          <w:lang w:val="kk-KZ"/>
        </w:rPr>
      </w:pPr>
      <w:r w:rsidRPr="00752CC7">
        <w:rPr>
          <w:rFonts w:ascii="Times New Roman" w:hAnsi="Times New Roman"/>
          <w:sz w:val="28"/>
          <w:szCs w:val="28"/>
          <w:lang w:val="kk-KZ"/>
        </w:rPr>
        <w:t>Өтініштерді қабылдау және мемелекеттік қызмет көрсету нәтижелерін беру сағат 13.00</w:t>
      </w:r>
      <w:r w:rsidR="008F7B1C">
        <w:rPr>
          <w:rFonts w:ascii="Times New Roman" w:hAnsi="Times New Roman"/>
          <w:b/>
          <w:sz w:val="28"/>
          <w:szCs w:val="28"/>
          <w:lang w:val="kk-KZ"/>
        </w:rPr>
        <w:t>–</w:t>
      </w:r>
      <w:r w:rsidRPr="00752CC7">
        <w:rPr>
          <w:rFonts w:ascii="Times New Roman" w:hAnsi="Times New Roman"/>
          <w:sz w:val="28"/>
          <w:szCs w:val="28"/>
          <w:lang w:val="kk-KZ"/>
        </w:rPr>
        <w:t>ден 14.30</w:t>
      </w:r>
      <w:r w:rsidR="008F7B1C">
        <w:rPr>
          <w:rFonts w:ascii="Times New Roman" w:hAnsi="Times New Roman"/>
          <w:b/>
          <w:sz w:val="28"/>
          <w:szCs w:val="28"/>
          <w:lang w:val="kk-KZ"/>
        </w:rPr>
        <w:t>–</w:t>
      </w:r>
      <w:r w:rsidRPr="00752CC7">
        <w:rPr>
          <w:rFonts w:ascii="Times New Roman" w:hAnsi="Times New Roman"/>
          <w:sz w:val="28"/>
          <w:szCs w:val="28"/>
          <w:lang w:val="kk-KZ"/>
        </w:rPr>
        <w:t>ға дейінгі түскі үзіліспен, сағат 09.00</w:t>
      </w:r>
      <w:r w:rsidR="008F7B1C">
        <w:rPr>
          <w:rFonts w:ascii="Times New Roman" w:hAnsi="Times New Roman"/>
          <w:sz w:val="28"/>
          <w:szCs w:val="28"/>
          <w:lang w:val="kk-KZ"/>
        </w:rPr>
        <w:t>–</w:t>
      </w:r>
      <w:r w:rsidRPr="00752CC7">
        <w:rPr>
          <w:rFonts w:ascii="Times New Roman" w:hAnsi="Times New Roman"/>
          <w:sz w:val="28"/>
          <w:szCs w:val="28"/>
          <w:lang w:val="kk-KZ"/>
        </w:rPr>
        <w:t>ден 17.30</w:t>
      </w:r>
      <w:r w:rsidR="008F7B1C">
        <w:rPr>
          <w:rFonts w:ascii="Times New Roman" w:hAnsi="Times New Roman"/>
          <w:b/>
          <w:sz w:val="28"/>
          <w:szCs w:val="28"/>
          <w:lang w:val="kk-KZ"/>
        </w:rPr>
        <w:t>–</w:t>
      </w:r>
      <w:r w:rsidRPr="00752CC7">
        <w:rPr>
          <w:rFonts w:ascii="Times New Roman" w:hAnsi="Times New Roman"/>
          <w:sz w:val="28"/>
          <w:szCs w:val="28"/>
          <w:lang w:val="kk-KZ"/>
        </w:rPr>
        <w:t>ға дейін жүзеге асырылады.</w:t>
      </w:r>
    </w:p>
    <w:p w:rsidR="00E269E1" w:rsidRPr="00293870" w:rsidRDefault="00E269E1" w:rsidP="00E269E1">
      <w:pPr>
        <w:spacing w:after="0" w:line="240" w:lineRule="auto"/>
        <w:ind w:firstLine="709"/>
        <w:jc w:val="both"/>
        <w:rPr>
          <w:rFonts w:ascii="Times New Roman" w:hAnsi="Times New Roman"/>
          <w:sz w:val="28"/>
          <w:szCs w:val="28"/>
          <w:lang w:val="kk-KZ"/>
        </w:rPr>
      </w:pPr>
      <w:r w:rsidRPr="00293870">
        <w:rPr>
          <w:rFonts w:ascii="Times New Roman" w:hAnsi="Times New Roman"/>
          <w:sz w:val="28"/>
          <w:szCs w:val="28"/>
          <w:lang w:val="kk-KZ"/>
        </w:rPr>
        <w:t>Мемлекеттік қызмет алдын ала жазылуды талап етпей және жеделдетілген қызмет көрсетусіз кезек тәртібінде жүзеге асырылады.</w:t>
      </w:r>
    </w:p>
    <w:p w:rsidR="00E269E1" w:rsidRDefault="00E269E1" w:rsidP="00E269E1">
      <w:pPr>
        <w:spacing w:after="0" w:line="240" w:lineRule="auto"/>
        <w:ind w:firstLine="709"/>
        <w:jc w:val="both"/>
        <w:rPr>
          <w:rFonts w:ascii="Times New Roman" w:hAnsi="Times New Roman"/>
          <w:sz w:val="28"/>
          <w:szCs w:val="28"/>
          <w:lang w:val="kk-KZ"/>
        </w:rPr>
      </w:pPr>
      <w:r w:rsidRPr="003A485E">
        <w:rPr>
          <w:rFonts w:ascii="Times New Roman" w:hAnsi="Times New Roman"/>
          <w:sz w:val="28"/>
          <w:szCs w:val="28"/>
          <w:lang w:val="kk-KZ"/>
        </w:rPr>
        <w:t xml:space="preserve">2) </w:t>
      </w:r>
      <w:r>
        <w:rPr>
          <w:rFonts w:ascii="Times New Roman" w:hAnsi="Times New Roman"/>
          <w:sz w:val="28"/>
          <w:szCs w:val="28"/>
          <w:lang w:val="kk-KZ"/>
        </w:rPr>
        <w:t>порталдың –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26036D" w:rsidRPr="0026036D" w:rsidRDefault="005E714D" w:rsidP="0026036D">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26036D" w:rsidRPr="0026036D">
        <w:rPr>
          <w:rFonts w:ascii="Times New Roman" w:hAnsi="Times New Roman"/>
          <w:sz w:val="28"/>
          <w:szCs w:val="28"/>
          <w:lang w:val="kk-KZ"/>
        </w:rPr>
        <w:t>Көрсетілетін қызметті алушы жүгінген кезінде мемлекеттік қызметті көрсету үшін қажетті құжаттардың тізбесі:</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көрсетілетін қызметті берушіге – осы мемлекеттік көрсетілетін қызмет стандартына қосымшаға сәйкес өтініш;</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портал арқылы – электрондық цифрлық қолтаңбамен (бұдан әрі – ЭЦҚ) қол қойылған электрондық құжат нысанындағы өтініш.</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Көрсетілетін қызметті алушылардан ақпараттық жүйелерден алынуы мүмкін құжаттарды талап етуге жол берілмейді.</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lastRenderedPageBreak/>
        <w:t>Жеке басын куәландыратын, заңды тұлға ретінде тіркеу туралы (қайта тіркеу), меншік құқығын растайтын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Көрсетілетін қызметті беруші көрсетілетін қызметті алушыдан, егер Қазақстан Республикасының заңдарымен өзгеше көзделмесе, мемлекеттік қызметті көрсету кезінде ақпараттық жүйелерде бар заңмен қорғалатын құпияларды құрайтын мәліметтерді пайдалануға келісім алады.</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Көрсетілетін қызметті алушы өтінішті тапсырған кезде:</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тасымалдағышында өтінішті қабылдаудың растауы болып табылады;</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портал арқылы – көрсетілетін қызметті алушының "жеке кабинетінде" мемлекеттік қызмет көрсету нәтижелерін алу күнін көрсете отырып, мемлекеттік қызмет көрсету үшін сұрау салудың қабылданғаны туралы мәртебе көрсетіледі.</w:t>
      </w:r>
    </w:p>
    <w:p w:rsidR="0026036D" w:rsidRPr="0026036D" w:rsidRDefault="0026036D" w:rsidP="0026036D">
      <w:pPr>
        <w:spacing w:after="0" w:line="240" w:lineRule="auto"/>
        <w:ind w:firstLine="709"/>
        <w:jc w:val="both"/>
        <w:rPr>
          <w:rFonts w:ascii="Times New Roman" w:hAnsi="Times New Roman"/>
          <w:sz w:val="28"/>
          <w:szCs w:val="28"/>
          <w:lang w:val="kk-KZ"/>
        </w:rPr>
      </w:pPr>
      <w:r w:rsidRPr="0026036D">
        <w:rPr>
          <w:rFonts w:ascii="Times New Roman" w:hAnsi="Times New Roman"/>
          <w:sz w:val="28"/>
          <w:szCs w:val="28"/>
          <w:lang w:val="kk-KZ"/>
        </w:rPr>
        <w:t>9-1. Көрсетілетін қызметті беруші мәлімделген қойманың үй-жайлары мен аумағына кедендік қарауды жүргізу кезінде көрсетілетін қызметті алушының өтінішінде көрсетілген мәліметтерді тексереді.</w:t>
      </w:r>
    </w:p>
    <w:p w:rsidR="0026036D" w:rsidRDefault="0026036D" w:rsidP="0026036D">
      <w:pPr>
        <w:spacing w:after="0" w:line="240" w:lineRule="auto"/>
        <w:ind w:firstLine="709"/>
        <w:jc w:val="both"/>
        <w:rPr>
          <w:rFonts w:ascii="Times New Roman" w:hAnsi="Times New Roman"/>
          <w:b/>
          <w:sz w:val="28"/>
          <w:szCs w:val="28"/>
          <w:lang w:val="kk-KZ"/>
        </w:rPr>
      </w:pPr>
    </w:p>
    <w:p w:rsidR="0026036D" w:rsidRPr="00BC3C44" w:rsidRDefault="0026036D" w:rsidP="0026036D">
      <w:pPr>
        <w:spacing w:after="0" w:line="240" w:lineRule="auto"/>
        <w:ind w:firstLine="709"/>
        <w:jc w:val="both"/>
        <w:rPr>
          <w:rFonts w:ascii="Times New Roman" w:hAnsi="Times New Roman"/>
          <w:b/>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4B54DB">
        <w:rPr>
          <w:rFonts w:ascii="Times New Roman" w:hAnsi="Times New Roman"/>
          <w:sz w:val="28"/>
          <w:szCs w:val="28"/>
          <w:lang w:val="kk-KZ"/>
        </w:rPr>
        <w:t>0</w:t>
      </w:r>
      <w:r w:rsidRPr="00065973">
        <w:rPr>
          <w:rFonts w:ascii="Times New Roman" w:hAnsi="Times New Roman"/>
          <w:sz w:val="28"/>
          <w:szCs w:val="28"/>
          <w:lang w:val="kk-KZ"/>
        </w:rPr>
        <w:t>.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 осы мемлекеттік көрсетілетін қызмет стандартының 1</w:t>
      </w:r>
      <w:r>
        <w:rPr>
          <w:rFonts w:ascii="Times New Roman" w:hAnsi="Times New Roman"/>
          <w:sz w:val="28"/>
          <w:szCs w:val="28"/>
          <w:lang w:val="kk-KZ"/>
        </w:rPr>
        <w:t>3</w:t>
      </w:r>
      <w:r w:rsidR="008F7B1C">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2) осы мемлекеттік көрсетілетін қызмет стандартының 1</w:t>
      </w:r>
      <w:r>
        <w:rPr>
          <w:rFonts w:ascii="Times New Roman" w:hAnsi="Times New Roman"/>
          <w:sz w:val="28"/>
          <w:szCs w:val="28"/>
          <w:lang w:val="kk-KZ"/>
        </w:rPr>
        <w:t>3</w:t>
      </w:r>
      <w:r w:rsidR="008F7B1C">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D30BFF" w:rsidRDefault="00D30BFF" w:rsidP="00D30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Көрсетілетін қызметті алушының шағымында оның атауы, почталық мекенжайы, шығыс нөмірі және күні көрсетіледі.</w:t>
      </w:r>
    </w:p>
    <w:p w:rsidR="00D30BFF" w:rsidRDefault="00D30BFF" w:rsidP="00D30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Өтінішке көрсетілетін қызметті алушы қол қоюы тиіс.</w:t>
      </w:r>
    </w:p>
    <w:p w:rsidR="00D30BFF"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Шағымды қабылдаған адамның тегі мен аты-жөні, берілген шағымға жауапты алу мерзімі мен орны көрсетіле отырып, Министрліктің, көрсетілетін </w:t>
      </w:r>
      <w:r w:rsidRPr="00065973">
        <w:rPr>
          <w:rFonts w:ascii="Times New Roman" w:hAnsi="Times New Roman"/>
          <w:sz w:val="28"/>
          <w:szCs w:val="28"/>
          <w:lang w:val="kk-KZ"/>
        </w:rPr>
        <w:lastRenderedPageBreak/>
        <w:t xml:space="preserve">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D30BFF" w:rsidRDefault="00D30BFF" w:rsidP="00D30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Портал арқылы жүгінген кезде шағымдану тәртібі туралы ақпаратты бірыңғай байланыс орталығының 1414 телефоны бойынша алуға болады.</w:t>
      </w:r>
    </w:p>
    <w:p w:rsidR="00D30BFF" w:rsidRDefault="00D30BFF" w:rsidP="00D30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Шағымды көрсетілетін қызметті алушының «жеке кабинетінен» портал арқылы жөнелткен кезде көрсетілетін қызметті беруші өтінішті өңдеген барысында жаңартылатын өтініш туралы ақпарат қолжетімді болады (жеткізілгені, тіркелгені, орындалғаны туралы белгі, шағымды қарағаны немесе қараудан бас тартылғаны туралы жауап).</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w:t>
      </w:r>
      <w:r w:rsidR="004B54DB">
        <w:rPr>
          <w:rFonts w:ascii="Times New Roman" w:hAnsi="Times New Roman"/>
          <w:bCs/>
          <w:sz w:val="28"/>
          <w:szCs w:val="28"/>
          <w:lang w:val="kk-KZ"/>
        </w:rPr>
        <w:t>1</w:t>
      </w:r>
      <w:r w:rsidRPr="00065973">
        <w:rPr>
          <w:rFonts w:ascii="Times New Roman" w:hAnsi="Times New Roman"/>
          <w:bCs/>
          <w:sz w:val="28"/>
          <w:szCs w:val="28"/>
          <w:lang w:val="kk-KZ"/>
        </w:rPr>
        <w:t>.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w:t>
      </w:r>
      <w:r w:rsidR="00CA1AE8">
        <w:rPr>
          <w:rFonts w:ascii="Times New Roman" w:hAnsi="Times New Roman"/>
          <w:b/>
          <w:sz w:val="28"/>
          <w:szCs w:val="28"/>
          <w:lang w:val="kk-KZ"/>
        </w:rPr>
        <w:t xml:space="preserve"> </w:t>
      </w:r>
      <w:r w:rsidRPr="00065973">
        <w:rPr>
          <w:rFonts w:ascii="Times New Roman" w:hAnsi="Times New Roman"/>
          <w:b/>
          <w:sz w:val="28"/>
          <w:szCs w:val="28"/>
          <w:lang w:val="kk-KZ"/>
        </w:rPr>
        <w:t>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4B54DB">
        <w:rPr>
          <w:rFonts w:ascii="Times New Roman" w:hAnsi="Times New Roman"/>
          <w:sz w:val="28"/>
          <w:szCs w:val="28"/>
          <w:lang w:val="kk-KZ"/>
        </w:rPr>
        <w:t>2</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Министрліктің www.minfin.gov.kz, көрсетілетін қызметті берушінің www</w:t>
      </w:r>
      <w:r w:rsidR="008F7B1C">
        <w:rPr>
          <w:rFonts w:ascii="Times New Roman" w:hAnsi="Times New Roman"/>
          <w:sz w:val="28"/>
          <w:szCs w:val="28"/>
          <w:lang w:val="kk-KZ"/>
        </w:rPr>
        <w:t>.kgd.gov.kz</w:t>
      </w:r>
      <w:r w:rsidR="008F7B1C" w:rsidRPr="008F7B1C">
        <w:rPr>
          <w:rFonts w:ascii="Times New Roman" w:hAnsi="Times New Roman"/>
          <w:sz w:val="28"/>
          <w:szCs w:val="28"/>
          <w:lang w:val="kk-KZ"/>
        </w:rPr>
        <w:t>,</w:t>
      </w:r>
      <w:r w:rsidRPr="00065973">
        <w:rPr>
          <w:rFonts w:ascii="Times New Roman" w:hAnsi="Times New Roman"/>
          <w:b/>
          <w:bCs/>
          <w:sz w:val="28"/>
          <w:szCs w:val="28"/>
          <w:lang w:val="kk-KZ"/>
        </w:rPr>
        <w:t xml:space="preserve"> </w:t>
      </w:r>
      <w:r w:rsidRPr="00065973">
        <w:rPr>
          <w:rFonts w:ascii="Times New Roman" w:hAnsi="Times New Roman"/>
          <w:bCs/>
          <w:sz w:val="28"/>
          <w:szCs w:val="28"/>
          <w:lang w:val="kk-KZ"/>
        </w:rPr>
        <w:t>интернет</w:t>
      </w:r>
      <w:r w:rsidR="008F7B1C">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E90481" w:rsidRDefault="004B54DB" w:rsidP="00E9048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13</w:t>
      </w:r>
      <w:r w:rsidR="009C5797" w:rsidRPr="009C5797">
        <w:rPr>
          <w:rFonts w:ascii="Times New Roman" w:hAnsi="Times New Roman"/>
          <w:sz w:val="28"/>
          <w:szCs w:val="28"/>
          <w:lang w:val="kk-KZ"/>
        </w:rPr>
        <w:t xml:space="preserve">. </w:t>
      </w:r>
      <w:r w:rsidR="00E90481">
        <w:rPr>
          <w:rFonts w:ascii="Times New Roman" w:hAnsi="Times New Roman"/>
          <w:sz w:val="28"/>
          <w:szCs w:val="28"/>
          <w:lang w:val="kk-KZ"/>
        </w:rPr>
        <w:t>Көрсетілетін қызметті алушы мемлекеттік көрсетілетін қызметті ЭЦҚ болған жағдайда портал арқылы электрондық нысанда алуы мүмкін.</w:t>
      </w:r>
    </w:p>
    <w:p w:rsidR="00E90481" w:rsidRDefault="009C5797" w:rsidP="00E90481">
      <w:pPr>
        <w:spacing w:after="0" w:line="240" w:lineRule="auto"/>
        <w:ind w:firstLine="709"/>
        <w:jc w:val="both"/>
        <w:rPr>
          <w:rFonts w:ascii="Times New Roman" w:hAnsi="Times New Roman"/>
          <w:sz w:val="28"/>
          <w:szCs w:val="28"/>
          <w:lang w:val="kk-KZ"/>
        </w:rPr>
      </w:pPr>
      <w:r w:rsidRPr="009C5797">
        <w:rPr>
          <w:rFonts w:ascii="Times New Roman" w:hAnsi="Times New Roman"/>
          <w:sz w:val="28"/>
          <w:szCs w:val="28"/>
          <w:lang w:val="kk-KZ"/>
        </w:rPr>
        <w:t>1</w:t>
      </w:r>
      <w:r w:rsidR="004B54DB">
        <w:rPr>
          <w:rFonts w:ascii="Times New Roman" w:hAnsi="Times New Roman"/>
          <w:sz w:val="28"/>
          <w:szCs w:val="28"/>
          <w:lang w:val="kk-KZ"/>
        </w:rPr>
        <w:t>4</w:t>
      </w:r>
      <w:r w:rsidRPr="009C5797">
        <w:rPr>
          <w:rFonts w:ascii="Times New Roman" w:hAnsi="Times New Roman"/>
          <w:sz w:val="28"/>
          <w:szCs w:val="28"/>
          <w:lang w:val="kk-KZ"/>
        </w:rPr>
        <w:t xml:space="preserve">. </w:t>
      </w:r>
      <w:r w:rsidR="00E90481">
        <w:rPr>
          <w:rFonts w:ascii="Times New Roman" w:hAnsi="Times New Roman"/>
          <w:sz w:val="28"/>
          <w:szCs w:val="28"/>
          <w:lang w:val="kk-KZ"/>
        </w:rPr>
        <w:t>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арқылы қашықтан қол жеткізу режимінде алу мүмкіндігі бар.</w:t>
      </w:r>
    </w:p>
    <w:p w:rsidR="009C5797" w:rsidRPr="009C5797" w:rsidRDefault="004B54DB" w:rsidP="009C579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15</w:t>
      </w:r>
      <w:r w:rsidR="009C5797" w:rsidRPr="009C5797">
        <w:rPr>
          <w:rFonts w:ascii="Times New Roman" w:hAnsi="Times New Roman"/>
          <w:sz w:val="28"/>
          <w:szCs w:val="28"/>
          <w:lang w:val="kk-KZ"/>
        </w:rPr>
        <w:t>. Мемлекеттік қызметтер көрсету мәселелері жөніндегі бірыңғай байланыс орталығының байланыс телефондары: 1414, 8</w:t>
      </w:r>
      <w:r w:rsidR="008F7B1C">
        <w:rPr>
          <w:rFonts w:ascii="Times New Roman" w:hAnsi="Times New Roman"/>
          <w:sz w:val="28"/>
          <w:szCs w:val="28"/>
          <w:lang w:val="kk-KZ"/>
        </w:rPr>
        <w:t>–</w:t>
      </w:r>
      <w:r w:rsidR="009C5797" w:rsidRPr="009C5797">
        <w:rPr>
          <w:rFonts w:ascii="Times New Roman" w:hAnsi="Times New Roman"/>
          <w:sz w:val="28"/>
          <w:szCs w:val="28"/>
          <w:lang w:val="kk-KZ"/>
        </w:rPr>
        <w:t>800</w:t>
      </w:r>
      <w:r w:rsidR="008F7B1C">
        <w:rPr>
          <w:rFonts w:ascii="Times New Roman" w:hAnsi="Times New Roman"/>
          <w:sz w:val="28"/>
          <w:szCs w:val="28"/>
          <w:lang w:val="kk-KZ"/>
        </w:rPr>
        <w:t>–</w:t>
      </w:r>
      <w:r w:rsidR="009C5797" w:rsidRPr="009C5797">
        <w:rPr>
          <w:rFonts w:ascii="Times New Roman" w:hAnsi="Times New Roman"/>
          <w:sz w:val="28"/>
          <w:szCs w:val="28"/>
          <w:lang w:val="kk-KZ"/>
        </w:rPr>
        <w:t>080</w:t>
      </w:r>
      <w:r w:rsidR="008F7B1C">
        <w:rPr>
          <w:rFonts w:ascii="Times New Roman" w:hAnsi="Times New Roman"/>
          <w:sz w:val="28"/>
          <w:szCs w:val="28"/>
          <w:lang w:val="kk-KZ"/>
        </w:rPr>
        <w:t>–</w:t>
      </w:r>
      <w:r w:rsidR="009C5797" w:rsidRPr="009C5797">
        <w:rPr>
          <w:rFonts w:ascii="Times New Roman" w:hAnsi="Times New Roman"/>
          <w:sz w:val="28"/>
          <w:szCs w:val="28"/>
          <w:lang w:val="kk-KZ"/>
        </w:rPr>
        <w:t>7777.</w:t>
      </w:r>
    </w:p>
    <w:p w:rsidR="001E1B9D" w:rsidRDefault="001E1B9D" w:rsidP="009C5797">
      <w:pPr>
        <w:spacing w:after="0" w:line="240" w:lineRule="auto"/>
        <w:ind w:firstLine="709"/>
        <w:jc w:val="both"/>
        <w:rPr>
          <w:rFonts w:ascii="Times New Roman" w:hAnsi="Times New Roman"/>
          <w:sz w:val="28"/>
          <w:szCs w:val="28"/>
          <w:lang w:val="kk-KZ"/>
        </w:rPr>
      </w:pPr>
    </w:p>
    <w:p w:rsidR="00092B9B" w:rsidRDefault="00092B9B" w:rsidP="009C5797">
      <w:pPr>
        <w:spacing w:after="0" w:line="240" w:lineRule="auto"/>
        <w:ind w:firstLine="709"/>
        <w:jc w:val="both"/>
        <w:rPr>
          <w:rFonts w:ascii="Times New Roman" w:hAnsi="Times New Roman"/>
          <w:sz w:val="28"/>
          <w:szCs w:val="28"/>
          <w:lang w:val="kk-KZ"/>
        </w:rPr>
      </w:pPr>
    </w:p>
    <w:p w:rsidR="00092B9B" w:rsidRDefault="00092B9B" w:rsidP="009C5797">
      <w:pPr>
        <w:spacing w:after="0" w:line="240" w:lineRule="auto"/>
        <w:ind w:firstLine="709"/>
        <w:jc w:val="both"/>
        <w:rPr>
          <w:rFonts w:ascii="Times New Roman" w:hAnsi="Times New Roman"/>
          <w:sz w:val="28"/>
          <w:szCs w:val="28"/>
          <w:lang w:val="kk-KZ"/>
        </w:rPr>
      </w:pPr>
    </w:p>
    <w:p w:rsidR="00092B9B" w:rsidRDefault="00092B9B" w:rsidP="009C5797">
      <w:pPr>
        <w:spacing w:after="0" w:line="240" w:lineRule="auto"/>
        <w:ind w:firstLine="709"/>
        <w:jc w:val="both"/>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26036D" w:rsidRPr="0026036D" w:rsidRDefault="0026036D" w:rsidP="0026036D">
      <w:pPr>
        <w:spacing w:after="0" w:line="240" w:lineRule="auto"/>
        <w:ind w:left="4536"/>
        <w:jc w:val="center"/>
        <w:rPr>
          <w:rFonts w:ascii="Times New Roman" w:hAnsi="Times New Roman"/>
          <w:sz w:val="28"/>
          <w:szCs w:val="28"/>
          <w:lang w:val="kk-KZ"/>
        </w:rPr>
      </w:pPr>
      <w:r w:rsidRPr="0026036D">
        <w:rPr>
          <w:rFonts w:ascii="Times New Roman" w:hAnsi="Times New Roman"/>
          <w:sz w:val="28"/>
          <w:szCs w:val="28"/>
          <w:lang w:val="kk-KZ"/>
        </w:rPr>
        <w:t xml:space="preserve"> </w:t>
      </w:r>
      <w:r w:rsidRPr="0026036D">
        <w:rPr>
          <w:rFonts w:ascii="Times New Roman" w:hAnsi="Times New Roman"/>
          <w:sz w:val="28"/>
          <w:szCs w:val="28"/>
          <w:lang w:val="kk-KZ"/>
        </w:rPr>
        <w:t xml:space="preserve">«Еркін қоймалар иелерінің тізіліміне енгізу» </w:t>
      </w:r>
    </w:p>
    <w:p w:rsidR="0026036D" w:rsidRDefault="0026036D" w:rsidP="0026036D">
      <w:pPr>
        <w:spacing w:after="0" w:line="240" w:lineRule="auto"/>
        <w:ind w:left="4536"/>
        <w:jc w:val="center"/>
        <w:rPr>
          <w:rFonts w:ascii="Times New Roman" w:hAnsi="Times New Roman"/>
          <w:sz w:val="28"/>
          <w:szCs w:val="28"/>
          <w:lang w:val="kk-KZ"/>
        </w:rPr>
      </w:pPr>
      <w:r w:rsidRPr="0026036D">
        <w:rPr>
          <w:rFonts w:ascii="Times New Roman" w:hAnsi="Times New Roman"/>
          <w:sz w:val="28"/>
          <w:szCs w:val="28"/>
          <w:lang w:val="kk-KZ"/>
        </w:rPr>
        <w:t>мемлекеттік көрсетілетін қызмет стандарты</w:t>
      </w:r>
      <w:r>
        <w:rPr>
          <w:rFonts w:ascii="Times New Roman" w:hAnsi="Times New Roman"/>
          <w:sz w:val="28"/>
          <w:szCs w:val="28"/>
          <w:lang w:val="kk-KZ"/>
        </w:rPr>
        <w:t>на қосымша</w:t>
      </w:r>
    </w:p>
    <w:p w:rsidR="0026036D" w:rsidRPr="005243A5" w:rsidRDefault="0026036D" w:rsidP="0026036D">
      <w:pPr>
        <w:spacing w:after="0" w:line="240" w:lineRule="auto"/>
        <w:ind w:left="4536"/>
        <w:jc w:val="center"/>
        <w:rPr>
          <w:rFonts w:ascii="Times New Roman" w:hAnsi="Times New Roman"/>
          <w:sz w:val="28"/>
          <w:szCs w:val="28"/>
          <w:lang w:val="kk-KZ"/>
        </w:rPr>
      </w:pPr>
      <w:bookmarkStart w:id="1" w:name="_GoBack"/>
      <w:bookmarkEnd w:id="1"/>
    </w:p>
    <w:p w:rsidR="005243A5" w:rsidRPr="005243A5" w:rsidRDefault="005243A5" w:rsidP="005243A5">
      <w:pPr>
        <w:pStyle w:val="a9"/>
        <w:spacing w:before="0" w:beforeAutospacing="0" w:after="0" w:afterAutospacing="0"/>
        <w:ind w:firstLine="5245"/>
        <w:jc w:val="center"/>
        <w:rPr>
          <w:sz w:val="28"/>
          <w:szCs w:val="28"/>
          <w:lang w:val="kk-KZ"/>
        </w:rPr>
      </w:pPr>
      <w:r w:rsidRPr="005243A5">
        <w:rPr>
          <w:sz w:val="28"/>
          <w:szCs w:val="28"/>
          <w:lang w:val="kk-KZ"/>
        </w:rPr>
        <w:t>Нысан</w:t>
      </w:r>
    </w:p>
    <w:p w:rsidR="005243A5" w:rsidRPr="005243A5" w:rsidRDefault="005243A5" w:rsidP="005243A5">
      <w:pPr>
        <w:pStyle w:val="a9"/>
        <w:spacing w:before="0" w:beforeAutospacing="0" w:after="0" w:afterAutospacing="0"/>
        <w:ind w:left="3969"/>
        <w:jc w:val="center"/>
        <w:rPr>
          <w:sz w:val="28"/>
          <w:szCs w:val="28"/>
          <w:lang w:val="kk-KZ"/>
        </w:rPr>
      </w:pPr>
      <w:r w:rsidRPr="005243A5">
        <w:rPr>
          <w:sz w:val="28"/>
          <w:szCs w:val="28"/>
          <w:lang w:val="kk-KZ"/>
        </w:rPr>
        <w:t>____________________________________</w:t>
      </w:r>
      <w:r w:rsidRPr="005243A5">
        <w:rPr>
          <w:sz w:val="28"/>
          <w:szCs w:val="28"/>
          <w:lang w:val="kk-KZ"/>
        </w:rPr>
        <w:br/>
        <w:t>(мемлекеттік органның толық атауы)</w:t>
      </w:r>
      <w:r w:rsidRPr="005243A5">
        <w:rPr>
          <w:sz w:val="28"/>
          <w:szCs w:val="28"/>
          <w:lang w:val="kk-KZ"/>
        </w:rPr>
        <w:br/>
        <w:t>_____________________________________</w:t>
      </w:r>
      <w:r w:rsidRPr="005243A5">
        <w:rPr>
          <w:sz w:val="28"/>
          <w:szCs w:val="28"/>
          <w:lang w:val="kk-KZ"/>
        </w:rPr>
        <w:br/>
        <w:t xml:space="preserve">(басшының тегі, аты, әкесінің аты (ол болған </w:t>
      </w:r>
    </w:p>
    <w:p w:rsidR="005243A5" w:rsidRPr="005243A5" w:rsidRDefault="005243A5" w:rsidP="005243A5">
      <w:pPr>
        <w:pStyle w:val="a9"/>
        <w:spacing w:before="0" w:beforeAutospacing="0" w:after="0" w:afterAutospacing="0"/>
        <w:ind w:left="3969"/>
        <w:jc w:val="center"/>
        <w:rPr>
          <w:sz w:val="28"/>
          <w:szCs w:val="28"/>
          <w:lang w:val="kk-KZ"/>
        </w:rPr>
      </w:pPr>
      <w:r w:rsidRPr="005243A5">
        <w:rPr>
          <w:sz w:val="28"/>
          <w:szCs w:val="28"/>
          <w:lang w:val="kk-KZ"/>
        </w:rPr>
        <w:t>_____________________________________</w:t>
      </w:r>
    </w:p>
    <w:p w:rsidR="005243A5" w:rsidRPr="005243A5" w:rsidRDefault="005243A5" w:rsidP="005243A5">
      <w:pPr>
        <w:pStyle w:val="a9"/>
        <w:spacing w:before="0" w:beforeAutospacing="0" w:after="0" w:afterAutospacing="0"/>
        <w:ind w:left="3969"/>
        <w:jc w:val="center"/>
        <w:rPr>
          <w:sz w:val="28"/>
          <w:szCs w:val="28"/>
          <w:lang w:val="kk-KZ"/>
        </w:rPr>
      </w:pPr>
      <w:r w:rsidRPr="005243A5">
        <w:rPr>
          <w:sz w:val="28"/>
          <w:szCs w:val="28"/>
          <w:lang w:val="kk-KZ"/>
        </w:rPr>
        <w:t>кезде) бұдан әрі – Т.А.Ә.))</w:t>
      </w:r>
      <w:r w:rsidRPr="005243A5">
        <w:rPr>
          <w:sz w:val="28"/>
          <w:szCs w:val="28"/>
          <w:lang w:val="kk-KZ"/>
        </w:rPr>
        <w:br/>
        <w:t>____________________________________</w:t>
      </w:r>
      <w:r w:rsidRPr="005243A5">
        <w:rPr>
          <w:sz w:val="28"/>
          <w:szCs w:val="28"/>
          <w:lang w:val="kk-KZ"/>
        </w:rPr>
        <w:br/>
        <w:t xml:space="preserve">(заңды тұлғаның толық атауы)   </w:t>
      </w:r>
      <w:r w:rsidRPr="005243A5">
        <w:rPr>
          <w:sz w:val="28"/>
          <w:szCs w:val="28"/>
          <w:lang w:val="kk-KZ"/>
        </w:rPr>
        <w:br/>
        <w:t>____________________________________</w:t>
      </w:r>
      <w:r w:rsidRPr="005243A5">
        <w:rPr>
          <w:sz w:val="28"/>
          <w:szCs w:val="28"/>
          <w:lang w:val="kk-KZ"/>
        </w:rPr>
        <w:br/>
        <w:t xml:space="preserve">(заңды тұлғаның БСН)        </w:t>
      </w:r>
      <w:r w:rsidRPr="005243A5">
        <w:rPr>
          <w:sz w:val="28"/>
          <w:szCs w:val="28"/>
          <w:lang w:val="kk-KZ"/>
        </w:rPr>
        <w:br/>
        <w:t>____________________________________</w:t>
      </w:r>
      <w:r w:rsidRPr="005243A5">
        <w:rPr>
          <w:sz w:val="28"/>
          <w:szCs w:val="28"/>
          <w:lang w:val="kk-KZ"/>
        </w:rPr>
        <w:br/>
        <w:t xml:space="preserve">(Заңды тұлғаның заңды мекенжайы)  </w:t>
      </w:r>
      <w:r w:rsidRPr="005243A5">
        <w:rPr>
          <w:sz w:val="28"/>
          <w:szCs w:val="28"/>
          <w:lang w:val="kk-KZ"/>
        </w:rPr>
        <w:br/>
        <w:t>____________________________________</w:t>
      </w:r>
      <w:r w:rsidRPr="005243A5">
        <w:rPr>
          <w:sz w:val="28"/>
          <w:szCs w:val="28"/>
          <w:lang w:val="kk-KZ"/>
        </w:rPr>
        <w:br/>
        <w:t>(мәлімделген қойманың іс жүзіндегі мекенжайы)</w:t>
      </w:r>
    </w:p>
    <w:p w:rsidR="005243A5" w:rsidRPr="005243A5" w:rsidRDefault="005243A5" w:rsidP="005243A5">
      <w:pPr>
        <w:pStyle w:val="a9"/>
        <w:spacing w:before="0" w:beforeAutospacing="0" w:after="0" w:afterAutospacing="0"/>
        <w:ind w:left="3969"/>
        <w:jc w:val="center"/>
        <w:rPr>
          <w:sz w:val="28"/>
          <w:szCs w:val="28"/>
          <w:lang w:val="kk-KZ"/>
        </w:rPr>
      </w:pPr>
      <w:r w:rsidRPr="005243A5">
        <w:rPr>
          <w:sz w:val="28"/>
          <w:szCs w:val="28"/>
          <w:lang w:val="kk-KZ"/>
        </w:rPr>
        <w:t>__________________________________</w:t>
      </w:r>
      <w:r w:rsidRPr="005243A5">
        <w:rPr>
          <w:sz w:val="28"/>
          <w:szCs w:val="28"/>
          <w:lang w:val="kk-KZ"/>
        </w:rPr>
        <w:br/>
        <w:t>(телефон, электрондық мекенжай)</w:t>
      </w:r>
    </w:p>
    <w:p w:rsidR="005243A5" w:rsidRPr="005243A5" w:rsidRDefault="005243A5" w:rsidP="005243A5">
      <w:pPr>
        <w:pStyle w:val="a9"/>
        <w:spacing w:before="0" w:beforeAutospacing="0" w:after="0" w:afterAutospacing="0"/>
        <w:ind w:left="4536"/>
        <w:jc w:val="center"/>
        <w:rPr>
          <w:sz w:val="20"/>
          <w:szCs w:val="20"/>
          <w:lang w:val="kk-KZ"/>
        </w:rPr>
      </w:pPr>
    </w:p>
    <w:p w:rsidR="005243A5" w:rsidRPr="005243A5" w:rsidRDefault="005243A5" w:rsidP="005243A5">
      <w:pPr>
        <w:pStyle w:val="a9"/>
        <w:spacing w:before="0" w:beforeAutospacing="0" w:after="0" w:afterAutospacing="0"/>
        <w:ind w:left="4536"/>
        <w:jc w:val="center"/>
        <w:rPr>
          <w:sz w:val="20"/>
          <w:szCs w:val="20"/>
          <w:lang w:val="kk-KZ"/>
        </w:rPr>
      </w:pPr>
    </w:p>
    <w:p w:rsidR="005243A5" w:rsidRPr="005243A5" w:rsidRDefault="005243A5" w:rsidP="005243A5">
      <w:pPr>
        <w:pStyle w:val="3"/>
        <w:spacing w:before="0" w:beforeAutospacing="0" w:after="0" w:afterAutospacing="0"/>
        <w:jc w:val="center"/>
        <w:rPr>
          <w:b w:val="0"/>
          <w:sz w:val="28"/>
          <w:szCs w:val="28"/>
          <w:lang w:val="kk-KZ"/>
        </w:rPr>
      </w:pPr>
      <w:r w:rsidRPr="005243A5">
        <w:rPr>
          <w:b w:val="0"/>
          <w:sz w:val="28"/>
          <w:szCs w:val="28"/>
          <w:lang w:val="kk-KZ"/>
        </w:rPr>
        <w:t>Өтініш</w:t>
      </w:r>
    </w:p>
    <w:p w:rsidR="005243A5" w:rsidRPr="005243A5" w:rsidRDefault="005243A5" w:rsidP="005243A5">
      <w:pPr>
        <w:pStyle w:val="3"/>
        <w:spacing w:before="0" w:beforeAutospacing="0" w:after="0" w:afterAutospacing="0"/>
        <w:jc w:val="center"/>
        <w:rPr>
          <w:sz w:val="28"/>
          <w:szCs w:val="28"/>
          <w:lang w:val="kk-KZ"/>
        </w:rPr>
      </w:pPr>
    </w:p>
    <w:p w:rsidR="005243A5" w:rsidRPr="005243A5" w:rsidRDefault="005243A5" w:rsidP="005243A5">
      <w:pPr>
        <w:pStyle w:val="a9"/>
        <w:spacing w:before="0" w:beforeAutospacing="0" w:after="0" w:afterAutospacing="0"/>
        <w:rPr>
          <w:sz w:val="28"/>
          <w:szCs w:val="28"/>
          <w:lang w:val="kk-KZ"/>
        </w:rPr>
      </w:pPr>
      <w:r w:rsidRPr="005243A5">
        <w:rPr>
          <w:sz w:val="28"/>
          <w:szCs w:val="28"/>
          <w:lang w:val="kk-KZ"/>
        </w:rPr>
        <w:t>Сізден жалпы аумағы _____________________________________________ш.м.</w:t>
      </w:r>
    </w:p>
    <w:p w:rsidR="005243A5" w:rsidRPr="005243A5" w:rsidRDefault="005243A5" w:rsidP="005243A5">
      <w:pPr>
        <w:pStyle w:val="a9"/>
        <w:spacing w:before="0" w:beforeAutospacing="0" w:after="0" w:afterAutospacing="0"/>
        <w:jc w:val="center"/>
        <w:rPr>
          <w:sz w:val="28"/>
          <w:szCs w:val="28"/>
          <w:lang w:val="kk-KZ"/>
        </w:rPr>
      </w:pPr>
      <w:r w:rsidRPr="005243A5">
        <w:rPr>
          <w:sz w:val="28"/>
          <w:szCs w:val="28"/>
          <w:lang w:val="kk-KZ"/>
        </w:rPr>
        <w:t>____________________________________________________________________</w:t>
      </w:r>
    </w:p>
    <w:p w:rsidR="005243A5" w:rsidRPr="005243A5" w:rsidRDefault="005243A5" w:rsidP="005243A5">
      <w:pPr>
        <w:pStyle w:val="a9"/>
        <w:spacing w:before="0" w:beforeAutospacing="0" w:after="0" w:afterAutospacing="0"/>
        <w:jc w:val="center"/>
        <w:rPr>
          <w:lang w:val="kk-KZ"/>
        </w:rPr>
      </w:pPr>
      <w:r w:rsidRPr="005243A5">
        <w:rPr>
          <w:lang w:val="kk-KZ"/>
        </w:rPr>
        <w:t>(еркін қойманы ашу мақсаттары)</w:t>
      </w:r>
    </w:p>
    <w:p w:rsidR="005243A5" w:rsidRPr="005243A5" w:rsidRDefault="005243A5" w:rsidP="005243A5">
      <w:pPr>
        <w:pStyle w:val="a9"/>
        <w:spacing w:before="0" w:beforeAutospacing="0" w:after="0" w:afterAutospacing="0"/>
        <w:rPr>
          <w:sz w:val="28"/>
          <w:szCs w:val="28"/>
          <w:u w:val="single"/>
          <w:lang w:val="kk-KZ"/>
        </w:rPr>
      </w:pPr>
      <w:r w:rsidRPr="005243A5">
        <w:rPr>
          <w:sz w:val="28"/>
          <w:szCs w:val="28"/>
          <w:u w:val="single"/>
          <w:lang w:val="kk-KZ"/>
        </w:rPr>
        <w:t>үшін еркін қойма иелерінің тізіліміне енгізуді/жаңғыртуды сұраймын.</w:t>
      </w:r>
    </w:p>
    <w:p w:rsidR="005243A5" w:rsidRPr="005243A5" w:rsidRDefault="005243A5" w:rsidP="005243A5">
      <w:pPr>
        <w:pStyle w:val="a9"/>
        <w:spacing w:before="0" w:beforeAutospacing="0" w:after="0" w:afterAutospacing="0"/>
        <w:jc w:val="center"/>
        <w:rPr>
          <w:lang w:val="kk-KZ"/>
        </w:rPr>
      </w:pPr>
      <w:r w:rsidRPr="005243A5">
        <w:rPr>
          <w:lang w:val="kk-KZ"/>
        </w:rPr>
        <w:t>(керектінің астын сызыңыз)</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 xml:space="preserve">Мәлімделген қойма Еркін қоймалар және еркін қойманың кедендік рәсімі туралы келісімнің </w:t>
      </w:r>
      <w:hyperlink r:id="rId10" w:anchor="z29" w:history="1">
        <w:r w:rsidRPr="005243A5">
          <w:rPr>
            <w:bCs/>
            <w:sz w:val="28"/>
            <w:szCs w:val="28"/>
            <w:lang w:val="kk-KZ"/>
          </w:rPr>
          <w:t>4-бабына</w:t>
        </w:r>
      </w:hyperlink>
      <w:r w:rsidRPr="005243A5">
        <w:rPr>
          <w:sz w:val="28"/>
          <w:szCs w:val="28"/>
          <w:lang w:val="kk-KZ"/>
        </w:rPr>
        <w:t xml:space="preserve"> және Мемлекеттік кірістер органдарының еркін қойманың иелерімен өзара қарым-қатынастарын белгілеу қағидасының 3-тармағына сәйкес Еркін қоймалар иелерінің тізіліміне енгізу талаптары мен шарттарына сәйкес келеді, атап айтқанда:</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1. Еркін қойма ретінде пайдалануға арналған құрылыстардың (үй-жайлардың) меншікте, шаруашылық жүргізуде, жедел басқаруда немесе жалға алынғаны туралы мәлімет</w:t>
      </w:r>
    </w:p>
    <w:p w:rsidR="005243A5" w:rsidRPr="005243A5" w:rsidRDefault="005243A5" w:rsidP="005243A5">
      <w:pPr>
        <w:pStyle w:val="a9"/>
        <w:spacing w:before="0" w:beforeAutospacing="0" w:after="0" w:afterAutospacing="0"/>
        <w:rPr>
          <w:i/>
          <w:iCs/>
          <w:lang w:val="kk-KZ"/>
        </w:rPr>
      </w:pPr>
      <w:r w:rsidRPr="005243A5">
        <w:rPr>
          <w:sz w:val="28"/>
          <w:szCs w:val="28"/>
          <w:lang w:val="kk-KZ"/>
        </w:rPr>
        <w:t>____________________________________________________________________ </w:t>
      </w:r>
      <w:r w:rsidRPr="005243A5">
        <w:rPr>
          <w:i/>
          <w:iCs/>
          <w:lang w:val="kk-KZ"/>
        </w:rPr>
        <w:t>(егер құрылыстарды (үй-жайларды) иелену жалға aлу шарты негізінде жүзеге асырылатын болса, онда жалға алу шартының нөмірі мен жалға aлу мерзімін көрсету қажет).</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lastRenderedPageBreak/>
        <w:t>2. Еркін қойма ретінде пайдалануға арналған аумақ тауарларды _______________________________________ өндіру мен қайта өңдеу бойынша операцияларды жүзеге асыру үшін жабдықтаулы және жайғастырулы.</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3. Жапсарлас тиеу-түсіру аландарын қоса алғандағы, аумақ (бір немесе бірнеше қойма үй-жайлары мен алаңдар) біртұтас және бөлінбейтін кешен болып табылады, бір мекенжай бойынша орналасқан және бөгде адамдардың кіруіне кедергі келтіруді қамтамасыз ететін барлық периметрі бойынша үздіксіз қоршауы бар.</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 xml:space="preserve">4. Оған тиеу-түсіру алаңдарын қоса алғандағы, аумақ «Қазақстан Республикасындағы кеден ісі туралы» Қазақстан Республикасы Кодексінің 186-бабының </w:t>
      </w:r>
      <w:hyperlink r:id="rId11" w:anchor="z1486" w:history="1">
        <w:r w:rsidRPr="005243A5">
          <w:rPr>
            <w:bCs/>
            <w:sz w:val="28"/>
            <w:szCs w:val="28"/>
            <w:lang w:val="kk-KZ"/>
          </w:rPr>
          <w:t>3-тармағына</w:t>
        </w:r>
      </w:hyperlink>
      <w:r w:rsidRPr="005243A5">
        <w:rPr>
          <w:sz w:val="28"/>
          <w:szCs w:val="28"/>
          <w:lang w:val="kk-KZ"/>
        </w:rPr>
        <w:t xml:space="preserve"> сәйкес белгіленген.</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5. Тауарларды тексеріп қарауға арналған орындар, 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мемлекеттік кірістер органдарының бағдарламалық өнімдерімен үйлесімді бейне бақылау құралдарымен жабдықталған жабық алаңдар бар.</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6. Қажетті тиеу-түсіру механизмдер және арнаулы техника бар.</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7. Орналастырылатын тауарлардың сипатына сәйкес сертификатталған таразы жабдығы бар</w:t>
      </w:r>
    </w:p>
    <w:p w:rsidR="005243A5" w:rsidRPr="005243A5" w:rsidRDefault="005243A5" w:rsidP="005243A5">
      <w:pPr>
        <w:pStyle w:val="a9"/>
        <w:spacing w:before="0" w:beforeAutospacing="0" w:after="0" w:afterAutospacing="0"/>
        <w:rPr>
          <w:sz w:val="28"/>
          <w:szCs w:val="28"/>
          <w:lang w:val="kk-KZ"/>
        </w:rPr>
      </w:pPr>
      <w:r w:rsidRPr="005243A5">
        <w:rPr>
          <w:sz w:val="28"/>
          <w:szCs w:val="28"/>
          <w:lang w:val="kk-KZ"/>
        </w:rPr>
        <w:t>____________________________________________________________________</w:t>
      </w:r>
    </w:p>
    <w:p w:rsidR="005243A5" w:rsidRPr="005243A5" w:rsidRDefault="005243A5" w:rsidP="005243A5">
      <w:pPr>
        <w:pStyle w:val="a9"/>
        <w:spacing w:before="0" w:beforeAutospacing="0" w:after="0" w:afterAutospacing="0"/>
        <w:jc w:val="center"/>
        <w:rPr>
          <w:i/>
          <w:iCs/>
          <w:lang w:val="kk-KZ"/>
        </w:rPr>
      </w:pPr>
      <w:r w:rsidRPr="005243A5">
        <w:rPr>
          <w:i/>
          <w:iCs/>
          <w:lang w:val="kk-KZ"/>
        </w:rPr>
        <w:t>(газды арнайы қоймаға орналастырған жағдайда тиісті есепке aлу құралдарының бар болуын көрсету қажет)</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8. Кедендік төлемдерді, салықтарды және өсімпұлдарды төлеу бойынша орындалмаған міндеттер жоқ.</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 xml:space="preserve">9. «Әкімшілік құқық бұзушылықтар туралы» Қазақстан Республикасының </w:t>
      </w:r>
      <w:hyperlink r:id="rId12" w:anchor="z0" w:history="1">
        <w:r w:rsidRPr="005243A5">
          <w:rPr>
            <w:rStyle w:val="a3"/>
            <w:rFonts w:eastAsia="Calibri"/>
            <w:color w:val="auto"/>
            <w:sz w:val="28"/>
            <w:szCs w:val="28"/>
            <w:lang w:val="kk-KZ"/>
          </w:rPr>
          <w:t>Кодексіне</w:t>
        </w:r>
      </w:hyperlink>
      <w:r w:rsidRPr="005243A5">
        <w:rPr>
          <w:sz w:val="28"/>
          <w:szCs w:val="28"/>
          <w:lang w:val="kk-KZ"/>
        </w:rPr>
        <w:t xml:space="preserve"> сәйкес Қазақстан Республикасының кеден заңнамасының заңды күшіне енген нормалары және әкімшілік құқық бұзушылық туралы іс жөніндегі орындалмаған қаулы жоқ.</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10. Кедендік операцияларды жасау кезінде аумақтық мемлекеттік кірістер органдарына табыс етілген мәліметтерді шаруашылық операцияларын жүргізу туралы мәліметтермен салыстыруға мүмкіндік беретін Қазақстан Республикасының мемлекеттік кірістер органдарының талаптарына сәйкес келетін тауарларды есепке алудың автоматтандырылған жүйесі бар.</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Үй-жайлар мен аумақтарға кедендік қарап тексеруді жүргізу кезінде мынадай құжаттардың түпнұсқасын ұсынуға міндеттенемін:</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1) заңды тұлғаны мемлекеттік тіркеу (қайта тіркеу) туралы анықтама, құрылтай құжаттары;</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2) банктерден оларда ашылған шоттар туралы растаулар;</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3) еркін қойма ретінде пайдалануға арналған меншік, шаруашылық жүргізу, жедел басқару немесе ғимараттарды (үй-жайларды) жалға алу құқығын растайтын құжаттарды;</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lastRenderedPageBreak/>
        <w:t>4) еркін қоймалардың иелері бекіткен және аумақтық мемлекеттік кірістер органдары келіскен еркін қойма ретінде мәлімделетін үй-жайлар мен аумақтардың жоспарлары, сызбалары;</w:t>
      </w:r>
    </w:p>
    <w:p w:rsidR="005243A5" w:rsidRPr="005243A5" w:rsidRDefault="005243A5" w:rsidP="005243A5">
      <w:pPr>
        <w:pStyle w:val="a9"/>
        <w:spacing w:before="0" w:beforeAutospacing="0" w:after="0" w:afterAutospacing="0"/>
        <w:ind w:firstLine="708"/>
        <w:rPr>
          <w:sz w:val="28"/>
          <w:szCs w:val="28"/>
          <w:lang w:val="kk-KZ"/>
        </w:rPr>
      </w:pPr>
      <w:r w:rsidRPr="005243A5">
        <w:rPr>
          <w:sz w:val="28"/>
          <w:szCs w:val="28"/>
          <w:lang w:val="kk-KZ"/>
        </w:rPr>
        <w:t>5) қажетті тиеу-түсіру механизмдерінің және арнайы техниканың, сондай-ақ орналастырылатын тауарлардың сипатына сәйкес келетін сертификатталған таразы жабдықтарының бар болуын растайтын құжаттар.</w:t>
      </w:r>
    </w:p>
    <w:p w:rsidR="005243A5" w:rsidRPr="005243A5" w:rsidRDefault="005243A5" w:rsidP="005243A5">
      <w:pPr>
        <w:pStyle w:val="a9"/>
        <w:spacing w:before="0" w:beforeAutospacing="0" w:after="0" w:afterAutospacing="0"/>
        <w:ind w:firstLine="709"/>
        <w:rPr>
          <w:sz w:val="28"/>
          <w:szCs w:val="28"/>
          <w:lang w:val="kk-KZ"/>
        </w:rPr>
      </w:pPr>
      <w:r w:rsidRPr="005243A5">
        <w:rPr>
          <w:sz w:val="28"/>
          <w:szCs w:val="28"/>
          <w:lang w:val="kk-KZ"/>
        </w:rPr>
        <w:t>Өтініште көрсетілген мәліметтер дұрыс болып табылады.</w:t>
      </w:r>
    </w:p>
    <w:p w:rsidR="005243A5" w:rsidRPr="005243A5" w:rsidRDefault="005243A5" w:rsidP="005243A5">
      <w:pPr>
        <w:pStyle w:val="a9"/>
        <w:spacing w:before="0" w:beforeAutospacing="0" w:after="0" w:afterAutospacing="0"/>
        <w:ind w:firstLine="709"/>
        <w:rPr>
          <w:sz w:val="28"/>
          <w:szCs w:val="28"/>
          <w:lang w:val="kk-KZ"/>
        </w:rPr>
      </w:pPr>
    </w:p>
    <w:p w:rsidR="005243A5" w:rsidRPr="005243A5" w:rsidRDefault="005243A5" w:rsidP="005243A5">
      <w:pPr>
        <w:pStyle w:val="a9"/>
        <w:spacing w:before="0" w:beforeAutospacing="0" w:after="0" w:afterAutospacing="0"/>
        <w:ind w:firstLine="709"/>
        <w:rPr>
          <w:sz w:val="28"/>
          <w:szCs w:val="28"/>
          <w:lang w:val="kk-KZ"/>
        </w:rPr>
      </w:pPr>
    </w:p>
    <w:p w:rsidR="005243A5" w:rsidRPr="005243A5" w:rsidRDefault="005243A5" w:rsidP="005243A5">
      <w:pPr>
        <w:pStyle w:val="a9"/>
        <w:spacing w:before="0" w:beforeAutospacing="0" w:after="0" w:afterAutospacing="0"/>
        <w:rPr>
          <w:sz w:val="28"/>
          <w:szCs w:val="28"/>
          <w:lang w:val="kk-KZ"/>
        </w:rPr>
      </w:pPr>
      <w:r w:rsidRPr="005243A5">
        <w:rPr>
          <w:sz w:val="28"/>
          <w:szCs w:val="28"/>
          <w:lang w:val="kk-KZ"/>
        </w:rPr>
        <w:t>Кәсіпорын басшысы_________________________________________________</w:t>
      </w:r>
    </w:p>
    <w:p w:rsidR="005243A5" w:rsidRPr="005243A5" w:rsidRDefault="005243A5" w:rsidP="005243A5">
      <w:pPr>
        <w:pStyle w:val="a9"/>
        <w:spacing w:before="0" w:beforeAutospacing="0" w:after="0" w:afterAutospacing="0"/>
        <w:rPr>
          <w:lang w:val="kk-KZ"/>
        </w:rPr>
      </w:pPr>
      <w:r w:rsidRPr="005243A5">
        <w:rPr>
          <w:sz w:val="28"/>
          <w:szCs w:val="28"/>
          <w:lang w:val="kk-KZ"/>
        </w:rPr>
        <w:t xml:space="preserve">                                            </w:t>
      </w:r>
      <w:r w:rsidRPr="005243A5">
        <w:rPr>
          <w:lang w:val="kk-KZ"/>
        </w:rPr>
        <w:t>(Т.А.Ә., лауазымы, қолы, мөрдің орны, күні)</w:t>
      </w:r>
    </w:p>
    <w:p w:rsidR="005243A5" w:rsidRPr="005243A5" w:rsidRDefault="005243A5" w:rsidP="005243A5">
      <w:pPr>
        <w:spacing w:after="0" w:line="240" w:lineRule="auto"/>
        <w:ind w:left="4820"/>
        <w:rPr>
          <w:rFonts w:ascii="Times New Roman" w:hAnsi="Times New Roman"/>
          <w:sz w:val="24"/>
          <w:szCs w:val="24"/>
          <w:lang w:val="kk-KZ"/>
        </w:rPr>
      </w:pPr>
    </w:p>
    <w:p w:rsidR="005243A5" w:rsidRPr="005243A5" w:rsidRDefault="005243A5" w:rsidP="005243A5">
      <w:pPr>
        <w:spacing w:after="0" w:line="240" w:lineRule="auto"/>
        <w:ind w:left="4820"/>
        <w:rPr>
          <w:rFonts w:ascii="Times New Roman" w:hAnsi="Times New Roman"/>
          <w:sz w:val="28"/>
          <w:szCs w:val="28"/>
          <w:lang w:val="kk-KZ"/>
        </w:rPr>
      </w:pPr>
    </w:p>
    <w:p w:rsidR="005243A5" w:rsidRPr="005243A5" w:rsidRDefault="005243A5" w:rsidP="005243A5">
      <w:pPr>
        <w:spacing w:after="0" w:line="240" w:lineRule="auto"/>
        <w:ind w:left="4820"/>
        <w:rPr>
          <w:rFonts w:ascii="Times New Roman" w:hAnsi="Times New Roman"/>
          <w:sz w:val="28"/>
          <w:szCs w:val="28"/>
          <w:lang w:val="kk-KZ"/>
        </w:rPr>
      </w:pPr>
    </w:p>
    <w:p w:rsidR="005243A5" w:rsidRPr="005243A5" w:rsidRDefault="005243A5" w:rsidP="005243A5">
      <w:pPr>
        <w:spacing w:after="0" w:line="240" w:lineRule="auto"/>
        <w:ind w:left="4820"/>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5243A5" w:rsidRDefault="005243A5" w:rsidP="005243A5">
      <w:pPr>
        <w:spacing w:after="0" w:line="240" w:lineRule="auto"/>
        <w:ind w:left="4820"/>
        <w:jc w:val="center"/>
        <w:rPr>
          <w:rFonts w:ascii="Times New Roman" w:hAnsi="Times New Roman"/>
          <w:sz w:val="28"/>
          <w:szCs w:val="28"/>
          <w:lang w:val="kk-KZ"/>
        </w:rPr>
      </w:pPr>
    </w:p>
    <w:p w:rsidR="005243A5" w:rsidRPr="00676BC0" w:rsidRDefault="005243A5" w:rsidP="005243A5">
      <w:pPr>
        <w:ind w:left="4820"/>
        <w:jc w:val="center"/>
        <w:rPr>
          <w:sz w:val="28"/>
          <w:szCs w:val="28"/>
          <w:lang w:val="kk-KZ"/>
        </w:rPr>
      </w:pPr>
    </w:p>
    <w:p w:rsidR="005243A5" w:rsidRPr="00676BC0" w:rsidRDefault="005243A5" w:rsidP="005243A5">
      <w:pPr>
        <w:ind w:left="4820"/>
        <w:jc w:val="center"/>
        <w:rPr>
          <w:sz w:val="28"/>
          <w:szCs w:val="28"/>
          <w:lang w:val="kk-KZ"/>
        </w:rPr>
      </w:pPr>
    </w:p>
    <w:p w:rsidR="005243A5" w:rsidRPr="000E06A4" w:rsidRDefault="005243A5" w:rsidP="005243A5">
      <w:pPr>
        <w:rPr>
          <w:lang w:val="kk-KZ"/>
        </w:rPr>
      </w:pPr>
    </w:p>
    <w:p w:rsidR="005243A5" w:rsidRDefault="005243A5" w:rsidP="009C5797">
      <w:pPr>
        <w:spacing w:after="0" w:line="240" w:lineRule="auto"/>
        <w:ind w:firstLine="709"/>
        <w:jc w:val="both"/>
        <w:rPr>
          <w:rFonts w:ascii="Times New Roman" w:hAnsi="Times New Roman"/>
          <w:sz w:val="28"/>
          <w:szCs w:val="28"/>
          <w:lang w:val="kk-KZ"/>
        </w:rPr>
      </w:pPr>
    </w:p>
    <w:sectPr w:rsidR="005243A5" w:rsidSect="00547E02">
      <w:headerReference w:type="default" r:id="rId13"/>
      <w:pgSz w:w="11906" w:h="16838"/>
      <w:pgMar w:top="1418" w:right="851" w:bottom="1418" w:left="1418" w:header="709" w:footer="709" w:gutter="0"/>
      <w:pgNumType w:start="4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DB" w:rsidRDefault="00C21ADB" w:rsidP="006809F5">
      <w:pPr>
        <w:spacing w:after="0" w:line="240" w:lineRule="auto"/>
      </w:pPr>
      <w:r>
        <w:separator/>
      </w:r>
    </w:p>
  </w:endnote>
  <w:endnote w:type="continuationSeparator" w:id="0">
    <w:p w:rsidR="00C21ADB" w:rsidRDefault="00C21ADB"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DB" w:rsidRDefault="00C21ADB" w:rsidP="006809F5">
      <w:pPr>
        <w:spacing w:after="0" w:line="240" w:lineRule="auto"/>
      </w:pPr>
      <w:r>
        <w:separator/>
      </w:r>
    </w:p>
  </w:footnote>
  <w:footnote w:type="continuationSeparator" w:id="0">
    <w:p w:rsidR="00C21ADB" w:rsidRDefault="00C21ADB"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docPartObj>
        <w:docPartGallery w:val="Page Numbers (Top of Page)"/>
        <w:docPartUnique/>
      </w:docPartObj>
    </w:sdtPr>
    <w:sdtEndPr>
      <w:rPr>
        <w:rFonts w:ascii="Times New Roman" w:hAnsi="Times New Roman"/>
        <w:sz w:val="28"/>
        <w:szCs w:val="28"/>
      </w:rPr>
    </w:sdtEndPr>
    <w:sdtContent>
      <w:p w:rsidR="006809F5" w:rsidRPr="006809F5" w:rsidRDefault="006809F5">
        <w:pPr>
          <w:pStyle w:val="a4"/>
          <w:jc w:val="center"/>
          <w:rPr>
            <w:rFonts w:ascii="Times New Roman" w:hAnsi="Times New Roman"/>
            <w:sz w:val="28"/>
            <w:szCs w:val="28"/>
          </w:rPr>
        </w:pPr>
        <w:r w:rsidRPr="006809F5">
          <w:rPr>
            <w:rFonts w:ascii="Times New Roman" w:hAnsi="Times New Roman"/>
            <w:sz w:val="28"/>
            <w:szCs w:val="28"/>
          </w:rPr>
          <w:fldChar w:fldCharType="begin"/>
        </w:r>
        <w:r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26036D">
          <w:rPr>
            <w:rFonts w:ascii="Times New Roman" w:hAnsi="Times New Roman"/>
            <w:noProof/>
            <w:sz w:val="28"/>
            <w:szCs w:val="28"/>
          </w:rPr>
          <w:t>499</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2484"/>
    <w:multiLevelType w:val="hybridMultilevel"/>
    <w:tmpl w:val="465C94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E5D3A"/>
    <w:multiLevelType w:val="hybridMultilevel"/>
    <w:tmpl w:val="D056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376F3"/>
    <w:multiLevelType w:val="hybridMultilevel"/>
    <w:tmpl w:val="31E6B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65B92"/>
    <w:multiLevelType w:val="hybridMultilevel"/>
    <w:tmpl w:val="40324DC2"/>
    <w:lvl w:ilvl="0" w:tplc="0AE2F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AE08C4"/>
    <w:multiLevelType w:val="hybridMultilevel"/>
    <w:tmpl w:val="7424203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81"/>
    <w:rsid w:val="0003136D"/>
    <w:rsid w:val="00040AB5"/>
    <w:rsid w:val="00065973"/>
    <w:rsid w:val="00074A23"/>
    <w:rsid w:val="00092B9B"/>
    <w:rsid w:val="000B58F5"/>
    <w:rsid w:val="0010508C"/>
    <w:rsid w:val="0010772D"/>
    <w:rsid w:val="00196002"/>
    <w:rsid w:val="001A22C2"/>
    <w:rsid w:val="001E1B9D"/>
    <w:rsid w:val="001F3C7D"/>
    <w:rsid w:val="001F5C4C"/>
    <w:rsid w:val="0021609D"/>
    <w:rsid w:val="00227C2A"/>
    <w:rsid w:val="00231916"/>
    <w:rsid w:val="00235EB9"/>
    <w:rsid w:val="002370B1"/>
    <w:rsid w:val="00237A3B"/>
    <w:rsid w:val="0026036D"/>
    <w:rsid w:val="00265E4C"/>
    <w:rsid w:val="00270A9F"/>
    <w:rsid w:val="002B2F83"/>
    <w:rsid w:val="002C6D42"/>
    <w:rsid w:val="002D398F"/>
    <w:rsid w:val="002E6A35"/>
    <w:rsid w:val="00310B7B"/>
    <w:rsid w:val="003113E8"/>
    <w:rsid w:val="00312906"/>
    <w:rsid w:val="003A485E"/>
    <w:rsid w:val="003B18B4"/>
    <w:rsid w:val="003E0BA6"/>
    <w:rsid w:val="003F79E5"/>
    <w:rsid w:val="00471925"/>
    <w:rsid w:val="00476957"/>
    <w:rsid w:val="00480F00"/>
    <w:rsid w:val="004B38E3"/>
    <w:rsid w:val="004B54DB"/>
    <w:rsid w:val="004B65D3"/>
    <w:rsid w:val="00520D76"/>
    <w:rsid w:val="005243A5"/>
    <w:rsid w:val="00547E02"/>
    <w:rsid w:val="00582540"/>
    <w:rsid w:val="005909F4"/>
    <w:rsid w:val="005A28F2"/>
    <w:rsid w:val="005A388F"/>
    <w:rsid w:val="005B0B33"/>
    <w:rsid w:val="005E714D"/>
    <w:rsid w:val="005F4482"/>
    <w:rsid w:val="00606416"/>
    <w:rsid w:val="006522E3"/>
    <w:rsid w:val="00662619"/>
    <w:rsid w:val="00663956"/>
    <w:rsid w:val="006732F0"/>
    <w:rsid w:val="006809F5"/>
    <w:rsid w:val="00693A95"/>
    <w:rsid w:val="006C3342"/>
    <w:rsid w:val="006C61E5"/>
    <w:rsid w:val="00724911"/>
    <w:rsid w:val="00752CC7"/>
    <w:rsid w:val="007F192F"/>
    <w:rsid w:val="007F3DCB"/>
    <w:rsid w:val="00811266"/>
    <w:rsid w:val="00831A52"/>
    <w:rsid w:val="00851150"/>
    <w:rsid w:val="00866798"/>
    <w:rsid w:val="008846A8"/>
    <w:rsid w:val="008B4EFA"/>
    <w:rsid w:val="008F626F"/>
    <w:rsid w:val="008F7B1C"/>
    <w:rsid w:val="00905932"/>
    <w:rsid w:val="009270E9"/>
    <w:rsid w:val="0094209A"/>
    <w:rsid w:val="00944F25"/>
    <w:rsid w:val="009A6F09"/>
    <w:rsid w:val="009C5797"/>
    <w:rsid w:val="00A2495B"/>
    <w:rsid w:val="00A27042"/>
    <w:rsid w:val="00A36A55"/>
    <w:rsid w:val="00A862D2"/>
    <w:rsid w:val="00AD4C20"/>
    <w:rsid w:val="00AE2539"/>
    <w:rsid w:val="00B00654"/>
    <w:rsid w:val="00B24BCA"/>
    <w:rsid w:val="00B42773"/>
    <w:rsid w:val="00B5193D"/>
    <w:rsid w:val="00B83B69"/>
    <w:rsid w:val="00BC3C44"/>
    <w:rsid w:val="00BC46E0"/>
    <w:rsid w:val="00BD257D"/>
    <w:rsid w:val="00BD7E38"/>
    <w:rsid w:val="00BE2DCE"/>
    <w:rsid w:val="00BF6945"/>
    <w:rsid w:val="00C1588E"/>
    <w:rsid w:val="00C21ADB"/>
    <w:rsid w:val="00C621BA"/>
    <w:rsid w:val="00C77E88"/>
    <w:rsid w:val="00CA1AE8"/>
    <w:rsid w:val="00CB417F"/>
    <w:rsid w:val="00CC1F9B"/>
    <w:rsid w:val="00CD220D"/>
    <w:rsid w:val="00CE0C42"/>
    <w:rsid w:val="00CF7CFE"/>
    <w:rsid w:val="00D22102"/>
    <w:rsid w:val="00D221E7"/>
    <w:rsid w:val="00D30BFF"/>
    <w:rsid w:val="00D31BBC"/>
    <w:rsid w:val="00D41A4C"/>
    <w:rsid w:val="00D653FF"/>
    <w:rsid w:val="00D76533"/>
    <w:rsid w:val="00DA040F"/>
    <w:rsid w:val="00DB545F"/>
    <w:rsid w:val="00DE0567"/>
    <w:rsid w:val="00DE1A3B"/>
    <w:rsid w:val="00DF5681"/>
    <w:rsid w:val="00E269E1"/>
    <w:rsid w:val="00E619C1"/>
    <w:rsid w:val="00E651F8"/>
    <w:rsid w:val="00E765AC"/>
    <w:rsid w:val="00E90481"/>
    <w:rsid w:val="00E960C3"/>
    <w:rsid w:val="00EA4A8D"/>
    <w:rsid w:val="00EB55E0"/>
    <w:rsid w:val="00EC1051"/>
    <w:rsid w:val="00ED67D1"/>
    <w:rsid w:val="00EE520B"/>
    <w:rsid w:val="00EF403A"/>
    <w:rsid w:val="00EF6BD7"/>
    <w:rsid w:val="00EF7A84"/>
    <w:rsid w:val="00F26D1A"/>
    <w:rsid w:val="00F46256"/>
    <w:rsid w:val="00F46F46"/>
    <w:rsid w:val="00F577E0"/>
    <w:rsid w:val="00F769A9"/>
    <w:rsid w:val="00F7720F"/>
    <w:rsid w:val="00F87966"/>
    <w:rsid w:val="00F90027"/>
    <w:rsid w:val="00F91E4D"/>
    <w:rsid w:val="00F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paragraph" w:styleId="3">
    <w:name w:val="heading 3"/>
    <w:basedOn w:val="a"/>
    <w:link w:val="30"/>
    <w:qFormat/>
    <w:rsid w:val="005243A5"/>
    <w:pPr>
      <w:spacing w:before="100" w:beforeAutospacing="1" w:after="100" w:afterAutospacing="1" w:line="240" w:lineRule="auto"/>
      <w:jc w:val="both"/>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CF7CFE"/>
    <w:pPr>
      <w:ind w:left="720"/>
      <w:contextualSpacing/>
    </w:pPr>
  </w:style>
  <w:style w:type="character" w:customStyle="1" w:styleId="30">
    <w:name w:val="Заголовок 3 Знак"/>
    <w:basedOn w:val="a0"/>
    <w:link w:val="3"/>
    <w:rsid w:val="005243A5"/>
    <w:rPr>
      <w:rFonts w:ascii="Times New Roman" w:eastAsia="Calibri" w:hAnsi="Times New Roman" w:cs="Times New Roman"/>
      <w:b/>
      <w:bCs/>
      <w:sz w:val="27"/>
      <w:szCs w:val="27"/>
      <w:lang w:eastAsia="ru-RU"/>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iPriority w:val="99"/>
    <w:qFormat/>
    <w:rsid w:val="005243A5"/>
    <w:pPr>
      <w:spacing w:before="100" w:beforeAutospacing="1" w:after="100" w:afterAutospacing="1" w:line="240" w:lineRule="auto"/>
      <w:jc w:val="both"/>
    </w:pPr>
    <w:rPr>
      <w:rFonts w:ascii="Times New Roman" w:hAnsi="Times New Roman"/>
      <w:color w:val="000000"/>
      <w:sz w:val="24"/>
      <w:szCs w:val="24"/>
      <w:lang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9"/>
    <w:uiPriority w:val="99"/>
    <w:locked/>
    <w:rsid w:val="005243A5"/>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paragraph" w:styleId="3">
    <w:name w:val="heading 3"/>
    <w:basedOn w:val="a"/>
    <w:link w:val="30"/>
    <w:qFormat/>
    <w:rsid w:val="005243A5"/>
    <w:pPr>
      <w:spacing w:before="100" w:beforeAutospacing="1" w:after="100" w:afterAutospacing="1" w:line="240" w:lineRule="auto"/>
      <w:jc w:val="both"/>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CF7CFE"/>
    <w:pPr>
      <w:ind w:left="720"/>
      <w:contextualSpacing/>
    </w:pPr>
  </w:style>
  <w:style w:type="character" w:customStyle="1" w:styleId="30">
    <w:name w:val="Заголовок 3 Знак"/>
    <w:basedOn w:val="a0"/>
    <w:link w:val="3"/>
    <w:rsid w:val="005243A5"/>
    <w:rPr>
      <w:rFonts w:ascii="Times New Roman" w:eastAsia="Calibri" w:hAnsi="Times New Roman" w:cs="Times New Roman"/>
      <w:b/>
      <w:bCs/>
      <w:sz w:val="27"/>
      <w:szCs w:val="27"/>
      <w:lang w:eastAsia="ru-RU"/>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iPriority w:val="99"/>
    <w:qFormat/>
    <w:rsid w:val="005243A5"/>
    <w:pPr>
      <w:spacing w:before="100" w:beforeAutospacing="1" w:after="100" w:afterAutospacing="1" w:line="240" w:lineRule="auto"/>
      <w:jc w:val="both"/>
    </w:pPr>
    <w:rPr>
      <w:rFonts w:ascii="Times New Roman" w:hAnsi="Times New Roman"/>
      <w:color w:val="000000"/>
      <w:sz w:val="24"/>
      <w:szCs w:val="24"/>
      <w:lang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9"/>
    <w:uiPriority w:val="99"/>
    <w:locked/>
    <w:rsid w:val="005243A5"/>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309399.0%2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kaz/docs/K1400000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K100000296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kaz/docs/K100000296_" TargetMode="External"/><Relationship Id="rId4" Type="http://schemas.openxmlformats.org/officeDocument/2006/relationships/settings" Target="settings.xml"/><Relationship Id="rId9" Type="http://schemas.openxmlformats.org/officeDocument/2006/relationships/hyperlink" Target="http://www.egov.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azhubanysheva</cp:lastModifiedBy>
  <cp:revision>147</cp:revision>
  <cp:lastPrinted>2015-06-16T12:29:00Z</cp:lastPrinted>
  <dcterms:created xsi:type="dcterms:W3CDTF">2014-12-06T06:36:00Z</dcterms:created>
  <dcterms:modified xsi:type="dcterms:W3CDTF">2016-08-24T11:52:00Z</dcterms:modified>
</cp:coreProperties>
</file>