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E4" w:rsidRPr="00CE2A9F" w:rsidRDefault="004548E8" w:rsidP="00C762E4">
      <w:pPr>
        <w:spacing w:after="150" w:line="240" w:lineRule="auto"/>
        <w:rPr>
          <w:rFonts w:ascii="Times New Roman" w:eastAsia="Times New Roman" w:hAnsi="Times New Roman" w:cs="Times New Roman"/>
          <w:b/>
          <w:bCs/>
          <w:color w:val="363636"/>
          <w:sz w:val="24"/>
          <w:szCs w:val="24"/>
          <w:lang w:eastAsia="ru-RU"/>
        </w:rPr>
      </w:pPr>
      <w:r>
        <w:rPr>
          <w:rFonts w:ascii="Times New Roman" w:eastAsia="Times New Roman" w:hAnsi="Times New Roman" w:cs="Times New Roman"/>
          <w:b/>
          <w:bCs/>
          <w:color w:val="363636"/>
          <w:sz w:val="24"/>
          <w:szCs w:val="24"/>
          <w:lang w:eastAsia="ru-RU"/>
        </w:rPr>
        <w:t>«</w:t>
      </w:r>
      <w:r w:rsidR="00C762E4" w:rsidRPr="00CE2A9F">
        <w:rPr>
          <w:rFonts w:ascii="Times New Roman" w:eastAsia="Times New Roman" w:hAnsi="Times New Roman" w:cs="Times New Roman"/>
          <w:b/>
          <w:bCs/>
          <w:color w:val="363636"/>
          <w:sz w:val="24"/>
          <w:szCs w:val="24"/>
          <w:lang w:eastAsia="ru-RU"/>
        </w:rPr>
        <w:t>Возврат налога на добавленную стоимость из бюджета</w:t>
      </w:r>
      <w:r>
        <w:rPr>
          <w:rFonts w:ascii="Times New Roman" w:eastAsia="Times New Roman" w:hAnsi="Times New Roman" w:cs="Times New Roman"/>
          <w:b/>
          <w:bCs/>
          <w:color w:val="363636"/>
          <w:sz w:val="24"/>
          <w:szCs w:val="24"/>
          <w:lang w:eastAsia="ru-RU"/>
        </w:rPr>
        <w:t>»</w:t>
      </w:r>
    </w:p>
    <w:p w:rsidR="00C762E4" w:rsidRPr="00CE2A9F" w:rsidRDefault="00C762E4" w:rsidP="00C762E4">
      <w:pPr>
        <w:spacing w:after="150" w:line="240" w:lineRule="auto"/>
        <w:rPr>
          <w:rFonts w:ascii="Times New Roman" w:eastAsia="Times New Roman" w:hAnsi="Times New Roman" w:cs="Times New Roman"/>
          <w:b/>
          <w:bCs/>
          <w:color w:val="363636"/>
          <w:sz w:val="24"/>
          <w:szCs w:val="24"/>
          <w:lang w:eastAsia="ru-RU"/>
        </w:rPr>
      </w:pPr>
      <w:r w:rsidRPr="00CE2A9F">
        <w:rPr>
          <w:rFonts w:ascii="Times New Roman" w:eastAsia="Times New Roman" w:hAnsi="Times New Roman" w:cs="Times New Roman"/>
          <w:b/>
          <w:bCs/>
          <w:color w:val="363636"/>
          <w:sz w:val="24"/>
          <w:szCs w:val="24"/>
          <w:lang w:eastAsia="ru-RU"/>
        </w:rPr>
        <w:t>Государственный орган</w:t>
      </w:r>
    </w:p>
    <w:p w:rsidR="00C762E4" w:rsidRPr="004548E8" w:rsidRDefault="000D4F80" w:rsidP="00C762E4">
      <w:pPr>
        <w:spacing w:after="0" w:line="240" w:lineRule="auto"/>
        <w:rPr>
          <w:rFonts w:ascii="Times New Roman" w:eastAsia="Times New Roman" w:hAnsi="Times New Roman" w:cs="Times New Roman"/>
          <w:sz w:val="24"/>
          <w:szCs w:val="24"/>
          <w:lang w:eastAsia="ru-RU"/>
        </w:rPr>
      </w:pPr>
      <w:hyperlink r:id="rId6" w:tgtFrame="_blank" w:history="1">
        <w:r w:rsidR="00C762E4" w:rsidRPr="004548E8">
          <w:rPr>
            <w:rFonts w:ascii="Times New Roman" w:eastAsia="Times New Roman" w:hAnsi="Times New Roman" w:cs="Times New Roman"/>
            <w:sz w:val="24"/>
            <w:szCs w:val="24"/>
            <w:lang w:eastAsia="ru-RU"/>
          </w:rPr>
          <w:t>Министерство финансов РК</w:t>
        </w:r>
      </w:hyperlink>
    </w:p>
    <w:p w:rsidR="00C762E4" w:rsidRPr="00CE2A9F" w:rsidRDefault="00C762E4" w:rsidP="00C762E4">
      <w:pPr>
        <w:spacing w:after="150" w:line="240" w:lineRule="auto"/>
        <w:rPr>
          <w:rFonts w:ascii="Times New Roman" w:eastAsia="Times New Roman" w:hAnsi="Times New Roman" w:cs="Times New Roman"/>
          <w:b/>
          <w:bCs/>
          <w:color w:val="363636"/>
          <w:sz w:val="24"/>
          <w:szCs w:val="24"/>
          <w:lang w:eastAsia="ru-RU"/>
        </w:rPr>
      </w:pPr>
      <w:r w:rsidRPr="00CE2A9F">
        <w:rPr>
          <w:rFonts w:ascii="Times New Roman" w:eastAsia="Times New Roman" w:hAnsi="Times New Roman" w:cs="Times New Roman"/>
          <w:b/>
          <w:bCs/>
          <w:color w:val="363636"/>
          <w:sz w:val="24"/>
          <w:szCs w:val="24"/>
          <w:lang w:eastAsia="ru-RU"/>
        </w:rPr>
        <w:t>Получатели услуги</w:t>
      </w:r>
    </w:p>
    <w:p w:rsidR="00C762E4" w:rsidRPr="00CE2A9F" w:rsidRDefault="00C762E4" w:rsidP="00C762E4">
      <w:pPr>
        <w:spacing w:line="240" w:lineRule="auto"/>
        <w:rPr>
          <w:rFonts w:ascii="Times New Roman" w:eastAsia="Times New Roman" w:hAnsi="Times New Roman" w:cs="Times New Roman"/>
          <w:color w:val="363636"/>
          <w:sz w:val="24"/>
          <w:szCs w:val="24"/>
          <w:lang w:eastAsia="ru-RU"/>
        </w:rPr>
      </w:pPr>
      <w:r w:rsidRPr="00CE2A9F">
        <w:rPr>
          <w:rFonts w:ascii="Times New Roman" w:eastAsia="Times New Roman" w:hAnsi="Times New Roman" w:cs="Times New Roman"/>
          <w:color w:val="363636"/>
          <w:sz w:val="24"/>
          <w:szCs w:val="24"/>
          <w:lang w:eastAsia="ru-RU"/>
        </w:rPr>
        <w:t>Юридические лица</w:t>
      </w:r>
    </w:p>
    <w:p w:rsidR="00C762E4" w:rsidRPr="00CE2A9F" w:rsidRDefault="00C762E4" w:rsidP="00C762E4">
      <w:pPr>
        <w:spacing w:after="0" w:line="240" w:lineRule="auto"/>
        <w:rPr>
          <w:rFonts w:ascii="Times New Roman" w:eastAsia="Times New Roman" w:hAnsi="Times New Roman" w:cs="Times New Roman"/>
          <w:color w:val="363636"/>
          <w:sz w:val="24"/>
          <w:szCs w:val="24"/>
          <w:lang w:eastAsia="ru-RU"/>
        </w:rPr>
      </w:pPr>
      <w:r w:rsidRPr="00CE2A9F">
        <w:rPr>
          <w:rFonts w:ascii="Times New Roman" w:eastAsia="Times New Roman" w:hAnsi="Times New Roman" w:cs="Times New Roman"/>
          <w:color w:val="363636"/>
          <w:sz w:val="24"/>
          <w:szCs w:val="24"/>
          <w:lang w:eastAsia="ru-RU"/>
        </w:rPr>
        <w:t>Физические лица</w:t>
      </w:r>
    </w:p>
    <w:p w:rsidR="00C762E4" w:rsidRPr="00CE2A9F" w:rsidRDefault="00C762E4" w:rsidP="00C762E4">
      <w:pPr>
        <w:spacing w:after="150" w:line="240" w:lineRule="auto"/>
        <w:rPr>
          <w:rFonts w:ascii="Times New Roman" w:eastAsia="Times New Roman" w:hAnsi="Times New Roman" w:cs="Times New Roman"/>
          <w:b/>
          <w:bCs/>
          <w:color w:val="363636"/>
          <w:sz w:val="24"/>
          <w:szCs w:val="24"/>
          <w:lang w:eastAsia="ru-RU"/>
        </w:rPr>
      </w:pPr>
      <w:r w:rsidRPr="00CE2A9F">
        <w:rPr>
          <w:rFonts w:ascii="Times New Roman" w:eastAsia="Times New Roman" w:hAnsi="Times New Roman" w:cs="Times New Roman"/>
          <w:b/>
          <w:bCs/>
          <w:color w:val="363636"/>
          <w:sz w:val="24"/>
          <w:szCs w:val="24"/>
          <w:lang w:eastAsia="ru-RU"/>
        </w:rPr>
        <w:t>Место предоставления услуги</w:t>
      </w:r>
    </w:p>
    <w:p w:rsidR="004548E8" w:rsidRPr="00F614D8" w:rsidRDefault="004548E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Государственная услуга оказывается территориальными органами Комитета государственных доходов Министерства по районам, городам и районам в городах, на территории специальных экономических зон (далее – </w:t>
      </w:r>
      <w:proofErr w:type="spellStart"/>
      <w:r w:rsidRPr="00F614D8">
        <w:rPr>
          <w:rFonts w:ascii="Times New Roman" w:hAnsi="Times New Roman" w:cs="Times New Roman"/>
          <w:sz w:val="24"/>
          <w:szCs w:val="24"/>
        </w:rPr>
        <w:t>услугодатель</w:t>
      </w:r>
      <w:proofErr w:type="spellEnd"/>
      <w:r w:rsidRPr="00F614D8">
        <w:rPr>
          <w:rFonts w:ascii="Times New Roman" w:hAnsi="Times New Roman" w:cs="Times New Roman"/>
          <w:sz w:val="24"/>
          <w:szCs w:val="24"/>
        </w:rPr>
        <w:t>).</w:t>
      </w:r>
    </w:p>
    <w:p w:rsidR="004548E8" w:rsidRPr="00F614D8" w:rsidRDefault="004548E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Прием заявлений и выдача результата оказания государственной услуги осуществляются</w:t>
      </w:r>
      <w:r w:rsidRPr="00F614D8">
        <w:rPr>
          <w:rStyle w:val="s0"/>
          <w:sz w:val="24"/>
          <w:szCs w:val="24"/>
        </w:rPr>
        <w:t xml:space="preserve"> </w:t>
      </w:r>
      <w:proofErr w:type="spellStart"/>
      <w:r w:rsidRPr="00F614D8">
        <w:rPr>
          <w:rStyle w:val="s0"/>
          <w:sz w:val="24"/>
          <w:szCs w:val="24"/>
        </w:rPr>
        <w:t>услугодателем</w:t>
      </w:r>
      <w:proofErr w:type="spellEnd"/>
      <w:r w:rsidRPr="00F614D8">
        <w:rPr>
          <w:rFonts w:ascii="Times New Roman" w:hAnsi="Times New Roman" w:cs="Times New Roman"/>
          <w:sz w:val="24"/>
          <w:szCs w:val="24"/>
        </w:rPr>
        <w:t>:</w:t>
      </w:r>
    </w:p>
    <w:p w:rsidR="004548E8" w:rsidRPr="00F614D8" w:rsidRDefault="004548E8" w:rsidP="008A3ADE">
      <w:pPr>
        <w:pStyle w:val="a3"/>
        <w:ind w:firstLine="708"/>
        <w:jc w:val="both"/>
        <w:rPr>
          <w:rStyle w:val="s0"/>
          <w:sz w:val="24"/>
          <w:szCs w:val="24"/>
        </w:rPr>
      </w:pPr>
      <w:r w:rsidRPr="00F614D8">
        <w:rPr>
          <w:rStyle w:val="s0"/>
          <w:sz w:val="24"/>
          <w:szCs w:val="24"/>
        </w:rPr>
        <w:t xml:space="preserve">через центры оказания услуг или </w:t>
      </w:r>
      <w:proofErr w:type="spellStart"/>
      <w:r w:rsidRPr="00F614D8">
        <w:rPr>
          <w:rStyle w:val="s0"/>
          <w:sz w:val="24"/>
          <w:szCs w:val="24"/>
        </w:rPr>
        <w:t>веб-приложение</w:t>
      </w:r>
      <w:proofErr w:type="spellEnd"/>
      <w:r w:rsidRPr="00F614D8">
        <w:rPr>
          <w:rStyle w:val="s0"/>
          <w:sz w:val="24"/>
          <w:szCs w:val="24"/>
        </w:rPr>
        <w:t xml:space="preserve"> «Кабинет налогоплательщика» </w:t>
      </w:r>
      <w:r w:rsidRPr="00F614D8">
        <w:rPr>
          <w:rFonts w:ascii="Times New Roman" w:hAnsi="Times New Roman" w:cs="Times New Roman"/>
          <w:sz w:val="24"/>
          <w:szCs w:val="24"/>
        </w:rPr>
        <w:t xml:space="preserve">(далее – </w:t>
      </w:r>
      <w:r w:rsidRPr="00F614D8">
        <w:rPr>
          <w:rStyle w:val="s0"/>
          <w:sz w:val="24"/>
          <w:szCs w:val="24"/>
        </w:rPr>
        <w:t>Кабинет налогоплательщика), информационную систему «Сервисы обработки налоговой отчетности» (далее – СОНО);</w:t>
      </w:r>
    </w:p>
    <w:p w:rsidR="004548E8" w:rsidRPr="00F614D8" w:rsidRDefault="004548E8" w:rsidP="008A3ADE">
      <w:pPr>
        <w:pStyle w:val="a3"/>
        <w:ind w:firstLine="708"/>
        <w:jc w:val="both"/>
        <w:rPr>
          <w:rStyle w:val="s0"/>
          <w:sz w:val="24"/>
          <w:szCs w:val="24"/>
        </w:rPr>
      </w:pPr>
      <w:r w:rsidRPr="00F614D8">
        <w:rPr>
          <w:rStyle w:val="s0"/>
          <w:sz w:val="24"/>
          <w:szCs w:val="24"/>
        </w:rPr>
        <w:t xml:space="preserve">посредством </w:t>
      </w:r>
      <w:proofErr w:type="spellStart"/>
      <w:r w:rsidRPr="00F614D8">
        <w:rPr>
          <w:rStyle w:val="s0"/>
          <w:sz w:val="24"/>
          <w:szCs w:val="24"/>
        </w:rPr>
        <w:t>веб-портала</w:t>
      </w:r>
      <w:proofErr w:type="spellEnd"/>
      <w:r w:rsidRPr="00F614D8">
        <w:rPr>
          <w:rStyle w:val="s0"/>
          <w:sz w:val="24"/>
          <w:szCs w:val="24"/>
        </w:rPr>
        <w:t xml:space="preserve"> «электронного правительства</w:t>
      </w:r>
      <w:r w:rsidRPr="00F614D8">
        <w:rPr>
          <w:rStyle w:val="s0"/>
          <w:color w:val="auto"/>
          <w:sz w:val="24"/>
          <w:szCs w:val="24"/>
        </w:rPr>
        <w:t>»:</w:t>
      </w:r>
      <w:r w:rsidRPr="00F614D8">
        <w:rPr>
          <w:rFonts w:ascii="Times New Roman" w:hAnsi="Times New Roman" w:cs="Times New Roman"/>
          <w:sz w:val="24"/>
          <w:szCs w:val="24"/>
        </w:rPr>
        <w:t xml:space="preserve"> </w:t>
      </w:r>
      <w:proofErr w:type="spellStart"/>
      <w:r w:rsidRPr="00F614D8">
        <w:rPr>
          <w:rFonts w:ascii="Times New Roman" w:hAnsi="Times New Roman" w:cs="Times New Roman"/>
          <w:sz w:val="24"/>
          <w:szCs w:val="24"/>
        </w:rPr>
        <w:t>www.egov.kz</w:t>
      </w:r>
      <w:proofErr w:type="gramStart"/>
      <w:r w:rsidRPr="00F614D8">
        <w:rPr>
          <w:rFonts w:ascii="Times New Roman" w:hAnsi="Times New Roman" w:cs="Times New Roman"/>
          <w:sz w:val="24"/>
          <w:szCs w:val="24"/>
        </w:rPr>
        <w:t>в</w:t>
      </w:r>
      <w:proofErr w:type="spellEnd"/>
      <w:proofErr w:type="gramEnd"/>
      <w:r w:rsidRPr="00F614D8">
        <w:rPr>
          <w:rFonts w:ascii="Times New Roman" w:hAnsi="Times New Roman" w:cs="Times New Roman"/>
          <w:sz w:val="24"/>
          <w:szCs w:val="24"/>
        </w:rPr>
        <w:t xml:space="preserve"> Кабинете налогоплательщика  </w:t>
      </w:r>
      <w:r w:rsidRPr="00F614D8">
        <w:rPr>
          <w:rStyle w:val="s0"/>
          <w:sz w:val="24"/>
          <w:szCs w:val="24"/>
        </w:rPr>
        <w:t xml:space="preserve">(далее </w:t>
      </w:r>
      <w:r w:rsidRPr="00F614D8">
        <w:rPr>
          <w:rFonts w:ascii="Times New Roman" w:hAnsi="Times New Roman" w:cs="Times New Roman"/>
          <w:sz w:val="24"/>
          <w:szCs w:val="24"/>
        </w:rPr>
        <w:t>– портал)</w:t>
      </w:r>
      <w:r w:rsidRPr="00F614D8">
        <w:rPr>
          <w:rStyle w:val="s0"/>
          <w:sz w:val="24"/>
          <w:szCs w:val="24"/>
        </w:rPr>
        <w:t>;</w:t>
      </w:r>
    </w:p>
    <w:p w:rsidR="004548E8" w:rsidRPr="00F614D8" w:rsidRDefault="004548E8" w:rsidP="008A3ADE">
      <w:pPr>
        <w:pStyle w:val="a3"/>
        <w:ind w:firstLine="708"/>
        <w:jc w:val="both"/>
        <w:rPr>
          <w:rStyle w:val="s0"/>
          <w:sz w:val="24"/>
          <w:szCs w:val="24"/>
        </w:rPr>
      </w:pPr>
      <w:r w:rsidRPr="00F614D8">
        <w:rPr>
          <w:rFonts w:ascii="Times New Roman" w:hAnsi="Times New Roman" w:cs="Times New Roman"/>
          <w:sz w:val="24"/>
          <w:szCs w:val="24"/>
        </w:rPr>
        <w:t>по почте заказным письмом с уведомлением – прием заявлений</w:t>
      </w:r>
      <w:r w:rsidRPr="00F614D8">
        <w:rPr>
          <w:rStyle w:val="s0"/>
          <w:sz w:val="24"/>
          <w:szCs w:val="24"/>
        </w:rPr>
        <w:t>.</w:t>
      </w:r>
    </w:p>
    <w:p w:rsidR="00F614D8" w:rsidRDefault="00F614D8" w:rsidP="00367297">
      <w:pPr>
        <w:spacing w:after="150" w:line="240" w:lineRule="auto"/>
        <w:rPr>
          <w:rFonts w:ascii="Times New Roman" w:eastAsia="Times New Roman" w:hAnsi="Times New Roman" w:cs="Times New Roman"/>
          <w:b/>
          <w:bCs/>
          <w:color w:val="363636"/>
          <w:sz w:val="24"/>
          <w:szCs w:val="24"/>
          <w:lang w:eastAsia="ru-RU"/>
        </w:rPr>
      </w:pPr>
    </w:p>
    <w:p w:rsidR="00C762E4" w:rsidRPr="00CE2A9F" w:rsidRDefault="00C762E4" w:rsidP="00367297">
      <w:pPr>
        <w:spacing w:after="150" w:line="240" w:lineRule="auto"/>
        <w:rPr>
          <w:rFonts w:ascii="Times New Roman" w:eastAsia="Times New Roman" w:hAnsi="Times New Roman" w:cs="Times New Roman"/>
          <w:b/>
          <w:bCs/>
          <w:color w:val="363636"/>
          <w:sz w:val="24"/>
          <w:szCs w:val="24"/>
          <w:lang w:eastAsia="ru-RU"/>
        </w:rPr>
      </w:pPr>
      <w:r w:rsidRPr="00CE2A9F">
        <w:rPr>
          <w:rFonts w:ascii="Times New Roman" w:eastAsia="Times New Roman" w:hAnsi="Times New Roman" w:cs="Times New Roman"/>
          <w:b/>
          <w:bCs/>
          <w:color w:val="363636"/>
          <w:sz w:val="24"/>
          <w:szCs w:val="24"/>
          <w:lang w:eastAsia="ru-RU"/>
        </w:rPr>
        <w:t>Стоимость услуги</w:t>
      </w:r>
    </w:p>
    <w:p w:rsidR="00C762E4" w:rsidRPr="00CE2A9F" w:rsidRDefault="00C762E4" w:rsidP="00C762E4">
      <w:pPr>
        <w:spacing w:after="150" w:line="240" w:lineRule="auto"/>
        <w:rPr>
          <w:rFonts w:ascii="Times New Roman" w:eastAsia="Times New Roman" w:hAnsi="Times New Roman" w:cs="Times New Roman"/>
          <w:color w:val="363636"/>
          <w:sz w:val="24"/>
          <w:szCs w:val="24"/>
          <w:lang w:eastAsia="ru-RU"/>
        </w:rPr>
      </w:pPr>
      <w:r w:rsidRPr="00CE2A9F">
        <w:rPr>
          <w:rFonts w:ascii="Times New Roman" w:eastAsia="Times New Roman" w:hAnsi="Times New Roman" w:cs="Times New Roman"/>
          <w:color w:val="363636"/>
          <w:sz w:val="24"/>
          <w:szCs w:val="24"/>
          <w:lang w:eastAsia="ru-RU"/>
        </w:rPr>
        <w:t>Бесплатно</w:t>
      </w:r>
    </w:p>
    <w:p w:rsidR="00C762E4" w:rsidRPr="00CE2A9F" w:rsidRDefault="00C762E4" w:rsidP="00C762E4">
      <w:pPr>
        <w:spacing w:after="150" w:line="240" w:lineRule="auto"/>
        <w:rPr>
          <w:rFonts w:ascii="Times New Roman" w:eastAsia="Times New Roman" w:hAnsi="Times New Roman" w:cs="Times New Roman"/>
          <w:b/>
          <w:bCs/>
          <w:color w:val="363636"/>
          <w:sz w:val="24"/>
          <w:szCs w:val="24"/>
          <w:lang w:eastAsia="ru-RU"/>
        </w:rPr>
      </w:pPr>
      <w:r w:rsidRPr="00CE2A9F">
        <w:rPr>
          <w:rFonts w:ascii="Times New Roman" w:eastAsia="Times New Roman" w:hAnsi="Times New Roman" w:cs="Times New Roman"/>
          <w:b/>
          <w:bCs/>
          <w:color w:val="363636"/>
          <w:sz w:val="24"/>
          <w:szCs w:val="24"/>
          <w:lang w:eastAsia="ru-RU"/>
        </w:rPr>
        <w:t>Срок оказания услуги</w:t>
      </w:r>
    </w:p>
    <w:p w:rsidR="004548E8" w:rsidRPr="00F614D8" w:rsidRDefault="004548E8" w:rsidP="00F614D8">
      <w:pPr>
        <w:pStyle w:val="a3"/>
        <w:jc w:val="both"/>
        <w:rPr>
          <w:rFonts w:ascii="Times New Roman" w:hAnsi="Times New Roman" w:cs="Times New Roman"/>
          <w:sz w:val="24"/>
          <w:szCs w:val="24"/>
        </w:rPr>
      </w:pPr>
      <w:r w:rsidRPr="00F614D8">
        <w:rPr>
          <w:rFonts w:ascii="Times New Roman" w:hAnsi="Times New Roman" w:cs="Times New Roman"/>
          <w:sz w:val="24"/>
          <w:szCs w:val="24"/>
        </w:rPr>
        <w:t xml:space="preserve">по возврату превышения налога на добавленную стоимость (далее – НДС): </w:t>
      </w:r>
    </w:p>
    <w:p w:rsidR="004548E8" w:rsidRPr="00F614D8" w:rsidRDefault="004548E8" w:rsidP="008A3ADE">
      <w:pPr>
        <w:pStyle w:val="a3"/>
        <w:ind w:firstLine="708"/>
        <w:jc w:val="both"/>
        <w:rPr>
          <w:rFonts w:ascii="Times New Roman" w:hAnsi="Times New Roman" w:cs="Times New Roman"/>
          <w:color w:val="000000"/>
          <w:sz w:val="24"/>
          <w:szCs w:val="24"/>
        </w:rPr>
      </w:pPr>
      <w:proofErr w:type="spellStart"/>
      <w:r w:rsidRPr="00F614D8">
        <w:rPr>
          <w:rFonts w:ascii="Times New Roman" w:hAnsi="Times New Roman" w:cs="Times New Roman"/>
          <w:color w:val="000000"/>
          <w:sz w:val="24"/>
          <w:szCs w:val="24"/>
        </w:rPr>
        <w:t>услугополучателю</w:t>
      </w:r>
      <w:proofErr w:type="spellEnd"/>
      <w:r w:rsidRPr="00F614D8">
        <w:rPr>
          <w:rFonts w:ascii="Times New Roman" w:hAnsi="Times New Roman" w:cs="Times New Roman"/>
          <w:color w:val="000000"/>
          <w:sz w:val="24"/>
          <w:szCs w:val="24"/>
        </w:rPr>
        <w:t xml:space="preserve">, </w:t>
      </w:r>
      <w:proofErr w:type="gramStart"/>
      <w:r w:rsidRPr="00F614D8">
        <w:rPr>
          <w:rFonts w:ascii="Times New Roman" w:hAnsi="Times New Roman" w:cs="Times New Roman"/>
          <w:color w:val="000000"/>
          <w:sz w:val="24"/>
          <w:szCs w:val="24"/>
        </w:rPr>
        <w:t>осуществляющему</w:t>
      </w:r>
      <w:proofErr w:type="gramEnd"/>
      <w:r w:rsidRPr="00F614D8">
        <w:rPr>
          <w:rFonts w:ascii="Times New Roman" w:hAnsi="Times New Roman" w:cs="Times New Roman"/>
          <w:color w:val="000000"/>
          <w:sz w:val="24"/>
          <w:szCs w:val="24"/>
        </w:rPr>
        <w:t xml:space="preserve"> обороты по реализации, облагаемые по нулевой ставке, которые составляют не менее 70 процентов в общем облагаемом обороте </w:t>
      </w:r>
      <w:proofErr w:type="gramStart"/>
      <w:r w:rsidRPr="00F614D8">
        <w:rPr>
          <w:rFonts w:ascii="Times New Roman" w:hAnsi="Times New Roman" w:cs="Times New Roman"/>
          <w:color w:val="000000"/>
          <w:sz w:val="24"/>
          <w:szCs w:val="24"/>
        </w:rPr>
        <w:t xml:space="preserve">по реализации за налоговый период, за который предъявлено требование о возврате суммы превышения НДС, – в течение </w:t>
      </w:r>
      <w:r w:rsidRPr="00F614D8">
        <w:rPr>
          <w:rFonts w:ascii="Times New Roman" w:hAnsi="Times New Roman" w:cs="Times New Roman"/>
          <w:color w:val="000000"/>
          <w:sz w:val="24"/>
          <w:szCs w:val="24"/>
        </w:rPr>
        <w:br/>
        <w:t xml:space="preserve">55 (пятидесяти пяти) рабочих дней  после истечения последней даты, установленной </w:t>
      </w:r>
      <w:hyperlink r:id="rId7" w:history="1">
        <w:r w:rsidRPr="00F614D8">
          <w:rPr>
            <w:rFonts w:ascii="Times New Roman" w:hAnsi="Times New Roman" w:cs="Times New Roman"/>
            <w:color w:val="000000"/>
            <w:sz w:val="24"/>
            <w:szCs w:val="24"/>
          </w:rPr>
          <w:t>Кодексом</w:t>
        </w:r>
      </w:hyperlink>
      <w:r w:rsidRPr="00F614D8">
        <w:rPr>
          <w:rFonts w:ascii="Times New Roman" w:hAnsi="Times New Roman" w:cs="Times New Roman"/>
          <w:color w:val="000000"/>
          <w:sz w:val="24"/>
          <w:szCs w:val="24"/>
        </w:rPr>
        <w:t xml:space="preserve"> Республики Казахстан от 25 декабря 2017 года «О налогах и других обязательных платежах в бюджет» (далее – Кодекс) для представления в налоговый орган декларации по НДС, с учетом периода продления в соответствии с подпунктом</w:t>
      </w:r>
      <w:proofErr w:type="gramEnd"/>
      <w:r w:rsidRPr="00F614D8">
        <w:rPr>
          <w:rFonts w:ascii="Times New Roman" w:hAnsi="Times New Roman" w:cs="Times New Roman"/>
          <w:color w:val="000000"/>
          <w:sz w:val="24"/>
          <w:szCs w:val="24"/>
        </w:rPr>
        <w:t xml:space="preserve"> 2) пункта 3 статьи 212  Кодекса;</w:t>
      </w:r>
    </w:p>
    <w:p w:rsidR="004548E8" w:rsidRPr="00F614D8" w:rsidRDefault="004548E8" w:rsidP="008A3ADE">
      <w:pPr>
        <w:pStyle w:val="a3"/>
        <w:ind w:firstLine="708"/>
        <w:jc w:val="both"/>
        <w:rPr>
          <w:rFonts w:ascii="Times New Roman" w:hAnsi="Times New Roman" w:cs="Times New Roman"/>
          <w:color w:val="000000"/>
          <w:sz w:val="24"/>
          <w:szCs w:val="24"/>
        </w:rPr>
      </w:pPr>
      <w:proofErr w:type="spellStart"/>
      <w:proofErr w:type="gramStart"/>
      <w:r w:rsidRPr="00F614D8">
        <w:rPr>
          <w:rFonts w:ascii="Times New Roman" w:hAnsi="Times New Roman" w:cs="Times New Roman"/>
          <w:color w:val="000000"/>
          <w:sz w:val="24"/>
          <w:szCs w:val="24"/>
        </w:rPr>
        <w:t>услугополучателю</w:t>
      </w:r>
      <w:proofErr w:type="spellEnd"/>
      <w:r w:rsidRPr="00F614D8">
        <w:rPr>
          <w:rFonts w:ascii="Times New Roman" w:hAnsi="Times New Roman" w:cs="Times New Roman"/>
          <w:color w:val="000000"/>
          <w:sz w:val="24"/>
          <w:szCs w:val="24"/>
        </w:rPr>
        <w:t>, осуществляющему выписку и получение счетов-фактур исключительно в электронной форме за налоговый период, по которому предъявлено требование о возврате суммы превышения НДС, а также не отнесенному к категории налогоплательщиков, находящихся в зоне риска, определяемой в соответствии с законодательством Республики Казахстан, – в течение 30 (тридцати) рабочих дней после истечения последней даты, установленной Кодексом для представления в налоговый орган декларации по НДС</w:t>
      </w:r>
      <w:proofErr w:type="gramEnd"/>
      <w:r w:rsidRPr="00F614D8">
        <w:rPr>
          <w:rFonts w:ascii="Times New Roman" w:hAnsi="Times New Roman" w:cs="Times New Roman"/>
          <w:color w:val="000000"/>
          <w:sz w:val="24"/>
          <w:szCs w:val="24"/>
        </w:rPr>
        <w:t>, с учетом периода продления в соответствии с подпунктом 2) пункта 3 статьи 212 Кодекса;</w:t>
      </w:r>
    </w:p>
    <w:p w:rsidR="004548E8" w:rsidRPr="00F614D8" w:rsidRDefault="004548E8" w:rsidP="008A3ADE">
      <w:pPr>
        <w:pStyle w:val="a3"/>
        <w:ind w:firstLine="708"/>
        <w:jc w:val="both"/>
        <w:rPr>
          <w:rFonts w:ascii="Times New Roman" w:hAnsi="Times New Roman" w:cs="Times New Roman"/>
          <w:color w:val="000000"/>
          <w:sz w:val="24"/>
          <w:szCs w:val="24"/>
        </w:rPr>
      </w:pPr>
      <w:r w:rsidRPr="00F614D8">
        <w:rPr>
          <w:rFonts w:ascii="Times New Roman" w:hAnsi="Times New Roman" w:cs="Times New Roman"/>
          <w:color w:val="000000"/>
          <w:sz w:val="24"/>
          <w:szCs w:val="24"/>
        </w:rPr>
        <w:t>в остальных случаях – в течение 155 (ста пятидесяти пяти) календарных дней;</w:t>
      </w:r>
    </w:p>
    <w:p w:rsidR="004548E8" w:rsidRPr="00F614D8" w:rsidRDefault="004548E8" w:rsidP="008A3ADE">
      <w:pPr>
        <w:pStyle w:val="a3"/>
        <w:ind w:firstLine="708"/>
        <w:jc w:val="both"/>
        <w:rPr>
          <w:rFonts w:ascii="Times New Roman" w:hAnsi="Times New Roman" w:cs="Times New Roman"/>
          <w:color w:val="000000"/>
          <w:sz w:val="24"/>
          <w:szCs w:val="24"/>
        </w:rPr>
      </w:pPr>
      <w:proofErr w:type="gramStart"/>
      <w:r w:rsidRPr="00F614D8">
        <w:rPr>
          <w:rFonts w:ascii="Times New Roman" w:hAnsi="Times New Roman" w:cs="Times New Roman"/>
          <w:color w:val="000000"/>
          <w:sz w:val="24"/>
          <w:szCs w:val="24"/>
        </w:rPr>
        <w:t xml:space="preserve">в упрощенном порядке </w:t>
      </w:r>
      <w:proofErr w:type="spellStart"/>
      <w:r w:rsidRPr="00F614D8">
        <w:rPr>
          <w:rFonts w:ascii="Times New Roman" w:hAnsi="Times New Roman" w:cs="Times New Roman"/>
          <w:color w:val="000000"/>
          <w:sz w:val="24"/>
          <w:szCs w:val="24"/>
        </w:rPr>
        <w:t>услугополучателям-плательщикам</w:t>
      </w:r>
      <w:proofErr w:type="spellEnd"/>
      <w:r w:rsidRPr="00F614D8">
        <w:rPr>
          <w:rFonts w:ascii="Times New Roman" w:hAnsi="Times New Roman" w:cs="Times New Roman"/>
          <w:color w:val="000000"/>
          <w:sz w:val="24"/>
          <w:szCs w:val="24"/>
        </w:rPr>
        <w:t xml:space="preserve"> НДС, состоящим не менее двенадцати последовательных месяцев на налоговом мониторинге и не имеющие неисполненного налогового обязательства по представлению налоговой отчетности на дату представления декларации по НДС, представившим декларации по НДС с указанием требования о возврате суммы превышения НДС – </w:t>
      </w:r>
      <w:proofErr w:type="spellStart"/>
      <w:r w:rsidRPr="00F614D8">
        <w:rPr>
          <w:rFonts w:ascii="Times New Roman" w:hAnsi="Times New Roman" w:cs="Times New Roman"/>
          <w:color w:val="000000"/>
          <w:sz w:val="24"/>
          <w:szCs w:val="24"/>
        </w:rPr>
        <w:t>втечение</w:t>
      </w:r>
      <w:proofErr w:type="spellEnd"/>
      <w:r w:rsidRPr="00F614D8">
        <w:rPr>
          <w:rFonts w:ascii="Times New Roman" w:hAnsi="Times New Roman" w:cs="Times New Roman"/>
          <w:color w:val="000000"/>
          <w:sz w:val="24"/>
          <w:szCs w:val="24"/>
        </w:rPr>
        <w:t xml:space="preserve"> 15 (пятнадцати) рабочих дней с последней даты, установленной Кодексом для представления в налоговый орган </w:t>
      </w:r>
      <w:r w:rsidRPr="00F614D8">
        <w:rPr>
          <w:rFonts w:ascii="Times New Roman" w:hAnsi="Times New Roman" w:cs="Times New Roman"/>
          <w:color w:val="000000"/>
          <w:sz w:val="24"/>
          <w:szCs w:val="24"/>
        </w:rPr>
        <w:lastRenderedPageBreak/>
        <w:t>декларации по НДС</w:t>
      </w:r>
      <w:proofErr w:type="gramEnd"/>
      <w:r w:rsidRPr="00F614D8">
        <w:rPr>
          <w:rFonts w:ascii="Times New Roman" w:hAnsi="Times New Roman" w:cs="Times New Roman"/>
          <w:color w:val="000000"/>
          <w:sz w:val="24"/>
          <w:szCs w:val="24"/>
        </w:rPr>
        <w:t xml:space="preserve"> за налоговый период, </w:t>
      </w:r>
      <w:proofErr w:type="spellStart"/>
      <w:r w:rsidRPr="00F614D8">
        <w:rPr>
          <w:rFonts w:ascii="Times New Roman" w:hAnsi="Times New Roman" w:cs="Times New Roman"/>
          <w:color w:val="000000"/>
          <w:sz w:val="24"/>
          <w:szCs w:val="24"/>
        </w:rPr>
        <w:t>вкоторой</w:t>
      </w:r>
      <w:proofErr w:type="spellEnd"/>
      <w:r w:rsidRPr="00F614D8">
        <w:rPr>
          <w:rFonts w:ascii="Times New Roman" w:hAnsi="Times New Roman" w:cs="Times New Roman"/>
          <w:color w:val="000000"/>
          <w:sz w:val="24"/>
          <w:szCs w:val="24"/>
        </w:rPr>
        <w:t xml:space="preserve"> указано требование о возврате суммы превышения НДС, с учетом периода продления в соответствии с подпунктом 2) пункта 3 статьи 212 Кодекса;</w:t>
      </w:r>
    </w:p>
    <w:p w:rsidR="004548E8" w:rsidRPr="00F614D8" w:rsidRDefault="004548E8" w:rsidP="008A3ADE">
      <w:pPr>
        <w:pStyle w:val="a3"/>
        <w:ind w:firstLine="708"/>
        <w:jc w:val="both"/>
        <w:rPr>
          <w:rFonts w:ascii="Times New Roman" w:hAnsi="Times New Roman" w:cs="Times New Roman"/>
          <w:color w:val="000000"/>
          <w:sz w:val="24"/>
          <w:szCs w:val="24"/>
        </w:rPr>
      </w:pPr>
      <w:proofErr w:type="spellStart"/>
      <w:r w:rsidRPr="00F614D8">
        <w:rPr>
          <w:rFonts w:ascii="Times New Roman" w:hAnsi="Times New Roman" w:cs="Times New Roman"/>
          <w:color w:val="000000"/>
          <w:sz w:val="24"/>
          <w:szCs w:val="24"/>
        </w:rPr>
        <w:t>услугополучателям</w:t>
      </w:r>
      <w:proofErr w:type="spellEnd"/>
      <w:r w:rsidRPr="00F614D8">
        <w:rPr>
          <w:rFonts w:ascii="Times New Roman" w:hAnsi="Times New Roman" w:cs="Times New Roman"/>
          <w:color w:val="000000"/>
          <w:sz w:val="24"/>
          <w:szCs w:val="24"/>
        </w:rPr>
        <w:t xml:space="preserve">, у которых превышение НДС сложилось по товарам, работам, услугам, приобретенным в связи со строительством зданий и сооружений производственного назначения, впервые вводимых в эксплуатацию на территории Республики Казахстан– </w:t>
      </w:r>
      <w:proofErr w:type="spellStart"/>
      <w:proofErr w:type="gramStart"/>
      <w:r w:rsidRPr="00F614D8">
        <w:rPr>
          <w:rFonts w:ascii="Times New Roman" w:hAnsi="Times New Roman" w:cs="Times New Roman"/>
          <w:color w:val="000000"/>
          <w:sz w:val="24"/>
          <w:szCs w:val="24"/>
        </w:rPr>
        <w:t>вт</w:t>
      </w:r>
      <w:proofErr w:type="gramEnd"/>
      <w:r w:rsidRPr="00F614D8">
        <w:rPr>
          <w:rFonts w:ascii="Times New Roman" w:hAnsi="Times New Roman" w:cs="Times New Roman"/>
          <w:color w:val="000000"/>
          <w:sz w:val="24"/>
          <w:szCs w:val="24"/>
        </w:rPr>
        <w:t>ечение</w:t>
      </w:r>
      <w:proofErr w:type="spellEnd"/>
      <w:r w:rsidRPr="00F614D8">
        <w:rPr>
          <w:rFonts w:ascii="Times New Roman" w:hAnsi="Times New Roman" w:cs="Times New Roman"/>
          <w:color w:val="000000"/>
          <w:sz w:val="24"/>
          <w:szCs w:val="24"/>
        </w:rPr>
        <w:t xml:space="preserve"> 20 (двадцати) налоговых периодов равными долями, начиная с налогового периода, в котором подтверждена достоверность предъявленной к возврату накопленной суммы превышения НДС;</w:t>
      </w:r>
    </w:p>
    <w:p w:rsidR="004548E8" w:rsidRPr="00F614D8" w:rsidRDefault="004548E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по возврату НДС:</w:t>
      </w:r>
    </w:p>
    <w:p w:rsidR="004548E8" w:rsidRPr="00F614D8" w:rsidRDefault="004548E8" w:rsidP="008A3ADE">
      <w:pPr>
        <w:pStyle w:val="a3"/>
        <w:ind w:firstLine="708"/>
        <w:jc w:val="both"/>
        <w:rPr>
          <w:rFonts w:ascii="Times New Roman" w:hAnsi="Times New Roman" w:cs="Times New Roman"/>
          <w:color w:val="000000"/>
          <w:sz w:val="24"/>
          <w:szCs w:val="24"/>
        </w:rPr>
      </w:pPr>
      <w:proofErr w:type="spellStart"/>
      <w:proofErr w:type="gramStart"/>
      <w:r w:rsidRPr="00F614D8">
        <w:rPr>
          <w:rFonts w:ascii="Times New Roman" w:hAnsi="Times New Roman" w:cs="Times New Roman"/>
          <w:color w:val="000000"/>
          <w:sz w:val="24"/>
          <w:szCs w:val="24"/>
        </w:rPr>
        <w:t>услугоплучателям</w:t>
      </w:r>
      <w:proofErr w:type="spellEnd"/>
      <w:r w:rsidRPr="00F614D8">
        <w:rPr>
          <w:rFonts w:ascii="Times New Roman" w:hAnsi="Times New Roman" w:cs="Times New Roman"/>
          <w:color w:val="000000"/>
          <w:sz w:val="24"/>
          <w:szCs w:val="24"/>
        </w:rPr>
        <w:t xml:space="preserve">, являющимся </w:t>
      </w:r>
      <w:proofErr w:type="spellStart"/>
      <w:r w:rsidRPr="00F614D8">
        <w:rPr>
          <w:rFonts w:ascii="Times New Roman" w:hAnsi="Times New Roman" w:cs="Times New Roman"/>
          <w:color w:val="000000"/>
          <w:sz w:val="24"/>
          <w:szCs w:val="24"/>
        </w:rPr>
        <w:t>грантополучателями</w:t>
      </w:r>
      <w:proofErr w:type="spellEnd"/>
      <w:r w:rsidRPr="00F614D8">
        <w:rPr>
          <w:rFonts w:ascii="Times New Roman" w:hAnsi="Times New Roman" w:cs="Times New Roman"/>
          <w:color w:val="000000"/>
          <w:sz w:val="24"/>
          <w:szCs w:val="24"/>
        </w:rPr>
        <w:t xml:space="preserve">, исполнителями,  назначенному </w:t>
      </w:r>
      <w:proofErr w:type="spellStart"/>
      <w:r w:rsidRPr="00F614D8">
        <w:rPr>
          <w:rFonts w:ascii="Times New Roman" w:hAnsi="Times New Roman" w:cs="Times New Roman"/>
          <w:color w:val="000000"/>
          <w:sz w:val="24"/>
          <w:szCs w:val="24"/>
        </w:rPr>
        <w:t>грантополучателем</w:t>
      </w:r>
      <w:proofErr w:type="spellEnd"/>
      <w:r w:rsidRPr="00F614D8">
        <w:rPr>
          <w:rFonts w:ascii="Times New Roman" w:hAnsi="Times New Roman" w:cs="Times New Roman"/>
          <w:color w:val="000000"/>
          <w:sz w:val="24"/>
          <w:szCs w:val="24"/>
        </w:rPr>
        <w:t xml:space="preserve">  уплаченного поставщикам товаров, работ, услуг, приобретенных за счет средств гранта – </w:t>
      </w:r>
      <w:proofErr w:type="spellStart"/>
      <w:r w:rsidRPr="00F614D8">
        <w:rPr>
          <w:rFonts w:ascii="Times New Roman" w:hAnsi="Times New Roman" w:cs="Times New Roman"/>
          <w:color w:val="000000"/>
          <w:sz w:val="24"/>
          <w:szCs w:val="24"/>
        </w:rPr>
        <w:t>втечение</w:t>
      </w:r>
      <w:proofErr w:type="spellEnd"/>
      <w:r w:rsidRPr="00F614D8">
        <w:rPr>
          <w:rFonts w:ascii="Times New Roman" w:hAnsi="Times New Roman" w:cs="Times New Roman"/>
          <w:color w:val="000000"/>
          <w:sz w:val="24"/>
          <w:szCs w:val="24"/>
        </w:rPr>
        <w:t xml:space="preserve"> 30 (тридцати) рабочих дней с даты представления налогового заявления о возврате НДС, уплаченного по товарам, работам, услугам, приобретенным за счет средств гранта;</w:t>
      </w:r>
      <w:proofErr w:type="gramEnd"/>
    </w:p>
    <w:p w:rsidR="00367297" w:rsidRPr="00F614D8" w:rsidRDefault="004548E8" w:rsidP="008A3ADE">
      <w:pPr>
        <w:pStyle w:val="a3"/>
        <w:ind w:firstLine="708"/>
        <w:jc w:val="both"/>
        <w:rPr>
          <w:rFonts w:ascii="Times New Roman" w:eastAsia="Times New Roman" w:hAnsi="Times New Roman" w:cs="Times New Roman"/>
          <w:color w:val="363636"/>
          <w:sz w:val="24"/>
          <w:szCs w:val="24"/>
          <w:lang w:eastAsia="ru-RU"/>
        </w:rPr>
      </w:pPr>
      <w:proofErr w:type="gramStart"/>
      <w:r w:rsidRPr="00F614D8">
        <w:rPr>
          <w:rFonts w:ascii="Times New Roman" w:hAnsi="Times New Roman" w:cs="Times New Roman"/>
          <w:color w:val="000000"/>
          <w:sz w:val="24"/>
          <w:szCs w:val="24"/>
        </w:rPr>
        <w:t xml:space="preserve">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(далее – представительство), и лицам, относящимся к дипломатическому, административно-техническому персоналу этих представительств, включая членов их семей, проживающих вместе с ними, консульским должностным лицам, консульским служащим, включая членов их семей, проживающих вместе с ними – </w:t>
      </w:r>
      <w:proofErr w:type="spellStart"/>
      <w:r w:rsidRPr="00F614D8">
        <w:rPr>
          <w:rFonts w:ascii="Times New Roman" w:hAnsi="Times New Roman" w:cs="Times New Roman"/>
          <w:color w:val="000000"/>
          <w:sz w:val="24"/>
          <w:szCs w:val="24"/>
        </w:rPr>
        <w:t>втечение</w:t>
      </w:r>
      <w:proofErr w:type="spellEnd"/>
      <w:r w:rsidRPr="00F614D8">
        <w:rPr>
          <w:rFonts w:ascii="Times New Roman" w:hAnsi="Times New Roman" w:cs="Times New Roman"/>
          <w:color w:val="000000"/>
          <w:sz w:val="24"/>
          <w:szCs w:val="24"/>
        </w:rPr>
        <w:t xml:space="preserve"> 30 (тридцати) рабочих дней после получения от организации по работе с</w:t>
      </w:r>
      <w:proofErr w:type="gramEnd"/>
      <w:r w:rsidRPr="00F614D8">
        <w:rPr>
          <w:rFonts w:ascii="Times New Roman" w:hAnsi="Times New Roman" w:cs="Times New Roman"/>
          <w:color w:val="000000"/>
          <w:sz w:val="24"/>
          <w:szCs w:val="24"/>
        </w:rPr>
        <w:t xml:space="preserve"> дипломатическими представительствами Министерства иностранных дел Республики Казахстан сводных ведомостей (реестров) и документов, подтверждающих уплату налога на добавленную стоимость, с письменным извещением</w:t>
      </w:r>
      <w:r w:rsidR="00367297" w:rsidRPr="00F614D8">
        <w:rPr>
          <w:rFonts w:ascii="Times New Roman" w:eastAsia="Times New Roman" w:hAnsi="Times New Roman" w:cs="Times New Roman"/>
          <w:color w:val="363636"/>
          <w:sz w:val="24"/>
          <w:szCs w:val="24"/>
          <w:lang w:eastAsia="ru-RU"/>
        </w:rPr>
        <w:t>;</w:t>
      </w:r>
    </w:p>
    <w:p w:rsidR="00367297" w:rsidRDefault="00367297" w:rsidP="00367297">
      <w:pPr>
        <w:spacing w:after="150" w:line="240" w:lineRule="auto"/>
        <w:rPr>
          <w:rFonts w:ascii="Times New Roman" w:eastAsia="Times New Roman" w:hAnsi="Times New Roman" w:cs="Times New Roman"/>
          <w:b/>
          <w:bCs/>
          <w:color w:val="363636"/>
          <w:sz w:val="24"/>
          <w:szCs w:val="24"/>
          <w:lang w:eastAsia="ru-RU"/>
        </w:rPr>
      </w:pPr>
    </w:p>
    <w:p w:rsidR="00C762E4" w:rsidRPr="00CE2A9F" w:rsidRDefault="00C762E4" w:rsidP="00367297">
      <w:pPr>
        <w:spacing w:after="150" w:line="240" w:lineRule="auto"/>
        <w:rPr>
          <w:rFonts w:ascii="Times New Roman" w:eastAsia="Times New Roman" w:hAnsi="Times New Roman" w:cs="Times New Roman"/>
          <w:b/>
          <w:bCs/>
          <w:color w:val="363636"/>
          <w:sz w:val="24"/>
          <w:szCs w:val="24"/>
          <w:lang w:eastAsia="ru-RU"/>
        </w:rPr>
      </w:pPr>
      <w:r w:rsidRPr="00CE2A9F">
        <w:rPr>
          <w:rFonts w:ascii="Times New Roman" w:eastAsia="Times New Roman" w:hAnsi="Times New Roman" w:cs="Times New Roman"/>
          <w:b/>
          <w:bCs/>
          <w:color w:val="363636"/>
          <w:sz w:val="24"/>
          <w:szCs w:val="24"/>
          <w:lang w:eastAsia="ru-RU"/>
        </w:rPr>
        <w:t>Полное наименование услуги</w:t>
      </w:r>
    </w:p>
    <w:p w:rsidR="00367297" w:rsidRPr="00876C5D" w:rsidRDefault="00367297" w:rsidP="00C762E4">
      <w:pPr>
        <w:shd w:val="clear" w:color="auto" w:fill="FFFFFF"/>
        <w:spacing w:after="150" w:line="240" w:lineRule="auto"/>
        <w:rPr>
          <w:rFonts w:ascii="Times New Roman" w:eastAsia="Times New Roman" w:hAnsi="Times New Roman" w:cs="Times New Roman"/>
          <w:sz w:val="24"/>
          <w:szCs w:val="24"/>
          <w:lang w:eastAsia="ru-RU"/>
        </w:rPr>
      </w:pPr>
      <w:r w:rsidRPr="00876C5D">
        <w:rPr>
          <w:rFonts w:ascii="Times New Roman" w:eastAsia="Times New Roman" w:hAnsi="Times New Roman" w:cs="Times New Roman"/>
          <w:sz w:val="24"/>
          <w:szCs w:val="24"/>
          <w:lang w:eastAsia="ru-RU"/>
        </w:rPr>
        <w:t>Возврат налога на добавленную стоимость из бюджета</w:t>
      </w:r>
    </w:p>
    <w:p w:rsidR="00C762E4" w:rsidRPr="00CE2A9F" w:rsidRDefault="00C762E4" w:rsidP="00C762E4">
      <w:pPr>
        <w:shd w:val="clear" w:color="auto" w:fill="FFFFFF"/>
        <w:spacing w:after="150" w:line="240" w:lineRule="auto"/>
        <w:rPr>
          <w:rFonts w:ascii="Times New Roman" w:eastAsia="Times New Roman" w:hAnsi="Times New Roman" w:cs="Times New Roman"/>
          <w:color w:val="000000"/>
          <w:sz w:val="24"/>
          <w:szCs w:val="24"/>
          <w:lang w:eastAsia="ru-RU"/>
        </w:rPr>
      </w:pPr>
      <w:r w:rsidRPr="00CE2A9F">
        <w:rPr>
          <w:rFonts w:ascii="Times New Roman" w:eastAsia="Times New Roman" w:hAnsi="Times New Roman" w:cs="Times New Roman"/>
          <w:b/>
          <w:bCs/>
          <w:color w:val="000000"/>
          <w:sz w:val="24"/>
          <w:szCs w:val="24"/>
          <w:lang w:eastAsia="ru-RU"/>
        </w:rPr>
        <w:t>Как получить услугу в государственном органе</w:t>
      </w:r>
    </w:p>
    <w:p w:rsidR="00367297" w:rsidRPr="00367297" w:rsidRDefault="00367297" w:rsidP="003672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7297">
        <w:rPr>
          <w:rFonts w:ascii="Times New Roman" w:eastAsia="Times New Roman" w:hAnsi="Times New Roman" w:cs="Times New Roman"/>
          <w:b/>
          <w:color w:val="000000"/>
          <w:sz w:val="24"/>
          <w:szCs w:val="24"/>
          <w:lang w:eastAsia="ru-RU"/>
        </w:rPr>
        <w:t xml:space="preserve">к </w:t>
      </w:r>
      <w:proofErr w:type="spellStart"/>
      <w:r w:rsidRPr="00367297">
        <w:rPr>
          <w:rFonts w:ascii="Times New Roman" w:eastAsia="Times New Roman" w:hAnsi="Times New Roman" w:cs="Times New Roman"/>
          <w:b/>
          <w:color w:val="000000"/>
          <w:sz w:val="24"/>
          <w:szCs w:val="24"/>
          <w:lang w:eastAsia="ru-RU"/>
        </w:rPr>
        <w:t>услугодателю</w:t>
      </w:r>
      <w:proofErr w:type="spellEnd"/>
      <w:r w:rsidRPr="00367297">
        <w:rPr>
          <w:rFonts w:ascii="Times New Roman" w:eastAsia="Times New Roman" w:hAnsi="Times New Roman" w:cs="Times New Roman"/>
          <w:b/>
          <w:color w:val="000000"/>
          <w:sz w:val="24"/>
          <w:szCs w:val="24"/>
          <w:lang w:eastAsia="ru-RU"/>
        </w:rPr>
        <w:t xml:space="preserve">: </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1) налоговое заявление, согласно </w:t>
      </w:r>
      <w:hyperlink r:id="rId8" w:history="1">
        <w:r w:rsidRPr="00F614D8">
          <w:rPr>
            <w:rFonts w:ascii="Times New Roman" w:hAnsi="Times New Roman" w:cs="Times New Roman"/>
            <w:sz w:val="24"/>
            <w:szCs w:val="24"/>
          </w:rPr>
          <w:t>приложению</w:t>
        </w:r>
      </w:hyperlink>
      <w:r w:rsidRPr="00F614D8">
        <w:rPr>
          <w:rFonts w:ascii="Times New Roman" w:hAnsi="Times New Roman" w:cs="Times New Roman"/>
          <w:sz w:val="24"/>
          <w:szCs w:val="24"/>
        </w:rPr>
        <w:t xml:space="preserve"> к настоящему стандарту государственной услуги – возврата НДС, уплаченного поставщикам товаров, работ, услуг, приобретенных за счет сре</w:t>
      </w:r>
      <w:proofErr w:type="gramStart"/>
      <w:r w:rsidRPr="00F614D8">
        <w:rPr>
          <w:rFonts w:ascii="Times New Roman" w:hAnsi="Times New Roman" w:cs="Times New Roman"/>
          <w:sz w:val="24"/>
          <w:szCs w:val="24"/>
        </w:rPr>
        <w:t>дств гр</w:t>
      </w:r>
      <w:proofErr w:type="gramEnd"/>
      <w:r w:rsidRPr="00F614D8">
        <w:rPr>
          <w:rFonts w:ascii="Times New Roman" w:hAnsi="Times New Roman" w:cs="Times New Roman"/>
          <w:sz w:val="24"/>
          <w:szCs w:val="24"/>
        </w:rPr>
        <w:t>анта;</w:t>
      </w:r>
    </w:p>
    <w:p w:rsidR="00367297" w:rsidRPr="00F614D8" w:rsidRDefault="00F614D8" w:rsidP="008A3ADE">
      <w:pPr>
        <w:pStyle w:val="a3"/>
        <w:ind w:firstLine="708"/>
        <w:jc w:val="both"/>
        <w:rPr>
          <w:rFonts w:ascii="Times New Roman" w:eastAsia="Times New Roman" w:hAnsi="Times New Roman" w:cs="Times New Roman"/>
          <w:sz w:val="24"/>
          <w:szCs w:val="24"/>
          <w:lang w:eastAsia="ru-RU"/>
        </w:rPr>
      </w:pPr>
      <w:r w:rsidRPr="00F614D8">
        <w:rPr>
          <w:rFonts w:ascii="Times New Roman" w:hAnsi="Times New Roman" w:cs="Times New Roman"/>
          <w:sz w:val="24"/>
          <w:szCs w:val="24"/>
        </w:rPr>
        <w:t>2) требование о возврате превышения НДС, указанное в декларации по НДС за налоговый период, установленной формы – для возврата превышения НДС.</w:t>
      </w:r>
    </w:p>
    <w:p w:rsidR="00367297" w:rsidRPr="00F060E4" w:rsidRDefault="00367297" w:rsidP="0036729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060E4">
        <w:rPr>
          <w:rFonts w:ascii="Times New Roman" w:eastAsia="Times New Roman" w:hAnsi="Times New Roman" w:cs="Times New Roman"/>
          <w:b/>
          <w:color w:val="000000"/>
          <w:sz w:val="24"/>
          <w:szCs w:val="24"/>
          <w:lang w:eastAsia="ru-RU"/>
        </w:rPr>
        <w:t>Дополнительно, в случае:</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проведения налоговой проверки по экспорту товаров для подтверждения оборотов, облагаемых по нулевой ставке (при наличии данных оборотов):</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1) договор (контракт) на поставку экспортируемых товаров;</w:t>
      </w:r>
    </w:p>
    <w:p w:rsidR="00F614D8" w:rsidRPr="00F614D8" w:rsidRDefault="00F614D8" w:rsidP="008A3ADE">
      <w:pPr>
        <w:pStyle w:val="a3"/>
        <w:ind w:firstLine="708"/>
        <w:jc w:val="both"/>
        <w:rPr>
          <w:rFonts w:ascii="Times New Roman" w:hAnsi="Times New Roman" w:cs="Times New Roman"/>
          <w:sz w:val="24"/>
          <w:szCs w:val="24"/>
        </w:rPr>
      </w:pPr>
      <w:bookmarkStart w:id="0" w:name="SUB3860202"/>
      <w:bookmarkEnd w:id="0"/>
      <w:proofErr w:type="gramStart"/>
      <w:r w:rsidRPr="00F614D8">
        <w:rPr>
          <w:rFonts w:ascii="Times New Roman" w:hAnsi="Times New Roman" w:cs="Times New Roman"/>
          <w:sz w:val="24"/>
          <w:szCs w:val="24"/>
        </w:rPr>
        <w:t>2) копия декларации на товары с отметками таможенного органа, осуществляющего выпуск товаров с помещением под таможенную процедуру экспорта, а также с отметкой таможенного органа Республики Казахстан или таможенного органа другого государства-члена Евразийского экономического союза, расположенного в пункте пропуска на таможенной границе Евразийского экономического союза, кроме случаев, указанных в подпунктах 3) и 6) части четвертой настоящего пункта;</w:t>
      </w:r>
      <w:proofErr w:type="gramEnd"/>
    </w:p>
    <w:p w:rsidR="00F614D8" w:rsidRPr="00F614D8" w:rsidRDefault="00F614D8" w:rsidP="008A3ADE">
      <w:pPr>
        <w:pStyle w:val="a3"/>
        <w:ind w:firstLine="708"/>
        <w:jc w:val="both"/>
        <w:rPr>
          <w:rFonts w:ascii="Times New Roman" w:hAnsi="Times New Roman" w:cs="Times New Roman"/>
          <w:sz w:val="24"/>
          <w:szCs w:val="24"/>
        </w:rPr>
      </w:pPr>
      <w:bookmarkStart w:id="1" w:name="SUB3860203"/>
      <w:bookmarkEnd w:id="1"/>
      <w:r w:rsidRPr="00F614D8">
        <w:rPr>
          <w:rFonts w:ascii="Times New Roman" w:hAnsi="Times New Roman" w:cs="Times New Roman"/>
          <w:sz w:val="24"/>
          <w:szCs w:val="24"/>
        </w:rPr>
        <w:t>3) копия полной декларации на товары с отметками таможенного органа, производившего таможенное декларирование, при вывозе товаров с помещением под таможенную процедуру экспорта: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по системе магистральных трубопроводов или по линиям электропередачи;</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lastRenderedPageBreak/>
        <w:t>с использованием периодического таможенного декларирования; с использованием временного таможенного декларирования;</w:t>
      </w:r>
    </w:p>
    <w:p w:rsidR="00F614D8" w:rsidRPr="00F614D8" w:rsidRDefault="00F614D8" w:rsidP="008A3ADE">
      <w:pPr>
        <w:pStyle w:val="a3"/>
        <w:ind w:firstLine="708"/>
        <w:jc w:val="both"/>
        <w:rPr>
          <w:rFonts w:ascii="Times New Roman" w:hAnsi="Times New Roman" w:cs="Times New Roman"/>
          <w:sz w:val="24"/>
          <w:szCs w:val="24"/>
        </w:rPr>
      </w:pPr>
      <w:bookmarkStart w:id="2" w:name="SUB3860204"/>
      <w:bookmarkEnd w:id="2"/>
      <w:r w:rsidRPr="00F614D8">
        <w:rPr>
          <w:rFonts w:ascii="Times New Roman" w:hAnsi="Times New Roman" w:cs="Times New Roman"/>
          <w:sz w:val="24"/>
          <w:szCs w:val="24"/>
        </w:rPr>
        <w:t>4) копии товаросопроводительных документов.</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В случае вывоза товаров с помещением под таможенную процедуру экспорта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 </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5)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w:t>
      </w:r>
      <w:proofErr w:type="spellStart"/>
      <w:r w:rsidRPr="00F614D8">
        <w:rPr>
          <w:rFonts w:ascii="Times New Roman" w:hAnsi="Times New Roman" w:cs="Times New Roman"/>
          <w:sz w:val="24"/>
          <w:szCs w:val="24"/>
        </w:rPr>
        <w:t>вслучае</w:t>
      </w:r>
      <w:proofErr w:type="spellEnd"/>
      <w:r w:rsidRPr="00F614D8">
        <w:rPr>
          <w:rFonts w:ascii="Times New Roman" w:hAnsi="Times New Roman" w:cs="Times New Roman"/>
          <w:sz w:val="24"/>
          <w:szCs w:val="24"/>
        </w:rPr>
        <w:t xml:space="preserve"> экспорта объекта интеллектуальной собственности;</w:t>
      </w:r>
    </w:p>
    <w:p w:rsidR="00F614D8" w:rsidRPr="00F614D8" w:rsidRDefault="00F614D8" w:rsidP="008A3ADE">
      <w:pPr>
        <w:pStyle w:val="a3"/>
        <w:ind w:firstLine="708"/>
        <w:jc w:val="both"/>
        <w:rPr>
          <w:rFonts w:ascii="Times New Roman" w:hAnsi="Times New Roman" w:cs="Times New Roman"/>
          <w:sz w:val="24"/>
          <w:szCs w:val="24"/>
        </w:rPr>
      </w:pPr>
      <w:bookmarkStart w:id="3" w:name="SUB3860206"/>
      <w:bookmarkEnd w:id="3"/>
      <w:r w:rsidRPr="00F614D8">
        <w:rPr>
          <w:rFonts w:ascii="Times New Roman" w:hAnsi="Times New Roman" w:cs="Times New Roman"/>
          <w:sz w:val="24"/>
          <w:szCs w:val="24"/>
        </w:rPr>
        <w:t>6) копии декларации на товары с отметками таможенного органа, осуществляющего выпуск товаров в таможенной процедуре экспорта, а также с отметкой таможенного органа, расположенного в контрольно-пропускном пункте специальной экономической зоны «Международный центр приграничного сотрудничества «Хоргос»;</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проведения налоговой проверки по экспорту товаров для подтверждения оборотов, облагаемых по нулевой ставке (при наличии данных оборотов) в случае осуществления дальнейшего экспорта товаров, ранее вывезенных за пределы таможенной территории Евразийского экономического союза с помещением под таможенную процедуру переработки вне таможенной территории, или продуктов их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4" w:name="SUB3860301"/>
      <w:bookmarkEnd w:id="4"/>
      <w:r w:rsidRPr="00F614D8">
        <w:rPr>
          <w:rFonts w:ascii="Times New Roman" w:hAnsi="Times New Roman" w:cs="Times New Roman"/>
          <w:sz w:val="24"/>
          <w:szCs w:val="24"/>
        </w:rPr>
        <w:t>1) копии декларации на товары, в соответствии с которой производится изменение таможенной процедуры переработки вне таможенной территории на таможенную процедуру экспорта;</w:t>
      </w:r>
    </w:p>
    <w:p w:rsidR="00F614D8" w:rsidRPr="00F614D8" w:rsidRDefault="00F614D8" w:rsidP="008A3ADE">
      <w:pPr>
        <w:pStyle w:val="a3"/>
        <w:ind w:firstLine="708"/>
        <w:jc w:val="both"/>
        <w:rPr>
          <w:rFonts w:ascii="Times New Roman" w:hAnsi="Times New Roman" w:cs="Times New Roman"/>
          <w:sz w:val="24"/>
          <w:szCs w:val="24"/>
        </w:rPr>
      </w:pPr>
      <w:bookmarkStart w:id="5" w:name="SUB3860302"/>
      <w:bookmarkEnd w:id="5"/>
      <w:r w:rsidRPr="00F614D8">
        <w:rPr>
          <w:rFonts w:ascii="Times New Roman" w:hAnsi="Times New Roman" w:cs="Times New Roman"/>
          <w:sz w:val="24"/>
          <w:szCs w:val="24"/>
        </w:rPr>
        <w:t>2) копии декларации на товары, оформленной с помещением под таможенную процедуру переработки вне таможенной территории;</w:t>
      </w:r>
    </w:p>
    <w:p w:rsidR="00F614D8" w:rsidRPr="00F614D8" w:rsidRDefault="00F614D8" w:rsidP="008A3ADE">
      <w:pPr>
        <w:pStyle w:val="a3"/>
        <w:ind w:firstLine="708"/>
        <w:jc w:val="both"/>
        <w:rPr>
          <w:rFonts w:ascii="Times New Roman" w:hAnsi="Times New Roman" w:cs="Times New Roman"/>
          <w:sz w:val="24"/>
          <w:szCs w:val="24"/>
        </w:rPr>
      </w:pPr>
      <w:bookmarkStart w:id="6" w:name="SUB3860303"/>
      <w:bookmarkEnd w:id="6"/>
      <w:r w:rsidRPr="00F614D8">
        <w:rPr>
          <w:rFonts w:ascii="Times New Roman" w:hAnsi="Times New Roman" w:cs="Times New Roman"/>
          <w:sz w:val="24"/>
          <w:szCs w:val="24"/>
        </w:rPr>
        <w:t>3) копии декларации на товары, оформленной при ввозе товаров на территорию иностранного государства с помещением под таможенную процедуру переработки на таможенной территории (переработки товаров для внутреннего потребления), заверенной таможенным органом иностранного государства, осуществившим такое оформление;</w:t>
      </w:r>
    </w:p>
    <w:p w:rsidR="00F614D8" w:rsidRPr="00F614D8" w:rsidRDefault="00F614D8" w:rsidP="008A3ADE">
      <w:pPr>
        <w:pStyle w:val="a3"/>
        <w:ind w:firstLine="708"/>
        <w:jc w:val="both"/>
        <w:rPr>
          <w:rFonts w:ascii="Times New Roman" w:hAnsi="Times New Roman" w:cs="Times New Roman"/>
          <w:sz w:val="24"/>
          <w:szCs w:val="24"/>
        </w:rPr>
      </w:pPr>
      <w:bookmarkStart w:id="7" w:name="SUB3860304"/>
      <w:bookmarkEnd w:id="7"/>
      <w:r w:rsidRPr="00F614D8">
        <w:rPr>
          <w:rFonts w:ascii="Times New Roman" w:hAnsi="Times New Roman" w:cs="Times New Roman"/>
          <w:sz w:val="24"/>
          <w:szCs w:val="24"/>
        </w:rPr>
        <w:t>4) копии декларации на товары, в соответствии с которой производится изменение таможенной процедуры переработки для внутреннего потребления на территории иностранного государства на таможенную процедуру выпуска для внутреннего потребления на территории иностранного государства или таможенную процедуру экспорта;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проведения налоговой проверки по экспорту товаров с территории Республики Казахстан на территорию другого государства-члена Евразийского экономического союза для подтверждения оборотов, облагаемых НДС по нулевой ставке: </w:t>
      </w:r>
    </w:p>
    <w:p w:rsidR="00F614D8" w:rsidRPr="00F614D8" w:rsidRDefault="00F614D8" w:rsidP="008A3ADE">
      <w:pPr>
        <w:pStyle w:val="a3"/>
        <w:ind w:firstLine="708"/>
        <w:jc w:val="both"/>
        <w:rPr>
          <w:rFonts w:ascii="Times New Roman" w:hAnsi="Times New Roman" w:cs="Times New Roman"/>
          <w:sz w:val="24"/>
          <w:szCs w:val="24"/>
        </w:rPr>
      </w:pPr>
      <w:proofErr w:type="gramStart"/>
      <w:r w:rsidRPr="00F614D8">
        <w:rPr>
          <w:rFonts w:ascii="Times New Roman" w:hAnsi="Times New Roman" w:cs="Times New Roman"/>
          <w:sz w:val="24"/>
          <w:szCs w:val="24"/>
        </w:rPr>
        <w:t>1) договоры (контракты) с учетом изменений, дополнений и приложений к ним (далее - договоры (контракты), на основании которых осуществляется экспорт товаров, а в случае лизинга товаров или предоставления займа в виде вещей – договоры (контракты) лизинга, договоры (контракты), предусматривающие предоставление займа в виде вещей, договоры (контракты) на изготовление товаров;</w:t>
      </w:r>
      <w:proofErr w:type="gramEnd"/>
    </w:p>
    <w:p w:rsidR="00F614D8" w:rsidRPr="00F614D8" w:rsidRDefault="00F614D8" w:rsidP="008A3ADE">
      <w:pPr>
        <w:pStyle w:val="a3"/>
        <w:ind w:firstLine="708"/>
        <w:jc w:val="both"/>
        <w:rPr>
          <w:rFonts w:ascii="Times New Roman" w:hAnsi="Times New Roman" w:cs="Times New Roman"/>
          <w:sz w:val="24"/>
          <w:szCs w:val="24"/>
        </w:rPr>
      </w:pPr>
      <w:bookmarkStart w:id="8" w:name="SUB4470102"/>
      <w:bookmarkEnd w:id="8"/>
      <w:proofErr w:type="gramStart"/>
      <w:r w:rsidRPr="00F614D8">
        <w:rPr>
          <w:rFonts w:ascii="Times New Roman" w:hAnsi="Times New Roman" w:cs="Times New Roman"/>
          <w:sz w:val="24"/>
          <w:szCs w:val="24"/>
        </w:rPr>
        <w:t>2) заявление о ввозе товаров и уплате косвенных налогов с отметкой налогового органа государства-члена Евразийского экономического союза, на территорию которого импортированы товары, об уплате косвенных налогов и (или) освобождении и (или) ином способе уплаты (на бумажном носителе в оригинале или копии) либо перечень заявлений (на бумажном носителе или в электронной форме);</w:t>
      </w:r>
      <w:proofErr w:type="gramEnd"/>
    </w:p>
    <w:p w:rsidR="00F614D8" w:rsidRPr="00F614D8" w:rsidRDefault="00F614D8" w:rsidP="008A3ADE">
      <w:pPr>
        <w:pStyle w:val="a3"/>
        <w:ind w:firstLine="708"/>
        <w:jc w:val="both"/>
        <w:rPr>
          <w:rFonts w:ascii="Times New Roman" w:hAnsi="Times New Roman" w:cs="Times New Roman"/>
          <w:sz w:val="24"/>
          <w:szCs w:val="24"/>
        </w:rPr>
      </w:pPr>
      <w:bookmarkStart w:id="9" w:name="SUB4470103"/>
      <w:bookmarkEnd w:id="9"/>
      <w:r w:rsidRPr="00F614D8">
        <w:rPr>
          <w:rFonts w:ascii="Times New Roman" w:hAnsi="Times New Roman" w:cs="Times New Roman"/>
          <w:sz w:val="24"/>
          <w:szCs w:val="24"/>
        </w:rPr>
        <w:t>3) копии товаросопроводительных документов, подтверждающих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экспорта товаров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F614D8" w:rsidRPr="00F614D8" w:rsidRDefault="00F614D8" w:rsidP="008A3ADE">
      <w:pPr>
        <w:pStyle w:val="a3"/>
        <w:ind w:firstLine="708"/>
        <w:jc w:val="both"/>
        <w:rPr>
          <w:rFonts w:ascii="Times New Roman" w:hAnsi="Times New Roman" w:cs="Times New Roman"/>
          <w:sz w:val="24"/>
          <w:szCs w:val="24"/>
        </w:rPr>
      </w:pPr>
      <w:bookmarkStart w:id="10" w:name="SUB4470104"/>
      <w:bookmarkEnd w:id="10"/>
      <w:r w:rsidRPr="00F614D8">
        <w:rPr>
          <w:rFonts w:ascii="Times New Roman" w:hAnsi="Times New Roman" w:cs="Times New Roman"/>
          <w:sz w:val="24"/>
          <w:szCs w:val="24"/>
        </w:rPr>
        <w:lastRenderedPageBreak/>
        <w:t xml:space="preserve">4) подтверждение уполномоченного государственного органа в области охраны прав интеллектуальной собственности о праве на объект интеллектуальной собственности, а также его стоимости – </w:t>
      </w:r>
      <w:proofErr w:type="spellStart"/>
      <w:r w:rsidRPr="00F614D8">
        <w:rPr>
          <w:rFonts w:ascii="Times New Roman" w:hAnsi="Times New Roman" w:cs="Times New Roman"/>
          <w:sz w:val="24"/>
          <w:szCs w:val="24"/>
        </w:rPr>
        <w:t>вслучае</w:t>
      </w:r>
      <w:proofErr w:type="spellEnd"/>
      <w:r w:rsidRPr="00F614D8">
        <w:rPr>
          <w:rFonts w:ascii="Times New Roman" w:hAnsi="Times New Roman" w:cs="Times New Roman"/>
          <w:sz w:val="24"/>
          <w:szCs w:val="24"/>
        </w:rPr>
        <w:t xml:space="preserve"> экспорта объекта интеллектуальной собственности;</w:t>
      </w:r>
    </w:p>
    <w:p w:rsidR="00F614D8" w:rsidRPr="00F614D8" w:rsidRDefault="00F614D8" w:rsidP="008A3ADE">
      <w:pPr>
        <w:pStyle w:val="a3"/>
        <w:ind w:firstLine="708"/>
        <w:jc w:val="both"/>
        <w:rPr>
          <w:rFonts w:ascii="Times New Roman" w:hAnsi="Times New Roman" w:cs="Times New Roman"/>
          <w:sz w:val="24"/>
          <w:szCs w:val="24"/>
        </w:rPr>
      </w:pPr>
      <w:bookmarkStart w:id="11" w:name="SUB4470200"/>
      <w:bookmarkEnd w:id="11"/>
      <w:r w:rsidRPr="00F614D8">
        <w:rPr>
          <w:rFonts w:ascii="Times New Roman" w:hAnsi="Times New Roman" w:cs="Times New Roman"/>
          <w:sz w:val="24"/>
          <w:szCs w:val="24"/>
        </w:rPr>
        <w:t>проведения налоговой проверки в случае реализации на территории государств-членов Евразийского экономического союза продуктов переработки давальческого сырья, ранее вывезенного с территории Республики Казахстан на территорию государств-членов Евразийского экономического союза для переработки, за исключением случаев, предусмотренных пунктом 3 статьи 393 Кодекса, для подтверждения экспорта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12" w:name="SUB4470201"/>
      <w:bookmarkEnd w:id="12"/>
      <w:r w:rsidRPr="00F614D8">
        <w:rPr>
          <w:rFonts w:ascii="Times New Roman" w:hAnsi="Times New Roman" w:cs="Times New Roman"/>
          <w:sz w:val="24"/>
          <w:szCs w:val="24"/>
        </w:rPr>
        <w:t>1) договоров (контрактов) на переработку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13" w:name="SUB4470202"/>
      <w:bookmarkEnd w:id="13"/>
      <w:r w:rsidRPr="00F614D8">
        <w:rPr>
          <w:rFonts w:ascii="Times New Roman" w:hAnsi="Times New Roman" w:cs="Times New Roman"/>
          <w:sz w:val="24"/>
          <w:szCs w:val="24"/>
        </w:rPr>
        <w:t>2) договоров (контрактов), на основании которых осуществляется экспорт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14" w:name="SUB4470203"/>
      <w:bookmarkEnd w:id="14"/>
      <w:r w:rsidRPr="00F614D8">
        <w:rPr>
          <w:rFonts w:ascii="Times New Roman" w:hAnsi="Times New Roman" w:cs="Times New Roman"/>
          <w:sz w:val="24"/>
          <w:szCs w:val="24"/>
        </w:rPr>
        <w:t>3) документов, подтверждающих факт выполнения работ по переработке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15" w:name="SUB4470204"/>
      <w:bookmarkEnd w:id="15"/>
      <w:r w:rsidRPr="00F614D8">
        <w:rPr>
          <w:rFonts w:ascii="Times New Roman" w:hAnsi="Times New Roman" w:cs="Times New Roman"/>
          <w:sz w:val="24"/>
          <w:szCs w:val="24"/>
        </w:rPr>
        <w:t>4) копий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F614D8" w:rsidRPr="00F614D8" w:rsidRDefault="00F614D8" w:rsidP="008A3ADE">
      <w:pPr>
        <w:pStyle w:val="a3"/>
        <w:ind w:firstLine="708"/>
        <w:jc w:val="both"/>
        <w:rPr>
          <w:rFonts w:ascii="Times New Roman" w:hAnsi="Times New Roman" w:cs="Times New Roman"/>
          <w:sz w:val="24"/>
          <w:szCs w:val="24"/>
        </w:rPr>
      </w:pPr>
      <w:bookmarkStart w:id="16" w:name="SUB4470205"/>
      <w:bookmarkEnd w:id="16"/>
      <w:r w:rsidRPr="00F614D8">
        <w:rPr>
          <w:rFonts w:ascii="Times New Roman" w:hAnsi="Times New Roman" w:cs="Times New Roman"/>
          <w:sz w:val="24"/>
          <w:szCs w:val="24"/>
        </w:rPr>
        <w:t>5) заявления о ввозе товаров и уплате косвенных налогов (на бумажном носителе с отметкой налогового органа государства-члена Евразийского экономического союза, на территорию которого импортированы продукты переработки, об уплате косвенных налогов (освобождении или ином порядке исполнения налоговых обязательств);</w:t>
      </w:r>
    </w:p>
    <w:p w:rsidR="00F614D8" w:rsidRPr="00F614D8" w:rsidRDefault="00F614D8" w:rsidP="008A3ADE">
      <w:pPr>
        <w:pStyle w:val="a3"/>
        <w:ind w:firstLine="708"/>
        <w:jc w:val="both"/>
        <w:rPr>
          <w:rFonts w:ascii="Times New Roman" w:hAnsi="Times New Roman" w:cs="Times New Roman"/>
          <w:sz w:val="24"/>
          <w:szCs w:val="24"/>
        </w:rPr>
      </w:pPr>
      <w:bookmarkStart w:id="17" w:name="SUB4470206"/>
      <w:bookmarkEnd w:id="17"/>
      <w:r w:rsidRPr="00F614D8">
        <w:rPr>
          <w:rFonts w:ascii="Times New Roman" w:hAnsi="Times New Roman" w:cs="Times New Roman"/>
          <w:sz w:val="24"/>
          <w:szCs w:val="24"/>
        </w:rPr>
        <w:t>6) копий товаросопроводительных документов, подтверждающих вывоз продуктов переработки с территории государства-члена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w:t>
      </w:r>
      <w:proofErr w:type="gramStart"/>
      <w:r w:rsidRPr="00F614D8">
        <w:rPr>
          <w:rFonts w:ascii="Times New Roman" w:hAnsi="Times New Roman" w:cs="Times New Roman"/>
          <w:sz w:val="24"/>
          <w:szCs w:val="24"/>
        </w:rPr>
        <w:t>,</w:t>
      </w:r>
      <w:proofErr w:type="gramEnd"/>
      <w:r w:rsidRPr="00F614D8">
        <w:rPr>
          <w:rFonts w:ascii="Times New Roman" w:hAnsi="Times New Roman" w:cs="Times New Roman"/>
          <w:sz w:val="24"/>
          <w:szCs w:val="24"/>
        </w:rPr>
        <w:t xml:space="preserve"> если продукты переработки реализованы налогоплательщику государства-члена Евразийского экономического союза, на территории которого были выполнены работы по переработке давальческого сырья, - на основании документов, подтверждающих отгрузку таких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F614D8" w:rsidRPr="00F614D8" w:rsidRDefault="00F614D8" w:rsidP="008A3ADE">
      <w:pPr>
        <w:pStyle w:val="a3"/>
        <w:ind w:firstLine="708"/>
        <w:jc w:val="both"/>
        <w:rPr>
          <w:rFonts w:ascii="Times New Roman" w:hAnsi="Times New Roman" w:cs="Times New Roman"/>
          <w:sz w:val="24"/>
          <w:szCs w:val="24"/>
        </w:rPr>
      </w:pPr>
      <w:bookmarkStart w:id="18" w:name="SUB4470207"/>
      <w:bookmarkEnd w:id="18"/>
      <w:r w:rsidRPr="00F614D8">
        <w:rPr>
          <w:rFonts w:ascii="Times New Roman" w:hAnsi="Times New Roman" w:cs="Times New Roman"/>
          <w:sz w:val="24"/>
          <w:szCs w:val="24"/>
        </w:rPr>
        <w:t>7) документов, подтверждающих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rsidR="00F614D8" w:rsidRPr="00F614D8" w:rsidRDefault="00F614D8" w:rsidP="008A3ADE">
      <w:pPr>
        <w:pStyle w:val="a3"/>
        <w:ind w:firstLine="708"/>
        <w:jc w:val="both"/>
        <w:rPr>
          <w:rFonts w:ascii="Times New Roman" w:hAnsi="Times New Roman" w:cs="Times New Roman"/>
          <w:sz w:val="24"/>
          <w:szCs w:val="24"/>
        </w:rPr>
      </w:pPr>
      <w:bookmarkStart w:id="19" w:name="SUB4470300"/>
      <w:bookmarkEnd w:id="19"/>
      <w:r w:rsidRPr="00F614D8">
        <w:rPr>
          <w:rFonts w:ascii="Times New Roman" w:hAnsi="Times New Roman" w:cs="Times New Roman"/>
          <w:sz w:val="24"/>
          <w:szCs w:val="24"/>
        </w:rPr>
        <w:t>В случае дальнейшего экспорта на территорию государства, не являющегося членом Евразийского экономического союза, продуктов переработки давальческого сырья, ранее вывезенного с территории Республики Казахстан для переработки на территории другого государства-члена Евразийского экономического союза, подтверждение экспорта продуктов переработки осуществляется на основании следующих документов:</w:t>
      </w:r>
    </w:p>
    <w:p w:rsidR="00F614D8" w:rsidRPr="00F614D8" w:rsidRDefault="00F614D8" w:rsidP="008A3ADE">
      <w:pPr>
        <w:pStyle w:val="a3"/>
        <w:ind w:firstLine="708"/>
        <w:jc w:val="both"/>
        <w:rPr>
          <w:rFonts w:ascii="Times New Roman" w:hAnsi="Times New Roman" w:cs="Times New Roman"/>
          <w:sz w:val="24"/>
          <w:szCs w:val="24"/>
        </w:rPr>
      </w:pPr>
      <w:bookmarkStart w:id="20" w:name="SUB4470301"/>
      <w:bookmarkEnd w:id="20"/>
      <w:r w:rsidRPr="00F614D8">
        <w:rPr>
          <w:rFonts w:ascii="Times New Roman" w:hAnsi="Times New Roman" w:cs="Times New Roman"/>
          <w:sz w:val="24"/>
          <w:szCs w:val="24"/>
        </w:rPr>
        <w:t>1) договоров (контрактов) на переработку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21" w:name="SUB4470302"/>
      <w:bookmarkEnd w:id="21"/>
      <w:r w:rsidRPr="00F614D8">
        <w:rPr>
          <w:rFonts w:ascii="Times New Roman" w:hAnsi="Times New Roman" w:cs="Times New Roman"/>
          <w:sz w:val="24"/>
          <w:szCs w:val="24"/>
        </w:rPr>
        <w:t>2) договоров (контрактов), на основании которых осуществляется экспорт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22" w:name="SUB4470303"/>
      <w:bookmarkEnd w:id="22"/>
      <w:r w:rsidRPr="00F614D8">
        <w:rPr>
          <w:rFonts w:ascii="Times New Roman" w:hAnsi="Times New Roman" w:cs="Times New Roman"/>
          <w:sz w:val="24"/>
          <w:szCs w:val="24"/>
        </w:rPr>
        <w:lastRenderedPageBreak/>
        <w:t>3) документов, подтверждающих факт выполнения работ по переработке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23" w:name="SUB4470304"/>
      <w:bookmarkEnd w:id="23"/>
      <w:r w:rsidRPr="00F614D8">
        <w:rPr>
          <w:rFonts w:ascii="Times New Roman" w:hAnsi="Times New Roman" w:cs="Times New Roman"/>
          <w:sz w:val="24"/>
          <w:szCs w:val="24"/>
        </w:rPr>
        <w:t>4) копий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вывоза давальческого сырья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F614D8" w:rsidRPr="00F614D8" w:rsidRDefault="00F614D8" w:rsidP="008A3ADE">
      <w:pPr>
        <w:pStyle w:val="a3"/>
        <w:ind w:firstLine="708"/>
        <w:jc w:val="both"/>
        <w:rPr>
          <w:rFonts w:ascii="Times New Roman" w:hAnsi="Times New Roman" w:cs="Times New Roman"/>
          <w:sz w:val="24"/>
          <w:szCs w:val="24"/>
        </w:rPr>
      </w:pPr>
      <w:bookmarkStart w:id="24" w:name="SUB4470305"/>
      <w:bookmarkEnd w:id="24"/>
      <w:r w:rsidRPr="00F614D8">
        <w:rPr>
          <w:rFonts w:ascii="Times New Roman" w:hAnsi="Times New Roman" w:cs="Times New Roman"/>
          <w:sz w:val="24"/>
          <w:szCs w:val="24"/>
        </w:rPr>
        <w:t>5) копий товаросопроводительных документов, подтверждающих вывоз продуктов переработки за пределы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вывоза продуктов переработки по системе магистральных трубопроводов или по линиям электропередачи вместо копий товаросопроводительных документов представляется акт приема-сдачи товаров;</w:t>
      </w:r>
    </w:p>
    <w:p w:rsidR="00F614D8" w:rsidRPr="00F614D8" w:rsidRDefault="00F614D8" w:rsidP="008A3ADE">
      <w:pPr>
        <w:pStyle w:val="a3"/>
        <w:ind w:firstLine="708"/>
        <w:jc w:val="both"/>
        <w:rPr>
          <w:rFonts w:ascii="Times New Roman" w:hAnsi="Times New Roman" w:cs="Times New Roman"/>
          <w:sz w:val="24"/>
          <w:szCs w:val="24"/>
        </w:rPr>
      </w:pPr>
      <w:bookmarkStart w:id="25" w:name="SUB4470306"/>
      <w:bookmarkEnd w:id="25"/>
      <w:r w:rsidRPr="00F614D8">
        <w:rPr>
          <w:rFonts w:ascii="Times New Roman" w:hAnsi="Times New Roman" w:cs="Times New Roman"/>
          <w:sz w:val="24"/>
          <w:szCs w:val="24"/>
        </w:rPr>
        <w:t>6) декларации на товары с отметками таможенного органа государства-члена Евразийского экономического союза, осуществляющего выпуск товаров в таможенной процедуре экспорта, а также с отметкой таможенного органа государства-члена Евразийского экономического союза, расположенного в пункте пропуска на таможенной границе Евразийского экономического союза, кроме случаев, указанных в подпункте 7) настоящего пункта;</w:t>
      </w:r>
    </w:p>
    <w:p w:rsidR="00F614D8" w:rsidRPr="00F614D8" w:rsidRDefault="00F614D8" w:rsidP="008A3ADE">
      <w:pPr>
        <w:pStyle w:val="a3"/>
        <w:ind w:firstLine="708"/>
        <w:jc w:val="both"/>
        <w:rPr>
          <w:rFonts w:ascii="Times New Roman" w:hAnsi="Times New Roman" w:cs="Times New Roman"/>
          <w:sz w:val="24"/>
          <w:szCs w:val="24"/>
        </w:rPr>
      </w:pPr>
      <w:bookmarkStart w:id="26" w:name="SUB4470307"/>
      <w:bookmarkEnd w:id="26"/>
      <w:r w:rsidRPr="00F614D8">
        <w:rPr>
          <w:rFonts w:ascii="Times New Roman" w:hAnsi="Times New Roman" w:cs="Times New Roman"/>
          <w:sz w:val="24"/>
          <w:szCs w:val="24"/>
        </w:rPr>
        <w:t xml:space="preserve">7) полной декларации на товары с отметками таможенного органа государства-члена Евразийского экономического союза, производившего таможенное декларирование, в следующих случаях </w:t>
      </w:r>
      <w:proofErr w:type="gramStart"/>
      <w:r w:rsidRPr="00F614D8">
        <w:rPr>
          <w:rFonts w:ascii="Times New Roman" w:hAnsi="Times New Roman" w:cs="Times New Roman"/>
          <w:sz w:val="24"/>
          <w:szCs w:val="24"/>
        </w:rPr>
        <w:t>при</w:t>
      </w:r>
      <w:proofErr w:type="gramEnd"/>
      <w:r w:rsidRPr="00F614D8">
        <w:rPr>
          <w:rFonts w:ascii="Times New Roman" w:hAnsi="Times New Roman" w:cs="Times New Roman"/>
          <w:sz w:val="24"/>
          <w:szCs w:val="24"/>
        </w:rPr>
        <w:t>:</w:t>
      </w:r>
    </w:p>
    <w:p w:rsidR="00F614D8" w:rsidRPr="00F614D8" w:rsidRDefault="00F614D8" w:rsidP="008A3ADE">
      <w:pPr>
        <w:pStyle w:val="a3"/>
        <w:ind w:firstLine="708"/>
        <w:jc w:val="both"/>
        <w:rPr>
          <w:rFonts w:ascii="Times New Roman" w:hAnsi="Times New Roman" w:cs="Times New Roman"/>
          <w:sz w:val="24"/>
          <w:szCs w:val="24"/>
        </w:rPr>
      </w:pPr>
      <w:proofErr w:type="gramStart"/>
      <w:r w:rsidRPr="00F614D8">
        <w:rPr>
          <w:rFonts w:ascii="Times New Roman" w:hAnsi="Times New Roman" w:cs="Times New Roman"/>
          <w:sz w:val="24"/>
          <w:szCs w:val="24"/>
        </w:rPr>
        <w:t>вывозе</w:t>
      </w:r>
      <w:proofErr w:type="gramEnd"/>
      <w:r w:rsidRPr="00F614D8">
        <w:rPr>
          <w:rFonts w:ascii="Times New Roman" w:hAnsi="Times New Roman" w:cs="Times New Roman"/>
          <w:sz w:val="24"/>
          <w:szCs w:val="24"/>
        </w:rPr>
        <w:t xml:space="preserve"> товаров в таможенной процедуре экспорта по системе магистральных трубопроводов или по линиям электропередачи;</w:t>
      </w:r>
    </w:p>
    <w:p w:rsidR="00F614D8" w:rsidRPr="00F614D8" w:rsidRDefault="00F614D8" w:rsidP="008A3ADE">
      <w:pPr>
        <w:pStyle w:val="a3"/>
        <w:ind w:firstLine="708"/>
        <w:jc w:val="both"/>
        <w:rPr>
          <w:rFonts w:ascii="Times New Roman" w:hAnsi="Times New Roman" w:cs="Times New Roman"/>
          <w:sz w:val="24"/>
          <w:szCs w:val="24"/>
        </w:rPr>
      </w:pPr>
      <w:proofErr w:type="gramStart"/>
      <w:r w:rsidRPr="00F614D8">
        <w:rPr>
          <w:rFonts w:ascii="Times New Roman" w:hAnsi="Times New Roman" w:cs="Times New Roman"/>
          <w:sz w:val="24"/>
          <w:szCs w:val="24"/>
        </w:rPr>
        <w:t>вывозе</w:t>
      </w:r>
      <w:proofErr w:type="gramEnd"/>
      <w:r w:rsidRPr="00F614D8">
        <w:rPr>
          <w:rFonts w:ascii="Times New Roman" w:hAnsi="Times New Roman" w:cs="Times New Roman"/>
          <w:sz w:val="24"/>
          <w:szCs w:val="24"/>
        </w:rPr>
        <w:t xml:space="preserve"> товаров в таможенной процедуре экспорта с применением процедуры периодического декларирования;</w:t>
      </w:r>
    </w:p>
    <w:p w:rsidR="00F614D8" w:rsidRPr="00F614D8" w:rsidRDefault="00F614D8" w:rsidP="00F614D8">
      <w:pPr>
        <w:pStyle w:val="a3"/>
        <w:jc w:val="both"/>
        <w:rPr>
          <w:rFonts w:ascii="Times New Roman" w:hAnsi="Times New Roman" w:cs="Times New Roman"/>
          <w:sz w:val="24"/>
          <w:szCs w:val="24"/>
        </w:rPr>
      </w:pPr>
      <w:proofErr w:type="gramStart"/>
      <w:r w:rsidRPr="00F614D8">
        <w:rPr>
          <w:rFonts w:ascii="Times New Roman" w:hAnsi="Times New Roman" w:cs="Times New Roman"/>
          <w:sz w:val="24"/>
          <w:szCs w:val="24"/>
        </w:rPr>
        <w:t>вывозе</w:t>
      </w:r>
      <w:proofErr w:type="gramEnd"/>
      <w:r w:rsidRPr="00F614D8">
        <w:rPr>
          <w:rFonts w:ascii="Times New Roman" w:hAnsi="Times New Roman" w:cs="Times New Roman"/>
          <w:sz w:val="24"/>
          <w:szCs w:val="24"/>
        </w:rPr>
        <w:t xml:space="preserve"> товаров в таможенной процедуре экспорта с применением процедуры временного декларирования;</w:t>
      </w:r>
    </w:p>
    <w:p w:rsidR="00F614D8" w:rsidRPr="00F614D8" w:rsidRDefault="00F614D8" w:rsidP="008A3ADE">
      <w:pPr>
        <w:pStyle w:val="a3"/>
        <w:ind w:firstLine="708"/>
        <w:jc w:val="both"/>
        <w:rPr>
          <w:rFonts w:ascii="Times New Roman" w:hAnsi="Times New Roman" w:cs="Times New Roman"/>
          <w:sz w:val="24"/>
          <w:szCs w:val="24"/>
        </w:rPr>
      </w:pPr>
      <w:bookmarkStart w:id="27" w:name="SUB4470308"/>
      <w:bookmarkEnd w:id="27"/>
      <w:r w:rsidRPr="00F614D8">
        <w:rPr>
          <w:rFonts w:ascii="Times New Roman" w:hAnsi="Times New Roman" w:cs="Times New Roman"/>
          <w:sz w:val="24"/>
          <w:szCs w:val="24"/>
        </w:rPr>
        <w:t xml:space="preserve">8) декларации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w:t>
      </w:r>
      <w:proofErr w:type="gramStart"/>
      <w:r w:rsidRPr="00F614D8">
        <w:rPr>
          <w:rFonts w:ascii="Times New Roman" w:hAnsi="Times New Roman" w:cs="Times New Roman"/>
          <w:sz w:val="24"/>
          <w:szCs w:val="24"/>
        </w:rPr>
        <w:t>являющаяся</w:t>
      </w:r>
      <w:proofErr w:type="gramEnd"/>
      <w:r w:rsidRPr="00F614D8">
        <w:rPr>
          <w:rFonts w:ascii="Times New Roman" w:hAnsi="Times New Roman" w:cs="Times New Roman"/>
          <w:sz w:val="24"/>
          <w:szCs w:val="24"/>
        </w:rPr>
        <w:t xml:space="preserve"> документом, подтверждающим экспорт товаров. При наличии декларации на товары в виде электронного документа, предусмотренной настоящим подпунктом, представление документов, установленных подпунктам 6) и 7) настоящего пункта, не требуется;</w:t>
      </w:r>
    </w:p>
    <w:p w:rsidR="00F614D8" w:rsidRPr="00F614D8" w:rsidRDefault="00F614D8" w:rsidP="008A3ADE">
      <w:pPr>
        <w:pStyle w:val="a3"/>
        <w:ind w:firstLine="708"/>
        <w:jc w:val="both"/>
        <w:rPr>
          <w:rFonts w:ascii="Times New Roman" w:hAnsi="Times New Roman" w:cs="Times New Roman"/>
          <w:sz w:val="24"/>
          <w:szCs w:val="24"/>
        </w:rPr>
      </w:pPr>
      <w:bookmarkStart w:id="28" w:name="SUB4470309"/>
      <w:bookmarkEnd w:id="28"/>
      <w:r w:rsidRPr="00F614D8">
        <w:rPr>
          <w:rFonts w:ascii="Times New Roman" w:hAnsi="Times New Roman" w:cs="Times New Roman"/>
          <w:sz w:val="24"/>
          <w:szCs w:val="24"/>
        </w:rPr>
        <w:t>9) документов, подтверждающих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bookmarkStart w:id="29" w:name="SUB4470400"/>
      <w:bookmarkEnd w:id="29"/>
      <w:r w:rsidRPr="00F614D8">
        <w:rPr>
          <w:rFonts w:ascii="Times New Roman" w:hAnsi="Times New Roman" w:cs="Times New Roman"/>
          <w:sz w:val="24"/>
          <w:szCs w:val="24"/>
        </w:rPr>
        <w:t>В случае экспорта продуктов переработки по внешнеторговым товарообменным (бартерным) операциям при определении суммы налога на добавленную стоимость, подлежащей возврату, учитывается наличие договора (контракта), а также документов, подтверждающих импорт товаров (выполнение работ, оказание услуг), полученных по указанной операции;</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проведения налоговой проверки </w:t>
      </w:r>
      <w:r w:rsidRPr="00F614D8">
        <w:rPr>
          <w:rStyle w:val="s1"/>
          <w:rFonts w:eastAsiaTheme="minorEastAsia"/>
          <w:b w:val="0"/>
          <w:sz w:val="24"/>
          <w:szCs w:val="24"/>
        </w:rPr>
        <w:t>международных перевозок в Евразийском экономическом союзе</w:t>
      </w:r>
      <w:r w:rsidRPr="00F614D8">
        <w:rPr>
          <w:rFonts w:ascii="Times New Roman" w:hAnsi="Times New Roman" w:cs="Times New Roman"/>
          <w:sz w:val="24"/>
          <w:szCs w:val="24"/>
        </w:rPr>
        <w:t>, для подтверждения оборотов, облагаемых НДС по нулевой ставке:  </w:t>
      </w:r>
      <w:bookmarkStart w:id="30" w:name="SUB4480000"/>
      <w:bookmarkStart w:id="31" w:name="SUB4480200"/>
      <w:bookmarkStart w:id="32" w:name="SUB4480300"/>
      <w:bookmarkEnd w:id="30"/>
      <w:bookmarkEnd w:id="31"/>
      <w:bookmarkEnd w:id="32"/>
    </w:p>
    <w:p w:rsidR="00F614D8" w:rsidRPr="00F614D8" w:rsidRDefault="00F614D8" w:rsidP="008A3ADE">
      <w:pPr>
        <w:pStyle w:val="a3"/>
        <w:ind w:firstLine="708"/>
        <w:jc w:val="both"/>
        <w:rPr>
          <w:rFonts w:ascii="Times New Roman" w:hAnsi="Times New Roman" w:cs="Times New Roman"/>
          <w:sz w:val="24"/>
          <w:szCs w:val="24"/>
        </w:rPr>
      </w:pPr>
      <w:bookmarkStart w:id="33" w:name="SUB4480301"/>
      <w:bookmarkEnd w:id="33"/>
      <w:r w:rsidRPr="00F614D8">
        <w:rPr>
          <w:rFonts w:ascii="Times New Roman" w:hAnsi="Times New Roman" w:cs="Times New Roman"/>
          <w:sz w:val="24"/>
          <w:szCs w:val="24"/>
        </w:rPr>
        <w:t>1) в случае экспорта – копия заявления о ввозе товаров и уплате косвенных налогов, полученного экспортером от импортера товаров;</w:t>
      </w:r>
    </w:p>
    <w:p w:rsidR="00F614D8" w:rsidRPr="00F614D8" w:rsidRDefault="00F614D8" w:rsidP="008A3ADE">
      <w:pPr>
        <w:pStyle w:val="a3"/>
        <w:ind w:firstLine="708"/>
        <w:jc w:val="both"/>
        <w:rPr>
          <w:rFonts w:ascii="Times New Roman" w:hAnsi="Times New Roman" w:cs="Times New Roman"/>
          <w:sz w:val="24"/>
          <w:szCs w:val="24"/>
        </w:rPr>
      </w:pPr>
      <w:bookmarkStart w:id="34" w:name="SUB4480302"/>
      <w:bookmarkEnd w:id="34"/>
      <w:r w:rsidRPr="00F614D8">
        <w:rPr>
          <w:rFonts w:ascii="Times New Roman" w:hAnsi="Times New Roman" w:cs="Times New Roman"/>
          <w:sz w:val="24"/>
          <w:szCs w:val="24"/>
        </w:rPr>
        <w:t>2) в случае импорта – копия заявления о ввозе товаров и уплате косвенных налогов, полученного от налогоплательщика, импортировавшего товары на территорию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bookmarkStart w:id="35" w:name="SUB4480303"/>
      <w:bookmarkEnd w:id="35"/>
      <w:r w:rsidRPr="00F614D8">
        <w:rPr>
          <w:rFonts w:ascii="Times New Roman" w:hAnsi="Times New Roman" w:cs="Times New Roman"/>
          <w:sz w:val="24"/>
          <w:szCs w:val="24"/>
        </w:rPr>
        <w:lastRenderedPageBreak/>
        <w:t>3) акты выполненных работ,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F614D8" w:rsidRPr="00F614D8" w:rsidRDefault="00F614D8" w:rsidP="008A3ADE">
      <w:pPr>
        <w:pStyle w:val="a3"/>
        <w:ind w:firstLine="708"/>
        <w:jc w:val="both"/>
        <w:rPr>
          <w:rFonts w:ascii="Times New Roman" w:hAnsi="Times New Roman" w:cs="Times New Roman"/>
          <w:sz w:val="24"/>
          <w:szCs w:val="24"/>
        </w:rPr>
      </w:pPr>
      <w:bookmarkStart w:id="36" w:name="SUB4480304"/>
      <w:bookmarkEnd w:id="36"/>
      <w:r w:rsidRPr="00F614D8">
        <w:rPr>
          <w:rFonts w:ascii="Times New Roman" w:hAnsi="Times New Roman" w:cs="Times New Roman"/>
          <w:sz w:val="24"/>
          <w:szCs w:val="24"/>
        </w:rPr>
        <w:t>4) счета-фактуры;</w:t>
      </w:r>
    </w:p>
    <w:p w:rsidR="00F614D8" w:rsidRPr="00F614D8" w:rsidRDefault="00F614D8" w:rsidP="008A3ADE">
      <w:pPr>
        <w:pStyle w:val="a3"/>
        <w:ind w:firstLine="708"/>
        <w:jc w:val="both"/>
        <w:rPr>
          <w:rFonts w:ascii="Times New Roman" w:hAnsi="Times New Roman" w:cs="Times New Roman"/>
          <w:sz w:val="24"/>
          <w:szCs w:val="24"/>
        </w:rPr>
      </w:pPr>
      <w:bookmarkStart w:id="37" w:name="SUB4480400"/>
      <w:bookmarkStart w:id="38" w:name="SUB4480401"/>
      <w:bookmarkEnd w:id="37"/>
      <w:bookmarkEnd w:id="38"/>
      <w:r w:rsidRPr="00F614D8">
        <w:rPr>
          <w:rFonts w:ascii="Times New Roman" w:hAnsi="Times New Roman" w:cs="Times New Roman"/>
          <w:sz w:val="24"/>
          <w:szCs w:val="24"/>
        </w:rPr>
        <w:t> проведения налоговой проверки работ по переработке давальческого сырья, ввезенного на территорию Республики Казахстан с территории государства-члена Евразийского экономического союза с последующим вывозом продуктов переработки на территорию того же государства-члена Евразийского экономического союза, подтверждением факта выполнения работ по переработке давальческого сырья налогоплательщиком Республики Казахстан являются:</w:t>
      </w:r>
    </w:p>
    <w:p w:rsidR="00F614D8" w:rsidRPr="00F614D8" w:rsidRDefault="00F614D8" w:rsidP="008A3ADE">
      <w:pPr>
        <w:pStyle w:val="a3"/>
        <w:ind w:firstLine="708"/>
        <w:jc w:val="both"/>
        <w:rPr>
          <w:rFonts w:ascii="Times New Roman" w:hAnsi="Times New Roman" w:cs="Times New Roman"/>
          <w:sz w:val="24"/>
          <w:szCs w:val="24"/>
        </w:rPr>
      </w:pPr>
      <w:bookmarkStart w:id="39" w:name="SUB4490201"/>
      <w:bookmarkEnd w:id="39"/>
      <w:r w:rsidRPr="00F614D8">
        <w:rPr>
          <w:rFonts w:ascii="Times New Roman" w:hAnsi="Times New Roman" w:cs="Times New Roman"/>
          <w:sz w:val="24"/>
          <w:szCs w:val="24"/>
        </w:rPr>
        <w:t>1) договоры (контракты), заключенные между налогоплательщиками государств-членов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bookmarkStart w:id="40" w:name="SUB4490202"/>
      <w:bookmarkEnd w:id="40"/>
      <w:r w:rsidRPr="00F614D8">
        <w:rPr>
          <w:rFonts w:ascii="Times New Roman" w:hAnsi="Times New Roman" w:cs="Times New Roman"/>
          <w:sz w:val="24"/>
          <w:szCs w:val="24"/>
        </w:rPr>
        <w:t>2) документы, подтверждающие факт выполнения работ по переработке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41" w:name="SUB4490203"/>
      <w:bookmarkEnd w:id="41"/>
      <w:r w:rsidRPr="00F614D8">
        <w:rPr>
          <w:rFonts w:ascii="Times New Roman" w:hAnsi="Times New Roman" w:cs="Times New Roman"/>
          <w:sz w:val="24"/>
          <w:szCs w:val="24"/>
        </w:rPr>
        <w:t>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42" w:name="SUB4490204"/>
      <w:bookmarkEnd w:id="42"/>
      <w:r w:rsidRPr="00F614D8">
        <w:rPr>
          <w:rFonts w:ascii="Times New Roman" w:hAnsi="Times New Roman" w:cs="Times New Roman"/>
          <w:sz w:val="24"/>
          <w:szCs w:val="24"/>
        </w:rPr>
        <w:t>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43" w:name="SUB4490205"/>
      <w:bookmarkEnd w:id="43"/>
      <w:r w:rsidRPr="00F614D8">
        <w:rPr>
          <w:rFonts w:ascii="Times New Roman" w:hAnsi="Times New Roman" w:cs="Times New Roman"/>
          <w:sz w:val="24"/>
          <w:szCs w:val="24"/>
        </w:rPr>
        <w:t>5) заявление о ввозе товаров и уплате косвенных налогов (на бумажном носителе в оригинале или копии) либо перечень заявлений (на бумажном носителе или в электронной форме), подтверждающие уплату налога на добавленную стоимость со стоимости работ по переработке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вывоза продуктов переработки давальческого сырья на территорию государства, не являющегося членом Евразийского экономического союза, заявление либо перечень заявлений, указанные в настоящем подпункте, не представляются;</w:t>
      </w:r>
    </w:p>
    <w:p w:rsidR="00F614D8" w:rsidRPr="00F614D8" w:rsidRDefault="00F614D8" w:rsidP="008A3ADE">
      <w:pPr>
        <w:pStyle w:val="a3"/>
        <w:ind w:firstLine="708"/>
        <w:jc w:val="both"/>
        <w:rPr>
          <w:rFonts w:ascii="Times New Roman" w:hAnsi="Times New Roman" w:cs="Times New Roman"/>
          <w:sz w:val="24"/>
          <w:szCs w:val="24"/>
        </w:rPr>
      </w:pPr>
      <w:bookmarkStart w:id="44" w:name="SUB4490206"/>
      <w:bookmarkEnd w:id="44"/>
      <w:r w:rsidRPr="00F614D8">
        <w:rPr>
          <w:rFonts w:ascii="Times New Roman" w:hAnsi="Times New Roman" w:cs="Times New Roman"/>
          <w:sz w:val="24"/>
          <w:szCs w:val="24"/>
        </w:rPr>
        <w:t>6) документы, предусмотренные пунктом 7 статьи 152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bookmarkStart w:id="45" w:name="SUB4490207"/>
      <w:bookmarkEnd w:id="45"/>
      <w:r w:rsidRPr="00F614D8">
        <w:rPr>
          <w:rFonts w:ascii="Times New Roman" w:hAnsi="Times New Roman" w:cs="Times New Roman"/>
          <w:sz w:val="24"/>
          <w:szCs w:val="24"/>
        </w:rPr>
        <w:t>7) заключение соответствующего уполномоченного государственного органа об условиях переработки товаров.</w:t>
      </w:r>
    </w:p>
    <w:p w:rsidR="00F614D8" w:rsidRPr="00F614D8" w:rsidRDefault="00F614D8" w:rsidP="008A3ADE">
      <w:pPr>
        <w:pStyle w:val="a3"/>
        <w:ind w:firstLine="708"/>
        <w:jc w:val="both"/>
        <w:rPr>
          <w:rFonts w:ascii="Times New Roman" w:hAnsi="Times New Roman" w:cs="Times New Roman"/>
          <w:sz w:val="24"/>
          <w:szCs w:val="24"/>
        </w:rPr>
      </w:pPr>
      <w:bookmarkStart w:id="46" w:name="SUB4490300"/>
      <w:bookmarkEnd w:id="46"/>
      <w:r w:rsidRPr="00F614D8">
        <w:rPr>
          <w:rFonts w:ascii="Times New Roman" w:hAnsi="Times New Roman" w:cs="Times New Roman"/>
          <w:sz w:val="24"/>
          <w:szCs w:val="24"/>
        </w:rPr>
        <w:t>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одного государства-члена Евразийского экономического союза с последующей реализацией продуктов переработки на территорию другого государства-члена Евразийского экономического союза, для подтверждения факта выполнения работ по переработке давальческого сырья налогоплательщиком Республики Казахстан представляются:</w:t>
      </w:r>
    </w:p>
    <w:p w:rsidR="00F614D8" w:rsidRPr="00F614D8" w:rsidRDefault="00F614D8" w:rsidP="008A3ADE">
      <w:pPr>
        <w:pStyle w:val="a3"/>
        <w:ind w:firstLine="708"/>
        <w:jc w:val="both"/>
        <w:rPr>
          <w:rFonts w:ascii="Times New Roman" w:hAnsi="Times New Roman" w:cs="Times New Roman"/>
          <w:sz w:val="24"/>
          <w:szCs w:val="24"/>
        </w:rPr>
      </w:pPr>
      <w:bookmarkStart w:id="47" w:name="SUB4490301"/>
      <w:bookmarkEnd w:id="47"/>
      <w:r w:rsidRPr="00F614D8">
        <w:rPr>
          <w:rFonts w:ascii="Times New Roman" w:hAnsi="Times New Roman" w:cs="Times New Roman"/>
          <w:sz w:val="24"/>
          <w:szCs w:val="24"/>
        </w:rPr>
        <w:t>1) договоры (контракты) на переработку давальческого сырья, поставку готовой продукции, заключенные между налогоплательщиками государств-членов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bookmarkStart w:id="48" w:name="SUB4490302"/>
      <w:bookmarkEnd w:id="48"/>
      <w:r w:rsidRPr="00F614D8">
        <w:rPr>
          <w:rFonts w:ascii="Times New Roman" w:hAnsi="Times New Roman" w:cs="Times New Roman"/>
          <w:sz w:val="24"/>
          <w:szCs w:val="24"/>
        </w:rPr>
        <w:t>2) документы, подтверждающие факт выполнения работ по переработке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49" w:name="SUB4490303"/>
      <w:bookmarkEnd w:id="49"/>
      <w:r w:rsidRPr="00F614D8">
        <w:rPr>
          <w:rFonts w:ascii="Times New Roman" w:hAnsi="Times New Roman" w:cs="Times New Roman"/>
          <w:sz w:val="24"/>
          <w:szCs w:val="24"/>
        </w:rPr>
        <w:t>3) акты приема-сдачи давальческого сырья и готовой продукции;</w:t>
      </w:r>
    </w:p>
    <w:p w:rsidR="00F614D8" w:rsidRPr="00F614D8" w:rsidRDefault="00F614D8" w:rsidP="008A3ADE">
      <w:pPr>
        <w:pStyle w:val="a3"/>
        <w:ind w:firstLine="708"/>
        <w:jc w:val="both"/>
        <w:rPr>
          <w:rFonts w:ascii="Times New Roman" w:hAnsi="Times New Roman" w:cs="Times New Roman"/>
          <w:sz w:val="24"/>
          <w:szCs w:val="24"/>
        </w:rPr>
      </w:pPr>
      <w:bookmarkStart w:id="50" w:name="SUB4490304"/>
      <w:bookmarkEnd w:id="50"/>
      <w:r w:rsidRPr="00F614D8">
        <w:rPr>
          <w:rFonts w:ascii="Times New Roman" w:hAnsi="Times New Roman" w:cs="Times New Roman"/>
          <w:sz w:val="24"/>
          <w:szCs w:val="24"/>
        </w:rPr>
        <w:t>4)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51" w:name="SUB4490305"/>
      <w:bookmarkEnd w:id="51"/>
      <w:r w:rsidRPr="00F614D8">
        <w:rPr>
          <w:rFonts w:ascii="Times New Roman" w:hAnsi="Times New Roman" w:cs="Times New Roman"/>
          <w:sz w:val="24"/>
          <w:szCs w:val="24"/>
        </w:rPr>
        <w:t>5)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52" w:name="SUB4490306"/>
      <w:bookmarkEnd w:id="52"/>
      <w:r w:rsidRPr="00F614D8">
        <w:rPr>
          <w:rFonts w:ascii="Times New Roman" w:hAnsi="Times New Roman" w:cs="Times New Roman"/>
          <w:sz w:val="24"/>
          <w:szCs w:val="24"/>
        </w:rPr>
        <w:lastRenderedPageBreak/>
        <w:t>6) заявление о ввозе товаров и уплате косвенных налогов, подтверждающее уплату налога на добавленную стоимость со стоимости работ по переработке давальческого сырья, полученное от собственника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53" w:name="SUB4490307"/>
      <w:bookmarkEnd w:id="53"/>
      <w:r w:rsidRPr="00F614D8">
        <w:rPr>
          <w:rFonts w:ascii="Times New Roman" w:hAnsi="Times New Roman" w:cs="Times New Roman"/>
          <w:sz w:val="24"/>
          <w:szCs w:val="24"/>
        </w:rPr>
        <w:t>7) заключение соответствующего уполномоченного государственного органа об условиях переработки товаров;</w:t>
      </w:r>
    </w:p>
    <w:p w:rsidR="00F614D8" w:rsidRPr="00F614D8" w:rsidRDefault="00F614D8" w:rsidP="008A3ADE">
      <w:pPr>
        <w:pStyle w:val="a3"/>
        <w:ind w:firstLine="708"/>
        <w:jc w:val="both"/>
        <w:rPr>
          <w:rFonts w:ascii="Times New Roman" w:hAnsi="Times New Roman" w:cs="Times New Roman"/>
          <w:sz w:val="24"/>
          <w:szCs w:val="24"/>
        </w:rPr>
      </w:pPr>
      <w:bookmarkStart w:id="54" w:name="SUB4490308"/>
      <w:bookmarkEnd w:id="54"/>
      <w:r w:rsidRPr="00F614D8">
        <w:rPr>
          <w:rFonts w:ascii="Times New Roman" w:hAnsi="Times New Roman" w:cs="Times New Roman"/>
          <w:sz w:val="24"/>
          <w:szCs w:val="24"/>
        </w:rPr>
        <w:t>8)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bookmarkStart w:id="55" w:name="SUB4490400"/>
      <w:bookmarkEnd w:id="55"/>
      <w:r w:rsidRPr="00F614D8">
        <w:rPr>
          <w:rFonts w:ascii="Times New Roman" w:hAnsi="Times New Roman" w:cs="Times New Roman"/>
          <w:sz w:val="24"/>
          <w:szCs w:val="24"/>
        </w:rPr>
        <w:t>В случае выполнения налогоплательщиком Республики Казахстан работ по переработке давальческого сырья, ввезенного на территорию Республики Казахстан с территории другого государства-члена Евразийского экономического союза с последующей реализацией продуктов переработки на территорию государства, не являющегося членом Евразийского экономического союза, для подтверждения факта выполнения работ по переработке давальческого сырья налогоплательщиком Республики Казахстан представляются:</w:t>
      </w:r>
    </w:p>
    <w:p w:rsidR="00F614D8" w:rsidRPr="00F614D8" w:rsidRDefault="00F614D8" w:rsidP="008A3ADE">
      <w:pPr>
        <w:pStyle w:val="a3"/>
        <w:ind w:firstLine="708"/>
        <w:jc w:val="both"/>
        <w:rPr>
          <w:rFonts w:ascii="Times New Roman" w:hAnsi="Times New Roman" w:cs="Times New Roman"/>
          <w:sz w:val="24"/>
          <w:szCs w:val="24"/>
        </w:rPr>
      </w:pPr>
      <w:bookmarkStart w:id="56" w:name="SUB4490401"/>
      <w:bookmarkEnd w:id="56"/>
      <w:r w:rsidRPr="00F614D8">
        <w:rPr>
          <w:rFonts w:ascii="Times New Roman" w:hAnsi="Times New Roman" w:cs="Times New Roman"/>
          <w:sz w:val="24"/>
          <w:szCs w:val="24"/>
        </w:rPr>
        <w:t>1) договоры (контракты), заключенные между налогоплательщиками государств-членов Евразийского экономического союза;</w:t>
      </w:r>
    </w:p>
    <w:p w:rsidR="00F614D8" w:rsidRPr="00F614D8" w:rsidRDefault="00F614D8" w:rsidP="008A3ADE">
      <w:pPr>
        <w:pStyle w:val="a3"/>
        <w:ind w:firstLine="708"/>
        <w:jc w:val="both"/>
        <w:rPr>
          <w:rFonts w:ascii="Times New Roman" w:hAnsi="Times New Roman" w:cs="Times New Roman"/>
          <w:sz w:val="24"/>
          <w:szCs w:val="24"/>
        </w:rPr>
      </w:pPr>
      <w:bookmarkStart w:id="57" w:name="SUB4490402"/>
      <w:bookmarkEnd w:id="57"/>
      <w:r w:rsidRPr="00F614D8">
        <w:rPr>
          <w:rFonts w:ascii="Times New Roman" w:hAnsi="Times New Roman" w:cs="Times New Roman"/>
          <w:sz w:val="24"/>
          <w:szCs w:val="24"/>
        </w:rPr>
        <w:t>2) документы, подтверждающие факт выполнения работ по переработке давальческого сырья;</w:t>
      </w:r>
    </w:p>
    <w:p w:rsidR="00F614D8" w:rsidRPr="00F614D8" w:rsidRDefault="00F614D8" w:rsidP="008A3ADE">
      <w:pPr>
        <w:pStyle w:val="a3"/>
        <w:ind w:firstLine="708"/>
        <w:jc w:val="both"/>
        <w:rPr>
          <w:rFonts w:ascii="Times New Roman" w:hAnsi="Times New Roman" w:cs="Times New Roman"/>
          <w:sz w:val="24"/>
          <w:szCs w:val="24"/>
        </w:rPr>
      </w:pPr>
      <w:bookmarkStart w:id="58" w:name="SUB4490403"/>
      <w:bookmarkEnd w:id="58"/>
      <w:r w:rsidRPr="00F614D8">
        <w:rPr>
          <w:rFonts w:ascii="Times New Roman" w:hAnsi="Times New Roman" w:cs="Times New Roman"/>
          <w:sz w:val="24"/>
          <w:szCs w:val="24"/>
        </w:rPr>
        <w:t>3) документы, подтверждающие ввоз давальческого сырья на территорию Республики Казахстан (в том числе обязательство о ввозе (вывозе)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59" w:name="SUB4490404"/>
      <w:bookmarkEnd w:id="59"/>
      <w:r w:rsidRPr="00F614D8">
        <w:rPr>
          <w:rFonts w:ascii="Times New Roman" w:hAnsi="Times New Roman" w:cs="Times New Roman"/>
          <w:sz w:val="24"/>
          <w:szCs w:val="24"/>
        </w:rPr>
        <w:t>4) документы, подтверждающие вывоз продуктов переработки с территории Республики Казахстан (в том числе исполнение обязательства о ввозе (вывозе) продуктов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60" w:name="SUB4490405"/>
      <w:bookmarkEnd w:id="60"/>
      <w:r w:rsidRPr="00F614D8">
        <w:rPr>
          <w:rFonts w:ascii="Times New Roman" w:hAnsi="Times New Roman" w:cs="Times New Roman"/>
          <w:sz w:val="24"/>
          <w:szCs w:val="24"/>
        </w:rPr>
        <w:t>5) копия декларации на товары, оформленной при вывозе товаров на территорию государства, не являющегося членом Евразийского экономического союза, в таможенной процедуре экспорта, заверенной таможенным органом государства-члена Евразийского экономического союза, осуществившим таможенное декларирование;</w:t>
      </w:r>
    </w:p>
    <w:p w:rsidR="00F614D8" w:rsidRPr="00F614D8" w:rsidRDefault="00F614D8" w:rsidP="008A3ADE">
      <w:pPr>
        <w:pStyle w:val="a3"/>
        <w:ind w:firstLine="708"/>
        <w:jc w:val="both"/>
        <w:rPr>
          <w:rFonts w:ascii="Times New Roman" w:hAnsi="Times New Roman" w:cs="Times New Roman"/>
          <w:sz w:val="24"/>
          <w:szCs w:val="24"/>
        </w:rPr>
      </w:pPr>
      <w:bookmarkStart w:id="61" w:name="SUB4490406"/>
      <w:bookmarkEnd w:id="61"/>
      <w:proofErr w:type="gramStart"/>
      <w:r w:rsidRPr="00F614D8">
        <w:rPr>
          <w:rFonts w:ascii="Times New Roman" w:hAnsi="Times New Roman" w:cs="Times New Roman"/>
          <w:sz w:val="24"/>
          <w:szCs w:val="24"/>
        </w:rPr>
        <w:t>6) декларация на товары в виде электронного документа, по которой в информационных системах налоговых органов имеется уведомление таможенных органов о фактическом вывозе товаров, также являющаяся документом, подтверждающим экспорт товаров.</w:t>
      </w:r>
      <w:proofErr w:type="gramEnd"/>
      <w:r w:rsidRPr="00F614D8">
        <w:rPr>
          <w:rFonts w:ascii="Times New Roman" w:hAnsi="Times New Roman" w:cs="Times New Roman"/>
          <w:sz w:val="24"/>
          <w:szCs w:val="24"/>
        </w:rPr>
        <w:t xml:space="preserve"> При наличии декларации на товары в виде электронного документа, предусмотренной настоящим подпунктом, представление документа, установленного подпунктом 5) пункта 4 настоящей статьи, не требуется;</w:t>
      </w:r>
    </w:p>
    <w:p w:rsidR="00F614D8" w:rsidRPr="00F614D8" w:rsidRDefault="00F614D8" w:rsidP="008A3ADE">
      <w:pPr>
        <w:pStyle w:val="a3"/>
        <w:ind w:firstLine="708"/>
        <w:jc w:val="both"/>
        <w:rPr>
          <w:rFonts w:ascii="Times New Roman" w:hAnsi="Times New Roman" w:cs="Times New Roman"/>
          <w:sz w:val="24"/>
          <w:szCs w:val="24"/>
        </w:rPr>
      </w:pPr>
      <w:bookmarkStart w:id="62" w:name="SUB4490407"/>
      <w:bookmarkEnd w:id="62"/>
      <w:r w:rsidRPr="00F614D8">
        <w:rPr>
          <w:rFonts w:ascii="Times New Roman" w:hAnsi="Times New Roman" w:cs="Times New Roman"/>
          <w:sz w:val="24"/>
          <w:szCs w:val="24"/>
        </w:rPr>
        <w:t>7) документы, предусмотренные пунктом 7 статьи 152 настоящего Кодекса, подтверждающие поступление валютной выручки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bookmarkStart w:id="63" w:name="SUB4490408"/>
      <w:bookmarkEnd w:id="63"/>
      <w:r w:rsidRPr="00F614D8">
        <w:rPr>
          <w:rFonts w:ascii="Times New Roman" w:hAnsi="Times New Roman" w:cs="Times New Roman"/>
          <w:sz w:val="24"/>
          <w:szCs w:val="24"/>
        </w:rPr>
        <w:t>8) заключение соответствующего уполномоченного государственного органа об условиях переработки товаров.</w:t>
      </w:r>
    </w:p>
    <w:p w:rsidR="00F614D8" w:rsidRPr="00F614D8" w:rsidRDefault="00F614D8" w:rsidP="008A3ADE">
      <w:pPr>
        <w:pStyle w:val="a3"/>
        <w:ind w:firstLine="708"/>
        <w:jc w:val="both"/>
        <w:rPr>
          <w:rFonts w:ascii="Times New Roman" w:hAnsi="Times New Roman" w:cs="Times New Roman"/>
          <w:sz w:val="24"/>
          <w:szCs w:val="24"/>
        </w:rPr>
      </w:pPr>
      <w:bookmarkStart w:id="64" w:name="SUB4490500"/>
      <w:bookmarkStart w:id="65" w:name="SUB4490800"/>
      <w:bookmarkEnd w:id="64"/>
      <w:bookmarkEnd w:id="65"/>
      <w:r w:rsidRPr="00F614D8">
        <w:rPr>
          <w:rFonts w:ascii="Times New Roman" w:hAnsi="Times New Roman" w:cs="Times New Roman"/>
          <w:sz w:val="24"/>
          <w:szCs w:val="24"/>
        </w:rPr>
        <w:t>Заключение соответствующего уполномоченного государственного органа об условиях переработки товаров должно содержать следующие сведения:</w:t>
      </w:r>
    </w:p>
    <w:p w:rsidR="00F614D8" w:rsidRPr="00F614D8" w:rsidRDefault="00F614D8" w:rsidP="008A3ADE">
      <w:pPr>
        <w:pStyle w:val="a3"/>
        <w:ind w:firstLine="708"/>
        <w:jc w:val="both"/>
        <w:rPr>
          <w:rFonts w:ascii="Times New Roman" w:hAnsi="Times New Roman" w:cs="Times New Roman"/>
          <w:sz w:val="24"/>
          <w:szCs w:val="24"/>
        </w:rPr>
      </w:pPr>
      <w:bookmarkStart w:id="66" w:name="SUB4490801"/>
      <w:bookmarkEnd w:id="66"/>
      <w:r w:rsidRPr="00F614D8">
        <w:rPr>
          <w:rFonts w:ascii="Times New Roman" w:hAnsi="Times New Roman" w:cs="Times New Roman"/>
          <w:sz w:val="24"/>
          <w:szCs w:val="24"/>
        </w:rPr>
        <w:t>1) наименования, классификацию товаров и продуктов переработки в соответствии с единой Товарной номенклатурой внешнеэкономической деятельности Евразийского экономического союза, их количество и стоимость;</w:t>
      </w:r>
    </w:p>
    <w:p w:rsidR="00F614D8" w:rsidRPr="00F614D8" w:rsidRDefault="00F614D8" w:rsidP="008A3ADE">
      <w:pPr>
        <w:pStyle w:val="a3"/>
        <w:ind w:firstLine="708"/>
        <w:jc w:val="both"/>
        <w:rPr>
          <w:rFonts w:ascii="Times New Roman" w:hAnsi="Times New Roman" w:cs="Times New Roman"/>
          <w:sz w:val="24"/>
          <w:szCs w:val="24"/>
        </w:rPr>
      </w:pPr>
      <w:bookmarkStart w:id="67" w:name="SUB4490802"/>
      <w:bookmarkEnd w:id="67"/>
      <w:r w:rsidRPr="00F614D8">
        <w:rPr>
          <w:rFonts w:ascii="Times New Roman" w:hAnsi="Times New Roman" w:cs="Times New Roman"/>
          <w:sz w:val="24"/>
          <w:szCs w:val="24"/>
        </w:rPr>
        <w:t>2) дату и номер договора (контракта) на переработку, срок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68" w:name="SUB4490803"/>
      <w:bookmarkEnd w:id="68"/>
      <w:r w:rsidRPr="00F614D8">
        <w:rPr>
          <w:rFonts w:ascii="Times New Roman" w:hAnsi="Times New Roman" w:cs="Times New Roman"/>
          <w:sz w:val="24"/>
          <w:szCs w:val="24"/>
        </w:rPr>
        <w:t xml:space="preserve">3) нормы выхода продуктов переработки; </w:t>
      </w:r>
    </w:p>
    <w:p w:rsidR="00F614D8" w:rsidRPr="00F614D8" w:rsidRDefault="00F614D8" w:rsidP="008A3ADE">
      <w:pPr>
        <w:pStyle w:val="a3"/>
        <w:ind w:firstLine="708"/>
        <w:jc w:val="both"/>
        <w:rPr>
          <w:rFonts w:ascii="Times New Roman" w:hAnsi="Times New Roman" w:cs="Times New Roman"/>
          <w:sz w:val="24"/>
          <w:szCs w:val="24"/>
        </w:rPr>
      </w:pPr>
      <w:bookmarkStart w:id="69" w:name="SUB4490804"/>
      <w:bookmarkEnd w:id="69"/>
      <w:r w:rsidRPr="00F614D8">
        <w:rPr>
          <w:rFonts w:ascii="Times New Roman" w:hAnsi="Times New Roman" w:cs="Times New Roman"/>
          <w:sz w:val="24"/>
          <w:szCs w:val="24"/>
        </w:rPr>
        <w:t>4) характер переработки;</w:t>
      </w:r>
    </w:p>
    <w:p w:rsidR="00F614D8" w:rsidRPr="00F614D8" w:rsidRDefault="00F614D8" w:rsidP="008A3ADE">
      <w:pPr>
        <w:pStyle w:val="a3"/>
        <w:ind w:firstLine="708"/>
        <w:jc w:val="both"/>
        <w:rPr>
          <w:rFonts w:ascii="Times New Roman" w:hAnsi="Times New Roman" w:cs="Times New Roman"/>
          <w:sz w:val="24"/>
          <w:szCs w:val="24"/>
        </w:rPr>
      </w:pPr>
      <w:bookmarkStart w:id="70" w:name="SUB4490805"/>
      <w:bookmarkEnd w:id="70"/>
      <w:r w:rsidRPr="00F614D8">
        <w:rPr>
          <w:rFonts w:ascii="Times New Roman" w:hAnsi="Times New Roman" w:cs="Times New Roman"/>
          <w:sz w:val="24"/>
          <w:szCs w:val="24"/>
        </w:rPr>
        <w:t>5) сведения о лице, осуществляющем переработку;</w:t>
      </w:r>
    </w:p>
    <w:p w:rsidR="00F614D8" w:rsidRPr="00F614D8" w:rsidRDefault="00F614D8" w:rsidP="008A3ADE">
      <w:pPr>
        <w:pStyle w:val="a3"/>
        <w:ind w:firstLine="708"/>
        <w:jc w:val="both"/>
        <w:rPr>
          <w:rFonts w:ascii="Times New Roman" w:hAnsi="Times New Roman" w:cs="Times New Roman"/>
          <w:sz w:val="24"/>
          <w:szCs w:val="24"/>
        </w:rPr>
      </w:pPr>
      <w:proofErr w:type="gramStart"/>
      <w:r w:rsidRPr="00F614D8">
        <w:rPr>
          <w:rFonts w:ascii="Times New Roman" w:hAnsi="Times New Roman" w:cs="Times New Roman"/>
          <w:sz w:val="24"/>
          <w:szCs w:val="24"/>
        </w:rPr>
        <w:lastRenderedPageBreak/>
        <w:t>проведения налоговой проверки по обороту по реализации налогоплательщиками, являющимися субъектами производства драгоценных металлов и лицами, ставшими собственниками аффинированного золота в результате его переработки, Национальному Банку Республики Казахстан аффинированного золота из сырья собственного производства для пополнения активов в драгоценных металлах для подтверждения оборотов, облагаемых по нулевой ставке (при наличии данных оборотов):</w:t>
      </w:r>
      <w:proofErr w:type="gramEnd"/>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1) договор об общих условиях купли-продажи аффинированного золота для пополнения активов в драгоценных металлах, заключенный между налогоплательщиком и Национальным Банком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bookmarkStart w:id="71" w:name="SUB3920202"/>
      <w:bookmarkEnd w:id="71"/>
      <w:r w:rsidRPr="00F614D8">
        <w:rPr>
          <w:rFonts w:ascii="Times New Roman" w:hAnsi="Times New Roman" w:cs="Times New Roman"/>
          <w:sz w:val="24"/>
          <w:szCs w:val="24"/>
        </w:rPr>
        <w:t>2) копии документов, подтверждающих стоимость аффинированного золота, реализованного Национальному Банку Республики Казахстан;</w:t>
      </w:r>
    </w:p>
    <w:p w:rsidR="00F614D8" w:rsidRPr="00F614D8" w:rsidRDefault="00F614D8" w:rsidP="008A3ADE">
      <w:pPr>
        <w:pStyle w:val="a3"/>
        <w:ind w:firstLine="708"/>
        <w:jc w:val="both"/>
        <w:rPr>
          <w:rFonts w:ascii="Times New Roman" w:hAnsi="Times New Roman" w:cs="Times New Roman"/>
          <w:sz w:val="24"/>
          <w:szCs w:val="24"/>
        </w:rPr>
      </w:pPr>
      <w:bookmarkStart w:id="72" w:name="SUB3920203"/>
      <w:bookmarkEnd w:id="72"/>
      <w:r w:rsidRPr="00F614D8">
        <w:rPr>
          <w:rFonts w:ascii="Times New Roman" w:hAnsi="Times New Roman" w:cs="Times New Roman"/>
          <w:sz w:val="24"/>
          <w:szCs w:val="24"/>
        </w:rPr>
        <w:t>3) копии документов, подтверждающих получение аффинированного золота Национальным Банком Республики Казахстан с указанием количества аффинированного золота;</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проведения налоговой проверки по обороту по реализации услуг по международным перевозкам для подтверждения оборотов, облагаемых по нулевой ставке (при наличии данных оборотов):</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при перевозке грузов:</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международном автомобильном сообщении – товарно-транспортная накладная;</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международном железнодорожном сообщении, в том числе в прямом международном железнодорожно-паромном сообщении, накладная единого образца;</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воздушным транспортом – грузовая накладная (авианакладная);</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морским транспортом – коносамент или морская накладная;</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транзитом двумя или более видами транспорта (смешанная перевозка) – единая товарно-транспортная накладная (единый коносамент);</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по системе магистральных трубопроводов:</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 (не требуется в случае предоставления декларации на товары в электронном виде);</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bookmarkStart w:id="73" w:name="SUB3870402"/>
      <w:bookmarkEnd w:id="73"/>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при перевозке пассажиров, багажа и </w:t>
      </w:r>
      <w:proofErr w:type="spellStart"/>
      <w:r w:rsidRPr="00F614D8">
        <w:rPr>
          <w:rFonts w:ascii="Times New Roman" w:hAnsi="Times New Roman" w:cs="Times New Roman"/>
          <w:sz w:val="24"/>
          <w:szCs w:val="24"/>
        </w:rPr>
        <w:t>грузобагажа</w:t>
      </w:r>
      <w:proofErr w:type="spellEnd"/>
      <w:r w:rsidRPr="00F614D8">
        <w:rPr>
          <w:rFonts w:ascii="Times New Roman" w:hAnsi="Times New Roman" w:cs="Times New Roman"/>
          <w:sz w:val="24"/>
          <w:szCs w:val="24"/>
        </w:rPr>
        <w:t xml:space="preserve">: </w:t>
      </w:r>
    </w:p>
    <w:p w:rsidR="00F614D8" w:rsidRPr="00F614D8" w:rsidRDefault="00F614D8" w:rsidP="008A3ADE">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автомобильным транспортом:</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при регулярных перевозках – отчет о продаже проездных билетов, проданных в Республике Казахстан, а также расчетные ведомости о пассажирских билетах, составленные автовокзалами (автостанциями) по пути следования;</w:t>
      </w:r>
    </w:p>
    <w:p w:rsidR="00F614D8" w:rsidRPr="00F614D8" w:rsidRDefault="00F614D8" w:rsidP="00F614D8">
      <w:pPr>
        <w:pStyle w:val="a3"/>
        <w:jc w:val="both"/>
        <w:rPr>
          <w:rFonts w:ascii="Times New Roman" w:hAnsi="Times New Roman" w:cs="Times New Roman"/>
          <w:sz w:val="24"/>
          <w:szCs w:val="24"/>
        </w:rPr>
      </w:pPr>
      <w:r w:rsidRPr="00F614D8">
        <w:rPr>
          <w:rFonts w:ascii="Times New Roman" w:hAnsi="Times New Roman" w:cs="Times New Roman"/>
          <w:sz w:val="24"/>
          <w:szCs w:val="24"/>
        </w:rPr>
        <w:t>при нерегулярных перевозках – договор об оказании транспортных услуг в международном сообщении;</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железнодорожным транспортом:</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отчет о продаже проездных, перевозочных и почтовых документов, проданных в Республике Казахстан;</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расчетная ведомость о пассажирских билетах, проданных в Республике Казахстан, в международном сообщении;</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балансовая ведомость по взаиморасчетам за пассажирские перевозки между железнодорожными администрациями и отчет об оформлении проездных и перевозочных документов;</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воздушным транспортом:</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генеральная декларация;</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пассажирский манифест;</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карго-манифест;</w:t>
      </w:r>
    </w:p>
    <w:p w:rsidR="00F614D8" w:rsidRPr="00F614D8" w:rsidRDefault="00F614D8" w:rsidP="00D94CB1">
      <w:pPr>
        <w:pStyle w:val="a3"/>
        <w:ind w:firstLine="708"/>
        <w:jc w:val="both"/>
        <w:rPr>
          <w:rFonts w:ascii="Times New Roman" w:hAnsi="Times New Roman" w:cs="Times New Roman"/>
          <w:sz w:val="24"/>
          <w:szCs w:val="24"/>
        </w:rPr>
      </w:pPr>
      <w:proofErr w:type="spellStart"/>
      <w:r w:rsidRPr="00F614D8">
        <w:rPr>
          <w:rFonts w:ascii="Times New Roman" w:hAnsi="Times New Roman" w:cs="Times New Roman"/>
          <w:sz w:val="24"/>
          <w:szCs w:val="24"/>
        </w:rPr>
        <w:lastRenderedPageBreak/>
        <w:t>лоджит</w:t>
      </w:r>
      <w:proofErr w:type="spellEnd"/>
      <w:r w:rsidRPr="00F614D8">
        <w:rPr>
          <w:rFonts w:ascii="Times New Roman" w:hAnsi="Times New Roman" w:cs="Times New Roman"/>
          <w:sz w:val="24"/>
          <w:szCs w:val="24"/>
        </w:rPr>
        <w:t xml:space="preserve"> (центрально-загрузочный график);</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сводно-загрузочная ведомость (проездной билет и багажная квитанция);</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при услуге по проследованию пассажирских поездов (вагонов) в международном сообщении:</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натурный лист пассажирского поезда.</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проведения налоговой проверки по обороту по реализации горюче-смазочных материалов, осуществляемой аэропортами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для подтверждения оборотов, облагаемых по нулевой ставке (при наличии данных оборотов):</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1) договор аэропорта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заявка иностранной авиакомпании и (или) договор (соглашение) аэропорта с иностранной авиакомпанией – при осуществлении нерегулярных рейсов.</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2) расходный ордер или требование на заправку иностранного воздушного судна с отметкой таможенного органа, подтверждающего заправку горюче-смазочными материалами воздушного судна;</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3) документ, подтверждающий факт оплаты за реализованные аэропортом горюче-смазочные материалы;</w:t>
      </w:r>
    </w:p>
    <w:p w:rsidR="00F614D8" w:rsidRPr="00F614D8" w:rsidRDefault="00F614D8" w:rsidP="00F0386C">
      <w:pPr>
        <w:pStyle w:val="a3"/>
        <w:ind w:firstLine="708"/>
        <w:jc w:val="both"/>
        <w:rPr>
          <w:rFonts w:ascii="Times New Roman" w:hAnsi="Times New Roman" w:cs="Times New Roman"/>
          <w:sz w:val="24"/>
          <w:szCs w:val="24"/>
        </w:rPr>
      </w:pPr>
      <w:bookmarkStart w:id="74" w:name="SUB3880304"/>
      <w:bookmarkEnd w:id="74"/>
      <w:proofErr w:type="gramStart"/>
      <w:r w:rsidRPr="00F614D8">
        <w:rPr>
          <w:rFonts w:ascii="Times New Roman" w:hAnsi="Times New Roman" w:cs="Times New Roman"/>
          <w:sz w:val="24"/>
          <w:szCs w:val="24"/>
        </w:rPr>
        <w:t>4) заключение должностного лица уполномоченного органа в сфере гражданской авиации, участвующего в проведении тематической проверки по подтверждению достоверности сумм налога на добавленную стоимость, предъявленных к возврату, подтверждающее факт осуществления рейса воздушным судном иностранной авиакомпании и количество реализованных горюче-смазочных материалов (в разрезе авиакомпаний), по форме и в порядке, которые утверждены уполномоченным органом по согласованию с уполномоченным органом в сфере гражданской авиации;</w:t>
      </w:r>
      <w:proofErr w:type="gramEnd"/>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проведения налоговой проверки при реализации товаров, полностью потребляемых при осуществлении деятельности, отвечающей целям создания специальных экономических зон  по обороту, для подтверждения оборотов, облагаемых по нулевой ставке (при наличии данных оборотов):</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1) договор (контракт) на поставку товаров с организациями, осуществляющими деятельность на территориях специальных экономических зон;</w:t>
      </w:r>
    </w:p>
    <w:p w:rsidR="00F614D8" w:rsidRPr="00F614D8" w:rsidRDefault="00F614D8" w:rsidP="00F0386C">
      <w:pPr>
        <w:pStyle w:val="a3"/>
        <w:ind w:firstLine="708"/>
        <w:jc w:val="both"/>
        <w:rPr>
          <w:rFonts w:ascii="Times New Roman" w:hAnsi="Times New Roman" w:cs="Times New Roman"/>
          <w:sz w:val="24"/>
          <w:szCs w:val="24"/>
        </w:rPr>
      </w:pPr>
      <w:bookmarkStart w:id="75" w:name="SUB3890202"/>
      <w:bookmarkEnd w:id="75"/>
      <w:r w:rsidRPr="00F614D8">
        <w:rPr>
          <w:rFonts w:ascii="Times New Roman" w:hAnsi="Times New Roman" w:cs="Times New Roman"/>
          <w:sz w:val="24"/>
          <w:szCs w:val="24"/>
        </w:rPr>
        <w:t>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 (не требуется в случае предоставления декларации на товары в электронном виде);</w:t>
      </w:r>
    </w:p>
    <w:p w:rsidR="00F614D8" w:rsidRPr="00F614D8" w:rsidRDefault="00F614D8" w:rsidP="00F0386C">
      <w:pPr>
        <w:pStyle w:val="a3"/>
        <w:ind w:firstLine="708"/>
        <w:jc w:val="both"/>
        <w:rPr>
          <w:rFonts w:ascii="Times New Roman" w:hAnsi="Times New Roman" w:cs="Times New Roman"/>
          <w:sz w:val="24"/>
          <w:szCs w:val="24"/>
        </w:rPr>
      </w:pPr>
      <w:bookmarkStart w:id="76" w:name="SUB3890203"/>
      <w:bookmarkEnd w:id="76"/>
      <w:r w:rsidRPr="00F614D8">
        <w:rPr>
          <w:rFonts w:ascii="Times New Roman" w:hAnsi="Times New Roman" w:cs="Times New Roman"/>
          <w:sz w:val="24"/>
          <w:szCs w:val="24"/>
        </w:rPr>
        <w:t>3) копии товаросопроводительных документов, подтверждающих отгрузку товаров организациям, указанным в подпункте 1) настоящего пункта;</w:t>
      </w:r>
    </w:p>
    <w:p w:rsidR="00F614D8" w:rsidRPr="00F614D8" w:rsidRDefault="00F614D8" w:rsidP="00F0386C">
      <w:pPr>
        <w:pStyle w:val="a3"/>
        <w:ind w:firstLine="708"/>
        <w:jc w:val="both"/>
        <w:rPr>
          <w:rFonts w:ascii="Times New Roman" w:hAnsi="Times New Roman" w:cs="Times New Roman"/>
          <w:sz w:val="24"/>
          <w:szCs w:val="24"/>
        </w:rPr>
      </w:pPr>
      <w:bookmarkStart w:id="77" w:name="SUB3890204"/>
      <w:bookmarkEnd w:id="77"/>
      <w:r w:rsidRPr="00F614D8">
        <w:rPr>
          <w:rFonts w:ascii="Times New Roman" w:hAnsi="Times New Roman" w:cs="Times New Roman"/>
          <w:sz w:val="24"/>
          <w:szCs w:val="24"/>
        </w:rPr>
        <w:t>4) копии документов, подтверждающих получение товаров организациями, указанными в подпункте 1) настоящего пункта;</w:t>
      </w:r>
    </w:p>
    <w:p w:rsidR="00F614D8" w:rsidRPr="00F614D8" w:rsidRDefault="00F614D8" w:rsidP="00F0386C">
      <w:pPr>
        <w:pStyle w:val="a3"/>
        <w:ind w:firstLine="708"/>
        <w:jc w:val="both"/>
        <w:rPr>
          <w:rFonts w:ascii="Times New Roman" w:hAnsi="Times New Roman" w:cs="Times New Roman"/>
          <w:sz w:val="24"/>
          <w:szCs w:val="24"/>
        </w:rPr>
      </w:pPr>
      <w:proofErr w:type="gramStart"/>
      <w:r w:rsidRPr="00F614D8">
        <w:rPr>
          <w:rFonts w:ascii="Times New Roman" w:hAnsi="Times New Roman" w:cs="Times New Roman"/>
          <w:sz w:val="24"/>
          <w:szCs w:val="24"/>
        </w:rPr>
        <w:t>проведения налоговой проверки при реализации товаров на территорию специальной экономической зоны «Астана – новый город», полностью потребляемых в процессе строительства и ввода в эксплуатацию объектов инфраструктуры, больниц, поликлиник, школ, детских садов, музеев, театров, высших и средних учебных заведений, библиотек, дворцов школьников, спортивных комплексов, административного и жилого комплексов (далее – Объекты) в соответствии с проектно-сметной документацией, по перечню товаров, определенных уполномоченным государственным органом</w:t>
      </w:r>
      <w:proofErr w:type="gramEnd"/>
      <w:r w:rsidRPr="00F614D8">
        <w:rPr>
          <w:rFonts w:ascii="Times New Roman" w:hAnsi="Times New Roman" w:cs="Times New Roman"/>
          <w:sz w:val="24"/>
          <w:szCs w:val="24"/>
        </w:rPr>
        <w:t xml:space="preserve">, осуществляющим государственное регулирование в сфере создания, функционирования и упразднения специальных экономических зон по согласованию с уполномоченным </w:t>
      </w:r>
      <w:r w:rsidRPr="00F614D8">
        <w:rPr>
          <w:rFonts w:ascii="Times New Roman" w:hAnsi="Times New Roman" w:cs="Times New Roman"/>
          <w:sz w:val="24"/>
          <w:szCs w:val="24"/>
        </w:rPr>
        <w:lastRenderedPageBreak/>
        <w:t>органом и уполномоченным органом в области налоговой политики по нулевой ставке (при наличии данных оборотов):</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1) договор (контракт) на поставку товаров с организациями, осуществляющими на территории специальной экономической зоны «Астана – новый город» строительство объектов (далее – Организации);</w:t>
      </w:r>
    </w:p>
    <w:p w:rsidR="00F614D8" w:rsidRPr="00F614D8" w:rsidRDefault="00F614D8" w:rsidP="00F0386C">
      <w:pPr>
        <w:pStyle w:val="a3"/>
        <w:ind w:firstLine="708"/>
        <w:jc w:val="both"/>
        <w:rPr>
          <w:rFonts w:ascii="Times New Roman" w:hAnsi="Times New Roman" w:cs="Times New Roman"/>
          <w:sz w:val="24"/>
          <w:szCs w:val="24"/>
        </w:rPr>
      </w:pPr>
      <w:bookmarkStart w:id="78" w:name="SUB3900202"/>
      <w:bookmarkEnd w:id="78"/>
      <w:r w:rsidRPr="00F614D8">
        <w:rPr>
          <w:rFonts w:ascii="Times New Roman" w:hAnsi="Times New Roman" w:cs="Times New Roman"/>
          <w:sz w:val="24"/>
          <w:szCs w:val="24"/>
        </w:rPr>
        <w:t>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 (не требуется в случае предоставления декларации на товары в электронном виде);</w:t>
      </w:r>
    </w:p>
    <w:p w:rsidR="00F614D8" w:rsidRPr="00F614D8" w:rsidRDefault="00F614D8" w:rsidP="00F0386C">
      <w:pPr>
        <w:pStyle w:val="a3"/>
        <w:ind w:firstLine="708"/>
        <w:jc w:val="both"/>
        <w:rPr>
          <w:rFonts w:ascii="Times New Roman" w:hAnsi="Times New Roman" w:cs="Times New Roman"/>
          <w:sz w:val="24"/>
          <w:szCs w:val="24"/>
        </w:rPr>
      </w:pPr>
      <w:bookmarkStart w:id="79" w:name="SUB3900203"/>
      <w:bookmarkEnd w:id="79"/>
      <w:r w:rsidRPr="00F614D8">
        <w:rPr>
          <w:rFonts w:ascii="Times New Roman" w:hAnsi="Times New Roman" w:cs="Times New Roman"/>
          <w:sz w:val="24"/>
          <w:szCs w:val="24"/>
        </w:rPr>
        <w:t>3) копии товаросопроводительных документов, подтверждающих отгрузку товаров организациям;</w:t>
      </w:r>
    </w:p>
    <w:p w:rsidR="00F614D8" w:rsidRPr="00F614D8" w:rsidRDefault="00F614D8" w:rsidP="00F0386C">
      <w:pPr>
        <w:pStyle w:val="a3"/>
        <w:ind w:firstLine="708"/>
        <w:jc w:val="both"/>
        <w:rPr>
          <w:rFonts w:ascii="Times New Roman" w:hAnsi="Times New Roman" w:cs="Times New Roman"/>
          <w:sz w:val="24"/>
          <w:szCs w:val="24"/>
        </w:rPr>
      </w:pPr>
      <w:bookmarkStart w:id="80" w:name="SUB3900204"/>
      <w:bookmarkEnd w:id="80"/>
      <w:r w:rsidRPr="00F614D8">
        <w:rPr>
          <w:rFonts w:ascii="Times New Roman" w:hAnsi="Times New Roman" w:cs="Times New Roman"/>
          <w:sz w:val="24"/>
          <w:szCs w:val="24"/>
        </w:rPr>
        <w:t>4) копии документов, подтверждающих получение товаров организациями;</w:t>
      </w:r>
    </w:p>
    <w:p w:rsidR="00F614D8" w:rsidRPr="00F614D8" w:rsidRDefault="00F614D8" w:rsidP="00F614D8">
      <w:pPr>
        <w:pStyle w:val="a3"/>
        <w:jc w:val="both"/>
        <w:rPr>
          <w:rFonts w:ascii="Times New Roman" w:hAnsi="Times New Roman" w:cs="Times New Roman"/>
          <w:sz w:val="24"/>
          <w:szCs w:val="24"/>
        </w:rPr>
      </w:pPr>
      <w:bookmarkStart w:id="81" w:name="SUB3900300"/>
      <w:bookmarkEnd w:id="81"/>
      <w:r w:rsidRPr="00F614D8">
        <w:rPr>
          <w:rFonts w:ascii="Times New Roman" w:hAnsi="Times New Roman" w:cs="Times New Roman"/>
          <w:sz w:val="24"/>
          <w:szCs w:val="24"/>
        </w:rPr>
        <w:t>проведения налоговой проверки при реализации товаров, потребляемых или реализуемых при осуществлении деятельности, отвечающей целям создания специальной экономической зоны «Международный центр приграничного сотрудничества «Хоргос» для подтверждения оборотов, облагаемых по нулевой ставке (при наличии данных оборотов):</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1) договор (контракт) на поставку товаров с организациями и (или) лицами (далее – Субъекты), осуществляющими деятельность на территории специальной экономической зоны «Международный центр приграничного сотрудничества «Хоргос»;</w:t>
      </w:r>
    </w:p>
    <w:p w:rsidR="00F614D8" w:rsidRPr="00F614D8" w:rsidRDefault="00F614D8" w:rsidP="00F0386C">
      <w:pPr>
        <w:pStyle w:val="a3"/>
        <w:ind w:firstLine="708"/>
        <w:jc w:val="both"/>
        <w:rPr>
          <w:rFonts w:ascii="Times New Roman" w:hAnsi="Times New Roman" w:cs="Times New Roman"/>
          <w:sz w:val="24"/>
          <w:szCs w:val="24"/>
        </w:rPr>
      </w:pPr>
      <w:bookmarkStart w:id="82" w:name="SUB3910202"/>
      <w:bookmarkEnd w:id="82"/>
      <w:r w:rsidRPr="00F614D8">
        <w:rPr>
          <w:rFonts w:ascii="Times New Roman" w:hAnsi="Times New Roman" w:cs="Times New Roman"/>
          <w:sz w:val="24"/>
          <w:szCs w:val="24"/>
        </w:rPr>
        <w:t>2) копии декларации на товары и (или) транспортных (перевозочных), коммерческих и (или) иных документов с приложением перечня товаров с отметками таможенного органа, осуществляющего выпуск товаров по таможенной процедуре свободной таможенной зоны;</w:t>
      </w:r>
    </w:p>
    <w:p w:rsidR="00F614D8" w:rsidRPr="00F614D8" w:rsidRDefault="00F614D8" w:rsidP="00F0386C">
      <w:pPr>
        <w:pStyle w:val="a3"/>
        <w:ind w:firstLine="708"/>
        <w:jc w:val="both"/>
        <w:rPr>
          <w:rFonts w:ascii="Times New Roman" w:hAnsi="Times New Roman" w:cs="Times New Roman"/>
          <w:sz w:val="24"/>
          <w:szCs w:val="24"/>
        </w:rPr>
      </w:pPr>
      <w:bookmarkStart w:id="83" w:name="SUB3910203"/>
      <w:bookmarkEnd w:id="83"/>
      <w:r w:rsidRPr="00F614D8">
        <w:rPr>
          <w:rFonts w:ascii="Times New Roman" w:hAnsi="Times New Roman" w:cs="Times New Roman"/>
          <w:sz w:val="24"/>
          <w:szCs w:val="24"/>
        </w:rPr>
        <w:t>3) копии товаросопроводительных документов, подтверждающих отгрузку товаров субъектам;</w:t>
      </w:r>
    </w:p>
    <w:p w:rsidR="00F614D8" w:rsidRPr="00F614D8" w:rsidRDefault="00F614D8" w:rsidP="00F0386C">
      <w:pPr>
        <w:pStyle w:val="a3"/>
        <w:ind w:firstLine="708"/>
        <w:jc w:val="both"/>
        <w:rPr>
          <w:rFonts w:ascii="Times New Roman" w:hAnsi="Times New Roman" w:cs="Times New Roman"/>
          <w:sz w:val="24"/>
          <w:szCs w:val="24"/>
        </w:rPr>
      </w:pPr>
      <w:bookmarkStart w:id="84" w:name="SUB3910204"/>
      <w:bookmarkEnd w:id="84"/>
      <w:r w:rsidRPr="00F614D8">
        <w:rPr>
          <w:rFonts w:ascii="Times New Roman" w:hAnsi="Times New Roman" w:cs="Times New Roman"/>
          <w:sz w:val="24"/>
          <w:szCs w:val="24"/>
        </w:rPr>
        <w:t>4) копии документов, подтверждающих получение товаров субъектами;</w:t>
      </w:r>
    </w:p>
    <w:p w:rsidR="00F614D8" w:rsidRPr="00F614D8" w:rsidRDefault="00F614D8" w:rsidP="00F614D8">
      <w:pPr>
        <w:pStyle w:val="a3"/>
        <w:jc w:val="both"/>
        <w:rPr>
          <w:rFonts w:ascii="Times New Roman" w:hAnsi="Times New Roman" w:cs="Times New Roman"/>
          <w:sz w:val="24"/>
          <w:szCs w:val="24"/>
        </w:rPr>
      </w:pPr>
      <w:r w:rsidRPr="00F614D8">
        <w:rPr>
          <w:rFonts w:ascii="Times New Roman" w:hAnsi="Times New Roman" w:cs="Times New Roman"/>
          <w:sz w:val="24"/>
          <w:szCs w:val="24"/>
        </w:rPr>
        <w:t xml:space="preserve">проведения налоговой проверки по реализации товаров собственного производства налогоплательщикам, осуществляющим на территории Республики Казахстан деятельность в рамках контракта на </w:t>
      </w:r>
      <w:proofErr w:type="spellStart"/>
      <w:r w:rsidRPr="00F614D8">
        <w:rPr>
          <w:rFonts w:ascii="Times New Roman" w:hAnsi="Times New Roman" w:cs="Times New Roman"/>
          <w:sz w:val="24"/>
          <w:szCs w:val="24"/>
        </w:rPr>
        <w:t>недропользование</w:t>
      </w:r>
      <w:proofErr w:type="spellEnd"/>
      <w:r w:rsidRPr="00F614D8">
        <w:rPr>
          <w:rFonts w:ascii="Times New Roman" w:hAnsi="Times New Roman" w:cs="Times New Roman"/>
          <w:sz w:val="24"/>
          <w:szCs w:val="24"/>
        </w:rPr>
        <w:t>, соглашения (контракта) о разделе продукции, в соответствии с условиями которых освобождаются от налога на добавленную стоимость импортируемые товары, для подтверждения оборотов, облагаемых по нулевой ставке (при наличии данных оборотов):</w:t>
      </w:r>
    </w:p>
    <w:p w:rsidR="00F614D8" w:rsidRPr="00F614D8" w:rsidRDefault="00F614D8" w:rsidP="00F0386C">
      <w:pPr>
        <w:pStyle w:val="a3"/>
        <w:ind w:firstLine="708"/>
        <w:jc w:val="both"/>
        <w:rPr>
          <w:rFonts w:ascii="Times New Roman" w:hAnsi="Times New Roman" w:cs="Times New Roman"/>
          <w:sz w:val="24"/>
          <w:szCs w:val="24"/>
        </w:rPr>
      </w:pPr>
      <w:proofErr w:type="gramStart"/>
      <w:r w:rsidRPr="00F614D8">
        <w:rPr>
          <w:rFonts w:ascii="Times New Roman" w:hAnsi="Times New Roman" w:cs="Times New Roman"/>
          <w:sz w:val="24"/>
          <w:szCs w:val="24"/>
        </w:rPr>
        <w:t xml:space="preserve">1) договор на поставку товаров налогоплательщикам, осуществляющим на территории Республики Казахстан деятельность в рамках контракта на </w:t>
      </w:r>
      <w:proofErr w:type="spellStart"/>
      <w:r w:rsidRPr="00F614D8">
        <w:rPr>
          <w:rFonts w:ascii="Times New Roman" w:hAnsi="Times New Roman" w:cs="Times New Roman"/>
          <w:sz w:val="24"/>
          <w:szCs w:val="24"/>
        </w:rPr>
        <w:t>недропользование</w:t>
      </w:r>
      <w:proofErr w:type="spellEnd"/>
      <w:r w:rsidRPr="00F614D8">
        <w:rPr>
          <w:rFonts w:ascii="Times New Roman" w:hAnsi="Times New Roman" w:cs="Times New Roman"/>
          <w:sz w:val="24"/>
          <w:szCs w:val="24"/>
        </w:rPr>
        <w:t xml:space="preserve">, соглашения (контракта) о разделе продукции, в соответствии с условиями которых освобождаются от налога на добавленную стоимость импортируемые товары, с указанием в нем, что поставляемые товары предназначены для выполнения рабочей программы контракта на </w:t>
      </w:r>
      <w:proofErr w:type="spellStart"/>
      <w:r w:rsidRPr="00F614D8">
        <w:rPr>
          <w:rFonts w:ascii="Times New Roman" w:hAnsi="Times New Roman" w:cs="Times New Roman"/>
          <w:sz w:val="24"/>
          <w:szCs w:val="24"/>
        </w:rPr>
        <w:t>недропользование</w:t>
      </w:r>
      <w:proofErr w:type="spellEnd"/>
      <w:r w:rsidRPr="00F614D8">
        <w:rPr>
          <w:rFonts w:ascii="Times New Roman" w:hAnsi="Times New Roman" w:cs="Times New Roman"/>
          <w:sz w:val="24"/>
          <w:szCs w:val="24"/>
        </w:rPr>
        <w:t>, соглашения (контракта) о разделе продукции;</w:t>
      </w:r>
      <w:proofErr w:type="gramEnd"/>
    </w:p>
    <w:p w:rsidR="00F614D8" w:rsidRPr="00F614D8" w:rsidRDefault="00F614D8" w:rsidP="00F0386C">
      <w:pPr>
        <w:pStyle w:val="a3"/>
        <w:ind w:firstLine="708"/>
        <w:jc w:val="both"/>
        <w:rPr>
          <w:rFonts w:ascii="Times New Roman" w:hAnsi="Times New Roman" w:cs="Times New Roman"/>
          <w:sz w:val="24"/>
          <w:szCs w:val="24"/>
        </w:rPr>
      </w:pPr>
      <w:bookmarkStart w:id="85" w:name="SUB3930402"/>
      <w:bookmarkEnd w:id="85"/>
      <w:r w:rsidRPr="00F614D8">
        <w:rPr>
          <w:rFonts w:ascii="Times New Roman" w:hAnsi="Times New Roman" w:cs="Times New Roman"/>
          <w:sz w:val="24"/>
          <w:szCs w:val="24"/>
        </w:rPr>
        <w:t>2) копии товаросопроводительных документов, подтверждающих отгрузку товаров налогоплательщикам;</w:t>
      </w:r>
    </w:p>
    <w:p w:rsidR="00F614D8" w:rsidRPr="00F614D8" w:rsidRDefault="00F614D8" w:rsidP="00F0386C">
      <w:pPr>
        <w:pStyle w:val="a3"/>
        <w:ind w:firstLine="708"/>
        <w:jc w:val="both"/>
        <w:rPr>
          <w:rFonts w:ascii="Times New Roman" w:hAnsi="Times New Roman" w:cs="Times New Roman"/>
          <w:sz w:val="24"/>
          <w:szCs w:val="24"/>
        </w:rPr>
      </w:pPr>
      <w:bookmarkStart w:id="86" w:name="SUB3930403"/>
      <w:bookmarkEnd w:id="86"/>
      <w:r w:rsidRPr="00F614D8">
        <w:rPr>
          <w:rFonts w:ascii="Times New Roman" w:hAnsi="Times New Roman" w:cs="Times New Roman"/>
          <w:sz w:val="24"/>
          <w:szCs w:val="24"/>
        </w:rPr>
        <w:t>3) копии документов, подтверждающих получение товаров налогоплательщиками.</w:t>
      </w:r>
    </w:p>
    <w:p w:rsidR="00F614D8" w:rsidRPr="00F614D8" w:rsidRDefault="00F614D8" w:rsidP="00F614D8">
      <w:pPr>
        <w:pStyle w:val="a3"/>
        <w:jc w:val="both"/>
        <w:rPr>
          <w:rFonts w:ascii="Times New Roman" w:hAnsi="Times New Roman" w:cs="Times New Roman"/>
          <w:sz w:val="24"/>
          <w:szCs w:val="24"/>
        </w:rPr>
      </w:pPr>
      <w:bookmarkStart w:id="87" w:name="SUB3930500"/>
      <w:bookmarkEnd w:id="87"/>
      <w:r w:rsidRPr="00F614D8">
        <w:rPr>
          <w:rFonts w:ascii="Times New Roman" w:hAnsi="Times New Roman" w:cs="Times New Roman"/>
          <w:sz w:val="24"/>
          <w:szCs w:val="24"/>
        </w:rPr>
        <w:t>Документами, подтверждающими реализацию нестабильного конденсата, указанного в пункте 2 статьи 393 Кодекса, являются:</w:t>
      </w:r>
    </w:p>
    <w:p w:rsidR="00F614D8" w:rsidRPr="00F614D8" w:rsidRDefault="00F614D8" w:rsidP="00F0386C">
      <w:pPr>
        <w:pStyle w:val="a3"/>
        <w:ind w:firstLine="708"/>
        <w:jc w:val="both"/>
        <w:rPr>
          <w:rFonts w:ascii="Times New Roman" w:hAnsi="Times New Roman" w:cs="Times New Roman"/>
          <w:sz w:val="24"/>
          <w:szCs w:val="24"/>
        </w:rPr>
      </w:pPr>
      <w:bookmarkStart w:id="88" w:name="SUB3930501"/>
      <w:bookmarkEnd w:id="88"/>
      <w:r w:rsidRPr="00F614D8">
        <w:rPr>
          <w:rFonts w:ascii="Times New Roman" w:hAnsi="Times New Roman" w:cs="Times New Roman"/>
          <w:sz w:val="24"/>
          <w:szCs w:val="24"/>
        </w:rPr>
        <w:t>1) договор (контракт) на поставку нестабильного конденсата, вывезенного (вывозимого) с территории Республики Казахстан на территорию других государств-членов Евразийского экономического союза;</w:t>
      </w:r>
    </w:p>
    <w:p w:rsidR="00F614D8" w:rsidRPr="00F614D8" w:rsidRDefault="00F614D8" w:rsidP="00F0386C">
      <w:pPr>
        <w:pStyle w:val="a3"/>
        <w:ind w:firstLine="708"/>
        <w:jc w:val="both"/>
        <w:rPr>
          <w:rFonts w:ascii="Times New Roman" w:hAnsi="Times New Roman" w:cs="Times New Roman"/>
          <w:sz w:val="24"/>
          <w:szCs w:val="24"/>
        </w:rPr>
      </w:pPr>
      <w:bookmarkStart w:id="89" w:name="SUB3930502"/>
      <w:bookmarkEnd w:id="89"/>
      <w:r w:rsidRPr="00F614D8">
        <w:rPr>
          <w:rFonts w:ascii="Times New Roman" w:hAnsi="Times New Roman" w:cs="Times New Roman"/>
          <w:sz w:val="24"/>
          <w:szCs w:val="24"/>
        </w:rPr>
        <w:t xml:space="preserve">2) акт снятия показаний с приборов учета </w:t>
      </w:r>
      <w:proofErr w:type="gramStart"/>
      <w:r w:rsidRPr="00F614D8">
        <w:rPr>
          <w:rFonts w:ascii="Times New Roman" w:hAnsi="Times New Roman" w:cs="Times New Roman"/>
          <w:sz w:val="24"/>
          <w:szCs w:val="24"/>
        </w:rPr>
        <w:t>количества</w:t>
      </w:r>
      <w:proofErr w:type="gramEnd"/>
      <w:r w:rsidRPr="00F614D8">
        <w:rPr>
          <w:rFonts w:ascii="Times New Roman" w:hAnsi="Times New Roman" w:cs="Times New Roman"/>
          <w:sz w:val="24"/>
          <w:szCs w:val="24"/>
        </w:rPr>
        <w:t xml:space="preserve"> реализованного нестабильного конденсата по системе трубопроводов;</w:t>
      </w:r>
    </w:p>
    <w:p w:rsidR="00F614D8" w:rsidRPr="00F614D8" w:rsidRDefault="00F614D8" w:rsidP="00F0386C">
      <w:pPr>
        <w:pStyle w:val="a3"/>
        <w:ind w:firstLine="708"/>
        <w:jc w:val="both"/>
        <w:rPr>
          <w:rFonts w:ascii="Times New Roman" w:hAnsi="Times New Roman" w:cs="Times New Roman"/>
          <w:sz w:val="24"/>
          <w:szCs w:val="24"/>
        </w:rPr>
      </w:pPr>
      <w:bookmarkStart w:id="90" w:name="SUB3930503"/>
      <w:bookmarkEnd w:id="90"/>
      <w:r w:rsidRPr="00F614D8">
        <w:rPr>
          <w:rFonts w:ascii="Times New Roman" w:hAnsi="Times New Roman" w:cs="Times New Roman"/>
          <w:sz w:val="24"/>
          <w:szCs w:val="24"/>
        </w:rPr>
        <w:lastRenderedPageBreak/>
        <w:t>3) акт приема-сдачи нестабильного конденсата, вывезенного с территории Республики Казахстан на территорию других государств-членов Евразийского экономического союза по системе трубопроводов.</w:t>
      </w:r>
    </w:p>
    <w:p w:rsidR="00F614D8" w:rsidRPr="00F614D8" w:rsidRDefault="00F614D8" w:rsidP="00F0386C">
      <w:pPr>
        <w:pStyle w:val="a3"/>
        <w:ind w:firstLine="708"/>
        <w:jc w:val="both"/>
        <w:rPr>
          <w:rFonts w:ascii="Times New Roman" w:hAnsi="Times New Roman" w:cs="Times New Roman"/>
          <w:sz w:val="24"/>
          <w:szCs w:val="24"/>
        </w:rPr>
      </w:pPr>
      <w:bookmarkStart w:id="91" w:name="SUB3930600"/>
      <w:bookmarkEnd w:id="91"/>
      <w:r w:rsidRPr="00F614D8">
        <w:rPr>
          <w:rFonts w:ascii="Times New Roman" w:hAnsi="Times New Roman" w:cs="Times New Roman"/>
          <w:sz w:val="24"/>
          <w:szCs w:val="24"/>
        </w:rPr>
        <w:t>Документами, подтверждающими реализацию товаров, указанных в пункте 3 статьи 393 Кодекса, являются:</w:t>
      </w:r>
    </w:p>
    <w:p w:rsidR="00F614D8" w:rsidRPr="00F614D8" w:rsidRDefault="00F614D8" w:rsidP="00F0386C">
      <w:pPr>
        <w:pStyle w:val="a3"/>
        <w:ind w:firstLine="708"/>
        <w:jc w:val="both"/>
        <w:rPr>
          <w:rFonts w:ascii="Times New Roman" w:hAnsi="Times New Roman" w:cs="Times New Roman"/>
          <w:sz w:val="24"/>
          <w:szCs w:val="24"/>
        </w:rPr>
      </w:pPr>
      <w:bookmarkStart w:id="92" w:name="SUB3930601"/>
      <w:bookmarkEnd w:id="92"/>
      <w:r w:rsidRPr="00F614D8">
        <w:rPr>
          <w:rFonts w:ascii="Times New Roman" w:hAnsi="Times New Roman" w:cs="Times New Roman"/>
          <w:sz w:val="24"/>
          <w:szCs w:val="24"/>
        </w:rPr>
        <w:t>1) договоры (контракты) на переработку давальческого сырья;</w:t>
      </w:r>
    </w:p>
    <w:p w:rsidR="00F614D8" w:rsidRPr="00F614D8" w:rsidRDefault="00F614D8" w:rsidP="00F0386C">
      <w:pPr>
        <w:pStyle w:val="a3"/>
        <w:ind w:firstLine="708"/>
        <w:jc w:val="both"/>
        <w:rPr>
          <w:rFonts w:ascii="Times New Roman" w:hAnsi="Times New Roman" w:cs="Times New Roman"/>
          <w:sz w:val="24"/>
          <w:szCs w:val="24"/>
        </w:rPr>
      </w:pPr>
      <w:bookmarkStart w:id="93" w:name="SUB3930602"/>
      <w:bookmarkEnd w:id="93"/>
      <w:r w:rsidRPr="00F614D8">
        <w:rPr>
          <w:rFonts w:ascii="Times New Roman" w:hAnsi="Times New Roman" w:cs="Times New Roman"/>
          <w:sz w:val="24"/>
          <w:szCs w:val="24"/>
        </w:rPr>
        <w:t>2) договоры (контракты), на основании которых осуществляется реализация продуктов переработки;</w:t>
      </w:r>
    </w:p>
    <w:p w:rsidR="00F614D8" w:rsidRPr="00F614D8" w:rsidRDefault="00F614D8" w:rsidP="00F0386C">
      <w:pPr>
        <w:pStyle w:val="a3"/>
        <w:ind w:firstLine="708"/>
        <w:jc w:val="both"/>
        <w:rPr>
          <w:rFonts w:ascii="Times New Roman" w:hAnsi="Times New Roman" w:cs="Times New Roman"/>
          <w:sz w:val="24"/>
          <w:szCs w:val="24"/>
        </w:rPr>
      </w:pPr>
      <w:bookmarkStart w:id="94" w:name="SUB3930603"/>
      <w:bookmarkEnd w:id="94"/>
      <w:r w:rsidRPr="00F614D8">
        <w:rPr>
          <w:rFonts w:ascii="Times New Roman" w:hAnsi="Times New Roman" w:cs="Times New Roman"/>
          <w:sz w:val="24"/>
          <w:szCs w:val="24"/>
        </w:rPr>
        <w:t>3) документы, подтверждающие факт выполнения работ по переработке давальческого сырья;</w:t>
      </w:r>
    </w:p>
    <w:p w:rsidR="00F614D8" w:rsidRPr="00F614D8" w:rsidRDefault="00F614D8" w:rsidP="00F0386C">
      <w:pPr>
        <w:pStyle w:val="a3"/>
        <w:ind w:firstLine="708"/>
        <w:jc w:val="both"/>
        <w:rPr>
          <w:rFonts w:ascii="Times New Roman" w:hAnsi="Times New Roman" w:cs="Times New Roman"/>
          <w:sz w:val="24"/>
          <w:szCs w:val="24"/>
        </w:rPr>
      </w:pPr>
      <w:bookmarkStart w:id="95" w:name="SUB3930604"/>
      <w:bookmarkEnd w:id="95"/>
      <w:r w:rsidRPr="00F614D8">
        <w:rPr>
          <w:rFonts w:ascii="Times New Roman" w:hAnsi="Times New Roman" w:cs="Times New Roman"/>
          <w:sz w:val="24"/>
          <w:szCs w:val="24"/>
        </w:rPr>
        <w:t>4) копии товаросопроводительных документов, подтверждающих вывоз давальческого сырья с территории Республики Казахстан на территорию другого государства-члена Евразийского экономического союза.</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В случае вывоза давальческого сырья по системе магистральных трубопроводов вместо копий товаросопроводительных документов представляется акт приема-сдачи такого давальческого сырья;</w:t>
      </w:r>
    </w:p>
    <w:p w:rsidR="00F614D8" w:rsidRPr="00F614D8" w:rsidRDefault="00F614D8" w:rsidP="00F0386C">
      <w:pPr>
        <w:pStyle w:val="a3"/>
        <w:ind w:firstLine="708"/>
        <w:jc w:val="both"/>
        <w:rPr>
          <w:rFonts w:ascii="Times New Roman" w:hAnsi="Times New Roman" w:cs="Times New Roman"/>
          <w:sz w:val="24"/>
          <w:szCs w:val="24"/>
        </w:rPr>
      </w:pPr>
      <w:bookmarkStart w:id="96" w:name="SUB3930605"/>
      <w:bookmarkEnd w:id="96"/>
      <w:r w:rsidRPr="00F614D8">
        <w:rPr>
          <w:rFonts w:ascii="Times New Roman" w:hAnsi="Times New Roman" w:cs="Times New Roman"/>
          <w:sz w:val="24"/>
          <w:szCs w:val="24"/>
        </w:rPr>
        <w:t>5) документы, подтверждающие отгрузку продуктов переработки их покупателю – налогоплательщику государства-члена Евразийского экономического союза, на территории которого осуществлялась переработка давальческого сырья;</w:t>
      </w:r>
    </w:p>
    <w:p w:rsidR="00F614D8" w:rsidRPr="00F614D8" w:rsidRDefault="00F614D8" w:rsidP="00F0386C">
      <w:pPr>
        <w:pStyle w:val="a3"/>
        <w:ind w:firstLine="708"/>
        <w:jc w:val="both"/>
        <w:rPr>
          <w:rFonts w:ascii="Times New Roman" w:hAnsi="Times New Roman" w:cs="Times New Roman"/>
          <w:sz w:val="24"/>
          <w:szCs w:val="24"/>
        </w:rPr>
      </w:pPr>
      <w:bookmarkStart w:id="97" w:name="SUB3930606"/>
      <w:bookmarkEnd w:id="97"/>
      <w:r w:rsidRPr="00F614D8">
        <w:rPr>
          <w:rFonts w:ascii="Times New Roman" w:hAnsi="Times New Roman" w:cs="Times New Roman"/>
          <w:sz w:val="24"/>
          <w:szCs w:val="24"/>
        </w:rPr>
        <w:t>6) документы, подтверждающие поступление валютной выручки по реализованным продуктам переработки на банковские счета налогоплательщика в банках второго уровня на территории Республики Казахстан, открытые в порядке, определенном законодательством Республики Казахстан;</w:t>
      </w:r>
    </w:p>
    <w:p w:rsidR="00F614D8" w:rsidRPr="00F614D8" w:rsidRDefault="00F614D8" w:rsidP="00F0386C">
      <w:pPr>
        <w:pStyle w:val="a3"/>
        <w:ind w:firstLine="708"/>
        <w:jc w:val="both"/>
        <w:rPr>
          <w:rFonts w:ascii="Times New Roman" w:hAnsi="Times New Roman" w:cs="Times New Roman"/>
          <w:sz w:val="24"/>
          <w:szCs w:val="24"/>
        </w:rPr>
      </w:pPr>
      <w:bookmarkStart w:id="98" w:name="SUB3930607"/>
      <w:bookmarkEnd w:id="98"/>
      <w:r w:rsidRPr="00F614D8">
        <w:rPr>
          <w:rFonts w:ascii="Times New Roman" w:hAnsi="Times New Roman" w:cs="Times New Roman"/>
          <w:sz w:val="24"/>
          <w:szCs w:val="24"/>
        </w:rPr>
        <w:t xml:space="preserve">7) заключение соответствующего уполномоченного государственного органа об условиях переработки товаров на территории государства-члена Евразийского экономического союза, предусмотренное </w:t>
      </w:r>
      <w:hyperlink w:anchor="sub4490800" w:history="1">
        <w:r w:rsidRPr="00F614D8">
          <w:rPr>
            <w:rFonts w:ascii="Times New Roman" w:hAnsi="Times New Roman" w:cs="Times New Roman"/>
            <w:sz w:val="24"/>
            <w:szCs w:val="24"/>
          </w:rPr>
          <w:t>пунктом 8 статьи 449</w:t>
        </w:r>
      </w:hyperlink>
      <w:r w:rsidRPr="00F614D8">
        <w:rPr>
          <w:rFonts w:ascii="Times New Roman" w:hAnsi="Times New Roman" w:cs="Times New Roman"/>
          <w:sz w:val="24"/>
          <w:szCs w:val="24"/>
        </w:rPr>
        <w:t>Кодекса;</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при возврате НДС, уплаченного по товарам, работам, услугам, приобретенным за счет сре</w:t>
      </w:r>
      <w:proofErr w:type="gramStart"/>
      <w:r w:rsidRPr="00F614D8">
        <w:rPr>
          <w:rFonts w:ascii="Times New Roman" w:hAnsi="Times New Roman" w:cs="Times New Roman"/>
          <w:sz w:val="24"/>
          <w:szCs w:val="24"/>
        </w:rPr>
        <w:t>дств гр</w:t>
      </w:r>
      <w:proofErr w:type="gramEnd"/>
      <w:r w:rsidRPr="00F614D8">
        <w:rPr>
          <w:rFonts w:ascii="Times New Roman" w:hAnsi="Times New Roman" w:cs="Times New Roman"/>
          <w:sz w:val="24"/>
          <w:szCs w:val="24"/>
        </w:rPr>
        <w:t>анта:</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1) копию договора о предоставлении гранта между Республикой Казахстан и иностранным государством, правительством иностранного государства либо международной организацией, включенной в перечень, утвержденный Правительством Республики Казахстан;</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2) копию договора (контракта), заключенного </w:t>
      </w:r>
      <w:proofErr w:type="spellStart"/>
      <w:r w:rsidRPr="00F614D8">
        <w:rPr>
          <w:rFonts w:ascii="Times New Roman" w:hAnsi="Times New Roman" w:cs="Times New Roman"/>
          <w:sz w:val="24"/>
          <w:szCs w:val="24"/>
        </w:rPr>
        <w:t>грантополучателем</w:t>
      </w:r>
      <w:proofErr w:type="spellEnd"/>
      <w:r w:rsidRPr="00F614D8">
        <w:rPr>
          <w:rFonts w:ascii="Times New Roman" w:hAnsi="Times New Roman" w:cs="Times New Roman"/>
          <w:sz w:val="24"/>
          <w:szCs w:val="24"/>
        </w:rPr>
        <w:t xml:space="preserve"> либо исполнителем с поставщиком товаров, работ, услуг; </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3) копию документа, подтверждающего назначение исполнителя в качестве такового при его обращении с налоговым заявлением о возврате налога на добавленную стоимость; </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4) документы, подтверждающие отгрузку и получение товаров, работ, услуг; </w:t>
      </w:r>
    </w:p>
    <w:p w:rsidR="00F614D8" w:rsidRPr="00F614D8" w:rsidRDefault="00F614D8" w:rsidP="00F614D8">
      <w:pPr>
        <w:pStyle w:val="a3"/>
        <w:jc w:val="both"/>
        <w:rPr>
          <w:rFonts w:ascii="Times New Roman" w:hAnsi="Times New Roman" w:cs="Times New Roman"/>
          <w:sz w:val="24"/>
          <w:szCs w:val="24"/>
        </w:rPr>
      </w:pP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5) счет-фактуру, выписанный поставщиком, являющимся плательщиком налога на добавленную стоимость, с выделением суммы налога на добавленную стоимость отдельной строкой;</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6) накладную, товарно-транспортную накладную; </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7) документ, подтверждающий получение товара материально- ответственным лицом </w:t>
      </w:r>
      <w:proofErr w:type="spellStart"/>
      <w:r w:rsidRPr="00F614D8">
        <w:rPr>
          <w:rFonts w:ascii="Times New Roman" w:hAnsi="Times New Roman" w:cs="Times New Roman"/>
          <w:sz w:val="24"/>
          <w:szCs w:val="24"/>
        </w:rPr>
        <w:t>грантополучателя</w:t>
      </w:r>
      <w:proofErr w:type="spellEnd"/>
      <w:r w:rsidRPr="00F614D8">
        <w:rPr>
          <w:rFonts w:ascii="Times New Roman" w:hAnsi="Times New Roman" w:cs="Times New Roman"/>
          <w:sz w:val="24"/>
          <w:szCs w:val="24"/>
        </w:rPr>
        <w:t xml:space="preserve"> или исполнителя; </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8) акты выполненных и принятых </w:t>
      </w:r>
      <w:proofErr w:type="spellStart"/>
      <w:r w:rsidRPr="00F614D8">
        <w:rPr>
          <w:rFonts w:ascii="Times New Roman" w:hAnsi="Times New Roman" w:cs="Times New Roman"/>
          <w:sz w:val="24"/>
          <w:szCs w:val="24"/>
        </w:rPr>
        <w:t>грантополучателем</w:t>
      </w:r>
      <w:proofErr w:type="spellEnd"/>
      <w:r w:rsidRPr="00F614D8">
        <w:rPr>
          <w:rFonts w:ascii="Times New Roman" w:hAnsi="Times New Roman" w:cs="Times New Roman"/>
          <w:sz w:val="24"/>
          <w:szCs w:val="24"/>
        </w:rPr>
        <w:t xml:space="preserve"> или исполнителем работ, услуг, оформленные в установленном порядке; </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9) документы, подтверждающие оплату за полученные товары, работы, услуги, в том числе уплату налога на добавленную стоимость;</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при возврате НДС,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lastRenderedPageBreak/>
        <w:t>1) сводная ведомость (реестр);</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2) копии документов, подтверждающих уплату НДС (счетов-фактур, выписанных в порядке, определенном Кодексом, документов, подтверждающих факт оплаты).</w:t>
      </w:r>
    </w:p>
    <w:p w:rsidR="00F614D8" w:rsidRPr="00F614D8" w:rsidRDefault="00F614D8" w:rsidP="00F0386C">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 xml:space="preserve">на портал: </w:t>
      </w:r>
    </w:p>
    <w:p w:rsidR="00F614D8" w:rsidRPr="00F614D8" w:rsidRDefault="00F614D8" w:rsidP="00D94CB1">
      <w:pPr>
        <w:pStyle w:val="a3"/>
        <w:ind w:firstLine="708"/>
        <w:jc w:val="both"/>
        <w:rPr>
          <w:rFonts w:ascii="Times New Roman" w:hAnsi="Times New Roman" w:cs="Times New Roman"/>
          <w:sz w:val="24"/>
          <w:szCs w:val="24"/>
        </w:rPr>
      </w:pPr>
      <w:r w:rsidRPr="00F614D8">
        <w:rPr>
          <w:rFonts w:ascii="Times New Roman" w:hAnsi="Times New Roman" w:cs="Times New Roman"/>
          <w:sz w:val="24"/>
          <w:szCs w:val="24"/>
        </w:rPr>
        <w:t>требование о возврате превышения НДС, указанное в декларации по НДС за налоговый период, в форме электронного документа – для возврата превышения НДС.</w:t>
      </w:r>
    </w:p>
    <w:p w:rsidR="00C762E4" w:rsidRPr="00CE2A9F" w:rsidRDefault="00C762E4" w:rsidP="00C762E4">
      <w:pPr>
        <w:shd w:val="clear" w:color="auto" w:fill="FFFFFF"/>
        <w:spacing w:after="120" w:line="240" w:lineRule="auto"/>
        <w:rPr>
          <w:rFonts w:ascii="Times New Roman" w:eastAsia="Times New Roman" w:hAnsi="Times New Roman" w:cs="Times New Roman"/>
          <w:color w:val="000000"/>
          <w:sz w:val="24"/>
          <w:szCs w:val="24"/>
          <w:lang w:eastAsia="ru-RU"/>
        </w:rPr>
      </w:pPr>
    </w:p>
    <w:p w:rsidR="00C762E4" w:rsidRPr="00CE2A9F" w:rsidRDefault="00C762E4" w:rsidP="00C762E4">
      <w:pPr>
        <w:shd w:val="clear" w:color="auto" w:fill="F2F4DF"/>
        <w:spacing w:after="150" w:line="240" w:lineRule="auto"/>
        <w:rPr>
          <w:rFonts w:ascii="Times New Roman" w:eastAsia="Times New Roman" w:hAnsi="Times New Roman" w:cs="Times New Roman"/>
          <w:color w:val="000000"/>
          <w:sz w:val="24"/>
          <w:szCs w:val="24"/>
          <w:lang w:eastAsia="ru-RU"/>
        </w:rPr>
      </w:pPr>
      <w:r w:rsidRPr="00CE2A9F">
        <w:rPr>
          <w:rFonts w:ascii="Times New Roman" w:eastAsia="Times New Roman" w:hAnsi="Times New Roman" w:cs="Times New Roman"/>
          <w:b/>
          <w:bCs/>
          <w:color w:val="000000"/>
          <w:sz w:val="24"/>
          <w:szCs w:val="24"/>
          <w:lang w:eastAsia="ru-RU"/>
        </w:rPr>
        <w:t>Результат оказания услуги</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при возврате превышения сумм НДС, предусмотренного налоговым законодательством Республики Казахстан:</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 xml:space="preserve">1) зачет превышения суммы НДС, в счет погашения имеющейся налоговой задолженности </w:t>
      </w:r>
      <w:proofErr w:type="gramStart"/>
      <w:r w:rsidRPr="00570F1D">
        <w:rPr>
          <w:rFonts w:ascii="Times New Roman" w:hAnsi="Times New Roman" w:cs="Times New Roman"/>
          <w:sz w:val="24"/>
          <w:szCs w:val="24"/>
        </w:rPr>
        <w:t>по</w:t>
      </w:r>
      <w:proofErr w:type="gramEnd"/>
      <w:r w:rsidRPr="00570F1D">
        <w:rPr>
          <w:rFonts w:ascii="Times New Roman" w:hAnsi="Times New Roman" w:cs="Times New Roman"/>
          <w:sz w:val="24"/>
          <w:szCs w:val="24"/>
        </w:rPr>
        <w:t>:</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НДС, в том числе в счет НДС, подлежащего уплате при получении работ, услуг от нерезидента, не являющегося плательщиком НДС в Республике Казахстан, в счет НДС на импортируемые товары</w:t>
      </w:r>
      <w:r w:rsidRPr="00570F1D">
        <w:rPr>
          <w:rStyle w:val="s0"/>
          <w:color w:val="auto"/>
          <w:sz w:val="24"/>
          <w:szCs w:val="24"/>
        </w:rPr>
        <w:t>;</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 xml:space="preserve">иным видам налогов и (или) платежей в бюджет налогоплательщика; </w:t>
      </w:r>
    </w:p>
    <w:p w:rsidR="00570F1D" w:rsidRPr="00570F1D" w:rsidRDefault="00570F1D" w:rsidP="00570F1D">
      <w:pPr>
        <w:pStyle w:val="a3"/>
        <w:ind w:left="708"/>
        <w:jc w:val="both"/>
        <w:rPr>
          <w:rFonts w:ascii="Times New Roman" w:hAnsi="Times New Roman" w:cs="Times New Roman"/>
          <w:sz w:val="24"/>
          <w:szCs w:val="24"/>
        </w:rPr>
      </w:pPr>
      <w:r w:rsidRPr="00570F1D">
        <w:rPr>
          <w:rFonts w:ascii="Times New Roman" w:hAnsi="Times New Roman" w:cs="Times New Roman"/>
          <w:sz w:val="24"/>
          <w:szCs w:val="24"/>
        </w:rPr>
        <w:t>иным видам налогов и (или) платежей в бюджет структурных подразделений юридического лица, в случае отсутствия у налогоплательщика налоговой задолженности по НДС, иным видам налогов и платежей;</w:t>
      </w:r>
    </w:p>
    <w:p w:rsidR="00570F1D" w:rsidRPr="00570F1D" w:rsidRDefault="00067A08" w:rsidP="00570F1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570F1D" w:rsidRPr="00570F1D">
        <w:rPr>
          <w:rFonts w:ascii="Times New Roman" w:hAnsi="Times New Roman" w:cs="Times New Roman"/>
          <w:sz w:val="24"/>
          <w:szCs w:val="24"/>
        </w:rPr>
        <w:t>зачет суммы превышения Н</w:t>
      </w:r>
      <w:proofErr w:type="gramStart"/>
      <w:r w:rsidR="00570F1D" w:rsidRPr="00570F1D">
        <w:rPr>
          <w:rFonts w:ascii="Times New Roman" w:hAnsi="Times New Roman" w:cs="Times New Roman"/>
          <w:sz w:val="24"/>
          <w:szCs w:val="24"/>
        </w:rPr>
        <w:t>ДС в сч</w:t>
      </w:r>
      <w:proofErr w:type="gramEnd"/>
      <w:r w:rsidR="00570F1D" w:rsidRPr="00570F1D">
        <w:rPr>
          <w:rFonts w:ascii="Times New Roman" w:hAnsi="Times New Roman" w:cs="Times New Roman"/>
          <w:sz w:val="24"/>
          <w:szCs w:val="24"/>
        </w:rPr>
        <w:t xml:space="preserve">ет предстоящих платежей по иным видам налогов и платежей (по требованию), в случае отсутствия налоговой задолженности; </w:t>
      </w:r>
    </w:p>
    <w:p w:rsidR="00570F1D" w:rsidRPr="00570F1D" w:rsidRDefault="00067A08" w:rsidP="00570F1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570F1D" w:rsidRPr="00570F1D">
        <w:rPr>
          <w:rFonts w:ascii="Times New Roman" w:hAnsi="Times New Roman" w:cs="Times New Roman"/>
          <w:sz w:val="24"/>
          <w:szCs w:val="24"/>
        </w:rPr>
        <w:t xml:space="preserve">возврат оставшейся суммы превышения </w:t>
      </w:r>
      <w:r w:rsidR="00570F1D" w:rsidRPr="00570F1D">
        <w:rPr>
          <w:rStyle w:val="s1"/>
          <w:b w:val="0"/>
          <w:sz w:val="24"/>
          <w:szCs w:val="24"/>
        </w:rPr>
        <w:t>НДС</w:t>
      </w:r>
      <w:r w:rsidR="00570F1D" w:rsidRPr="00570F1D">
        <w:rPr>
          <w:rFonts w:ascii="Times New Roman" w:hAnsi="Times New Roman" w:cs="Times New Roman"/>
          <w:sz w:val="24"/>
          <w:szCs w:val="24"/>
        </w:rPr>
        <w:t xml:space="preserve"> на банковский счет налогоплательщика при отсутствии налоговой задолженности;</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при возврате НДС, уплаченного по товарам, работам, услугам, приобретенным за счет сре</w:t>
      </w:r>
      <w:proofErr w:type="gramStart"/>
      <w:r w:rsidRPr="00570F1D">
        <w:rPr>
          <w:rFonts w:ascii="Times New Roman" w:hAnsi="Times New Roman" w:cs="Times New Roman"/>
          <w:sz w:val="24"/>
          <w:szCs w:val="24"/>
        </w:rPr>
        <w:t>дств гр</w:t>
      </w:r>
      <w:proofErr w:type="gramEnd"/>
      <w:r w:rsidRPr="00570F1D">
        <w:rPr>
          <w:rFonts w:ascii="Times New Roman" w:hAnsi="Times New Roman" w:cs="Times New Roman"/>
          <w:sz w:val="24"/>
          <w:szCs w:val="24"/>
        </w:rPr>
        <w:t>анта:</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 xml:space="preserve">1) зачет (возврат) суммы НДС в счет погашения имеющейся налоговой задолженности </w:t>
      </w:r>
      <w:proofErr w:type="gramStart"/>
      <w:r w:rsidRPr="00570F1D">
        <w:rPr>
          <w:rFonts w:ascii="Times New Roman" w:hAnsi="Times New Roman" w:cs="Times New Roman"/>
          <w:sz w:val="24"/>
          <w:szCs w:val="24"/>
        </w:rPr>
        <w:t>по</w:t>
      </w:r>
      <w:proofErr w:type="gramEnd"/>
      <w:r w:rsidRPr="00570F1D">
        <w:rPr>
          <w:rFonts w:ascii="Times New Roman" w:hAnsi="Times New Roman" w:cs="Times New Roman"/>
          <w:sz w:val="24"/>
          <w:szCs w:val="24"/>
        </w:rPr>
        <w:t>:</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НДС, в том числе в счет НДС, подлежащего уплате при получении работ, услуг от нерезидента, не являющегося плательщиком НДС в Республике Казахстан, в счет НДС на импортируемые товары;</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иным видам налогов и (или) платежей в бюджет налогоплательщика;</w:t>
      </w:r>
    </w:p>
    <w:p w:rsidR="00570F1D" w:rsidRPr="00570F1D" w:rsidRDefault="00570F1D" w:rsidP="00570F1D">
      <w:pPr>
        <w:pStyle w:val="a3"/>
        <w:ind w:left="708"/>
        <w:jc w:val="both"/>
        <w:rPr>
          <w:rFonts w:ascii="Times New Roman" w:hAnsi="Times New Roman" w:cs="Times New Roman"/>
          <w:sz w:val="24"/>
          <w:szCs w:val="24"/>
        </w:rPr>
      </w:pPr>
      <w:r w:rsidRPr="00570F1D">
        <w:rPr>
          <w:rFonts w:ascii="Times New Roman" w:hAnsi="Times New Roman" w:cs="Times New Roman"/>
          <w:sz w:val="24"/>
          <w:szCs w:val="24"/>
        </w:rPr>
        <w:t>иным видам налогов и (или) платежей в бюджет структурных подразделений юридического лица, в случае отсутствия у налогоплательщика налоговой задолженности по НДС, иным видам налогов и платежей;</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2) зачет (возврат) суммы Н</w:t>
      </w:r>
      <w:proofErr w:type="gramStart"/>
      <w:r w:rsidRPr="00570F1D">
        <w:rPr>
          <w:rFonts w:ascii="Times New Roman" w:hAnsi="Times New Roman" w:cs="Times New Roman"/>
          <w:sz w:val="24"/>
          <w:szCs w:val="24"/>
        </w:rPr>
        <w:t>ДС в сч</w:t>
      </w:r>
      <w:proofErr w:type="gramEnd"/>
      <w:r w:rsidRPr="00570F1D">
        <w:rPr>
          <w:rFonts w:ascii="Times New Roman" w:hAnsi="Times New Roman" w:cs="Times New Roman"/>
          <w:sz w:val="24"/>
          <w:szCs w:val="24"/>
        </w:rPr>
        <w:t>ет предстоящих платежей по иным видам налогов, платежей (по требованию), в случае отсутствия налоговой задолженности;</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 xml:space="preserve">3) возврат оставшейся суммы </w:t>
      </w:r>
      <w:r w:rsidRPr="00570F1D">
        <w:rPr>
          <w:rStyle w:val="s1"/>
          <w:b w:val="0"/>
          <w:sz w:val="24"/>
          <w:szCs w:val="24"/>
        </w:rPr>
        <w:t xml:space="preserve">НДС, подлежащей возврату </w:t>
      </w:r>
      <w:proofErr w:type="spellStart"/>
      <w:r w:rsidRPr="00570F1D">
        <w:rPr>
          <w:rStyle w:val="s1"/>
          <w:b w:val="0"/>
          <w:sz w:val="24"/>
          <w:szCs w:val="24"/>
        </w:rPr>
        <w:t>грантополучателю</w:t>
      </w:r>
      <w:proofErr w:type="spellEnd"/>
      <w:r w:rsidRPr="00570F1D">
        <w:rPr>
          <w:rStyle w:val="s1"/>
          <w:b w:val="0"/>
          <w:sz w:val="24"/>
          <w:szCs w:val="24"/>
        </w:rPr>
        <w:t xml:space="preserve">  или исполнителю</w:t>
      </w:r>
      <w:r w:rsidRPr="00570F1D">
        <w:rPr>
          <w:rFonts w:ascii="Times New Roman" w:hAnsi="Times New Roman" w:cs="Times New Roman"/>
          <w:sz w:val="24"/>
          <w:szCs w:val="24"/>
        </w:rPr>
        <w:t xml:space="preserve"> на его банковский счет </w:t>
      </w:r>
      <w:r w:rsidRPr="00570F1D">
        <w:rPr>
          <w:rStyle w:val="s0"/>
          <w:color w:val="auto"/>
          <w:sz w:val="24"/>
          <w:szCs w:val="24"/>
        </w:rPr>
        <w:t>после проведения зачетов;</w:t>
      </w:r>
    </w:p>
    <w:p w:rsidR="00570F1D" w:rsidRPr="00570F1D" w:rsidRDefault="00570F1D" w:rsidP="00570F1D">
      <w:pPr>
        <w:pStyle w:val="a3"/>
        <w:ind w:firstLine="708"/>
        <w:jc w:val="both"/>
        <w:rPr>
          <w:rStyle w:val="s1"/>
          <w:b w:val="0"/>
          <w:sz w:val="24"/>
          <w:szCs w:val="24"/>
        </w:rPr>
      </w:pPr>
      <w:r w:rsidRPr="00570F1D">
        <w:rPr>
          <w:rStyle w:val="10"/>
          <w:rFonts w:ascii="Times New Roman" w:hAnsi="Times New Roman" w:cs="Times New Roman"/>
          <w:b w:val="0"/>
          <w:sz w:val="24"/>
          <w:szCs w:val="24"/>
          <w:shd w:val="clear" w:color="auto" w:fill="FFFFFF"/>
        </w:rPr>
        <w:t xml:space="preserve">при возврате </w:t>
      </w:r>
      <w:r w:rsidRPr="00570F1D">
        <w:rPr>
          <w:rStyle w:val="10"/>
          <w:rFonts w:ascii="Times New Roman" w:hAnsi="Times New Roman" w:cs="Times New Roman"/>
          <w:b w:val="0"/>
          <w:sz w:val="24"/>
          <w:szCs w:val="24"/>
        </w:rPr>
        <w:t xml:space="preserve">НДС </w:t>
      </w:r>
      <w:r w:rsidRPr="00570F1D">
        <w:rPr>
          <w:rStyle w:val="s1"/>
          <w:b w:val="0"/>
          <w:sz w:val="24"/>
          <w:szCs w:val="24"/>
        </w:rPr>
        <w:t xml:space="preserve">представительствам и (или) персоналу </w:t>
      </w:r>
      <w:r w:rsidRPr="00570F1D">
        <w:rPr>
          <w:rStyle w:val="10"/>
          <w:rFonts w:ascii="Times New Roman" w:hAnsi="Times New Roman" w:cs="Times New Roman"/>
          <w:b w:val="0"/>
          <w:sz w:val="24"/>
          <w:szCs w:val="24"/>
        </w:rPr>
        <w:t xml:space="preserve">представительства – </w:t>
      </w:r>
      <w:r w:rsidRPr="00570F1D">
        <w:rPr>
          <w:rFonts w:ascii="Times New Roman" w:hAnsi="Times New Roman" w:cs="Times New Roman"/>
          <w:sz w:val="24"/>
          <w:szCs w:val="24"/>
        </w:rPr>
        <w:t>возврат НДС на соответствующие счета представительств и (или) персонала представительств, открытые в банках Республики Казахстан в порядке, установленном законодательством Республики Казахстан</w:t>
      </w:r>
      <w:r w:rsidRPr="00570F1D">
        <w:rPr>
          <w:rStyle w:val="s1"/>
          <w:b w:val="0"/>
          <w:sz w:val="24"/>
          <w:szCs w:val="24"/>
        </w:rPr>
        <w:t>;</w:t>
      </w:r>
    </w:p>
    <w:p w:rsidR="00570F1D" w:rsidRPr="00570F1D" w:rsidRDefault="00570F1D" w:rsidP="00570F1D">
      <w:pPr>
        <w:pStyle w:val="a3"/>
        <w:ind w:firstLine="708"/>
        <w:jc w:val="both"/>
        <w:rPr>
          <w:rFonts w:ascii="Times New Roman" w:hAnsi="Times New Roman" w:cs="Times New Roman"/>
          <w:sz w:val="24"/>
          <w:szCs w:val="24"/>
        </w:rPr>
      </w:pPr>
      <w:r w:rsidRPr="00570F1D">
        <w:rPr>
          <w:rFonts w:ascii="Times New Roman" w:hAnsi="Times New Roman" w:cs="Times New Roman"/>
          <w:sz w:val="24"/>
          <w:szCs w:val="24"/>
        </w:rPr>
        <w:t xml:space="preserve">мотивированный ответ </w:t>
      </w:r>
      <w:proofErr w:type="spellStart"/>
      <w:r w:rsidRPr="00570F1D">
        <w:rPr>
          <w:rFonts w:ascii="Times New Roman" w:hAnsi="Times New Roman" w:cs="Times New Roman"/>
          <w:sz w:val="24"/>
          <w:szCs w:val="24"/>
        </w:rPr>
        <w:t>услугодателя</w:t>
      </w:r>
      <w:proofErr w:type="spellEnd"/>
      <w:r w:rsidRPr="00570F1D">
        <w:rPr>
          <w:rFonts w:ascii="Times New Roman" w:hAnsi="Times New Roman" w:cs="Times New Roman"/>
          <w:sz w:val="24"/>
          <w:szCs w:val="24"/>
        </w:rPr>
        <w:t xml:space="preserve"> об отказе в оказании государственной услуги в случаях и по основаниям, указанным в пункте </w:t>
      </w:r>
      <w:r w:rsidRPr="00570F1D">
        <w:rPr>
          <w:rFonts w:ascii="Times New Roman" w:hAnsi="Times New Roman" w:cs="Times New Roman"/>
          <w:sz w:val="24"/>
          <w:szCs w:val="24"/>
        </w:rPr>
        <w:br/>
        <w:t>10 настоящего стандарта государственной услуги.</w:t>
      </w:r>
    </w:p>
    <w:p w:rsidR="00C762E4" w:rsidRPr="00F614D8" w:rsidRDefault="00C762E4" w:rsidP="00F614D8">
      <w:pPr>
        <w:pStyle w:val="a3"/>
        <w:jc w:val="both"/>
        <w:rPr>
          <w:rFonts w:ascii="Times New Roman" w:hAnsi="Times New Roman" w:cs="Times New Roman"/>
          <w:sz w:val="24"/>
          <w:szCs w:val="24"/>
        </w:rPr>
      </w:pPr>
    </w:p>
    <w:sectPr w:rsidR="00C762E4" w:rsidRPr="00F614D8" w:rsidSect="00D25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3E8"/>
    <w:multiLevelType w:val="multilevel"/>
    <w:tmpl w:val="4F08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D27EA"/>
    <w:multiLevelType w:val="multilevel"/>
    <w:tmpl w:val="EF0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17691"/>
    <w:multiLevelType w:val="multilevel"/>
    <w:tmpl w:val="F432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9F5AC5"/>
    <w:multiLevelType w:val="multilevel"/>
    <w:tmpl w:val="252A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672301"/>
    <w:multiLevelType w:val="multilevel"/>
    <w:tmpl w:val="3620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D279D5"/>
    <w:multiLevelType w:val="multilevel"/>
    <w:tmpl w:val="5F580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5739C"/>
    <w:multiLevelType w:val="multilevel"/>
    <w:tmpl w:val="DF14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F750B5"/>
    <w:multiLevelType w:val="hybridMultilevel"/>
    <w:tmpl w:val="0D1A1518"/>
    <w:lvl w:ilvl="0" w:tplc="5ABA284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D4B5ABA"/>
    <w:multiLevelType w:val="multilevel"/>
    <w:tmpl w:val="B254C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5A29D3"/>
    <w:multiLevelType w:val="multilevel"/>
    <w:tmpl w:val="65AC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75415D"/>
    <w:multiLevelType w:val="multilevel"/>
    <w:tmpl w:val="80CE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FE36BF"/>
    <w:multiLevelType w:val="multilevel"/>
    <w:tmpl w:val="07EE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FA788A"/>
    <w:multiLevelType w:val="hybridMultilevel"/>
    <w:tmpl w:val="3294DDCC"/>
    <w:lvl w:ilvl="0" w:tplc="F3F0EB98">
      <w:start w:val="2"/>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FF08FA"/>
    <w:multiLevelType w:val="hybridMultilevel"/>
    <w:tmpl w:val="7644A124"/>
    <w:lvl w:ilvl="0" w:tplc="978A2824">
      <w:start w:val="1"/>
      <w:numFmt w:val="decimal"/>
      <w:lvlText w:val="%1)"/>
      <w:lvlJc w:val="left"/>
      <w:pPr>
        <w:ind w:left="1983"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CC631A"/>
    <w:multiLevelType w:val="multilevel"/>
    <w:tmpl w:val="6D46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4264F6"/>
    <w:multiLevelType w:val="hybridMultilevel"/>
    <w:tmpl w:val="C5F6F0FE"/>
    <w:lvl w:ilvl="0" w:tplc="ED92A79C">
      <w:start w:val="1"/>
      <w:numFmt w:val="decimal"/>
      <w:lvlText w:val="%1."/>
      <w:lvlJc w:val="left"/>
      <w:pPr>
        <w:ind w:left="1000" w:hanging="450"/>
      </w:pPr>
      <w:rPr>
        <w:rFonts w:ascii="Times New Roman" w:hAnsi="Times New Roman" w:cs="Times New Roman" w:hint="default"/>
        <w:sz w:val="28"/>
        <w:szCs w:val="28"/>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num w:numId="1">
    <w:abstractNumId w:val="0"/>
  </w:num>
  <w:num w:numId="2">
    <w:abstractNumId w:val="1"/>
  </w:num>
  <w:num w:numId="3">
    <w:abstractNumId w:val="14"/>
  </w:num>
  <w:num w:numId="4">
    <w:abstractNumId w:val="10"/>
  </w:num>
  <w:num w:numId="5">
    <w:abstractNumId w:val="11"/>
  </w:num>
  <w:num w:numId="6">
    <w:abstractNumId w:val="6"/>
  </w:num>
  <w:num w:numId="7">
    <w:abstractNumId w:val="3"/>
  </w:num>
  <w:num w:numId="8">
    <w:abstractNumId w:val="5"/>
  </w:num>
  <w:num w:numId="9">
    <w:abstractNumId w:val="8"/>
  </w:num>
  <w:num w:numId="10">
    <w:abstractNumId w:val="9"/>
  </w:num>
  <w:num w:numId="11">
    <w:abstractNumId w:val="4"/>
  </w:num>
  <w:num w:numId="12">
    <w:abstractNumId w:val="2"/>
  </w:num>
  <w:num w:numId="13">
    <w:abstractNumId w:val="15"/>
  </w:num>
  <w:num w:numId="14">
    <w:abstractNumId w:val="13"/>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52A"/>
    <w:rsid w:val="00067A08"/>
    <w:rsid w:val="000D4F80"/>
    <w:rsid w:val="000F1A5E"/>
    <w:rsid w:val="00367297"/>
    <w:rsid w:val="004548E8"/>
    <w:rsid w:val="00570F1D"/>
    <w:rsid w:val="00660903"/>
    <w:rsid w:val="00697BAB"/>
    <w:rsid w:val="00876C5D"/>
    <w:rsid w:val="008A3ADE"/>
    <w:rsid w:val="008B40E6"/>
    <w:rsid w:val="0094352A"/>
    <w:rsid w:val="00A5775B"/>
    <w:rsid w:val="00C762E4"/>
    <w:rsid w:val="00C833B9"/>
    <w:rsid w:val="00CE2A9F"/>
    <w:rsid w:val="00D25BA3"/>
    <w:rsid w:val="00D94CB1"/>
    <w:rsid w:val="00EB1022"/>
    <w:rsid w:val="00F0386C"/>
    <w:rsid w:val="00F060E4"/>
    <w:rsid w:val="00F23D40"/>
    <w:rsid w:val="00F614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A3"/>
  </w:style>
  <w:style w:type="paragraph" w:styleId="1">
    <w:name w:val="heading 1"/>
    <w:basedOn w:val="a"/>
    <w:next w:val="a"/>
    <w:link w:val="10"/>
    <w:uiPriority w:val="9"/>
    <w:qFormat/>
    <w:rsid w:val="00570F1D"/>
    <w:pPr>
      <w:keepNext/>
      <w:keepLines/>
      <w:overflowPunct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uiPriority w:val="99"/>
    <w:rsid w:val="004548E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4">
    <w:name w:val="Абзац списка4"/>
    <w:basedOn w:val="a"/>
    <w:rsid w:val="004548E8"/>
    <w:pPr>
      <w:ind w:left="720"/>
      <w:contextualSpacing/>
    </w:pPr>
    <w:rPr>
      <w:rFonts w:ascii="Calibri" w:eastAsia="Calibri" w:hAnsi="Calibri" w:cs="Times New Roman"/>
    </w:rPr>
  </w:style>
  <w:style w:type="character" w:customStyle="1" w:styleId="s1">
    <w:name w:val="s1"/>
    <w:rsid w:val="00F614D8"/>
    <w:rPr>
      <w:rFonts w:ascii="Times New Roman" w:hAnsi="Times New Roman" w:cs="Times New Roman" w:hint="default"/>
      <w:b/>
      <w:bCs/>
      <w:i w:val="0"/>
      <w:iCs w:val="0"/>
      <w:strike w:val="0"/>
      <w:dstrike w:val="0"/>
      <w:color w:val="000000"/>
      <w:sz w:val="20"/>
      <w:szCs w:val="20"/>
      <w:u w:val="none"/>
      <w:effect w:val="none"/>
    </w:rPr>
  </w:style>
  <w:style w:type="paragraph" w:styleId="a3">
    <w:name w:val="No Spacing"/>
    <w:uiPriority w:val="1"/>
    <w:qFormat/>
    <w:rsid w:val="00F614D8"/>
    <w:pPr>
      <w:spacing w:after="0" w:line="240" w:lineRule="auto"/>
    </w:pPr>
  </w:style>
  <w:style w:type="character" w:customStyle="1" w:styleId="10">
    <w:name w:val="Заголовок 1 Знак"/>
    <w:basedOn w:val="a0"/>
    <w:link w:val="1"/>
    <w:uiPriority w:val="9"/>
    <w:rsid w:val="00570F1D"/>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nhideWhenUsed/>
    <w:rsid w:val="00570F1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570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57450">
      <w:bodyDiv w:val="1"/>
      <w:marLeft w:val="0"/>
      <w:marRight w:val="0"/>
      <w:marTop w:val="0"/>
      <w:marBottom w:val="0"/>
      <w:divBdr>
        <w:top w:val="none" w:sz="0" w:space="0" w:color="auto"/>
        <w:left w:val="none" w:sz="0" w:space="0" w:color="auto"/>
        <w:bottom w:val="none" w:sz="0" w:space="0" w:color="auto"/>
        <w:right w:val="none" w:sz="0" w:space="0" w:color="auto"/>
      </w:divBdr>
    </w:div>
    <w:div w:id="1056466431">
      <w:bodyDiv w:val="1"/>
      <w:marLeft w:val="0"/>
      <w:marRight w:val="0"/>
      <w:marTop w:val="0"/>
      <w:marBottom w:val="0"/>
      <w:divBdr>
        <w:top w:val="none" w:sz="0" w:space="0" w:color="auto"/>
        <w:left w:val="none" w:sz="0" w:space="0" w:color="auto"/>
        <w:bottom w:val="none" w:sz="0" w:space="0" w:color="auto"/>
        <w:right w:val="none" w:sz="0" w:space="0" w:color="auto"/>
      </w:divBdr>
      <w:divsChild>
        <w:div w:id="1902402571">
          <w:marLeft w:val="0"/>
          <w:marRight w:val="0"/>
          <w:marTop w:val="0"/>
          <w:marBottom w:val="120"/>
          <w:divBdr>
            <w:top w:val="none" w:sz="0" w:space="0" w:color="auto"/>
            <w:left w:val="none" w:sz="0" w:space="0" w:color="auto"/>
            <w:bottom w:val="none" w:sz="0" w:space="0" w:color="auto"/>
            <w:right w:val="none" w:sz="0" w:space="0" w:color="auto"/>
          </w:divBdr>
          <w:divsChild>
            <w:div w:id="750933251">
              <w:marLeft w:val="0"/>
              <w:marRight w:val="0"/>
              <w:marTop w:val="0"/>
              <w:marBottom w:val="0"/>
              <w:divBdr>
                <w:top w:val="none" w:sz="0" w:space="0" w:color="auto"/>
                <w:left w:val="none" w:sz="0" w:space="0" w:color="auto"/>
                <w:bottom w:val="none" w:sz="0" w:space="0" w:color="auto"/>
                <w:right w:val="none" w:sz="0" w:space="0" w:color="auto"/>
              </w:divBdr>
              <w:divsChild>
                <w:div w:id="1246768863">
                  <w:marLeft w:val="0"/>
                  <w:marRight w:val="0"/>
                  <w:marTop w:val="0"/>
                  <w:marBottom w:val="0"/>
                  <w:divBdr>
                    <w:top w:val="none" w:sz="0" w:space="0" w:color="auto"/>
                    <w:left w:val="none" w:sz="0" w:space="0" w:color="auto"/>
                    <w:bottom w:val="none" w:sz="0" w:space="0" w:color="auto"/>
                    <w:right w:val="none" w:sz="0" w:space="0" w:color="auto"/>
                  </w:divBdr>
                </w:div>
              </w:divsChild>
            </w:div>
            <w:div w:id="1509247264">
              <w:marLeft w:val="0"/>
              <w:marRight w:val="0"/>
              <w:marTop w:val="0"/>
              <w:marBottom w:val="0"/>
              <w:divBdr>
                <w:top w:val="none" w:sz="0" w:space="0" w:color="auto"/>
                <w:left w:val="none" w:sz="0" w:space="0" w:color="auto"/>
                <w:bottom w:val="none" w:sz="0" w:space="0" w:color="auto"/>
                <w:right w:val="none" w:sz="0" w:space="0" w:color="auto"/>
              </w:divBdr>
              <w:divsChild>
                <w:div w:id="465701884">
                  <w:marLeft w:val="0"/>
                  <w:marRight w:val="0"/>
                  <w:marTop w:val="0"/>
                  <w:marBottom w:val="0"/>
                  <w:divBdr>
                    <w:top w:val="none" w:sz="0" w:space="0" w:color="auto"/>
                    <w:left w:val="none" w:sz="0" w:space="0" w:color="auto"/>
                    <w:bottom w:val="none" w:sz="0" w:space="0" w:color="auto"/>
                    <w:right w:val="none" w:sz="0" w:space="0" w:color="auto"/>
                  </w:divBdr>
                </w:div>
              </w:divsChild>
            </w:div>
            <w:div w:id="345137565">
              <w:marLeft w:val="0"/>
              <w:marRight w:val="0"/>
              <w:marTop w:val="0"/>
              <w:marBottom w:val="0"/>
              <w:divBdr>
                <w:top w:val="none" w:sz="0" w:space="0" w:color="auto"/>
                <w:left w:val="none" w:sz="0" w:space="0" w:color="auto"/>
                <w:bottom w:val="none" w:sz="0" w:space="0" w:color="auto"/>
                <w:right w:val="none" w:sz="0" w:space="0" w:color="auto"/>
              </w:divBdr>
              <w:divsChild>
                <w:div w:id="2097633730">
                  <w:marLeft w:val="0"/>
                  <w:marRight w:val="0"/>
                  <w:marTop w:val="0"/>
                  <w:marBottom w:val="0"/>
                  <w:divBdr>
                    <w:top w:val="none" w:sz="0" w:space="0" w:color="auto"/>
                    <w:left w:val="none" w:sz="0" w:space="0" w:color="auto"/>
                    <w:bottom w:val="none" w:sz="0" w:space="0" w:color="auto"/>
                    <w:right w:val="none" w:sz="0" w:space="0" w:color="auto"/>
                  </w:divBdr>
                </w:div>
              </w:divsChild>
            </w:div>
            <w:div w:id="1914853427">
              <w:marLeft w:val="0"/>
              <w:marRight w:val="0"/>
              <w:marTop w:val="0"/>
              <w:marBottom w:val="0"/>
              <w:divBdr>
                <w:top w:val="none" w:sz="0" w:space="0" w:color="auto"/>
                <w:left w:val="none" w:sz="0" w:space="0" w:color="auto"/>
                <w:bottom w:val="none" w:sz="0" w:space="0" w:color="auto"/>
                <w:right w:val="none" w:sz="0" w:space="0" w:color="auto"/>
              </w:divBdr>
              <w:divsChild>
                <w:div w:id="329678172">
                  <w:marLeft w:val="0"/>
                  <w:marRight w:val="0"/>
                  <w:marTop w:val="0"/>
                  <w:marBottom w:val="0"/>
                  <w:divBdr>
                    <w:top w:val="none" w:sz="0" w:space="0" w:color="auto"/>
                    <w:left w:val="none" w:sz="0" w:space="0" w:color="auto"/>
                    <w:bottom w:val="none" w:sz="0" w:space="0" w:color="auto"/>
                    <w:right w:val="none" w:sz="0" w:space="0" w:color="auto"/>
                  </w:divBdr>
                </w:div>
              </w:divsChild>
            </w:div>
            <w:div w:id="1726947244">
              <w:marLeft w:val="0"/>
              <w:marRight w:val="0"/>
              <w:marTop w:val="0"/>
              <w:marBottom w:val="0"/>
              <w:divBdr>
                <w:top w:val="none" w:sz="0" w:space="0" w:color="auto"/>
                <w:left w:val="none" w:sz="0" w:space="0" w:color="auto"/>
                <w:bottom w:val="none" w:sz="0" w:space="0" w:color="auto"/>
                <w:right w:val="none" w:sz="0" w:space="0" w:color="auto"/>
              </w:divBdr>
              <w:divsChild>
                <w:div w:id="2022275784">
                  <w:marLeft w:val="0"/>
                  <w:marRight w:val="0"/>
                  <w:marTop w:val="0"/>
                  <w:marBottom w:val="0"/>
                  <w:divBdr>
                    <w:top w:val="none" w:sz="0" w:space="0" w:color="auto"/>
                    <w:left w:val="none" w:sz="0" w:space="0" w:color="auto"/>
                    <w:bottom w:val="none" w:sz="0" w:space="0" w:color="auto"/>
                    <w:right w:val="none" w:sz="0" w:space="0" w:color="auto"/>
                  </w:divBdr>
                </w:div>
              </w:divsChild>
            </w:div>
            <w:div w:id="1115254239">
              <w:marLeft w:val="0"/>
              <w:marRight w:val="0"/>
              <w:marTop w:val="0"/>
              <w:marBottom w:val="0"/>
              <w:divBdr>
                <w:top w:val="none" w:sz="0" w:space="0" w:color="auto"/>
                <w:left w:val="none" w:sz="0" w:space="0" w:color="auto"/>
                <w:bottom w:val="none" w:sz="0" w:space="0" w:color="auto"/>
                <w:right w:val="none" w:sz="0" w:space="0" w:color="auto"/>
              </w:divBdr>
              <w:divsChild>
                <w:div w:id="767119030">
                  <w:marLeft w:val="0"/>
                  <w:marRight w:val="0"/>
                  <w:marTop w:val="0"/>
                  <w:marBottom w:val="0"/>
                  <w:divBdr>
                    <w:top w:val="none" w:sz="0" w:space="0" w:color="auto"/>
                    <w:left w:val="none" w:sz="0" w:space="0" w:color="auto"/>
                    <w:bottom w:val="none" w:sz="0" w:space="0" w:color="auto"/>
                    <w:right w:val="none" w:sz="0" w:space="0" w:color="auto"/>
                  </w:divBdr>
                </w:div>
              </w:divsChild>
            </w:div>
            <w:div w:id="1265187082">
              <w:marLeft w:val="0"/>
              <w:marRight w:val="0"/>
              <w:marTop w:val="0"/>
              <w:marBottom w:val="0"/>
              <w:divBdr>
                <w:top w:val="none" w:sz="0" w:space="0" w:color="auto"/>
                <w:left w:val="none" w:sz="0" w:space="0" w:color="auto"/>
                <w:bottom w:val="none" w:sz="0" w:space="0" w:color="auto"/>
                <w:right w:val="none" w:sz="0" w:space="0" w:color="auto"/>
              </w:divBdr>
              <w:divsChild>
                <w:div w:id="1923635932">
                  <w:marLeft w:val="0"/>
                  <w:marRight w:val="0"/>
                  <w:marTop w:val="0"/>
                  <w:marBottom w:val="0"/>
                  <w:divBdr>
                    <w:top w:val="none" w:sz="0" w:space="0" w:color="auto"/>
                    <w:left w:val="none" w:sz="0" w:space="0" w:color="auto"/>
                    <w:bottom w:val="none" w:sz="0" w:space="0" w:color="auto"/>
                    <w:right w:val="none" w:sz="0" w:space="0" w:color="auto"/>
                  </w:divBdr>
                </w:div>
              </w:divsChild>
            </w:div>
            <w:div w:id="1925915316">
              <w:marLeft w:val="0"/>
              <w:marRight w:val="0"/>
              <w:marTop w:val="0"/>
              <w:marBottom w:val="0"/>
              <w:divBdr>
                <w:top w:val="none" w:sz="0" w:space="0" w:color="auto"/>
                <w:left w:val="none" w:sz="0" w:space="0" w:color="auto"/>
                <w:bottom w:val="none" w:sz="0" w:space="0" w:color="auto"/>
                <w:right w:val="none" w:sz="0" w:space="0" w:color="auto"/>
              </w:divBdr>
              <w:divsChild>
                <w:div w:id="687605640">
                  <w:marLeft w:val="0"/>
                  <w:marRight w:val="0"/>
                  <w:marTop w:val="0"/>
                  <w:marBottom w:val="0"/>
                  <w:divBdr>
                    <w:top w:val="none" w:sz="0" w:space="0" w:color="auto"/>
                    <w:left w:val="none" w:sz="0" w:space="0" w:color="auto"/>
                    <w:bottom w:val="none" w:sz="0" w:space="0" w:color="auto"/>
                    <w:right w:val="none" w:sz="0" w:space="0" w:color="auto"/>
                  </w:divBdr>
                </w:div>
              </w:divsChild>
            </w:div>
            <w:div w:id="1954286027">
              <w:marLeft w:val="0"/>
              <w:marRight w:val="0"/>
              <w:marTop w:val="0"/>
              <w:marBottom w:val="0"/>
              <w:divBdr>
                <w:top w:val="none" w:sz="0" w:space="0" w:color="auto"/>
                <w:left w:val="none" w:sz="0" w:space="0" w:color="auto"/>
                <w:bottom w:val="none" w:sz="0" w:space="0" w:color="auto"/>
                <w:right w:val="none" w:sz="0" w:space="0" w:color="auto"/>
              </w:divBdr>
              <w:divsChild>
                <w:div w:id="761337707">
                  <w:marLeft w:val="0"/>
                  <w:marRight w:val="0"/>
                  <w:marTop w:val="0"/>
                  <w:marBottom w:val="0"/>
                  <w:divBdr>
                    <w:top w:val="none" w:sz="0" w:space="0" w:color="auto"/>
                    <w:left w:val="none" w:sz="0" w:space="0" w:color="auto"/>
                    <w:bottom w:val="none" w:sz="0" w:space="0" w:color="auto"/>
                    <w:right w:val="none" w:sz="0" w:space="0" w:color="auto"/>
                  </w:divBdr>
                </w:div>
              </w:divsChild>
            </w:div>
            <w:div w:id="113601324">
              <w:marLeft w:val="0"/>
              <w:marRight w:val="0"/>
              <w:marTop w:val="0"/>
              <w:marBottom w:val="0"/>
              <w:divBdr>
                <w:top w:val="none" w:sz="0" w:space="0" w:color="auto"/>
                <w:left w:val="none" w:sz="0" w:space="0" w:color="auto"/>
                <w:bottom w:val="none" w:sz="0" w:space="0" w:color="auto"/>
                <w:right w:val="none" w:sz="0" w:space="0" w:color="auto"/>
              </w:divBdr>
              <w:divsChild>
                <w:div w:id="1420101566">
                  <w:marLeft w:val="0"/>
                  <w:marRight w:val="0"/>
                  <w:marTop w:val="0"/>
                  <w:marBottom w:val="0"/>
                  <w:divBdr>
                    <w:top w:val="none" w:sz="0" w:space="0" w:color="auto"/>
                    <w:left w:val="none" w:sz="0" w:space="0" w:color="auto"/>
                    <w:bottom w:val="none" w:sz="0" w:space="0" w:color="auto"/>
                    <w:right w:val="none" w:sz="0" w:space="0" w:color="auto"/>
                  </w:divBdr>
                </w:div>
              </w:divsChild>
            </w:div>
            <w:div w:id="24798965">
              <w:marLeft w:val="0"/>
              <w:marRight w:val="0"/>
              <w:marTop w:val="0"/>
              <w:marBottom w:val="0"/>
              <w:divBdr>
                <w:top w:val="none" w:sz="0" w:space="0" w:color="auto"/>
                <w:left w:val="none" w:sz="0" w:space="0" w:color="auto"/>
                <w:bottom w:val="none" w:sz="0" w:space="0" w:color="auto"/>
                <w:right w:val="none" w:sz="0" w:space="0" w:color="auto"/>
              </w:divBdr>
              <w:divsChild>
                <w:div w:id="21081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173">
          <w:marLeft w:val="0"/>
          <w:marRight w:val="0"/>
          <w:marTop w:val="0"/>
          <w:marBottom w:val="120"/>
          <w:divBdr>
            <w:top w:val="none" w:sz="0" w:space="0" w:color="auto"/>
            <w:left w:val="none" w:sz="0" w:space="0" w:color="auto"/>
            <w:bottom w:val="none" w:sz="0" w:space="0" w:color="auto"/>
            <w:right w:val="none" w:sz="0" w:space="0" w:color="auto"/>
          </w:divBdr>
          <w:divsChild>
            <w:div w:id="6341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5116">
      <w:bodyDiv w:val="1"/>
      <w:marLeft w:val="0"/>
      <w:marRight w:val="0"/>
      <w:marTop w:val="0"/>
      <w:marBottom w:val="0"/>
      <w:divBdr>
        <w:top w:val="none" w:sz="0" w:space="0" w:color="auto"/>
        <w:left w:val="none" w:sz="0" w:space="0" w:color="auto"/>
        <w:bottom w:val="none" w:sz="0" w:space="0" w:color="auto"/>
        <w:right w:val="none" w:sz="0" w:space="0" w:color="auto"/>
      </w:divBdr>
    </w:div>
    <w:div w:id="1362393557">
      <w:bodyDiv w:val="1"/>
      <w:marLeft w:val="0"/>
      <w:marRight w:val="0"/>
      <w:marTop w:val="0"/>
      <w:marBottom w:val="0"/>
      <w:divBdr>
        <w:top w:val="none" w:sz="0" w:space="0" w:color="auto"/>
        <w:left w:val="none" w:sz="0" w:space="0" w:color="auto"/>
        <w:bottom w:val="none" w:sz="0" w:space="0" w:color="auto"/>
        <w:right w:val="none" w:sz="0" w:space="0" w:color="auto"/>
      </w:divBdr>
      <w:divsChild>
        <w:div w:id="716706947">
          <w:marLeft w:val="0"/>
          <w:marRight w:val="0"/>
          <w:marTop w:val="0"/>
          <w:marBottom w:val="0"/>
          <w:divBdr>
            <w:top w:val="none" w:sz="0" w:space="0" w:color="auto"/>
            <w:left w:val="none" w:sz="0" w:space="0" w:color="auto"/>
            <w:bottom w:val="single" w:sz="6" w:space="9" w:color="CCCCCC"/>
            <w:right w:val="none" w:sz="0" w:space="0" w:color="auto"/>
          </w:divBdr>
          <w:divsChild>
            <w:div w:id="1018700633">
              <w:marLeft w:val="0"/>
              <w:marRight w:val="0"/>
              <w:marTop w:val="0"/>
              <w:marBottom w:val="150"/>
              <w:divBdr>
                <w:top w:val="none" w:sz="0" w:space="0" w:color="auto"/>
                <w:left w:val="none" w:sz="0" w:space="0" w:color="auto"/>
                <w:bottom w:val="none" w:sz="0" w:space="0" w:color="auto"/>
                <w:right w:val="none" w:sz="0" w:space="0" w:color="auto"/>
              </w:divBdr>
            </w:div>
            <w:div w:id="804079345">
              <w:marLeft w:val="0"/>
              <w:marRight w:val="0"/>
              <w:marTop w:val="0"/>
              <w:marBottom w:val="0"/>
              <w:divBdr>
                <w:top w:val="none" w:sz="0" w:space="0" w:color="auto"/>
                <w:left w:val="none" w:sz="0" w:space="0" w:color="auto"/>
                <w:bottom w:val="none" w:sz="0" w:space="0" w:color="auto"/>
                <w:right w:val="none" w:sz="0" w:space="0" w:color="auto"/>
              </w:divBdr>
              <w:divsChild>
                <w:div w:id="529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7064">
          <w:marLeft w:val="0"/>
          <w:marRight w:val="0"/>
          <w:marTop w:val="0"/>
          <w:marBottom w:val="0"/>
          <w:divBdr>
            <w:top w:val="none" w:sz="0" w:space="0" w:color="auto"/>
            <w:left w:val="none" w:sz="0" w:space="0" w:color="auto"/>
            <w:bottom w:val="single" w:sz="6" w:space="9" w:color="CCCCCC"/>
            <w:right w:val="none" w:sz="0" w:space="0" w:color="auto"/>
          </w:divBdr>
          <w:divsChild>
            <w:div w:id="1766531352">
              <w:marLeft w:val="0"/>
              <w:marRight w:val="0"/>
              <w:marTop w:val="0"/>
              <w:marBottom w:val="150"/>
              <w:divBdr>
                <w:top w:val="none" w:sz="0" w:space="0" w:color="auto"/>
                <w:left w:val="none" w:sz="0" w:space="0" w:color="auto"/>
                <w:bottom w:val="none" w:sz="0" w:space="0" w:color="auto"/>
                <w:right w:val="none" w:sz="0" w:space="0" w:color="auto"/>
              </w:divBdr>
            </w:div>
            <w:div w:id="2091458686">
              <w:marLeft w:val="0"/>
              <w:marRight w:val="0"/>
              <w:marTop w:val="0"/>
              <w:marBottom w:val="0"/>
              <w:divBdr>
                <w:top w:val="none" w:sz="0" w:space="0" w:color="auto"/>
                <w:left w:val="none" w:sz="0" w:space="0" w:color="auto"/>
                <w:bottom w:val="none" w:sz="0" w:space="0" w:color="auto"/>
                <w:right w:val="none" w:sz="0" w:space="0" w:color="auto"/>
              </w:divBdr>
              <w:divsChild>
                <w:div w:id="593825625">
                  <w:marLeft w:val="0"/>
                  <w:marRight w:val="0"/>
                  <w:marTop w:val="0"/>
                  <w:marBottom w:val="240"/>
                  <w:divBdr>
                    <w:top w:val="none" w:sz="0" w:space="0" w:color="auto"/>
                    <w:left w:val="none" w:sz="0" w:space="0" w:color="auto"/>
                    <w:bottom w:val="none" w:sz="0" w:space="0" w:color="auto"/>
                    <w:right w:val="none" w:sz="0" w:space="0" w:color="auto"/>
                  </w:divBdr>
                </w:div>
                <w:div w:id="12650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4839">
          <w:marLeft w:val="0"/>
          <w:marRight w:val="0"/>
          <w:marTop w:val="0"/>
          <w:marBottom w:val="0"/>
          <w:divBdr>
            <w:top w:val="none" w:sz="0" w:space="0" w:color="auto"/>
            <w:left w:val="none" w:sz="0" w:space="0" w:color="auto"/>
            <w:bottom w:val="single" w:sz="6" w:space="9" w:color="CCCCCC"/>
            <w:right w:val="none" w:sz="0" w:space="0" w:color="auto"/>
          </w:divBdr>
          <w:divsChild>
            <w:div w:id="222839801">
              <w:marLeft w:val="0"/>
              <w:marRight w:val="0"/>
              <w:marTop w:val="0"/>
              <w:marBottom w:val="150"/>
              <w:divBdr>
                <w:top w:val="none" w:sz="0" w:space="0" w:color="auto"/>
                <w:left w:val="none" w:sz="0" w:space="0" w:color="auto"/>
                <w:bottom w:val="none" w:sz="0" w:space="0" w:color="auto"/>
                <w:right w:val="none" w:sz="0" w:space="0" w:color="auto"/>
              </w:divBdr>
            </w:div>
            <w:div w:id="1928417978">
              <w:marLeft w:val="0"/>
              <w:marRight w:val="0"/>
              <w:marTop w:val="0"/>
              <w:marBottom w:val="0"/>
              <w:divBdr>
                <w:top w:val="none" w:sz="0" w:space="0" w:color="auto"/>
                <w:left w:val="none" w:sz="0" w:space="0" w:color="auto"/>
                <w:bottom w:val="none" w:sz="0" w:space="0" w:color="auto"/>
                <w:right w:val="none" w:sz="0" w:space="0" w:color="auto"/>
              </w:divBdr>
              <w:divsChild>
                <w:div w:id="908685557">
                  <w:marLeft w:val="0"/>
                  <w:marRight w:val="0"/>
                  <w:marTop w:val="0"/>
                  <w:marBottom w:val="240"/>
                  <w:divBdr>
                    <w:top w:val="none" w:sz="0" w:space="0" w:color="auto"/>
                    <w:left w:val="none" w:sz="0" w:space="0" w:color="auto"/>
                    <w:bottom w:val="none" w:sz="0" w:space="0" w:color="auto"/>
                    <w:right w:val="none" w:sz="0" w:space="0" w:color="auto"/>
                  </w:divBdr>
                </w:div>
                <w:div w:id="3586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733">
          <w:marLeft w:val="0"/>
          <w:marRight w:val="0"/>
          <w:marTop w:val="0"/>
          <w:marBottom w:val="0"/>
          <w:divBdr>
            <w:top w:val="none" w:sz="0" w:space="0" w:color="auto"/>
            <w:left w:val="none" w:sz="0" w:space="0" w:color="auto"/>
            <w:bottom w:val="single" w:sz="6" w:space="9" w:color="CCCCCC"/>
            <w:right w:val="none" w:sz="0" w:space="0" w:color="auto"/>
          </w:divBdr>
          <w:divsChild>
            <w:div w:id="720788085">
              <w:marLeft w:val="0"/>
              <w:marRight w:val="0"/>
              <w:marTop w:val="0"/>
              <w:marBottom w:val="150"/>
              <w:divBdr>
                <w:top w:val="none" w:sz="0" w:space="0" w:color="auto"/>
                <w:left w:val="none" w:sz="0" w:space="0" w:color="auto"/>
                <w:bottom w:val="none" w:sz="0" w:space="0" w:color="auto"/>
                <w:right w:val="none" w:sz="0" w:space="0" w:color="auto"/>
              </w:divBdr>
            </w:div>
            <w:div w:id="330908589">
              <w:marLeft w:val="0"/>
              <w:marRight w:val="0"/>
              <w:marTop w:val="0"/>
              <w:marBottom w:val="0"/>
              <w:divBdr>
                <w:top w:val="none" w:sz="0" w:space="0" w:color="auto"/>
                <w:left w:val="none" w:sz="0" w:space="0" w:color="auto"/>
                <w:bottom w:val="none" w:sz="0" w:space="0" w:color="auto"/>
                <w:right w:val="none" w:sz="0" w:space="0" w:color="auto"/>
              </w:divBdr>
              <w:divsChild>
                <w:div w:id="14591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7048">
          <w:marLeft w:val="0"/>
          <w:marRight w:val="0"/>
          <w:marTop w:val="0"/>
          <w:marBottom w:val="0"/>
          <w:divBdr>
            <w:top w:val="none" w:sz="0" w:space="0" w:color="auto"/>
            <w:left w:val="none" w:sz="0" w:space="0" w:color="auto"/>
            <w:bottom w:val="single" w:sz="6" w:space="9" w:color="CCCCCC"/>
            <w:right w:val="none" w:sz="0" w:space="0" w:color="auto"/>
          </w:divBdr>
          <w:divsChild>
            <w:div w:id="515731741">
              <w:marLeft w:val="0"/>
              <w:marRight w:val="0"/>
              <w:marTop w:val="0"/>
              <w:marBottom w:val="150"/>
              <w:divBdr>
                <w:top w:val="none" w:sz="0" w:space="0" w:color="auto"/>
                <w:left w:val="none" w:sz="0" w:space="0" w:color="auto"/>
                <w:bottom w:val="none" w:sz="0" w:space="0" w:color="auto"/>
                <w:right w:val="none" w:sz="0" w:space="0" w:color="auto"/>
              </w:divBdr>
            </w:div>
            <w:div w:id="1594901795">
              <w:marLeft w:val="0"/>
              <w:marRight w:val="0"/>
              <w:marTop w:val="0"/>
              <w:marBottom w:val="0"/>
              <w:divBdr>
                <w:top w:val="none" w:sz="0" w:space="0" w:color="auto"/>
                <w:left w:val="none" w:sz="0" w:space="0" w:color="auto"/>
                <w:bottom w:val="none" w:sz="0" w:space="0" w:color="auto"/>
                <w:right w:val="none" w:sz="0" w:space="0" w:color="auto"/>
              </w:divBdr>
              <w:divsChild>
                <w:div w:id="45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669">
          <w:marLeft w:val="0"/>
          <w:marRight w:val="0"/>
          <w:marTop w:val="0"/>
          <w:marBottom w:val="0"/>
          <w:divBdr>
            <w:top w:val="none" w:sz="0" w:space="0" w:color="auto"/>
            <w:left w:val="none" w:sz="0" w:space="0" w:color="auto"/>
            <w:bottom w:val="single" w:sz="6" w:space="9" w:color="CCCCCC"/>
            <w:right w:val="none" w:sz="0" w:space="0" w:color="auto"/>
          </w:divBdr>
          <w:divsChild>
            <w:div w:id="1360398553">
              <w:marLeft w:val="0"/>
              <w:marRight w:val="0"/>
              <w:marTop w:val="0"/>
              <w:marBottom w:val="150"/>
              <w:divBdr>
                <w:top w:val="none" w:sz="0" w:space="0" w:color="auto"/>
                <w:left w:val="none" w:sz="0" w:space="0" w:color="auto"/>
                <w:bottom w:val="none" w:sz="0" w:space="0" w:color="auto"/>
                <w:right w:val="none" w:sz="0" w:space="0" w:color="auto"/>
              </w:divBdr>
            </w:div>
            <w:div w:id="1787852491">
              <w:marLeft w:val="0"/>
              <w:marRight w:val="0"/>
              <w:marTop w:val="0"/>
              <w:marBottom w:val="0"/>
              <w:divBdr>
                <w:top w:val="none" w:sz="0" w:space="0" w:color="auto"/>
                <w:left w:val="none" w:sz="0" w:space="0" w:color="auto"/>
                <w:bottom w:val="none" w:sz="0" w:space="0" w:color="auto"/>
                <w:right w:val="none" w:sz="0" w:space="0" w:color="auto"/>
              </w:divBdr>
              <w:divsChild>
                <w:div w:id="17090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9756386.1%20" TargetMode="External"/><Relationship Id="rId3" Type="http://schemas.openxmlformats.org/officeDocument/2006/relationships/styles" Target="styles.xml"/><Relationship Id="rId7" Type="http://schemas.openxmlformats.org/officeDocument/2006/relationships/hyperlink" Target="jl:30366217.0%2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BCF0-4999-4332-B37D-33724835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5672</Words>
  <Characters>32332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Алданова Карлыгаш</dc:creator>
  <cp:keywords/>
  <dc:description/>
  <cp:lastModifiedBy>Администратор</cp:lastModifiedBy>
  <cp:revision>16</cp:revision>
  <dcterms:created xsi:type="dcterms:W3CDTF">2017-11-23T04:27:00Z</dcterms:created>
  <dcterms:modified xsi:type="dcterms:W3CDTF">2018-10-24T13:38:00Z</dcterms:modified>
</cp:coreProperties>
</file>