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98" w:rsidRPr="002C5692" w:rsidRDefault="00E90398" w:rsidP="00E90398">
      <w:pPr>
        <w:rPr>
          <w:rFonts w:ascii="Times New Roman" w:hAnsi="Times New Roman" w:cs="Times New Roman"/>
          <w:b/>
          <w:sz w:val="24"/>
          <w:szCs w:val="24"/>
        </w:rPr>
      </w:pPr>
      <w:r w:rsidRPr="002C5692">
        <w:rPr>
          <w:rFonts w:ascii="Times New Roman" w:hAnsi="Times New Roman" w:cs="Times New Roman"/>
          <w:b/>
          <w:sz w:val="24"/>
          <w:szCs w:val="24"/>
        </w:rPr>
        <w:t>Включение в реестр таможенных представителей</w:t>
      </w:r>
    </w:p>
    <w:p w:rsidR="00E90398" w:rsidRPr="002C5692" w:rsidRDefault="00E90398" w:rsidP="00E9039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2C569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E90398" w:rsidRPr="002C5692" w:rsidRDefault="002C5692" w:rsidP="00E90398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hyperlink r:id="rId6" w:tgtFrame="_blank" w:history="1">
        <w:r w:rsidR="00E90398" w:rsidRPr="002C5692">
          <w:rPr>
            <w:rFonts w:ascii="Times New Roman" w:eastAsia="Times New Roman" w:hAnsi="Times New Roman" w:cs="Times New Roman"/>
            <w:color w:val="0E689A"/>
            <w:sz w:val="24"/>
            <w:szCs w:val="24"/>
            <w:u w:val="single"/>
            <w:lang w:eastAsia="ru-RU"/>
          </w:rPr>
          <w:t>Министерство финансов РК</w:t>
        </w:r>
      </w:hyperlink>
    </w:p>
    <w:p w:rsidR="00E90398" w:rsidRPr="002C5692" w:rsidRDefault="00E90398" w:rsidP="00E9039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2C569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E90398" w:rsidRPr="002C5692" w:rsidRDefault="00E90398" w:rsidP="00E90398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C569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E90398" w:rsidRPr="002C5692" w:rsidRDefault="00E90398" w:rsidP="00E9039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2C569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2C5692" w:rsidRPr="002C5692" w:rsidRDefault="002C5692" w:rsidP="002C569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C5692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Государственная услуга оказывается Комитетом государственных доходов Министерства (далее – </w:t>
      </w:r>
      <w:proofErr w:type="spellStart"/>
      <w:r w:rsidRPr="002C5692">
        <w:rPr>
          <w:rFonts w:ascii="Times New Roman" w:hAnsi="Times New Roman" w:cs="Times New Roman"/>
          <w:color w:val="0070C0"/>
          <w:sz w:val="24"/>
          <w:szCs w:val="24"/>
          <w:u w:val="single"/>
        </w:rPr>
        <w:t>услугодатель</w:t>
      </w:r>
      <w:proofErr w:type="spellEnd"/>
      <w:r w:rsidRPr="002C5692">
        <w:rPr>
          <w:rFonts w:ascii="Times New Roman" w:hAnsi="Times New Roman" w:cs="Times New Roman"/>
          <w:color w:val="0070C0"/>
          <w:sz w:val="24"/>
          <w:szCs w:val="24"/>
          <w:u w:val="single"/>
        </w:rPr>
        <w:t>).</w:t>
      </w:r>
    </w:p>
    <w:p w:rsidR="002C5692" w:rsidRPr="002C5692" w:rsidRDefault="002C5692" w:rsidP="002C569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C5692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2C5692">
        <w:rPr>
          <w:rFonts w:ascii="Times New Roman" w:hAnsi="Times New Roman" w:cs="Times New Roman"/>
          <w:color w:val="0070C0"/>
          <w:sz w:val="24"/>
          <w:szCs w:val="24"/>
          <w:u w:val="single"/>
        </w:rPr>
        <w:t>через</w:t>
      </w:r>
      <w:proofErr w:type="gramEnd"/>
      <w:r w:rsidRPr="002C5692">
        <w:rPr>
          <w:rFonts w:ascii="Times New Roman" w:hAnsi="Times New Roman" w:cs="Times New Roman"/>
          <w:color w:val="0070C0"/>
          <w:sz w:val="24"/>
          <w:szCs w:val="24"/>
          <w:u w:val="single"/>
        </w:rPr>
        <w:t>:</w:t>
      </w:r>
    </w:p>
    <w:p w:rsidR="002C5692" w:rsidRPr="002C5692" w:rsidRDefault="002C5692" w:rsidP="002C569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C5692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1) канцелярию </w:t>
      </w:r>
      <w:proofErr w:type="spellStart"/>
      <w:r w:rsidRPr="002C5692">
        <w:rPr>
          <w:rFonts w:ascii="Times New Roman" w:hAnsi="Times New Roman" w:cs="Times New Roman"/>
          <w:color w:val="0070C0"/>
          <w:sz w:val="24"/>
          <w:szCs w:val="24"/>
          <w:u w:val="single"/>
        </w:rPr>
        <w:t>услугодателя</w:t>
      </w:r>
      <w:proofErr w:type="spellEnd"/>
      <w:r w:rsidRPr="002C5692">
        <w:rPr>
          <w:rFonts w:ascii="Times New Roman" w:hAnsi="Times New Roman" w:cs="Times New Roman"/>
          <w:color w:val="0070C0"/>
          <w:sz w:val="24"/>
          <w:szCs w:val="24"/>
          <w:u w:val="single"/>
        </w:rPr>
        <w:t>;</w:t>
      </w:r>
    </w:p>
    <w:p w:rsidR="002C5692" w:rsidRPr="002C5692" w:rsidRDefault="002C5692" w:rsidP="002C5692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C5692">
        <w:rPr>
          <w:rFonts w:ascii="Times New Roman" w:hAnsi="Times New Roman" w:cs="Times New Roman"/>
          <w:color w:val="0070C0"/>
          <w:sz w:val="24"/>
          <w:szCs w:val="24"/>
          <w:u w:val="single"/>
        </w:rPr>
        <w:t>2) веб-портал "электронного правительства" www.egov.kz (далее – портал).</w:t>
      </w:r>
    </w:p>
    <w:p w:rsidR="002C5692" w:rsidRDefault="002C5692" w:rsidP="002C569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</w:p>
    <w:p w:rsidR="00E90398" w:rsidRPr="002C5692" w:rsidRDefault="00E90398" w:rsidP="002C569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2C569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E90398" w:rsidRPr="002C5692" w:rsidRDefault="00E90398" w:rsidP="00E90398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C569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E90398" w:rsidRPr="002C5692" w:rsidRDefault="00E90398" w:rsidP="00E9039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2C569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E90398" w:rsidRPr="002C5692" w:rsidRDefault="00E90398" w:rsidP="00E90398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C569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15 календарных дней</w:t>
      </w:r>
    </w:p>
    <w:p w:rsidR="00E90398" w:rsidRPr="002C5692" w:rsidRDefault="00E90398" w:rsidP="00E9039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2C5692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E90398" w:rsidRPr="002C5692" w:rsidRDefault="00E90398" w:rsidP="00E90398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2C5692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Включение в реестр таможенных представителей</w:t>
      </w:r>
    </w:p>
    <w:p w:rsidR="00E90398" w:rsidRPr="002C5692" w:rsidRDefault="00E90398" w:rsidP="00E903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</w:t>
      </w:r>
    </w:p>
    <w:p w:rsidR="002C5692" w:rsidRPr="002C5692" w:rsidRDefault="002C5692" w:rsidP="002C5692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5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proofErr w:type="spellStart"/>
      <w:r w:rsidRPr="002C5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услугодателю</w:t>
      </w:r>
      <w:proofErr w:type="spellEnd"/>
      <w:r w:rsidRPr="002C5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C5692" w:rsidRPr="002C5692" w:rsidRDefault="002C5692" w:rsidP="002C5692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по форме согласно приложению к настоящему стандарту государственной услуги;</w:t>
      </w:r>
    </w:p>
    <w:p w:rsidR="002C5692" w:rsidRPr="002C5692" w:rsidRDefault="002C5692" w:rsidP="002C5692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приказы о приеме на работу специалистов по таможенному декларированию либо заключенные с ними трудовые договора;</w:t>
      </w:r>
    </w:p>
    <w:p w:rsidR="002C5692" w:rsidRPr="002C5692" w:rsidRDefault="002C5692" w:rsidP="002C5692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документы, подтверждающие обеспечение уплаты таможенных пошлин, налогов;</w:t>
      </w:r>
    </w:p>
    <w:p w:rsidR="002C5692" w:rsidRPr="002C5692" w:rsidRDefault="002C5692" w:rsidP="002C5692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договор страхования гражданско-правовой ответственности;</w:t>
      </w:r>
    </w:p>
    <w:p w:rsidR="002C5692" w:rsidRPr="002C5692" w:rsidRDefault="002C5692" w:rsidP="002C5692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5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через портал:</w:t>
      </w:r>
    </w:p>
    <w:p w:rsidR="002C5692" w:rsidRPr="002C5692" w:rsidRDefault="002C5692" w:rsidP="002C5692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в форме электронного документа, подписанного ЭЦП;</w:t>
      </w:r>
    </w:p>
    <w:p w:rsidR="002C5692" w:rsidRPr="002C5692" w:rsidRDefault="002C5692" w:rsidP="002C5692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электронная копия приказов о приеме на работу специалистов по таможенному декларированию либо заключенные с ними трудовые договора;</w:t>
      </w:r>
    </w:p>
    <w:p w:rsidR="002C5692" w:rsidRPr="002C5692" w:rsidRDefault="002C5692" w:rsidP="002C5692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электронная копия документов, подтверждающих обеспечение уплаты таможенных пошлин, налогов;</w:t>
      </w:r>
    </w:p>
    <w:p w:rsidR="002C5692" w:rsidRDefault="002C5692" w:rsidP="002C5692">
      <w:pPr>
        <w:shd w:val="clear" w:color="auto" w:fill="F2F4D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электронная копия договора страхования гражданско-правовой ответственности.</w:t>
      </w:r>
    </w:p>
    <w:p w:rsidR="002C5692" w:rsidRDefault="002C5692" w:rsidP="002C5692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90398" w:rsidRPr="002C5692" w:rsidRDefault="00E90398" w:rsidP="002C5692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6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006032" w:rsidRPr="002C5692" w:rsidRDefault="002C5692" w:rsidP="002C5692">
      <w:pPr>
        <w:jc w:val="both"/>
        <w:rPr>
          <w:rFonts w:ascii="Times New Roman" w:hAnsi="Times New Roman" w:cs="Times New Roman"/>
          <w:sz w:val="24"/>
          <w:szCs w:val="24"/>
        </w:rPr>
      </w:pPr>
      <w:r w:rsidRPr="002C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оказания государственной услуги является – уведомление о включении в реестр таможенных представителей, оформленное приказом руководителя (лица, его замещающего) </w:t>
      </w:r>
      <w:proofErr w:type="spellStart"/>
      <w:r w:rsidRPr="002C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услугодателя</w:t>
      </w:r>
      <w:proofErr w:type="spellEnd"/>
      <w:r w:rsidRPr="002C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мотивированный ответ об отказе в оказании государственной услуги в случаях и по основаниям, указанным в пункте 10 стандарта государственной услуги.</w:t>
      </w:r>
    </w:p>
    <w:sectPr w:rsidR="00006032" w:rsidRPr="002C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7FA"/>
    <w:multiLevelType w:val="multilevel"/>
    <w:tmpl w:val="2374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3F"/>
    <w:rsid w:val="00151F3F"/>
    <w:rsid w:val="002C5692"/>
    <w:rsid w:val="00A5775B"/>
    <w:rsid w:val="00E90398"/>
    <w:rsid w:val="00EB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5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7877726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386535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0371230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12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8068262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898396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624657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gov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azhubanysheva</cp:lastModifiedBy>
  <cp:revision>3</cp:revision>
  <dcterms:created xsi:type="dcterms:W3CDTF">2017-11-23T03:23:00Z</dcterms:created>
  <dcterms:modified xsi:type="dcterms:W3CDTF">2017-12-04T10:42:00Z</dcterms:modified>
</cp:coreProperties>
</file>