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47" w:rsidRPr="006A3FEC" w:rsidRDefault="00796776" w:rsidP="001A03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A0347" w:rsidRPr="006A3FEC">
        <w:rPr>
          <w:rFonts w:ascii="Times New Roman" w:hAnsi="Times New Roman" w:cs="Times New Roman"/>
          <w:b/>
          <w:sz w:val="24"/>
          <w:szCs w:val="24"/>
        </w:rPr>
        <w:t>Принятие предварительн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1A0347" w:rsidRPr="006A3FEC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A0347" w:rsidRPr="006A3FEC">
        <w:rPr>
          <w:rFonts w:ascii="Times New Roman" w:hAnsi="Times New Roman" w:cs="Times New Roman"/>
          <w:b/>
          <w:sz w:val="24"/>
          <w:szCs w:val="24"/>
        </w:rPr>
        <w:t>о классификации товар</w:t>
      </w:r>
      <w:r>
        <w:rPr>
          <w:rFonts w:ascii="Times New Roman" w:hAnsi="Times New Roman" w:cs="Times New Roman"/>
          <w:b/>
          <w:sz w:val="24"/>
          <w:szCs w:val="24"/>
        </w:rPr>
        <w:t>а»</w:t>
      </w:r>
    </w:p>
    <w:p w:rsidR="001A0347" w:rsidRPr="006A3FEC" w:rsidRDefault="001A0347" w:rsidP="001A03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1A0347" w:rsidRDefault="00E40738" w:rsidP="001A0347">
      <w:pPr>
        <w:spacing w:after="0" w:line="240" w:lineRule="auto"/>
      </w:pPr>
      <w:hyperlink r:id="rId5" w:tgtFrame="_blank" w:history="1">
        <w:r w:rsidR="001A0347" w:rsidRPr="007967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6B09B1" w:rsidRPr="00796776" w:rsidRDefault="006B09B1" w:rsidP="001A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347" w:rsidRPr="006A3FEC" w:rsidRDefault="001A0347" w:rsidP="001A03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1A0347" w:rsidRPr="006A3FEC" w:rsidRDefault="001A0347" w:rsidP="001A0347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1A0347" w:rsidRPr="006A3FEC" w:rsidRDefault="001A0347" w:rsidP="001A034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1A0347" w:rsidRPr="006A3FEC" w:rsidRDefault="001A0347" w:rsidP="001A03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796776" w:rsidRPr="00122ECC" w:rsidRDefault="00796776" w:rsidP="0012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Комитетом государственных доходов Министерства, территориальными органами Комитета государственных доходов Министерства по областям, городам Астане, </w:t>
      </w:r>
      <w:proofErr w:type="spellStart"/>
      <w:r w:rsidRPr="00122ECC">
        <w:rPr>
          <w:rFonts w:ascii="Times New Roman" w:hAnsi="Times New Roman" w:cs="Times New Roman"/>
          <w:sz w:val="24"/>
          <w:szCs w:val="24"/>
        </w:rPr>
        <w:t>Алматы</w:t>
      </w:r>
      <w:r w:rsidRPr="00122ECC">
        <w:rPr>
          <w:rStyle w:val="s0"/>
          <w:sz w:val="24"/>
          <w:szCs w:val="24"/>
        </w:rPr>
        <w:t>и</w:t>
      </w:r>
      <w:proofErr w:type="spellEnd"/>
      <w:r w:rsidRPr="00122ECC">
        <w:rPr>
          <w:rStyle w:val="s0"/>
          <w:sz w:val="24"/>
          <w:szCs w:val="24"/>
        </w:rPr>
        <w:t xml:space="preserve"> Шымкент</w:t>
      </w:r>
      <w:r w:rsidRPr="00122ECC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122ECC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122ECC">
        <w:rPr>
          <w:rFonts w:ascii="Times New Roman" w:hAnsi="Times New Roman" w:cs="Times New Roman"/>
          <w:sz w:val="24"/>
          <w:szCs w:val="24"/>
        </w:rPr>
        <w:t>).</w:t>
      </w:r>
    </w:p>
    <w:p w:rsidR="00796776" w:rsidRPr="00122ECC" w:rsidRDefault="00796776" w:rsidP="0012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122EC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22ECC">
        <w:rPr>
          <w:rFonts w:ascii="Times New Roman" w:hAnsi="Times New Roman" w:cs="Times New Roman"/>
          <w:sz w:val="24"/>
          <w:szCs w:val="24"/>
        </w:rPr>
        <w:t>:</w:t>
      </w:r>
    </w:p>
    <w:p w:rsidR="00796776" w:rsidRPr="00122ECC" w:rsidRDefault="00796776" w:rsidP="0012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 xml:space="preserve">канцелярию </w:t>
      </w:r>
      <w:proofErr w:type="spellStart"/>
      <w:r w:rsidRPr="00122ECC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122ECC">
        <w:rPr>
          <w:rFonts w:ascii="Times New Roman" w:hAnsi="Times New Roman" w:cs="Times New Roman"/>
          <w:sz w:val="24"/>
          <w:szCs w:val="24"/>
        </w:rPr>
        <w:t>;</w:t>
      </w:r>
    </w:p>
    <w:p w:rsidR="00796776" w:rsidRPr="00122ECC" w:rsidRDefault="00796776" w:rsidP="0012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>некоммерческое акционерное общество «Государственная корпорация «Правительство для граждан» (далее – Государственная корпорация).</w:t>
      </w:r>
    </w:p>
    <w:p w:rsidR="00796776" w:rsidRPr="00221E19" w:rsidRDefault="00796776" w:rsidP="00796776">
      <w:pPr>
        <w:jc w:val="both"/>
        <w:rPr>
          <w:sz w:val="28"/>
          <w:szCs w:val="28"/>
        </w:rPr>
      </w:pPr>
    </w:p>
    <w:p w:rsidR="001A0347" w:rsidRPr="006A3FEC" w:rsidRDefault="001A0347" w:rsidP="00C506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C5068E" w:rsidRPr="00122ECC" w:rsidRDefault="00796776" w:rsidP="00122ECC">
      <w:pPr>
        <w:pStyle w:val="a3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22ECC">
        <w:rPr>
          <w:rFonts w:ascii="Times New Roman" w:hAnsi="Times New Roman" w:cs="Times New Roman"/>
          <w:sz w:val="24"/>
          <w:szCs w:val="24"/>
        </w:rPr>
        <w:t>В соответствии с Кодексом Республики Казахстан от 26 декабря 2017 года «О таможенном регулировании в Республике Казахстан» за оказание государственной услуги взимаются таможенные сборы за принятие предварительного решения по классификации товара, устанавливаемые Правительством Республики Казахстан, в размере 32 000 (тридцать две</w:t>
      </w:r>
      <w:r w:rsidRPr="00122ECC">
        <w:rPr>
          <w:rFonts w:ascii="Times New Roman" w:hAnsi="Times New Roman" w:cs="Times New Roman"/>
          <w:sz w:val="24"/>
          <w:szCs w:val="24"/>
          <w:lang w:val="kk-KZ"/>
        </w:rPr>
        <w:t xml:space="preserve"> тысячи</w:t>
      </w:r>
      <w:r w:rsidRPr="00122ECC">
        <w:rPr>
          <w:rFonts w:ascii="Times New Roman" w:hAnsi="Times New Roman" w:cs="Times New Roman"/>
          <w:sz w:val="24"/>
          <w:szCs w:val="24"/>
        </w:rPr>
        <w:t>) тенге за каждое наименование товара, включающее определенную марку, модель, артикул и модификацию</w:t>
      </w:r>
      <w:r w:rsidR="00C5068E" w:rsidRPr="00122EC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</w:p>
    <w:p w:rsidR="00122ECC" w:rsidRDefault="00122ECC" w:rsidP="001A03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1A0347" w:rsidRPr="006A3FEC" w:rsidRDefault="001A0347" w:rsidP="001A03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796776" w:rsidRPr="00122ECC" w:rsidRDefault="00796776" w:rsidP="0012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>1) с момента регистрации заявления:</w:t>
      </w:r>
    </w:p>
    <w:p w:rsidR="00796776" w:rsidRPr="00122ECC" w:rsidRDefault="00796776" w:rsidP="0012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>выдача предварительного решения о классификации товара – 20 (двадцать) рабочих дней;</w:t>
      </w:r>
    </w:p>
    <w:p w:rsidR="00796776" w:rsidRPr="00122ECC" w:rsidRDefault="00796776" w:rsidP="0012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 xml:space="preserve">выдача дубликата ранее полученного предварительного решения по классификации товара – 5 (пять) рабочих дней. </w:t>
      </w:r>
    </w:p>
    <w:p w:rsidR="00C5068E" w:rsidRDefault="00C5068E" w:rsidP="00C506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1A0347" w:rsidRPr="006A3FEC" w:rsidRDefault="001A0347" w:rsidP="00C5068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006032" w:rsidRPr="006A3FEC" w:rsidRDefault="001A0347" w:rsidP="001A0347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Принятие предварительн</w:t>
      </w:r>
      <w:r w:rsidR="0079677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ого решения </w:t>
      </w:r>
      <w:r w:rsidRPr="006A3FE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 классификации товар</w:t>
      </w:r>
      <w:r w:rsidR="0079677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</w:t>
      </w:r>
    </w:p>
    <w:p w:rsidR="00C5068E" w:rsidRDefault="00C5068E" w:rsidP="001A0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347" w:rsidRPr="006A3FEC" w:rsidRDefault="001A0347" w:rsidP="001A03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C5068E" w:rsidRDefault="00C5068E" w:rsidP="00C5068E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C5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C5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</w:t>
      </w:r>
      <w:proofErr w:type="spellStart"/>
      <w:r w:rsidRPr="00C5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C5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или в Государственную корпорацию:</w:t>
      </w:r>
    </w:p>
    <w:p w:rsidR="00796776" w:rsidRPr="00C5068E" w:rsidRDefault="00796776" w:rsidP="00C5068E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68E" w:rsidRPr="00122ECC" w:rsidRDefault="00C5068E" w:rsidP="00122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2ECC">
        <w:rPr>
          <w:rFonts w:ascii="Times New Roman" w:hAnsi="Times New Roman" w:cs="Times New Roman"/>
          <w:sz w:val="24"/>
          <w:szCs w:val="24"/>
          <w:lang w:eastAsia="ru-RU"/>
        </w:rPr>
        <w:t>1) заявление по форме согласно приложению 1 к стандарту государственной услуги;</w:t>
      </w:r>
    </w:p>
    <w:p w:rsidR="00C5068E" w:rsidRPr="00122ECC" w:rsidRDefault="00C5068E" w:rsidP="00122E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2ECC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796776" w:rsidRPr="00122ECC">
        <w:rPr>
          <w:rFonts w:ascii="Times New Roman" w:hAnsi="Times New Roman" w:cs="Times New Roman"/>
          <w:sz w:val="24"/>
          <w:szCs w:val="24"/>
        </w:rPr>
        <w:t>копия документа об уплате таможенного сбора за принятие предварительного решения о классификации товаров</w:t>
      </w:r>
      <w:r w:rsidR="00574997" w:rsidRPr="00122E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2ECC" w:rsidRPr="00122ECC" w:rsidRDefault="00122ECC" w:rsidP="00122E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2ECC">
        <w:rPr>
          <w:rFonts w:ascii="Times New Roman" w:hAnsi="Times New Roman" w:cs="Times New Roman"/>
          <w:sz w:val="24"/>
          <w:szCs w:val="24"/>
        </w:rPr>
        <w:t xml:space="preserve">При необходимости представляются пробы и (или) образцы товара для проведения таможенной экспертизы, а также фотографии, рисунки, чертежи, паспорта изделий и </w:t>
      </w:r>
      <w:r w:rsidRPr="00122ECC">
        <w:rPr>
          <w:rFonts w:ascii="Times New Roman" w:hAnsi="Times New Roman" w:cs="Times New Roman"/>
          <w:sz w:val="24"/>
          <w:szCs w:val="24"/>
        </w:rPr>
        <w:lastRenderedPageBreak/>
        <w:t>другие документы, необходимые для принятия предварительного решения о классификации товаров, заверенные печатью заявителя (при ее наличии).</w:t>
      </w:r>
    </w:p>
    <w:p w:rsidR="001A0347" w:rsidRPr="006A3FEC" w:rsidRDefault="001A0347" w:rsidP="00C5068E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1A0347" w:rsidRPr="006A3FEC" w:rsidRDefault="00C5068E" w:rsidP="00C50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оказания государственной услуги является – выдача предварительного решения по классификации товара в соответствии с товарной номенклатурой внешнеэкономической деятельности Евразийского экономического союза (далее – ТН ВЭД ЕАЭС), выдача дубликата ранее полученного предварительного решения по классификации товара либо мотивированный ответ об отказе в оказании государственной услуги в случаях и по основаниям, указанным в пункте 10 </w:t>
      </w:r>
      <w:bookmarkStart w:id="0" w:name="_GoBack"/>
      <w:bookmarkEnd w:id="0"/>
      <w:r w:rsidRPr="00C5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государственной услуги.</w:t>
      </w:r>
      <w:proofErr w:type="gramEnd"/>
    </w:p>
    <w:sectPr w:rsidR="001A0347" w:rsidRPr="006A3FEC" w:rsidSect="00E4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F3FA8"/>
    <w:multiLevelType w:val="multilevel"/>
    <w:tmpl w:val="AA7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538D6"/>
    <w:rsid w:val="00122ECC"/>
    <w:rsid w:val="001A0347"/>
    <w:rsid w:val="00574997"/>
    <w:rsid w:val="006A3FEC"/>
    <w:rsid w:val="006B09B1"/>
    <w:rsid w:val="00796776"/>
    <w:rsid w:val="008538D6"/>
    <w:rsid w:val="00A5775B"/>
    <w:rsid w:val="00C5068E"/>
    <w:rsid w:val="00E40738"/>
    <w:rsid w:val="00E45E21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7967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122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080853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93626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5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373695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033766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12144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29592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0838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0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21450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53258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21759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9</cp:revision>
  <dcterms:created xsi:type="dcterms:W3CDTF">2017-11-23T05:08:00Z</dcterms:created>
  <dcterms:modified xsi:type="dcterms:W3CDTF">2018-10-25T09:32:00Z</dcterms:modified>
</cp:coreProperties>
</file>